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54"/>
        <w:ind w:left="0" w:right="2443" w:firstLine="0"/>
        <w:jc w:val="right"/>
        <w:rPr>
          <w:rFonts w:ascii="Book Antiqua"/>
          <w:sz w:val="16"/>
        </w:rPr>
      </w:pPr>
      <w:r>
        <w:pict>
          <v:group id="_x0000_s1025" style="width:10in;height:405pt;margin-top:0;margin-left:0;mso-position-horizontal-relative:page;mso-position-vertical-relative:page;position:absolute;z-index:-251658240" coordorigin="0,0" coordsize="14400,81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6" type="#_x0000_t75" style="width:14400;height:8100;position:absolute" stroked="f">
              <v:imagedata r:id="rId4" o:title=""/>
            </v:shape>
            <v:shape id="_x0000_s1027" type="#_x0000_t75" style="width:3933;height:2528;left:638;position:absolute;top:5447" stroked="f">
              <v:imagedata r:id="rId5" o:title=""/>
            </v:shape>
          </v:group>
        </w:pict>
      </w:r>
      <w:r>
        <w:rPr>
          <w:rFonts w:ascii="Book Antiqua"/>
          <w:color w:val="BFBFBF"/>
          <w:w w:val="110"/>
          <w:sz w:val="16"/>
        </w:rPr>
        <w:t xml:space="preserve">   </w:t>
      </w:r>
    </w:p>
    <w:p>
      <w:pPr>
        <w:spacing w:after="0"/>
        <w:jc w:val="right"/>
        <w:rPr>
          <w:rFonts w:ascii="Book Antiqua"/>
          <w:sz w:val="16"/>
        </w:rPr>
        <w:sectPr>
          <w:type w:val="continuous"/>
          <w:pgSz w:w="14400" w:h="8100" w:orient="landscape"/>
          <w:pgMar w:top="40" w:right="320" w:bottom="280" w:left="0" w:header="708" w:footer="708"/>
          <w:cols w:space="708"/>
        </w:sectPr>
      </w:pPr>
    </w:p>
    <w:p>
      <w:pPr>
        <w:pStyle w:val="BodyText"/>
        <w:rPr>
          <w:rFonts w:ascii="Book Antiqua"/>
        </w:rPr>
      </w:pPr>
      <w:r>
        <w:pict>
          <v:group id="_x0000_s1028" style="width:10in;height:405pt;margin-top:0;margin-left:0;mso-position-horizontal-relative:page;mso-position-vertical-relative:page;position:absolute;z-index:-251657216" coordorigin="0,0" coordsize="14400,8100">
            <v:shape id="_x0000_s1029" type="#_x0000_t75" style="width:3840;height:8100;left:8294;position:absolute" stroked="f">
              <v:imagedata r:id="rId6" o:title=""/>
            </v:shape>
            <v:shape id="_x0000_s1030" type="#_x0000_t75" style="width:1467;height:332;left:12450;position:absolute;top:614" stroked="f">
              <v:imagedata r:id="rId7" o:title=""/>
            </v:shape>
            <v:shape id="_x0000_s1031" type="#_x0000_t75" style="width:14400;height:8100;position:absolute" stroked="f">
              <v:imagedata r:id="rId8" o:title=""/>
            </v:shape>
          </v:group>
        </w:pict>
      </w:r>
    </w:p>
    <w:p>
      <w:pPr>
        <w:pStyle w:val="BodyText"/>
        <w:rPr>
          <w:rFonts w:ascii="Book Antiqua"/>
        </w:rPr>
      </w:pPr>
    </w:p>
    <w:p>
      <w:pPr>
        <w:pStyle w:val="BodyText"/>
        <w:rPr>
          <w:rFonts w:ascii="Book Antiqua"/>
        </w:rPr>
      </w:pPr>
    </w:p>
    <w:p>
      <w:pPr>
        <w:pStyle w:val="BodyText"/>
        <w:rPr>
          <w:rFonts w:ascii="Book Antiqua"/>
        </w:rPr>
      </w:pPr>
    </w:p>
    <w:p>
      <w:pPr>
        <w:pStyle w:val="BodyText"/>
        <w:spacing w:before="4"/>
        <w:rPr>
          <w:rFonts w:ascii="Book Antiqua"/>
          <w:sz w:val="23"/>
        </w:rPr>
      </w:pPr>
    </w:p>
    <w:p>
      <w:pPr>
        <w:spacing w:before="17"/>
        <w:ind w:left="2628" w:right="0" w:firstLine="0"/>
        <w:jc w:val="left"/>
        <w:rPr>
          <w:b/>
          <w:sz w:val="32"/>
        </w:rPr>
      </w:pPr>
      <w:r>
        <w:rPr>
          <w:b/>
          <w:color w:val="575757"/>
          <w:sz w:val="32"/>
        </w:rPr>
        <w:t>目录</w:t>
      </w:r>
    </w:p>
    <w:p>
      <w:pPr>
        <w:pStyle w:val="BodyText"/>
        <w:spacing w:before="7"/>
        <w:rPr>
          <w:b/>
          <w:sz w:val="40"/>
        </w:rPr>
      </w:pPr>
    </w:p>
    <w:p>
      <w:pPr>
        <w:pStyle w:val="ListParagraph"/>
        <w:numPr>
          <w:ilvl w:val="0"/>
          <w:numId w:val="4"/>
        </w:numPr>
        <w:tabs>
          <w:tab w:val="left" w:pos="3140"/>
        </w:tabs>
        <w:spacing w:before="0" w:after="0" w:line="240" w:lineRule="auto"/>
        <w:ind w:left="3139" w:right="0" w:hanging="506"/>
        <w:jc w:val="left"/>
        <w:rPr>
          <w:sz w:val="32"/>
        </w:rPr>
      </w:pPr>
      <w:r>
        <w:rPr>
          <w:color w:val="575757"/>
          <w:spacing w:val="11"/>
          <w:sz w:val="32"/>
        </w:rPr>
        <w:t>科创战略要求</w:t>
      </w:r>
    </w:p>
    <w:p>
      <w:pPr>
        <w:pStyle w:val="BodyText"/>
        <w:spacing w:before="11"/>
      </w:pPr>
    </w:p>
    <w:p>
      <w:pPr>
        <w:pStyle w:val="ListParagraph"/>
        <w:numPr>
          <w:ilvl w:val="0"/>
          <w:numId w:val="4"/>
        </w:numPr>
        <w:tabs>
          <w:tab w:val="left" w:pos="3140"/>
        </w:tabs>
        <w:spacing w:before="0" w:after="0" w:line="240" w:lineRule="auto"/>
        <w:ind w:left="3139" w:right="0" w:hanging="506"/>
        <w:jc w:val="left"/>
        <w:rPr>
          <w:sz w:val="32"/>
        </w:rPr>
      </w:pPr>
      <w:r>
        <w:rPr>
          <w:color w:val="575757"/>
          <w:spacing w:val="11"/>
          <w:sz w:val="32"/>
        </w:rPr>
        <w:t>科创表现剖析</w:t>
      </w:r>
    </w:p>
    <w:p>
      <w:pPr>
        <w:pStyle w:val="ListParagraph"/>
        <w:numPr>
          <w:ilvl w:val="0"/>
          <w:numId w:val="4"/>
        </w:numPr>
        <w:tabs>
          <w:tab w:val="left" w:pos="3140"/>
        </w:tabs>
        <w:spacing w:before="375" w:after="0" w:line="240" w:lineRule="auto"/>
        <w:ind w:left="3139" w:right="0" w:hanging="506"/>
        <w:jc w:val="left"/>
        <w:rPr>
          <w:sz w:val="32"/>
        </w:rPr>
      </w:pPr>
      <w:r>
        <w:rPr>
          <w:color w:val="575757"/>
          <w:spacing w:val="11"/>
          <w:sz w:val="32"/>
        </w:rPr>
        <w:t>典型案例解读</w:t>
      </w:r>
    </w:p>
    <w:p>
      <w:pPr>
        <w:spacing w:after="0" w:line="240" w:lineRule="auto"/>
        <w:jc w:val="left"/>
        <w:rPr>
          <w:sz w:val="32"/>
        </w:rPr>
        <w:sectPr>
          <w:pgSz w:w="14400" w:h="8100" w:orient="landscape"/>
          <w:pgMar w:top="720" w:right="320" w:bottom="280" w:left="0" w:header="708" w:footer="708"/>
          <w:pgNumType w:start="2"/>
          <w:cols w:space="708"/>
        </w:sectPr>
      </w:pPr>
    </w:p>
    <w:p>
      <w:pPr>
        <w:pStyle w:val="BodyText"/>
      </w:pPr>
      <w: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5143499"/>
            <wp:effectExtent l="0" t="0" r="0" b="0"/>
            <wp:wrapNone/>
            <wp:docPr id="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6.png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51434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rPr>
          <w:sz w:val="18"/>
        </w:rPr>
      </w:pPr>
    </w:p>
    <w:p>
      <w:pPr>
        <w:pStyle w:val="Heading1"/>
        <w:spacing w:line="1097" w:lineRule="exact"/>
      </w:pPr>
      <w:r>
        <w:rPr>
          <w:color w:val="FFFFFF"/>
        </w:rPr>
        <w:t>01</w:t>
      </w:r>
    </w:p>
    <w:p>
      <w:pPr>
        <w:spacing w:before="0" w:line="1184" w:lineRule="exact"/>
        <w:ind w:left="2576" w:right="0" w:firstLine="0"/>
        <w:jc w:val="left"/>
        <w:rPr>
          <w:sz w:val="72"/>
        </w:rPr>
      </w:pPr>
      <w:r>
        <w:rPr>
          <w:color w:val="FFFFFF"/>
          <w:sz w:val="72"/>
        </w:rPr>
        <w:t>科创战略要求</w:t>
      </w:r>
    </w:p>
    <w:p>
      <w:pPr>
        <w:spacing w:after="0" w:line="1184" w:lineRule="exact"/>
        <w:jc w:val="left"/>
        <w:rPr>
          <w:sz w:val="72"/>
        </w:rPr>
        <w:sectPr>
          <w:pgSz w:w="14400" w:h="8100" w:orient="landscape"/>
          <w:pgMar w:top="720" w:right="320" w:bottom="280" w:left="0" w:header="708" w:footer="708"/>
          <w:pgNumType w:start="3"/>
          <w:cols w:space="708"/>
        </w:sectPr>
      </w:pPr>
    </w:p>
    <w:p>
      <w:pPr>
        <w:pStyle w:val="Heading3"/>
        <w:spacing w:line="497" w:lineRule="exact"/>
      </w:pPr>
      <w:r>
        <w:rPr>
          <w:b w:val="0"/>
          <w:position w:val="-7"/>
        </w:rPr>
        <w:drawing>
          <wp:inline distT="0" distB="0" distL="0" distR="0">
            <wp:extent cx="390431" cy="208661"/>
            <wp:effectExtent l="0" t="0" r="0" b="0"/>
            <wp:docPr id="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7.png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431" cy="208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b w:val="0"/>
          <w:sz w:val="20"/>
        </w:rPr>
        <w:t xml:space="preserve"> </w:t>
      </w:r>
      <w:r>
        <w:rPr>
          <w:rFonts w:ascii="Times New Roman" w:eastAsia="Times New Roman" w:hAnsi="Times New Roman"/>
          <w:b w:val="0"/>
          <w:spacing w:val="9"/>
          <w:sz w:val="20"/>
        </w:rPr>
        <w:t xml:space="preserve"> </w:t>
      </w:r>
      <w:r>
        <w:rPr>
          <w:color w:val="575757"/>
          <w:spacing w:val="19"/>
        </w:rPr>
        <w:t>央企应担当国家“战略科技力量”，聚焦重大技术，优化创新体系、提升研发平台、打造科技人才</w:t>
      </w:r>
    </w:p>
    <w:p>
      <w:pPr>
        <w:pStyle w:val="BodyText"/>
        <w:spacing w:before="16"/>
        <w:rPr>
          <w:b/>
          <w:sz w:val="18"/>
        </w:rPr>
      </w:pPr>
    </w:p>
    <w:p>
      <w:pPr>
        <w:spacing w:before="0"/>
        <w:ind w:left="6751" w:right="0" w:firstLine="0"/>
        <w:jc w:val="left"/>
        <w:rPr>
          <w:b/>
          <w:sz w:val="28"/>
        </w:rPr>
      </w:pPr>
      <w:r>
        <w:pict>
          <v:shape id="_x0000_s1032" style="width:342.25pt;height:0.1pt;margin-top:31.95pt;margin-left:336.69pt;mso-position-horizontal-relative:page;mso-wrap-distance-left:0;mso-wrap-distance-right:0;position:absolute;z-index:-251655168" coordorigin="6734,639" coordsize="6845,0" path="m6734,639l13578,639e" filled="f" stroked="t" strokecolor="#0fcc79" strokeweight="3.6pt">
            <v:stroke dashstyle="solid"/>
            <v:path arrowok="t"/>
            <w10:wrap type="topAndBottom"/>
          </v:shape>
        </w:pict>
      </w:r>
      <w:r>
        <w:pict>
          <v:group id="_x0000_s1033" style="width:243.5pt;height:104.35pt;margin-top:4.84pt;margin-left:39.62pt;mso-position-horizontal-relative:page;position:absolute;z-index:251662336" coordorigin="793,97" coordsize="4870,2087">
            <v:rect id="_x0000_s1034" style="width:4870;height:1991;left:792;position:absolute;top:96" filled="t" fillcolor="#f0f0f0" stroked="f">
              <v:fill type="solid"/>
            </v:rect>
            <v:rect id="_x0000_s1035" style="width:4870;height:99;left:792;position:absolute;top:2085" filled="t" fillcolor="#0fcc79" stroked="f">
              <v:fill type="solid"/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width:4870;height:1989;left:792;position:absolute;top:96" filled="f" stroked="f">
              <v:textbox inset="0,0,0,0">
                <w:txbxContent>
                  <w:p>
                    <w:pPr>
                      <w:spacing w:before="119"/>
                      <w:ind w:left="249" w:right="0" w:firstLine="0"/>
                      <w:jc w:val="left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sz w:val="24"/>
                      </w:rPr>
                      <w:t>国家确立科技强国战略</w:t>
                    </w:r>
                  </w:p>
                  <w:p>
                    <w:pPr>
                      <w:spacing w:before="99" w:line="180" w:lineRule="auto"/>
                      <w:ind w:left="248" w:right="274" w:firstLine="0"/>
                      <w:jc w:val="both"/>
                      <w:rPr>
                        <w:i/>
                        <w:sz w:val="21"/>
                      </w:rPr>
                    </w:pPr>
                    <w:r>
                      <w:rPr>
                        <w:i/>
                        <w:w w:val="95"/>
                        <w:sz w:val="21"/>
                      </w:rPr>
                      <w:t>“十四五”时期，坚持</w:t>
                    </w:r>
                    <w:r>
                      <w:rPr>
                        <w:b/>
                        <w:i/>
                        <w:color w:val="0FCC79"/>
                        <w:w w:val="95"/>
                        <w:sz w:val="21"/>
                      </w:rPr>
                      <w:t>创新</w:t>
                    </w:r>
                    <w:r>
                      <w:rPr>
                        <w:i/>
                        <w:w w:val="95"/>
                        <w:sz w:val="21"/>
                      </w:rPr>
                      <w:t>在我国现代化建设全局中的核心地位，把</w:t>
                    </w:r>
                    <w:r>
                      <w:rPr>
                        <w:b/>
                        <w:i/>
                        <w:color w:val="0FCC79"/>
                        <w:w w:val="95"/>
                        <w:sz w:val="21"/>
                      </w:rPr>
                      <w:t>科技自立自强</w:t>
                    </w:r>
                    <w:r>
                      <w:rPr>
                        <w:i/>
                        <w:w w:val="95"/>
                        <w:sz w:val="21"/>
                      </w:rPr>
                      <w:t>作为国家发展</w:t>
                    </w:r>
                    <w:r>
                      <w:rPr>
                        <w:i/>
                        <w:sz w:val="21"/>
                      </w:rPr>
                      <w:t>的战略支撑，加快建设</w:t>
                    </w:r>
                    <w:r>
                      <w:rPr>
                        <w:b/>
                        <w:i/>
                        <w:color w:val="0FCC79"/>
                        <w:sz w:val="21"/>
                      </w:rPr>
                      <w:t>科技强国</w:t>
                    </w:r>
                    <w:r>
                      <w:rPr>
                        <w:i/>
                        <w:sz w:val="21"/>
                      </w:rPr>
                      <w:t>。</w:t>
                    </w:r>
                  </w:p>
                  <w:p>
                    <w:pPr>
                      <w:spacing w:before="12"/>
                      <w:ind w:left="1632" w:right="0" w:firstLine="0"/>
                      <w:jc w:val="left"/>
                      <w:rPr>
                        <w:i/>
                        <w:sz w:val="19"/>
                      </w:rPr>
                    </w:pPr>
                    <w:r>
                      <w:rPr>
                        <w:rFonts w:ascii="Arial" w:eastAsia="Arial" w:hAnsi="Arial"/>
                        <w:i/>
                        <w:sz w:val="18"/>
                      </w:rPr>
                      <w:t>——2020</w:t>
                    </w:r>
                    <w:r>
                      <w:rPr>
                        <w:i/>
                        <w:sz w:val="19"/>
                      </w:rPr>
                      <w:t>年十九届五中全会首次提出</w:t>
                    </w:r>
                  </w:p>
                </w:txbxContent>
              </v:textbox>
            </v:shape>
          </v:group>
        </w:pict>
      </w:r>
      <w:r>
        <w:pict>
          <v:line id="_x0000_s1037" style="mso-position-horizontal-relative:page;position:absolute;z-index:251664384" from="304.9pt,5.05pt" to="304.9pt,292.8pt" stroked="t" strokecolor="black" strokeweight="1pt">
            <v:stroke dashstyle="solid"/>
          </v:line>
        </w:pict>
      </w:r>
      <w:r>
        <w:rPr>
          <w:b/>
          <w:sz w:val="28"/>
        </w:rPr>
        <w:t>加快锻造国家“战略科技力量”</w:t>
      </w:r>
    </w:p>
    <w:p>
      <w:pPr>
        <w:pStyle w:val="BodyText"/>
        <w:spacing w:before="2"/>
        <w:rPr>
          <w:b/>
          <w:sz w:val="10"/>
        </w:rPr>
      </w:pPr>
    </w:p>
    <w:p>
      <w:pPr>
        <w:pStyle w:val="ListParagraph"/>
        <w:numPr>
          <w:ilvl w:val="1"/>
          <w:numId w:val="5"/>
        </w:numPr>
        <w:tabs>
          <w:tab w:val="left" w:pos="7161"/>
        </w:tabs>
        <w:spacing w:before="92" w:after="0" w:line="199" w:lineRule="auto"/>
        <w:ind w:left="7160" w:right="537" w:hanging="270"/>
        <w:jc w:val="both"/>
        <w:rPr>
          <w:sz w:val="22"/>
        </w:rPr>
      </w:pPr>
      <w:r>
        <w:rPr>
          <w:sz w:val="22"/>
        </w:rPr>
        <w:t>加快推进</w:t>
      </w:r>
      <w:r>
        <w:rPr>
          <w:b/>
          <w:color w:val="0FCC79"/>
          <w:sz w:val="22"/>
        </w:rPr>
        <w:t>重大任务攻关</w:t>
      </w:r>
      <w:r>
        <w:rPr>
          <w:spacing w:val="-1"/>
          <w:sz w:val="22"/>
        </w:rPr>
        <w:t>，立足国家所需、产业链供应链所困、产业</w:t>
      </w:r>
      <w:r>
        <w:rPr>
          <w:sz w:val="22"/>
        </w:rPr>
        <w:t>所趋，以开辟新领域新赛道的</w:t>
      </w:r>
      <w:r>
        <w:rPr>
          <w:b/>
          <w:sz w:val="22"/>
        </w:rPr>
        <w:t>重大前沿颠覆性技术</w:t>
      </w:r>
      <w:r>
        <w:rPr>
          <w:spacing w:val="-3"/>
          <w:sz w:val="22"/>
        </w:rPr>
        <w:t>为主，优化攻关</w:t>
      </w:r>
      <w:r>
        <w:rPr>
          <w:sz w:val="22"/>
        </w:rPr>
        <w:t>布局，加强基础研究；</w:t>
      </w:r>
    </w:p>
    <w:p>
      <w:pPr>
        <w:pStyle w:val="ListParagraph"/>
        <w:numPr>
          <w:ilvl w:val="1"/>
          <w:numId w:val="5"/>
        </w:numPr>
        <w:tabs>
          <w:tab w:val="left" w:pos="7161"/>
        </w:tabs>
        <w:spacing w:before="79" w:after="0" w:line="383" w:lineRule="exact"/>
        <w:ind w:left="7160" w:right="0" w:hanging="271"/>
        <w:jc w:val="both"/>
        <w:rPr>
          <w:b/>
          <w:sz w:val="22"/>
        </w:rPr>
      </w:pPr>
      <w:r>
        <w:rPr>
          <w:sz w:val="22"/>
        </w:rPr>
        <w:t>加快提高</w:t>
      </w:r>
      <w:r>
        <w:rPr>
          <w:b/>
          <w:color w:val="0FCC79"/>
          <w:sz w:val="22"/>
        </w:rPr>
        <w:t>创新成果产出和转化效率</w:t>
      </w:r>
      <w:r>
        <w:rPr>
          <w:sz w:val="22"/>
        </w:rPr>
        <w:t>，构建以实效为导向的</w:t>
      </w:r>
      <w:r>
        <w:rPr>
          <w:b/>
          <w:sz w:val="22"/>
        </w:rPr>
        <w:t>科技创新</w:t>
      </w:r>
    </w:p>
    <w:p>
      <w:pPr>
        <w:tabs>
          <w:tab w:val="left" w:pos="7160"/>
        </w:tabs>
        <w:spacing w:before="0" w:line="385" w:lineRule="exact"/>
        <w:ind w:left="6160" w:right="0" w:firstLine="0"/>
        <w:jc w:val="left"/>
        <w:rPr>
          <w:sz w:val="22"/>
        </w:rPr>
      </w:pPr>
      <w:r>
        <w:pict>
          <v:group id="_x0000_s1038" style="width:243.5pt;height:164.7pt;margin-top:4.46pt;margin-left:39.62pt;mso-position-horizontal-relative:page;position:absolute;z-index:251663360" coordorigin="793,89" coordsize="4870,3294">
            <v:rect id="_x0000_s1039" style="width:4870;height:3208;left:792;position:absolute;top:89" filled="t" fillcolor="#f0f0f0" stroked="f">
              <v:fill type="solid"/>
            </v:rect>
            <v:rect id="_x0000_s1040" style="width:4870;height:99;left:792;position:absolute;top:3284" filled="t" fillcolor="#0fcc79" stroked="f">
              <v:fill type="solid"/>
            </v:rect>
            <v:shape id="_x0000_s1041" type="#_x0000_t202" style="width:4870;height:3196;left:792;position:absolute;top:89" filled="f" stroked="f">
              <v:textbox inset="0,0,0,0">
                <w:txbxContent>
                  <w:p>
                    <w:pPr>
                      <w:spacing w:before="154"/>
                      <w:ind w:left="249" w:right="0" w:firstLine="0"/>
                      <w:jc w:val="left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sz w:val="24"/>
                      </w:rPr>
                      <w:t>央企是科技强国建设中的“战略科技力量”</w:t>
                    </w:r>
                  </w:p>
                  <w:p>
                    <w:pPr>
                      <w:spacing w:before="101" w:line="177" w:lineRule="auto"/>
                      <w:ind w:left="249" w:right="217" w:firstLine="0"/>
                      <w:jc w:val="left"/>
                      <w:rPr>
                        <w:i/>
                        <w:sz w:val="21"/>
                      </w:rPr>
                    </w:pPr>
                    <w:r>
                      <w:rPr>
                        <w:i/>
                        <w:spacing w:val="-1"/>
                        <w:w w:val="95"/>
                        <w:sz w:val="21"/>
                      </w:rPr>
                      <w:t xml:space="preserve">“十四五”时期，要发挥好中央企业的引领作用， </w:t>
                    </w:r>
                    <w:r>
                      <w:rPr>
                        <w:b/>
                        <w:i/>
                        <w:color w:val="0FCC79"/>
                        <w:w w:val="95"/>
                        <w:sz w:val="21"/>
                      </w:rPr>
                      <w:t>在科技自立自强上展现新作为</w:t>
                    </w:r>
                    <w:r>
                      <w:rPr>
                        <w:i/>
                        <w:w w:val="95"/>
                        <w:sz w:val="21"/>
                      </w:rPr>
                      <w:t>。要</w:t>
                    </w:r>
                    <w:r>
                      <w:rPr>
                        <w:b/>
                        <w:i/>
                        <w:color w:val="0FCC79"/>
                        <w:w w:val="95"/>
                        <w:sz w:val="21"/>
                      </w:rPr>
                      <w:t>把科技创新作 为“头号任务”</w:t>
                    </w:r>
                    <w:r>
                      <w:rPr>
                        <w:i/>
                        <w:w w:val="95"/>
                        <w:sz w:val="21"/>
                      </w:rPr>
                      <w:t>，努力打造科技攻关重地，努力 打造原创技术策源地，努力打造科技人才高地， 努力打造科技创新“特区”，加快打造一批科技 创新领军企业，坚决</w:t>
                    </w:r>
                    <w:r>
                      <w:rPr>
                        <w:b/>
                        <w:i/>
                        <w:color w:val="0FCC79"/>
                        <w:w w:val="95"/>
                        <w:sz w:val="21"/>
                      </w:rPr>
                      <w:t xml:space="preserve">把中央企业打造成为国家战 </w:t>
                    </w:r>
                    <w:r>
                      <w:rPr>
                        <w:b/>
                        <w:i/>
                        <w:color w:val="0FCC79"/>
                        <w:sz w:val="21"/>
                      </w:rPr>
                      <w:t>略科技力量</w:t>
                    </w:r>
                    <w:r>
                      <w:rPr>
                        <w:i/>
                        <w:sz w:val="21"/>
                      </w:rPr>
                      <w:t>。</w:t>
                    </w:r>
                  </w:p>
                  <w:p>
                    <w:pPr>
                      <w:spacing w:before="14"/>
                      <w:ind w:left="550" w:right="0" w:firstLine="0"/>
                      <w:jc w:val="left"/>
                      <w:rPr>
                        <w:i/>
                        <w:sz w:val="19"/>
                      </w:rPr>
                    </w:pPr>
                    <w:r>
                      <w:rPr>
                        <w:rFonts w:ascii="Arial" w:eastAsia="Arial" w:hAnsi="Arial"/>
                        <w:i/>
                        <w:sz w:val="18"/>
                      </w:rPr>
                      <w:t>——2021</w:t>
                    </w:r>
                    <w:r>
                      <w:rPr>
                        <w:i/>
                        <w:sz w:val="19"/>
                      </w:rPr>
                      <w:t>年国务院国资委党委书记、主任郝鹏表示</w:t>
                    </w:r>
                  </w:p>
                </w:txbxContent>
              </v:textbox>
            </v:shape>
          </v:group>
        </w:pict>
      </w:r>
      <w:r>
        <w:rPr>
          <w:rFonts w:ascii="Wingdings" w:eastAsia="Wingdings" w:hAnsi="Wingdings"/>
          <w:position w:val="-5"/>
          <w:sz w:val="27"/>
        </w:rPr>
        <w:sym w:font="Wingdings" w:char="F0E0"/>
      </w:r>
      <w:r>
        <w:rPr>
          <w:rFonts w:ascii="Times New Roman" w:eastAsia="Times New Roman" w:hAnsi="Times New Roman"/>
          <w:position w:val="-5"/>
          <w:sz w:val="27"/>
        </w:rPr>
        <w:tab/>
      </w:r>
      <w:r>
        <w:rPr>
          <w:b/>
          <w:sz w:val="22"/>
        </w:rPr>
        <w:t>工作体系</w:t>
      </w:r>
      <w:r>
        <w:rPr>
          <w:sz w:val="22"/>
        </w:rPr>
        <w:t>，加快科技成果向现实生产力转化；</w:t>
      </w:r>
    </w:p>
    <w:p>
      <w:pPr>
        <w:pStyle w:val="Heading7"/>
        <w:numPr>
          <w:ilvl w:val="1"/>
          <w:numId w:val="5"/>
        </w:numPr>
        <w:tabs>
          <w:tab w:val="left" w:pos="7161"/>
        </w:tabs>
        <w:spacing w:before="100" w:after="0" w:line="201" w:lineRule="auto"/>
        <w:ind w:left="7160" w:right="317" w:hanging="270"/>
        <w:jc w:val="left"/>
      </w:pPr>
      <w:r>
        <w:t>加快提升</w:t>
      </w:r>
      <w:r>
        <w:rPr>
          <w:b/>
          <w:color w:val="0FCC79"/>
        </w:rPr>
        <w:t>协同创新水平</w:t>
      </w:r>
      <w:r>
        <w:t>，积极参与国家实验室、国家技术创新中心 等</w:t>
      </w:r>
      <w:r>
        <w:rPr>
          <w:b/>
        </w:rPr>
        <w:t>研发平台</w:t>
      </w:r>
      <w:r>
        <w:rPr>
          <w:spacing w:val="-1"/>
        </w:rPr>
        <w:t>建设，大力推进产学研深度融合，聚焦新技术、新赛道、</w:t>
      </w:r>
      <w:r>
        <w:t>新平台、新机制培育创新型企业；</w:t>
      </w:r>
    </w:p>
    <w:p>
      <w:pPr>
        <w:pStyle w:val="ListParagraph"/>
        <w:numPr>
          <w:ilvl w:val="1"/>
          <w:numId w:val="5"/>
        </w:numPr>
        <w:tabs>
          <w:tab w:val="left" w:pos="7161"/>
        </w:tabs>
        <w:spacing w:before="118" w:after="0" w:line="204" w:lineRule="auto"/>
        <w:ind w:left="7160" w:right="537" w:hanging="270"/>
        <w:jc w:val="both"/>
        <w:rPr>
          <w:sz w:val="22"/>
        </w:rPr>
      </w:pPr>
      <w:r>
        <w:rPr>
          <w:sz w:val="22"/>
        </w:rPr>
        <w:t>加快打造</w:t>
      </w:r>
      <w:r>
        <w:rPr>
          <w:b/>
          <w:color w:val="0FCC79"/>
          <w:sz w:val="22"/>
        </w:rPr>
        <w:t>卓越高科技人才队伍</w:t>
      </w:r>
      <w:r>
        <w:rPr>
          <w:rFonts w:ascii="Arial" w:eastAsia="Arial" w:hAnsi="Arial"/>
          <w:sz w:val="22"/>
        </w:rPr>
        <w:t>……</w:t>
      </w:r>
      <w:r>
        <w:rPr>
          <w:spacing w:val="-2"/>
          <w:sz w:val="22"/>
        </w:rPr>
        <w:t>支持企业打造科技创新政策“特</w:t>
      </w:r>
      <w:r>
        <w:rPr>
          <w:spacing w:val="-1"/>
          <w:sz w:val="22"/>
        </w:rPr>
        <w:t>区”，各企业要不断优化创新生态，构建以创新价值、能力、贡献为导向的科技人才评价体系，支持科技人才在攻关高精尖技术中成</w:t>
      </w:r>
      <w:r>
        <w:rPr>
          <w:sz w:val="22"/>
        </w:rPr>
        <w:t>就有价值的人生</w:t>
      </w:r>
    </w:p>
    <w:p>
      <w:pPr>
        <w:spacing w:after="0" w:line="204" w:lineRule="auto"/>
        <w:jc w:val="both"/>
        <w:rPr>
          <w:sz w:val="22"/>
        </w:rPr>
        <w:sectPr>
          <w:headerReference w:type="default" r:id="rId11"/>
          <w:pgSz w:w="14400" w:h="8100" w:orient="landscape"/>
          <w:pgMar w:top="620" w:right="320" w:bottom="280" w:left="0" w:header="110" w:footer="0"/>
          <w:pgNumType w:start="4"/>
          <w:cols w:space="708"/>
        </w:sectPr>
      </w:pPr>
    </w:p>
    <w:p>
      <w:pPr>
        <w:spacing w:before="0" w:line="497" w:lineRule="exact"/>
        <w:ind w:left="76" w:right="0" w:firstLine="0"/>
        <w:jc w:val="left"/>
        <w:rPr>
          <w:b/>
          <w:sz w:val="28"/>
        </w:rPr>
      </w:pPr>
      <w:r>
        <w:rPr>
          <w:position w:val="-7"/>
        </w:rPr>
        <w:drawing>
          <wp:inline distT="0" distB="0" distL="0" distR="0">
            <wp:extent cx="390431" cy="208661"/>
            <wp:effectExtent l="0" t="0" r="0" b="0"/>
            <wp:docPr id="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7.png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431" cy="208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sz w:val="20"/>
        </w:rPr>
        <w:t xml:space="preserve"> </w:t>
      </w:r>
      <w:r>
        <w:rPr>
          <w:rFonts w:ascii="Times New Roman" w:eastAsia="Times New Roman" w:hAnsi="Times New Roman"/>
          <w:spacing w:val="9"/>
          <w:sz w:val="20"/>
        </w:rPr>
        <w:t xml:space="preserve"> </w:t>
      </w:r>
      <w:r>
        <w:rPr>
          <w:b/>
          <w:color w:val="575757"/>
          <w:spacing w:val="19"/>
          <w:sz w:val="28"/>
        </w:rPr>
        <w:t>“战略性科技力量”尤其应当聚焦突破战略性新兴产业，近年来央企已呈现加快布局的趋势</w:t>
      </w:r>
    </w:p>
    <w:p>
      <w:pPr>
        <w:pStyle w:val="BodyText"/>
        <w:spacing w:before="5"/>
        <w:rPr>
          <w:b/>
        </w:rPr>
      </w:pPr>
    </w:p>
    <w:p>
      <w:pPr>
        <w:tabs>
          <w:tab w:val="left" w:pos="5944"/>
        </w:tabs>
        <w:spacing w:before="0"/>
        <w:ind w:left="781" w:right="0" w:firstLine="0"/>
        <w:jc w:val="left"/>
        <w:rPr>
          <w:b/>
          <w:sz w:val="22"/>
        </w:rPr>
      </w:pPr>
      <w:r>
        <w:pict>
          <v:shape id="_x0000_s1042" style="width:217.85pt;height:0.1pt;margin-top:28pt;margin-left:39.09pt;mso-position-horizontal-relative:page;mso-wrap-distance-left:0;mso-wrap-distance-right:0;position:absolute;z-index:-251651072" coordorigin="782,560" coordsize="4357,0" path="m782,560l5139,560e" filled="f" stroked="t" strokecolor="#0fcc79" strokeweight="3.64pt">
            <v:stroke dashstyle="solid"/>
            <v:path arrowok="t"/>
            <w10:wrap type="topAndBottom"/>
          </v:shape>
        </w:pict>
      </w:r>
      <w:r>
        <w:pict>
          <v:shape id="_x0000_s1043" style="width:383.9pt;height:0.1pt;margin-top:28pt;margin-left:296.5pt;mso-position-horizontal-relative:page;mso-wrap-distance-left:0;mso-wrap-distance-right:0;position:absolute;z-index:-251650048" coordorigin="5930,560" coordsize="7678,0" path="m5930,560l13608,560e" filled="f" stroked="t" strokecolor="#0fcc79" strokeweight="3.64pt">
            <v:stroke dashstyle="solid"/>
            <v:path arrowok="t"/>
            <w10:wrap type="topAndBottom"/>
          </v:shape>
        </w:pict>
      </w:r>
      <w:r>
        <w:rPr>
          <w:b/>
          <w:sz w:val="22"/>
        </w:rPr>
        <w:t>国务院国资委强调央企部署战略性新兴产业</w:t>
        <w:tab/>
        <w:t>近年来央企在战略性新兴产业上加快布局</w:t>
      </w:r>
    </w:p>
    <w:p>
      <w:pPr>
        <w:pStyle w:val="BodyText"/>
        <w:spacing w:before="12"/>
        <w:rPr>
          <w:b/>
          <w:sz w:val="22"/>
        </w:rPr>
      </w:pPr>
    </w:p>
    <w:p>
      <w:pPr>
        <w:spacing w:after="0"/>
        <w:rPr>
          <w:sz w:val="22"/>
        </w:rPr>
        <w:sectPr>
          <w:headerReference w:type="default" r:id="rId12"/>
          <w:pgSz w:w="14400" w:h="8100" w:orient="landscape"/>
          <w:pgMar w:top="620" w:right="320" w:bottom="280" w:left="0" w:header="110" w:footer="0"/>
          <w:pgNumType w:start="5"/>
          <w:cols w:space="708"/>
        </w:sectPr>
      </w:pPr>
    </w:p>
    <w:p>
      <w:pPr>
        <w:spacing w:before="124" w:line="201" w:lineRule="auto"/>
        <w:ind w:left="768" w:right="197" w:firstLine="0"/>
        <w:jc w:val="left"/>
        <w:rPr>
          <w:b/>
          <w:sz w:val="20"/>
        </w:rPr>
      </w:pPr>
      <w:r>
        <w:rPr>
          <w:b/>
          <w:color w:val="0FCC79"/>
          <w:sz w:val="20"/>
        </w:rPr>
        <w:t>提出要求：</w:t>
      </w:r>
      <w:r>
        <w:rPr>
          <w:sz w:val="20"/>
        </w:rPr>
        <w:t>2023年以来多次召开中央企业战略性新兴产业部署会，要求中央企业</w:t>
      </w:r>
      <w:r>
        <w:rPr>
          <w:b/>
          <w:sz w:val="20"/>
        </w:rPr>
        <w:t>全力以赴发展战略性新兴产业</w:t>
      </w:r>
    </w:p>
    <w:p>
      <w:pPr>
        <w:pStyle w:val="BodyText"/>
        <w:spacing w:before="132" w:line="201" w:lineRule="auto"/>
        <w:ind w:left="768"/>
      </w:pPr>
      <w:r>
        <w:rPr>
          <w:b/>
          <w:color w:val="0FCC79"/>
        </w:rPr>
        <w:t>加强引导：</w:t>
      </w:r>
      <w:r>
        <w:rPr>
          <w:color w:val="202020"/>
        </w:rPr>
        <w:t>正部署中央企业加快布局发展</w:t>
      </w:r>
      <w:r>
        <w:rPr>
          <w:rFonts w:ascii="Arial" w:eastAsia="Arial" w:hAnsi="Arial"/>
          <w:color w:val="202020"/>
        </w:rPr>
        <w:t>15</w:t>
      </w:r>
      <w:r>
        <w:rPr>
          <w:color w:val="202020"/>
        </w:rPr>
        <w:t>个战</w:t>
      </w:r>
      <w:r>
        <w:rPr>
          <w:color w:val="202020"/>
          <w:spacing w:val="-1"/>
        </w:rPr>
        <w:t>略性新兴产业的行动方案，覆盖新一代移动通信、</w:t>
      </w:r>
      <w:r>
        <w:rPr>
          <w:color w:val="202020"/>
        </w:rPr>
        <w:t>人工智能、生物技术、新材料等重点产业领域方 向；</w:t>
      </w:r>
      <w:r>
        <w:t>国务院国资委委托国投集团设计了“中央企 业战略性新兴产业发展指数”</w:t>
      </w:r>
      <w:r>
        <w:rPr>
          <w:position w:val="6"/>
          <w:sz w:val="14"/>
        </w:rPr>
        <w:t>1</w:t>
      </w:r>
      <w:r>
        <w:t>，勾勒中央企业</w:t>
      </w:r>
    </w:p>
    <w:p>
      <w:pPr>
        <w:pStyle w:val="BodyText"/>
        <w:spacing w:line="338" w:lineRule="exact"/>
        <w:ind w:left="769"/>
      </w:pPr>
      <w:r>
        <w:t>战略性新兴产业发展“全景图”，引导发力重点</w:t>
      </w:r>
    </w:p>
    <w:p>
      <w:pPr>
        <w:spacing w:before="83" w:line="208" w:lineRule="auto"/>
        <w:ind w:left="769" w:right="327" w:firstLine="0"/>
        <w:jc w:val="left"/>
        <w:rPr>
          <w:b/>
          <w:sz w:val="14"/>
        </w:rPr>
      </w:pPr>
      <w:r>
        <w:rPr>
          <w:b/>
          <w:color w:val="0FCC79"/>
          <w:sz w:val="20"/>
        </w:rPr>
        <w:t>明确目标：</w:t>
      </w:r>
      <w:r>
        <w:rPr>
          <w:sz w:val="20"/>
        </w:rPr>
        <w:t>力争2023年中央企业战略性新兴产业布局比重提高</w:t>
      </w:r>
      <w:r>
        <w:rPr>
          <w:b/>
          <w:sz w:val="20"/>
        </w:rPr>
        <w:t>2个百分点以上</w:t>
      </w:r>
      <w:r>
        <w:rPr>
          <w:b/>
          <w:position w:val="6"/>
          <w:sz w:val="14"/>
        </w:rPr>
        <w:t>2</w:t>
      </w:r>
    </w:p>
    <w:p>
      <w:pPr>
        <w:pStyle w:val="BodyText"/>
        <w:spacing w:before="48"/>
        <w:ind w:left="777"/>
      </w:pPr>
      <w:r>
        <w:br w:type="column"/>
      </w:r>
      <w:r>
        <w:t>央企在战略性新兴产业上的投资规模变化</w:t>
      </w:r>
    </w:p>
    <w:p>
      <w:pPr>
        <w:spacing w:before="203"/>
        <w:ind w:left="735" w:right="0" w:firstLine="0"/>
        <w:jc w:val="left"/>
        <w:rPr>
          <w:sz w:val="24"/>
        </w:rPr>
      </w:pPr>
      <w:r>
        <w:pict>
          <v:line id="_x0000_s1044" style="mso-position-horizontal-relative:page;position:absolute;z-index:251669504" from="296.5pt,2.3pt" to="681.65pt,2.3pt" stroked="t" strokecolor="black" strokeweight="0.5pt">
            <v:stroke dashstyle="solid"/>
          </v:line>
        </w:pict>
      </w:r>
      <w:r>
        <w:rPr>
          <w:rFonts w:ascii="Arial" w:eastAsia="Arial"/>
          <w:sz w:val="24"/>
        </w:rPr>
        <w:t>2018</w:t>
      </w:r>
      <w:r>
        <w:rPr>
          <w:sz w:val="24"/>
        </w:rPr>
        <w:t>年</w:t>
      </w:r>
    </w:p>
    <w:p>
      <w:pPr>
        <w:pStyle w:val="BodyText"/>
        <w:spacing w:before="47"/>
        <w:ind w:left="2592"/>
      </w:pPr>
      <w:r>
        <w:pict>
          <v:group id="_x0000_s1045" style="width:85.75pt;height:17.4pt;margin-top:2.9pt;margin-left:296.49pt;mso-position-horizontal-relative:page;position:absolute;z-index:251667456" coordorigin="5930,58" coordsize="1715,348">
            <v:rect id="_x0000_s1046" style="width:1690;height:327;left:5939;position:absolute;top:68" filled="t" fillcolor="#0fcc79" stroked="f">
              <v:fill type="solid"/>
            </v:rect>
            <v:rect id="_x0000_s1047" style="width:1695;height:328;left:5939;position:absolute;top:68" filled="f" stroked="t" strokecolor="#0fcc79" strokeweight="1pt">
              <v:stroke dashstyle="solid"/>
            </v:rect>
          </v:group>
        </w:pict>
      </w:r>
      <w:r>
        <w:rPr>
          <w:rFonts w:ascii="Arial" w:eastAsia="Arial"/>
        </w:rPr>
        <w:t>7000</w:t>
      </w:r>
      <w:r>
        <w:t>亿元</w:t>
      </w:r>
    </w:p>
    <w:p>
      <w:pPr>
        <w:pStyle w:val="BodyText"/>
        <w:spacing w:before="7"/>
        <w:rPr>
          <w:sz w:val="14"/>
        </w:rPr>
      </w:pPr>
    </w:p>
    <w:p>
      <w:pPr>
        <w:pStyle w:val="Heading5"/>
      </w:pPr>
      <w:r>
        <w:rPr>
          <w:rFonts w:ascii="Arial" w:eastAsia="Arial"/>
          <w:spacing w:val="-1"/>
        </w:rPr>
        <w:t>2022</w:t>
      </w:r>
      <w:r>
        <w:rPr>
          <w:spacing w:val="-1"/>
        </w:rPr>
        <w:t>年</w:t>
      </w:r>
    </w:p>
    <w:p>
      <w:pPr>
        <w:pStyle w:val="BodyText"/>
        <w:spacing w:before="14"/>
        <w:rPr>
          <w:sz w:val="3"/>
        </w:rPr>
      </w:pPr>
    </w:p>
    <w:p>
      <w:pPr>
        <w:pStyle w:val="BodyText"/>
        <w:spacing w:line="349" w:lineRule="exact"/>
        <w:ind w:left="719"/>
      </w:pPr>
      <w:r>
        <w:rPr>
          <w:position w:val="-6"/>
        </w:rPr>
        <w:pict>
          <v:group id="_x0000_i1048" style="width:179pt;height:17.4pt;mso-position-horizontal-relative:char;mso-position-vertical-relative:line" coordorigin="0,0" coordsize="3580,348">
            <v:rect id="_x0000_s1049" style="width:3549;height:327;left:10;position:absolute;top:10" filled="t" fillcolor="#0fcc79" stroked="f">
              <v:fill type="solid"/>
            </v:rect>
            <v:rect id="_x0000_s1050" style="width:3560;height:328;left:10;position:absolute;top:10" filled="f" stroked="t" strokecolor="#0fcc79" strokeweight="1pt">
              <v:stroke dashstyle="solid"/>
            </v:rect>
            <w10:wrap type="none"/>
          </v:group>
        </w:pict>
      </w:r>
    </w:p>
    <w:p>
      <w:pPr>
        <w:spacing w:before="214"/>
        <w:ind w:left="735" w:right="0" w:firstLine="0"/>
        <w:jc w:val="left"/>
        <w:rPr>
          <w:sz w:val="24"/>
        </w:rPr>
      </w:pPr>
      <w:r>
        <w:pict>
          <v:group id="_x0000_s1051" style="width:225.3pt;height:17.4pt;margin-top:36.51pt;margin-left:296.49pt;mso-position-horizontal-relative:page;position:absolute;z-index:251668480" coordorigin="5930,730" coordsize="4506,348">
            <v:rect id="_x0000_s1052" style="width:2042;height:327;left:5939;position:absolute;top:740" filled="t" fillcolor="#0fcc79" stroked="f">
              <v:fill type="solid"/>
            </v:rect>
            <v:rect id="_x0000_s1053" style="width:2049;height:328;left:5939;position:absolute;top:740" filled="f" stroked="t" strokecolor="#0fcc79" strokeweight="1pt">
              <v:stroke dashstyle="solid"/>
            </v:rect>
            <v:shape id="_x0000_s1054" type="#_x0000_t75" style="width:2423;height:327;left:7994;position:absolute;top:740" stroked="f">
              <v:imagedata r:id="rId13" o:title=""/>
            </v:shape>
            <v:rect id="_x0000_s1055" style="width:2431;height:328;left:7994;position:absolute;top:740" filled="f" stroked="t" strokecolor="#0fcc79" strokeweight="1pt">
              <v:stroke dashstyle="solid"/>
            </v:rect>
          </v:group>
        </w:pict>
      </w:r>
      <w:r>
        <w:rPr>
          <w:rFonts w:ascii="Arial" w:eastAsia="Arial"/>
          <w:spacing w:val="-1"/>
          <w:sz w:val="24"/>
        </w:rPr>
        <w:t>2023</w:t>
      </w:r>
      <w:r>
        <w:rPr>
          <w:spacing w:val="-1"/>
          <w:sz w:val="24"/>
        </w:rPr>
        <w:t>年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spacing w:before="1"/>
        <w:ind w:left="1100"/>
      </w:pPr>
      <w:r>
        <w:rPr>
          <w:rFonts w:ascii="Arial" w:eastAsia="Arial"/>
        </w:rPr>
        <w:t>1-8</w:t>
      </w:r>
      <w:r>
        <w:t>月：</w:t>
      </w:r>
      <w:r>
        <w:rPr>
          <w:rFonts w:ascii="Arial" w:eastAsia="Arial"/>
        </w:rPr>
        <w:t>8400</w:t>
      </w:r>
      <w:r>
        <w:t>亿元</w:t>
      </w:r>
    </w:p>
    <w:p>
      <w:pPr>
        <w:pStyle w:val="BodyText"/>
        <w:rPr>
          <w:sz w:val="26"/>
        </w:rPr>
      </w:pPr>
      <w:r>
        <w:br w:type="column"/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18"/>
        </w:rPr>
      </w:pPr>
    </w:p>
    <w:p>
      <w:pPr>
        <w:pStyle w:val="BodyText"/>
        <w:spacing w:before="1"/>
        <w:ind w:left="35"/>
      </w:pPr>
      <w:r>
        <w:rPr>
          <w:rFonts w:ascii="Arial" w:eastAsia="Arial"/>
        </w:rPr>
        <w:t>15000</w:t>
      </w:r>
      <w:r>
        <w:rPr>
          <w:spacing w:val="-8"/>
        </w:rPr>
        <w:t>亿元</w:t>
      </w:r>
    </w:p>
    <w:p>
      <w:pPr>
        <w:pStyle w:val="BodyText"/>
        <w:rPr>
          <w:sz w:val="30"/>
        </w:rPr>
      </w:pPr>
      <w:r>
        <w:br w:type="column"/>
      </w:r>
    </w:p>
    <w:p>
      <w:pPr>
        <w:pStyle w:val="BodyText"/>
        <w:spacing w:before="3"/>
        <w:rPr>
          <w:sz w:val="30"/>
        </w:rPr>
      </w:pPr>
    </w:p>
    <w:p>
      <w:pPr>
        <w:spacing w:before="0"/>
        <w:ind w:left="496" w:right="0" w:firstLine="0"/>
        <w:jc w:val="left"/>
        <w:rPr>
          <w:rFonts w:ascii="Arial" w:eastAsia="Arial"/>
          <w:b/>
          <w:sz w:val="28"/>
        </w:rPr>
      </w:pPr>
      <w:r>
        <w:rPr>
          <w:spacing w:val="-1"/>
          <w:sz w:val="20"/>
        </w:rPr>
        <w:t>占全部投资比重的</w:t>
      </w:r>
      <w:r>
        <w:rPr>
          <w:rFonts w:ascii="Arial" w:eastAsia="Arial"/>
          <w:b/>
          <w:color w:val="0FCC79"/>
          <w:sz w:val="28"/>
        </w:rPr>
        <w:t>12.8%</w:t>
      </w:r>
    </w:p>
    <w:p>
      <w:pPr>
        <w:pStyle w:val="BodyText"/>
        <w:ind w:left="1080"/>
        <w:rPr>
          <w:rFonts w:ascii="Arial"/>
        </w:rPr>
      </w:pPr>
      <w:r>
        <w:rPr>
          <w:rFonts w:ascii="Arial"/>
        </w:rPr>
        <w:pict>
          <v:group id="_x0000_i1056" style="width:50.9pt;height:38.25pt;mso-position-horizontal-relative:char;mso-position-vertical-relative:line" coordorigin="0,0" coordsize="1018,765">
            <v:shape id="_x0000_s1057" style="width:80;height:765;left:469;position:absolute" coordorigin="470,0" coordsize="80,765" path="m505,685l470,685,510,765,540,705,505,705,505,685xm515,l505,,505,705,515,705,515,xm550,685l515,685,515,705,540,705,550,685xe" filled="t" fillcolor="black" stroked="f">
              <v:fill type="solid"/>
              <v:path arrowok="t"/>
            </v:shape>
            <v:rect id="_x0000_s1058" style="width:1018;height:243;position:absolute;top:248" filled="t" fillcolor="white" stroked="f">
              <v:fill type="solid"/>
            </v:rect>
            <v:shape id="_x0000_s1059" type="#_x0000_t202" style="width:1018;height:765;position:absolute" filled="f" stroked="f">
              <v:textbox inset="0,0,0,0">
                <w:txbxContent>
                  <w:p>
                    <w:pPr>
                      <w:spacing w:before="10" w:line="240" w:lineRule="auto"/>
                      <w:rPr>
                        <w:rFonts w:ascii="Arial"/>
                        <w:b/>
                        <w:sz w:val="22"/>
                      </w:rPr>
                    </w:pPr>
                  </w:p>
                  <w:p>
                    <w:pPr>
                      <w:spacing w:before="0"/>
                      <w:ind w:left="144" w:right="0" w:firstLine="0"/>
                      <w:jc w:val="lef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color w:val="093CFF"/>
                        <w:sz w:val="20"/>
                      </w:rPr>
                      <w:t>+14.2%</w:t>
                    </w:r>
                  </w:p>
                </w:txbxContent>
              </v:textbox>
            </v:shape>
            <w10:wrap type="none"/>
          </v:group>
        </w:pict>
      </w:r>
    </w:p>
    <w:p>
      <w:pPr>
        <w:spacing w:before="0"/>
        <w:ind w:left="496" w:right="0" w:firstLine="0"/>
        <w:jc w:val="left"/>
        <w:rPr>
          <w:rFonts w:ascii="Arial" w:eastAsia="Arial"/>
          <w:b/>
          <w:sz w:val="28"/>
        </w:rPr>
      </w:pPr>
      <w:r>
        <w:rPr>
          <w:spacing w:val="-1"/>
          <w:sz w:val="20"/>
        </w:rPr>
        <w:t>占全部投资比重的</w:t>
      </w:r>
      <w:r>
        <w:rPr>
          <w:rFonts w:ascii="Arial" w:eastAsia="Arial"/>
          <w:b/>
          <w:color w:val="0FCC79"/>
          <w:sz w:val="28"/>
        </w:rPr>
        <w:t>27.0%</w:t>
      </w:r>
    </w:p>
    <w:p>
      <w:pPr>
        <w:spacing w:after="0"/>
        <w:jc w:val="left"/>
        <w:rPr>
          <w:rFonts w:ascii="Arial" w:eastAsia="Arial"/>
          <w:sz w:val="28"/>
        </w:rPr>
        <w:sectPr>
          <w:headerReference w:type="default" r:id="rId14"/>
          <w:type w:val="continuous"/>
          <w:pgSz w:w="14400" w:h="8100" w:orient="landscape"/>
          <w:pgMar w:top="40" w:right="320" w:bottom="280" w:left="0" w:header="708" w:footer="708"/>
          <w:pgNumType w:start="6"/>
          <w:cols w:num="4" w:space="708" w:equalWidth="0">
            <w:col w:w="5169" w:space="40"/>
            <w:col w:w="4378" w:space="39"/>
            <w:col w:w="986" w:space="40"/>
            <w:col w:w="3428" w:space="0"/>
          </w:cols>
        </w:sectPr>
      </w:pPr>
    </w:p>
    <w:p>
      <w:pPr>
        <w:pStyle w:val="Heading3"/>
        <w:spacing w:line="507" w:lineRule="exact"/>
      </w:pPr>
      <w:r>
        <w:rPr>
          <w:b w:val="0"/>
          <w:position w:val="-6"/>
        </w:rPr>
        <w:drawing>
          <wp:inline distT="0" distB="0" distL="0" distR="0">
            <wp:extent cx="390431" cy="208661"/>
            <wp:effectExtent l="0" t="0" r="0" b="0"/>
            <wp:docPr id="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7.png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431" cy="208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/>
          <w:b w:val="0"/>
          <w:sz w:val="20"/>
        </w:rPr>
        <w:t xml:space="preserve"> </w:t>
      </w:r>
      <w:r>
        <w:rPr>
          <w:rFonts w:ascii="Times New Roman" w:eastAsia="Times New Roman"/>
          <w:b w:val="0"/>
          <w:spacing w:val="9"/>
          <w:sz w:val="20"/>
        </w:rPr>
        <w:t xml:space="preserve"> </w:t>
      </w:r>
      <w:r>
        <w:rPr>
          <w:color w:val="575757"/>
          <w:spacing w:val="19"/>
        </w:rPr>
        <w:t>知识产权是央企科技创新的重要支撑体系，政策指导要求央企重视优化专利布局、提升专利质量</w:t>
      </w:r>
    </w:p>
    <w:p>
      <w:pPr>
        <w:pStyle w:val="BodyText"/>
        <w:spacing w:before="6"/>
        <w:rPr>
          <w:b/>
          <w:sz w:val="10"/>
        </w:rPr>
      </w:pPr>
      <w:r>
        <w:pict>
          <v:shape id="_x0000_s1060" type="#_x0000_t202" style="width:640.75pt;height:28.3pt;margin-top:10.76pt;margin-left:39.62pt;mso-position-horizontal-relative:page;mso-wrap-distance-left:0;mso-wrap-distance-right:0;position:absolute;z-index:-251645952" filled="t" fillcolor="#f0f0f0" stroked="f">
            <v:fill type="solid"/>
            <v:textbox inset="0,0,0,0">
              <w:txbxContent>
                <w:p>
                  <w:pPr>
                    <w:spacing w:before="82"/>
                    <w:ind w:left="144" w:right="0" w:firstLine="0"/>
                    <w:jc w:val="left"/>
                    <w:rPr>
                      <w:sz w:val="22"/>
                    </w:rPr>
                  </w:pPr>
                  <w:r>
                    <w:rPr>
                      <w:spacing w:val="-7"/>
                      <w:sz w:val="22"/>
                    </w:rPr>
                    <w:t>2020</w:t>
                  </w:r>
                  <w:r>
                    <w:rPr>
                      <w:spacing w:val="-10"/>
                      <w:sz w:val="22"/>
                    </w:rPr>
                    <w:t>年</w:t>
                  </w:r>
                  <w:r>
                    <w:rPr>
                      <w:spacing w:val="-7"/>
                      <w:sz w:val="22"/>
                    </w:rPr>
                    <w:t>2</w:t>
                  </w:r>
                  <w:r>
                    <w:rPr>
                      <w:spacing w:val="-8"/>
                      <w:sz w:val="22"/>
                    </w:rPr>
                    <w:t>月，国资委知识产权局印发</w:t>
                  </w:r>
                  <w:r>
                    <w:rPr>
                      <w:b/>
                      <w:spacing w:val="-11"/>
                      <w:sz w:val="22"/>
                    </w:rPr>
                    <w:t>《关于推进中央企业知识产权工作高质量发展的指导意见》</w:t>
                  </w:r>
                  <w:r>
                    <w:rPr>
                      <w:spacing w:val="-11"/>
                      <w:sz w:val="22"/>
                    </w:rPr>
                    <w:t>，对央企知识产权工作提出系统性指引</w:t>
                  </w:r>
                </w:p>
              </w:txbxContent>
            </v:textbox>
            <w10:wrap type="topAndBottom"/>
          </v:shape>
        </w:pict>
      </w:r>
    </w:p>
    <w:p>
      <w:pPr>
        <w:pStyle w:val="BodyText"/>
        <w:spacing w:before="8"/>
        <w:rPr>
          <w:b/>
          <w:sz w:val="11"/>
        </w:rPr>
      </w:pPr>
    </w:p>
    <w:p>
      <w:pPr>
        <w:tabs>
          <w:tab w:val="left" w:pos="6351"/>
        </w:tabs>
        <w:spacing w:before="23"/>
        <w:ind w:left="814" w:right="0" w:firstLine="0"/>
        <w:jc w:val="left"/>
        <w:rPr>
          <w:b/>
          <w:sz w:val="28"/>
        </w:rPr>
      </w:pPr>
      <w:r>
        <w:pict>
          <v:shape id="_x0000_s1061" style="width:271.85pt;height:0.1pt;margin-top:30.31pt;margin-left:39.09pt;mso-position-horizontal-relative:page;mso-wrap-distance-left:0;mso-wrap-distance-right:0;position:absolute;z-index:-251644928" coordorigin="782,606" coordsize="5437,0" path="m782,606l6218,606e" filled="f" stroked="t" strokecolor="#0fcc79" strokeweight="3.6pt">
            <v:stroke dashstyle="solid"/>
            <v:path arrowok="t"/>
            <w10:wrap type="topAndBottom"/>
          </v:shape>
        </w:pict>
      </w:r>
      <w:r>
        <w:pict>
          <v:shape id="_x0000_s1062" style="width:342pt;height:0.1pt;margin-top:30.31pt;margin-left:338.95pt;mso-position-horizontal-relative:page;mso-wrap-distance-left:0;mso-wrap-distance-right:0;position:absolute;z-index:-251643904" coordorigin="6779,606" coordsize="6840,0" path="m6779,606l13618,606e" filled="f" stroked="t" strokecolor="#0fcc79" strokeweight="3.6pt">
            <v:stroke dashstyle="solid"/>
            <v:path arrowok="t"/>
            <w10:wrap type="topAndBottom"/>
          </v:shape>
        </w:pict>
      </w:r>
      <w:r>
        <w:rPr>
          <w:b/>
          <w:position w:val="1"/>
          <w:sz w:val="28"/>
        </w:rPr>
        <w:t>关键发展举措</w:t>
        <w:tab/>
      </w:r>
      <w:r>
        <w:rPr>
          <w:rFonts w:ascii="Wingdings" w:eastAsia="Wingdings" w:hAnsi="Wingdings"/>
          <w:sz w:val="27"/>
        </w:rPr>
        <w:sym w:font="Wingdings" w:char="F0E0"/>
      </w:r>
      <w:r>
        <w:rPr>
          <w:rFonts w:ascii="Times New Roman" w:eastAsia="Times New Roman" w:hAnsi="Times New Roman"/>
          <w:spacing w:val="37"/>
          <w:sz w:val="27"/>
        </w:rPr>
        <w:t xml:space="preserve"> </w:t>
      </w:r>
      <w:r>
        <w:rPr>
          <w:rFonts w:ascii="Arial" w:eastAsia="Arial" w:hAnsi="Arial"/>
          <w:b/>
          <w:position w:val="1"/>
          <w:sz w:val="28"/>
        </w:rPr>
        <w:t>2025</w:t>
      </w:r>
      <w:r>
        <w:rPr>
          <w:b/>
          <w:position w:val="1"/>
          <w:sz w:val="28"/>
        </w:rPr>
        <w:t>年目标</w:t>
      </w:r>
    </w:p>
    <w:p>
      <w:pPr>
        <w:pStyle w:val="BodyText"/>
        <w:spacing w:before="16"/>
        <w:rPr>
          <w:b/>
          <w:sz w:val="15"/>
        </w:rPr>
      </w:pPr>
    </w:p>
    <w:p>
      <w:pPr>
        <w:pStyle w:val="BodyText"/>
        <w:spacing w:before="47"/>
        <w:ind w:left="6798"/>
      </w:pPr>
      <w:r>
        <w:pict>
          <v:group id="_x0000_s1063" style="width:133.2pt;height:98.35pt;margin-top:3.66pt;margin-left:40.28pt;mso-position-horizontal-relative:page;position:absolute;z-index:251673600" coordorigin="806,73" coordsize="2664,1967">
            <v:shape id="_x0000_s1064" style="width:2611;height:1916;left:828;position:absolute;top:96" coordorigin="828,97" coordsize="2611,1916" path="m3119,97l1147,97,1074,105,1007,129,948,167,898,216,861,276,837,343,828,416,828,1693,837,1766,861,1833,898,1893,948,1942,1007,1980,1074,2004,1147,2012,3119,2012,3192,2004,3259,1980,3319,1942,3368,1893,3406,1833,3430,1766,3438,1693,3438,416,3430,343,3406,276,3368,216,3319,167,3259,129,3192,105,3119,97xe" filled="t" fillcolor="#62f3b4" stroked="f">
              <v:fill opacity="6684f" type="solid"/>
              <v:path arrowok="t"/>
            </v:shape>
            <v:shape id="_x0000_s1065" style="width:2619;height:1922;left:828;position:absolute;top:95" coordorigin="828,96" coordsize="2619,1922" path="m828,416l837,343,861,275,899,216,948,166,1008,128,1075,104,1148,96,3127,96,3200,104,3267,128,3327,166,3376,216,3414,275,3438,343,3447,416,3447,1697,3438,1771,3414,1838,3376,1897,3327,1947,3267,1985,3200,2009,3127,2017,1148,2017,1075,2009,1008,1985,948,1947,899,1897,861,1838,837,1771,828,1697,828,416xe" filled="f" stroked="t" strokecolor="#0fcc79" strokeweight="2.26pt">
              <v:stroke dashstyle="solid"/>
              <v:path arrowok="t"/>
            </v:shape>
            <v:shape id="_x0000_s1066" type="#_x0000_t202" style="width:2664;height:1967;left:805;position:absolute;top:73" filled="f" stroked="f">
              <v:textbox inset="0,0,0,0">
                <w:txbxContent>
                  <w:p>
                    <w:pPr>
                      <w:spacing w:before="223"/>
                      <w:ind w:left="166" w:right="135" w:firstLine="0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0FCC79"/>
                        <w:sz w:val="20"/>
                      </w:rPr>
                      <w:t>加强知识产权高质量创造</w:t>
                    </w:r>
                  </w:p>
                  <w:p>
                    <w:pPr>
                      <w:spacing w:before="207" w:line="189" w:lineRule="auto"/>
                      <w:ind w:left="447" w:right="415" w:firstLine="0"/>
                      <w:jc w:val="center"/>
                      <w:rPr>
                        <w:sz w:val="18"/>
                      </w:rPr>
                    </w:pPr>
                    <w:r>
                      <w:rPr>
                        <w:color w:val="333333"/>
                        <w:spacing w:val="-2"/>
                        <w:sz w:val="18"/>
                      </w:rPr>
                      <w:t>坚持知识产权战略引领</w:t>
                    </w:r>
                    <w:r>
                      <w:rPr>
                        <w:color w:val="333333"/>
                        <w:sz w:val="18"/>
                      </w:rPr>
                      <w:t xml:space="preserve">培育一批高价值专利 </w:t>
                    </w:r>
                    <w:r>
                      <w:rPr>
                        <w:color w:val="333333"/>
                        <w:spacing w:val="-2"/>
                        <w:sz w:val="18"/>
                      </w:rPr>
                      <w:t>加强海外知识产权布局提升知识产权创造能力</w:t>
                    </w:r>
                  </w:p>
                </w:txbxContent>
              </v:textbox>
            </v:shape>
          </v:group>
        </w:pict>
      </w:r>
      <w:r>
        <w:pict>
          <v:group id="_x0000_s1067" style="width:133.2pt;height:98.35pt;margin-top:3.66pt;margin-left:179.27pt;mso-position-horizontal-relative:page;position:absolute;z-index:251674624" coordorigin="3585,73" coordsize="2664,1967">
            <v:shape id="_x0000_s1068" style="width:2611;height:1916;left:3607;position:absolute;top:96" coordorigin="3608,97" coordsize="2611,1916" path="m5899,97l3927,97,3854,105,3787,129,3727,167,3678,216,3640,276,3616,343,3608,416,3608,1693,3616,1766,3640,1833,3678,1893,3727,1942,3787,1980,3854,2004,3927,2012,5899,2012,5972,2004,6039,1980,6098,1942,6148,1893,6185,1833,6209,1766,6218,1693,6218,416,6209,343,6185,276,6148,216,6098,167,6039,129,5972,105,5899,97xe" filled="t" fillcolor="#62f3b4" stroked="f">
              <v:fill opacity="6684f" type="solid"/>
              <v:path arrowok="t"/>
            </v:shape>
            <v:shape id="_x0000_s1069" style="width:2619;height:1922;left:3607;position:absolute;top:95" coordorigin="3608,96" coordsize="2619,1922" path="m3608,416l3616,343,3640,275,3678,216,3728,166,3787,128,3855,104,3928,96,5906,96,5980,104,6047,128,6107,166,6156,216,6194,275,6218,343,6227,416,6227,1697,6218,1771,6194,1838,6156,1897,6107,1947,6047,1985,5980,2009,5906,2017,3928,2017,3855,2009,3787,1985,3728,1947,3678,1897,3640,1838,3616,1771,3608,1697,3608,416xe" filled="f" stroked="t" strokecolor="#0fcc79" strokeweight="2.26pt">
              <v:stroke dashstyle="solid"/>
              <v:path arrowok="t"/>
            </v:shape>
            <v:shape id="_x0000_s1070" type="#_x0000_t202" style="width:2664;height:1967;left:3585;position:absolute;top:73" filled="f" stroked="f">
              <v:textbox inset="0,0,0,0">
                <w:txbxContent>
                  <w:p>
                    <w:pPr>
                      <w:spacing w:before="223"/>
                      <w:ind w:left="164" w:right="155" w:firstLine="0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0FCC79"/>
                        <w:sz w:val="20"/>
                      </w:rPr>
                      <w:t>促进知识产权高效运用</w:t>
                    </w:r>
                  </w:p>
                  <w:p>
                    <w:pPr>
                      <w:spacing w:before="209" w:line="187" w:lineRule="auto"/>
                      <w:ind w:left="436" w:right="425" w:firstLine="0"/>
                      <w:jc w:val="center"/>
                      <w:rPr>
                        <w:sz w:val="18"/>
                      </w:rPr>
                    </w:pPr>
                    <w:r>
                      <w:rPr>
                        <w:color w:val="333333"/>
                        <w:spacing w:val="-2"/>
                        <w:sz w:val="18"/>
                      </w:rPr>
                      <w:t>加大知识产权实施力度加强知识产权合规使用</w:t>
                    </w:r>
                  </w:p>
                  <w:p>
                    <w:pPr>
                      <w:spacing w:before="6" w:line="187" w:lineRule="auto"/>
                      <w:ind w:left="256" w:right="245" w:firstLine="0"/>
                      <w:jc w:val="center"/>
                      <w:rPr>
                        <w:sz w:val="18"/>
                      </w:rPr>
                    </w:pPr>
                    <w:r>
                      <w:rPr>
                        <w:color w:val="333333"/>
                        <w:spacing w:val="-2"/>
                        <w:sz w:val="18"/>
                      </w:rPr>
                      <w:t>拓宽知识产权价值实现渠道</w:t>
                    </w:r>
                    <w:r>
                      <w:rPr>
                        <w:color w:val="333333"/>
                        <w:sz w:val="18"/>
                      </w:rPr>
                      <w:t>建立知识产权运营平台</w:t>
                    </w:r>
                  </w:p>
                </w:txbxContent>
              </v:textbox>
            </v:shape>
          </v:group>
        </w:pict>
      </w:r>
      <w:r>
        <w:t>基本建立适应高质量发展需要的中央企业知识产权工作体系</w:t>
      </w:r>
    </w:p>
    <w:p>
      <w:pPr>
        <w:pStyle w:val="Heading8"/>
        <w:spacing w:before="174"/>
        <w:ind w:left="6798"/>
        <w:rPr>
          <w:rFonts w:ascii="微软雅黑" w:eastAsia="微软雅黑" w:hint="eastAsia"/>
        </w:rPr>
      </w:pPr>
      <w:r>
        <w:rPr>
          <w:rFonts w:ascii="微软雅黑" w:eastAsia="微软雅黑" w:hint="eastAsia"/>
        </w:rPr>
        <w:t>在</w:t>
      </w:r>
      <w:r>
        <w:rPr>
          <w:rFonts w:ascii="微软雅黑" w:eastAsia="微软雅黑" w:hint="eastAsia"/>
          <w:color w:val="0FCC79"/>
        </w:rPr>
        <w:t>关键核心技术领域</w:t>
      </w:r>
      <w:r>
        <w:rPr>
          <w:rFonts w:ascii="微软雅黑" w:eastAsia="微软雅黑" w:hint="eastAsia"/>
        </w:rPr>
        <w:t>实现重点专利布局</w:t>
      </w:r>
    </w:p>
    <w:p>
      <w:pPr>
        <w:spacing w:before="169" w:line="360" w:lineRule="auto"/>
        <w:ind w:left="6798" w:right="1242" w:firstLine="0"/>
        <w:jc w:val="left"/>
        <w:rPr>
          <w:b/>
          <w:sz w:val="20"/>
        </w:rPr>
      </w:pPr>
      <w:r>
        <w:rPr>
          <w:b/>
          <w:sz w:val="20"/>
        </w:rPr>
        <w:t>中央企业</w:t>
      </w:r>
      <w:r>
        <w:rPr>
          <w:b/>
          <w:color w:val="0FCC79"/>
          <w:sz w:val="20"/>
        </w:rPr>
        <w:t>有效发明专利拥有量占有效专利拥有量的比重</w:t>
      </w:r>
      <w:r>
        <w:rPr>
          <w:b/>
          <w:sz w:val="20"/>
        </w:rPr>
        <w:t>达到</w:t>
      </w:r>
      <w:r>
        <w:rPr>
          <w:rFonts w:ascii="Arial" w:eastAsia="Arial"/>
          <w:b/>
          <w:color w:val="0FCC79"/>
          <w:sz w:val="20"/>
        </w:rPr>
        <w:t>50%</w:t>
      </w:r>
      <w:r>
        <w:rPr>
          <w:b/>
          <w:sz w:val="20"/>
        </w:rPr>
        <w:t>以上与</w:t>
      </w:r>
      <w:r>
        <w:rPr>
          <w:rFonts w:ascii="Arial" w:eastAsia="Arial"/>
          <w:b/>
          <w:sz w:val="20"/>
        </w:rPr>
        <w:t>2019</w:t>
      </w:r>
      <w:r>
        <w:rPr>
          <w:b/>
          <w:sz w:val="20"/>
        </w:rPr>
        <w:t>年初相比，中央企业</w:t>
      </w:r>
      <w:r>
        <w:rPr>
          <w:b/>
          <w:color w:val="0FCC79"/>
          <w:sz w:val="20"/>
        </w:rPr>
        <w:t>美日欧有效专利拥有量翻一番</w:t>
      </w:r>
    </w:p>
    <w:p>
      <w:pPr>
        <w:pStyle w:val="BodyText"/>
        <w:spacing w:line="348" w:lineRule="exact"/>
        <w:ind w:left="6798"/>
      </w:pPr>
      <w:r>
        <w:pict>
          <v:group id="_x0000_s1071" style="width:133.2pt;height:98.35pt;margin-top:-1.69pt;margin-left:40.28pt;mso-position-horizontal-relative:page;position:absolute;z-index:251675648" coordorigin="806,-34" coordsize="2664,1967">
            <v:shape id="_x0000_s1072" style="width:2611;height:1916;left:828;position:absolute;top:-10" coordorigin="828,-10" coordsize="2611,1916" path="m3119,-10l1147,-10,1074,-2,1007,22,948,60,898,110,861,169,837,236,828,309,828,1586,837,1659,861,1727,898,1786,948,1835,1007,1873,1074,1897,1147,1905,3119,1905,3192,1897,3259,1873,3319,1835,3368,1786,3406,1727,3430,1659,3438,1586,3438,309,3430,236,3406,169,3368,110,3319,60,3259,22,3192,-2,3119,-10xe" filled="t" fillcolor="#62f3b4" stroked="f">
              <v:fill opacity="6684f" type="solid"/>
              <v:path arrowok="t"/>
            </v:shape>
            <v:shape id="_x0000_s1073" style="width:2619;height:1922;left:828;position:absolute;top:-12" coordorigin="828,-11" coordsize="2619,1922" path="m828,309l837,236,861,168,899,109,948,59,1008,21,1075,-3,1148,-11,3127,-11,3200,-3,3267,21,3327,59,3376,109,3414,168,3438,236,3447,309,3447,1590,3438,1664,3414,1731,3376,1791,3327,1840,3267,1878,3200,1902,3127,1910,1148,1910,1075,1902,1008,1878,948,1840,899,1791,861,1731,837,1664,828,1590,828,309xe" filled="f" stroked="t" strokecolor="#0fcc79" strokeweight="2.26pt">
              <v:stroke dashstyle="solid"/>
              <v:path arrowok="t"/>
            </v:shape>
            <v:shape id="_x0000_s1074" type="#_x0000_t202" style="width:2664;height:1967;left:805;position:absolute;top:-34" filled="f" stroked="f">
              <v:textbox inset="0,0,0,0">
                <w:txbxContent>
                  <w:p>
                    <w:pPr>
                      <w:spacing w:before="17" w:line="240" w:lineRule="auto"/>
                      <w:rPr>
                        <w:sz w:val="12"/>
                      </w:rPr>
                    </w:pPr>
                  </w:p>
                  <w:p>
                    <w:pPr>
                      <w:spacing w:before="0"/>
                      <w:ind w:left="447" w:right="0" w:hanging="10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0FCC79"/>
                        <w:sz w:val="20"/>
                      </w:rPr>
                      <w:t>提升知识产权保护能力</w:t>
                    </w:r>
                  </w:p>
                  <w:p>
                    <w:pPr>
                      <w:spacing w:before="200" w:line="192" w:lineRule="auto"/>
                      <w:ind w:left="627" w:right="415" w:hanging="180"/>
                      <w:jc w:val="left"/>
                      <w:rPr>
                        <w:sz w:val="18"/>
                      </w:rPr>
                    </w:pPr>
                    <w:r>
                      <w:rPr>
                        <w:color w:val="333333"/>
                        <w:sz w:val="18"/>
                      </w:rPr>
                      <w:t>强化知识产权风险防范加强技术秘密保护</w:t>
                    </w:r>
                  </w:p>
                  <w:p>
                    <w:pPr>
                      <w:spacing w:before="0" w:line="187" w:lineRule="auto"/>
                      <w:ind w:left="267" w:right="235" w:firstLine="180"/>
                      <w:jc w:val="left"/>
                      <w:rPr>
                        <w:sz w:val="18"/>
                      </w:rPr>
                    </w:pPr>
                    <w:r>
                      <w:rPr>
                        <w:color w:val="333333"/>
                        <w:sz w:val="18"/>
                      </w:rPr>
                      <w:t xml:space="preserve">加大知识产权保护力度 </w:t>
                    </w:r>
                    <w:r>
                      <w:rPr>
                        <w:color w:val="333333"/>
                        <w:spacing w:val="-2"/>
                        <w:sz w:val="18"/>
                      </w:rPr>
                      <w:t>提升海外知识产权保护能力</w:t>
                    </w:r>
                  </w:p>
                </w:txbxContent>
              </v:textbox>
            </v:shape>
          </v:group>
        </w:pict>
      </w:r>
      <w:r>
        <w:pict>
          <v:group id="_x0000_s1075" style="width:133.2pt;height:98.35pt;margin-top:-1.69pt;margin-left:179.27pt;mso-position-horizontal-relative:page;position:absolute;z-index:251676672" coordorigin="3585,-34" coordsize="2664,1967">
            <v:shape id="_x0000_s1076" style="width:2611;height:1916;left:3607;position:absolute;top:-10" coordorigin="3608,-10" coordsize="2611,1916" path="m5899,-10l3927,-10,3854,-2,3787,22,3727,60,3678,110,3640,169,3616,236,3608,309,3608,1586,3616,1659,3640,1727,3678,1786,3727,1835,3787,1873,3854,1897,3927,1905,5899,1905,5972,1897,6039,1873,6098,1835,6148,1786,6185,1727,6209,1659,6218,1586,6218,309,6209,236,6185,169,6148,110,6098,60,6039,22,5972,-2,5899,-10xe" filled="t" fillcolor="#62f3b4" stroked="f">
              <v:fill opacity="6684f" type="solid"/>
              <v:path arrowok="t"/>
            </v:shape>
            <v:shape id="_x0000_s1077" style="width:2619;height:1922;left:3607;position:absolute;top:-12" coordorigin="3608,-11" coordsize="2619,1922" path="m3608,309l3616,236,3640,168,3678,109,3728,59,3787,21,3855,-3,3928,-11,5906,-11,5980,-3,6047,21,6107,59,6156,109,6194,168,6218,236,6227,309,6227,1590,6218,1664,6194,1731,6156,1791,6107,1840,6047,1878,5980,1902,5906,1910,3928,1910,3855,1902,3787,1878,3728,1840,3678,1791,3640,1731,3616,1664,3608,1590,3608,309xe" filled="f" stroked="t" strokecolor="#0fcc79" strokeweight="2.26pt">
              <v:stroke dashstyle="solid"/>
              <v:path arrowok="t"/>
            </v:shape>
            <v:shape id="_x0000_s1078" type="#_x0000_t202" style="width:2664;height:1967;left:3585;position:absolute;top:-34" filled="f" stroked="f">
              <v:textbox inset="0,0,0,0">
                <w:txbxContent>
                  <w:p>
                    <w:pPr>
                      <w:spacing w:before="17" w:line="240" w:lineRule="auto"/>
                      <w:rPr>
                        <w:sz w:val="12"/>
                      </w:rPr>
                    </w:pPr>
                  </w:p>
                  <w:p>
                    <w:pPr>
                      <w:spacing w:before="0"/>
                      <w:ind w:left="164" w:right="155" w:firstLine="0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0FCC79"/>
                        <w:sz w:val="20"/>
                      </w:rPr>
                      <w:t>完善知识产权管理体系</w:t>
                    </w:r>
                  </w:p>
                  <w:p>
                    <w:pPr>
                      <w:spacing w:before="200" w:line="192" w:lineRule="auto"/>
                      <w:ind w:left="166" w:right="155" w:firstLine="0"/>
                      <w:jc w:val="center"/>
                      <w:rPr>
                        <w:sz w:val="18"/>
                      </w:rPr>
                    </w:pPr>
                    <w:r>
                      <w:rPr>
                        <w:color w:val="333333"/>
                        <w:spacing w:val="-2"/>
                        <w:sz w:val="18"/>
                      </w:rPr>
                      <w:t>强化知识产权机构和制度建设</w:t>
                    </w:r>
                    <w:r>
                      <w:rPr>
                        <w:color w:val="333333"/>
                        <w:sz w:val="18"/>
                      </w:rPr>
                      <w:t>实施知识产权分级管理</w:t>
                    </w:r>
                  </w:p>
                  <w:p>
                    <w:pPr>
                      <w:spacing w:before="0" w:line="187" w:lineRule="auto"/>
                      <w:ind w:left="166" w:right="155" w:firstLine="0"/>
                      <w:jc w:val="center"/>
                      <w:rPr>
                        <w:sz w:val="18"/>
                      </w:rPr>
                    </w:pPr>
                    <w:r>
                      <w:rPr>
                        <w:color w:val="333333"/>
                        <w:sz w:val="18"/>
                      </w:rPr>
                      <w:t xml:space="preserve">加强知识产权服务机构管理 </w:t>
                    </w:r>
                    <w:r>
                      <w:rPr>
                        <w:color w:val="333333"/>
                        <w:spacing w:val="-2"/>
                        <w:sz w:val="18"/>
                      </w:rPr>
                      <w:t>提高知识产权管理信息化水平</w:t>
                    </w:r>
                  </w:p>
                </w:txbxContent>
              </v:textbox>
            </v:shape>
          </v:group>
        </w:pict>
      </w:r>
      <w:r>
        <w:t>中国专利奖获奖数量占全部奖项数量</w:t>
      </w:r>
      <w:r>
        <w:rPr>
          <w:rFonts w:ascii="Arial" w:eastAsia="Arial"/>
        </w:rPr>
        <w:t>20%</w:t>
      </w:r>
      <w:r>
        <w:t>以上</w:t>
      </w:r>
    </w:p>
    <w:p>
      <w:pPr>
        <w:pStyle w:val="BodyText"/>
        <w:spacing w:before="15"/>
        <w:rPr>
          <w:sz w:val="6"/>
        </w:rPr>
      </w:pPr>
    </w:p>
    <w:p>
      <w:pPr>
        <w:pStyle w:val="BodyText"/>
        <w:spacing w:before="48" w:line="350" w:lineRule="auto"/>
        <w:ind w:left="6798" w:right="2442"/>
      </w:pPr>
      <w:r>
        <w:t>与</w:t>
      </w:r>
      <w:r>
        <w:rPr>
          <w:rFonts w:ascii="Arial" w:eastAsia="Arial"/>
        </w:rPr>
        <w:t>2019</w:t>
      </w:r>
      <w:r>
        <w:t>年初相比，专利质量评价优秀企业数量翻一番与</w:t>
      </w:r>
      <w:r>
        <w:rPr>
          <w:rFonts w:ascii="Arial" w:eastAsia="Arial"/>
        </w:rPr>
        <w:t>2019</w:t>
      </w:r>
      <w:r>
        <w:t>年初相比，马德里商标国际注册量增长</w:t>
      </w:r>
      <w:r>
        <w:rPr>
          <w:rFonts w:ascii="Arial" w:eastAsia="Arial"/>
        </w:rPr>
        <w:t>50%</w:t>
      </w:r>
      <w:r>
        <w:rPr>
          <w:spacing w:val="-7"/>
        </w:rPr>
        <w:t>以上</w:t>
      </w:r>
    </w:p>
    <w:p>
      <w:pPr>
        <w:pStyle w:val="BodyText"/>
        <w:spacing w:before="3"/>
        <w:ind w:left="6798"/>
      </w:pPr>
      <w:r>
        <w:t>与</w:t>
      </w:r>
      <w:r>
        <w:rPr>
          <w:rFonts w:ascii="Arial" w:eastAsia="Arial"/>
        </w:rPr>
        <w:t>2019</w:t>
      </w:r>
      <w:r>
        <w:t>年初相比，中央企业集团层面国家知识产权示范企业数量增长</w:t>
      </w:r>
      <w:r>
        <w:rPr>
          <w:rFonts w:ascii="Arial" w:eastAsia="Arial"/>
        </w:rPr>
        <w:t>50%</w:t>
      </w:r>
      <w:r>
        <w:t>以上</w:t>
      </w:r>
    </w:p>
    <w:p>
      <w:pPr>
        <w:spacing w:after="0"/>
        <w:sectPr>
          <w:headerReference w:type="default" r:id="rId15"/>
          <w:pgSz w:w="14400" w:h="8100" w:orient="landscape"/>
          <w:pgMar w:top="620" w:right="320" w:bottom="280" w:left="0" w:header="110" w:footer="0"/>
          <w:pgNumType w:start="7"/>
          <w:cols w:space="708"/>
        </w:sectPr>
      </w:pPr>
    </w:p>
    <w:p>
      <w:pPr>
        <w:pStyle w:val="BodyText"/>
      </w:pPr>
      <w:r>
        <w:drawing>
          <wp:anchor distT="0" distB="0" distL="0" distR="0" simplePos="0" relativeHeight="25167769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5143499"/>
            <wp:effectExtent l="0" t="0" r="0" b="0"/>
            <wp:wrapNone/>
            <wp:docPr id="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6.png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51434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rPr>
          <w:sz w:val="18"/>
        </w:rPr>
      </w:pPr>
    </w:p>
    <w:p>
      <w:pPr>
        <w:pStyle w:val="Heading1"/>
        <w:spacing w:line="1097" w:lineRule="exact"/>
      </w:pPr>
      <w:r>
        <w:rPr>
          <w:color w:val="FFFFFF"/>
        </w:rPr>
        <w:t>02</w:t>
      </w:r>
    </w:p>
    <w:p>
      <w:pPr>
        <w:spacing w:before="0" w:line="1184" w:lineRule="exact"/>
        <w:ind w:left="2576" w:right="0" w:firstLine="0"/>
        <w:jc w:val="left"/>
        <w:rPr>
          <w:sz w:val="72"/>
        </w:rPr>
      </w:pPr>
      <w:r>
        <w:rPr>
          <w:color w:val="FFFFFF"/>
          <w:sz w:val="72"/>
        </w:rPr>
        <w:t>科创表现剖析</w:t>
      </w:r>
    </w:p>
    <w:p>
      <w:pPr>
        <w:spacing w:after="0" w:line="1184" w:lineRule="exact"/>
        <w:jc w:val="left"/>
        <w:rPr>
          <w:sz w:val="72"/>
        </w:rPr>
        <w:sectPr>
          <w:headerReference w:type="default" r:id="rId16"/>
          <w:pgSz w:w="14400" w:h="8100" w:orient="landscape"/>
          <w:pgMar w:top="720" w:right="320" w:bottom="280" w:left="0" w:header="0" w:footer="0"/>
          <w:pgNumType w:start="8"/>
          <w:cols w:space="708"/>
        </w:sectPr>
      </w:pPr>
    </w:p>
    <w:p>
      <w:pPr>
        <w:pStyle w:val="BodyText"/>
        <w:rPr>
          <w:sz w:val="11"/>
        </w:rPr>
      </w:pPr>
    </w:p>
    <w:p>
      <w:pPr>
        <w:pStyle w:val="Heading7"/>
        <w:spacing w:before="43" w:line="402" w:lineRule="exact"/>
        <w:ind w:left="800"/>
      </w:pPr>
      <w:r>
        <w:rPr>
          <w:color w:val="0FCC79"/>
        </w:rPr>
        <w:t>2.1 整体贡献</w:t>
      </w:r>
    </w:p>
    <w:p>
      <w:pPr>
        <w:spacing w:before="0" w:line="443" w:lineRule="exact"/>
        <w:ind w:left="76" w:right="0" w:firstLine="0"/>
        <w:jc w:val="left"/>
        <w:rPr>
          <w:b/>
          <w:sz w:val="28"/>
        </w:rPr>
      </w:pPr>
      <w:r>
        <w:rPr>
          <w:position w:val="-6"/>
        </w:rPr>
        <w:drawing>
          <wp:inline distT="0" distB="0" distL="0" distR="0">
            <wp:extent cx="390431" cy="208661"/>
            <wp:effectExtent l="0" t="0" r="0" b="0"/>
            <wp:docPr id="1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7.png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431" cy="208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/>
          <w:sz w:val="20"/>
        </w:rPr>
        <w:t xml:space="preserve"> </w:t>
      </w:r>
      <w:r>
        <w:rPr>
          <w:rFonts w:ascii="Times New Roman" w:eastAsia="Times New Roman"/>
          <w:spacing w:val="9"/>
          <w:sz w:val="20"/>
        </w:rPr>
        <w:t xml:space="preserve"> </w:t>
      </w:r>
      <w:r>
        <w:rPr>
          <w:b/>
          <w:color w:val="575757"/>
          <w:spacing w:val="19"/>
          <w:sz w:val="28"/>
        </w:rPr>
        <w:t>央企肩负科技创新的国家重任，技术规模表现突出，技术影响力贡献卓越，技术全球化略有落后</w:t>
      </w:r>
    </w:p>
    <w:p>
      <w:pPr>
        <w:spacing w:before="143" w:line="153" w:lineRule="auto"/>
        <w:ind w:left="801" w:right="151" w:firstLine="0"/>
        <w:jc w:val="left"/>
        <w:rPr>
          <w:sz w:val="22"/>
        </w:rPr>
      </w:pPr>
      <w:r>
        <w:pict>
          <v:group id="_x0000_s1079" style="width:651.85pt;height:277.95pt;margin-top:36.84pt;margin-left:34.8pt;mso-position-horizontal-relative:page;position:absolute;z-index:-251637760" coordorigin="696,737" coordsize="13037,5559">
            <v:shape id="_x0000_s1080" type="#_x0000_t75" style="width:3255;height:5559;left:3931;position:absolute;top:736" stroked="f">
              <v:imagedata r:id="rId17" o:title=""/>
            </v:shape>
            <v:rect id="_x0000_s1081" style="width:3003;height:5426;left:4057;position:absolute;top:804" filled="t" fillcolor="white" stroked="f">
              <v:fill type="solid"/>
            </v:rect>
            <v:shape id="_x0000_s1082" type="#_x0000_t75" style="width:2413;height:2636;left:4352;position:absolute;top:3410" stroked="f">
              <v:imagedata r:id="rId18" o:title=""/>
            </v:shape>
            <v:shape id="_x0000_s1083" type="#_x0000_t75" style="width:3255;height:5559;left:7204;position:absolute;top:736" stroked="f">
              <v:imagedata r:id="rId19" o:title=""/>
            </v:shape>
            <v:rect id="_x0000_s1084" style="width:3003;height:5426;left:7331;position:absolute;top:804" filled="t" fillcolor="white" stroked="f">
              <v:fill type="solid"/>
            </v:rect>
            <v:shape id="_x0000_s1085" type="#_x0000_t75" style="width:2413;height:2636;left:7626;position:absolute;top:3410" stroked="f">
              <v:imagedata r:id="rId20" o:title=""/>
            </v:shape>
            <v:shape id="_x0000_s1086" type="#_x0000_t75" style="width:3255;height:5559;left:10478;position:absolute;top:736" stroked="f">
              <v:imagedata r:id="rId19" o:title=""/>
            </v:shape>
            <v:rect id="_x0000_s1087" style="width:3003;height:5426;left:10604;position:absolute;top:804" filled="t" fillcolor="white" stroked="f">
              <v:fill type="solid"/>
            </v:rect>
            <v:shape id="_x0000_s1088" type="#_x0000_t75" style="width:2413;height:2636;left:10900;position:absolute;top:3410" stroked="f">
              <v:imagedata r:id="rId21" o:title=""/>
            </v:shape>
            <v:shape id="_x0000_s1089" type="#_x0000_t75" style="width:3260;height:5559;left:696;position:absolute;top:736" stroked="f">
              <v:imagedata r:id="rId22" o:title=""/>
            </v:shape>
            <v:rect id="_x0000_s1090" style="width:3003;height:5426;left:822;position:absolute;top:804" filled="t" fillcolor="white" stroked="f">
              <v:fill type="solid"/>
            </v:rect>
            <v:shape id="_x0000_s1091" type="#_x0000_t75" style="width:2413;height:2636;left:1118;position:absolute;top:3410" stroked="f">
              <v:imagedata r:id="rId23" o:title=""/>
            </v:shape>
          </v:group>
        </w:pict>
      </w:r>
      <w:r>
        <w:rPr>
          <w:b/>
          <w:color w:val="242424"/>
          <w:spacing w:val="-11"/>
          <w:sz w:val="22"/>
        </w:rPr>
        <w:t>央企</w:t>
      </w:r>
      <w:r>
        <w:rPr>
          <w:b/>
          <w:color w:val="242424"/>
          <w:position w:val="6"/>
          <w:sz w:val="14"/>
        </w:rPr>
        <w:t>1</w:t>
      </w:r>
      <w:r>
        <w:rPr>
          <w:b/>
          <w:color w:val="242424"/>
          <w:spacing w:val="-11"/>
          <w:sz w:val="22"/>
        </w:rPr>
        <w:t>及其子公司以占全国不到</w:t>
      </w:r>
      <w:r>
        <w:rPr>
          <w:b/>
          <w:color w:val="242424"/>
          <w:spacing w:val="-8"/>
          <w:sz w:val="22"/>
        </w:rPr>
        <w:t>6</w:t>
      </w:r>
      <w:r>
        <w:rPr>
          <w:b/>
          <w:color w:val="242424"/>
          <w:spacing w:val="-11"/>
          <w:sz w:val="22"/>
        </w:rPr>
        <w:t>%的科技企业数为全国创造</w:t>
      </w:r>
      <w:r>
        <w:rPr>
          <w:b/>
          <w:color w:val="242424"/>
          <w:spacing w:val="-8"/>
          <w:sz w:val="22"/>
        </w:rPr>
        <w:t>10</w:t>
      </w:r>
      <w:r>
        <w:rPr>
          <w:b/>
          <w:color w:val="242424"/>
          <w:spacing w:val="-11"/>
          <w:sz w:val="22"/>
        </w:rPr>
        <w:t>%的技术规模、</w:t>
      </w:r>
      <w:r>
        <w:rPr>
          <w:b/>
          <w:color w:val="242424"/>
          <w:spacing w:val="-8"/>
          <w:sz w:val="22"/>
        </w:rPr>
        <w:t>16</w:t>
      </w:r>
      <w:r>
        <w:rPr>
          <w:b/>
          <w:color w:val="242424"/>
          <w:spacing w:val="-11"/>
          <w:sz w:val="22"/>
        </w:rPr>
        <w:t>%的技术影响，但技术全球化程度尚低。</w:t>
      </w:r>
      <w:r>
        <w:rPr>
          <w:color w:val="242424"/>
          <w:spacing w:val="-7"/>
          <w:sz w:val="22"/>
        </w:rPr>
        <w:t>98</w:t>
      </w:r>
      <w:r>
        <w:rPr>
          <w:color w:val="242424"/>
          <w:spacing w:val="-11"/>
          <w:sz w:val="22"/>
        </w:rPr>
        <w:t>家央企及其</w:t>
      </w:r>
      <w:r>
        <w:rPr>
          <w:color w:val="242424"/>
          <w:spacing w:val="-6"/>
          <w:sz w:val="22"/>
        </w:rPr>
        <w:t>11.2</w:t>
      </w:r>
      <w:r>
        <w:rPr>
          <w:color w:val="242424"/>
          <w:sz w:val="22"/>
        </w:rPr>
        <w:t>万</w:t>
      </w:r>
      <w:r>
        <w:rPr>
          <w:color w:val="242424"/>
          <w:spacing w:val="-11"/>
          <w:sz w:val="22"/>
        </w:rPr>
        <w:t>家科技子公司拥有有效发明专利</w:t>
      </w:r>
      <w:r>
        <w:rPr>
          <w:color w:val="242424"/>
          <w:spacing w:val="-6"/>
          <w:sz w:val="22"/>
        </w:rPr>
        <w:t>44.4</w:t>
      </w:r>
      <w:r>
        <w:rPr>
          <w:color w:val="242424"/>
          <w:spacing w:val="-11"/>
          <w:sz w:val="22"/>
        </w:rPr>
        <w:t>万件、非外观</w:t>
      </w:r>
      <w:r>
        <w:rPr>
          <w:color w:val="242424"/>
          <w:spacing w:val="-8"/>
          <w:sz w:val="22"/>
        </w:rPr>
        <w:t>PCT</w:t>
      </w:r>
      <w:r>
        <w:rPr>
          <w:color w:val="242424"/>
          <w:spacing w:val="-11"/>
          <w:sz w:val="22"/>
        </w:rPr>
        <w:t>专利总量</w:t>
      </w:r>
      <w:r>
        <w:rPr>
          <w:color w:val="242424"/>
          <w:spacing w:val="-6"/>
          <w:sz w:val="22"/>
        </w:rPr>
        <w:t>2.6</w:t>
      </w:r>
      <w:r>
        <w:rPr>
          <w:color w:val="242424"/>
          <w:spacing w:val="-11"/>
          <w:sz w:val="22"/>
        </w:rPr>
        <w:t>万件、专利累计被引</w:t>
      </w:r>
      <w:r>
        <w:rPr>
          <w:color w:val="242424"/>
          <w:spacing w:val="-7"/>
          <w:sz w:val="22"/>
        </w:rPr>
        <w:t>540</w:t>
      </w:r>
      <w:r>
        <w:rPr>
          <w:color w:val="242424"/>
          <w:spacing w:val="-11"/>
          <w:sz w:val="22"/>
        </w:rPr>
        <w:t>万次，分别占全国比重的</w:t>
      </w:r>
      <w:r>
        <w:rPr>
          <w:color w:val="242424"/>
          <w:spacing w:val="-8"/>
          <w:sz w:val="22"/>
        </w:rPr>
        <w:t>6</w:t>
      </w:r>
      <w:r>
        <w:rPr>
          <w:color w:val="242424"/>
          <w:spacing w:val="-9"/>
          <w:sz w:val="22"/>
        </w:rPr>
        <w:t>%、</w:t>
      </w:r>
      <w:r>
        <w:rPr>
          <w:color w:val="242424"/>
          <w:spacing w:val="-8"/>
          <w:sz w:val="22"/>
        </w:rPr>
        <w:t>10</w:t>
      </w:r>
      <w:r>
        <w:rPr>
          <w:color w:val="242424"/>
          <w:spacing w:val="-9"/>
          <w:sz w:val="22"/>
        </w:rPr>
        <w:t>%、</w:t>
      </w:r>
      <w:r>
        <w:rPr>
          <w:color w:val="242424"/>
          <w:spacing w:val="-8"/>
          <w:sz w:val="22"/>
        </w:rPr>
        <w:t>5</w:t>
      </w:r>
      <w:r>
        <w:rPr>
          <w:color w:val="242424"/>
          <w:spacing w:val="-9"/>
          <w:sz w:val="22"/>
        </w:rPr>
        <w:t>%、</w:t>
      </w:r>
      <w:r>
        <w:rPr>
          <w:color w:val="242424"/>
          <w:spacing w:val="-7"/>
          <w:sz w:val="22"/>
        </w:rPr>
        <w:t>16%</w:t>
      </w:r>
    </w:p>
    <w:p>
      <w:pPr>
        <w:pStyle w:val="BodyText"/>
        <w:spacing w:before="7"/>
        <w:rPr>
          <w:sz w:val="6"/>
        </w:rPr>
      </w:pPr>
      <w:r>
        <w:pict>
          <v:shape id="_x0000_s1092" type="#_x0000_t202" style="width:150.15pt;height:271.3pt;margin-top:7.09pt;margin-left:41.14pt;mso-position-horizontal-relative:page;mso-wrap-distance-left:0;mso-wrap-distance-right:0;position:absolute;z-index:-251636736" filled="f" stroked="f">
            <v:textbox inset="0,0,0,0">
              <w:txbxContent>
                <w:p>
                  <w:pPr>
                    <w:spacing w:before="72"/>
                    <w:ind w:left="596" w:right="596" w:firstLine="0"/>
                    <w:jc w:val="center"/>
                    <w:rPr>
                      <w:b/>
                      <w:i/>
                      <w:sz w:val="24"/>
                    </w:rPr>
                  </w:pPr>
                  <w:r>
                    <w:rPr>
                      <w:b/>
                      <w:i/>
                      <w:sz w:val="24"/>
                    </w:rPr>
                    <w:t>企业数量</w:t>
                  </w:r>
                </w:p>
                <w:p>
                  <w:pPr>
                    <w:pStyle w:val="BodyText"/>
                    <w:spacing w:before="32" w:line="319" w:lineRule="exact"/>
                    <w:ind w:left="596" w:right="596"/>
                    <w:jc w:val="center"/>
                  </w:pPr>
                  <w:r>
                    <w:t>科技子公司</w:t>
                  </w:r>
                  <w:r>
                    <w:rPr>
                      <w:position w:val="6"/>
                      <w:sz w:val="14"/>
                    </w:rPr>
                    <w:t>2</w:t>
                  </w:r>
                  <w:r>
                    <w:t>数量</w:t>
                  </w:r>
                </w:p>
                <w:p>
                  <w:pPr>
                    <w:spacing w:before="0" w:line="594" w:lineRule="exact"/>
                    <w:ind w:left="596" w:right="596" w:firstLine="0"/>
                    <w:jc w:val="center"/>
                    <w:rPr>
                      <w:rFonts w:ascii="宋体" w:eastAsia="宋体" w:hint="eastAsia"/>
                      <w:sz w:val="22"/>
                    </w:rPr>
                  </w:pPr>
                  <w:r>
                    <w:rPr>
                      <w:rFonts w:ascii="Times New Roman" w:eastAsia="Times New Roman"/>
                      <w:smallCaps/>
                      <w:color w:val="093CFF"/>
                      <w:w w:val="80"/>
                      <w:sz w:val="56"/>
                    </w:rPr>
                    <w:t>11</w:t>
                  </w:r>
                  <w:r>
                    <w:rPr>
                      <w:rFonts w:ascii="Times New Roman" w:eastAsia="Times New Roman"/>
                      <w:smallCaps/>
                      <w:color w:val="093CFF"/>
                      <w:spacing w:val="1"/>
                      <w:w w:val="80"/>
                      <w:sz w:val="56"/>
                    </w:rPr>
                    <w:t>.</w:t>
                  </w:r>
                  <w:r>
                    <w:rPr>
                      <w:rFonts w:ascii="Times New Roman" w:eastAsia="Times New Roman"/>
                      <w:smallCaps/>
                      <w:color w:val="093CFF"/>
                      <w:spacing w:val="-1"/>
                      <w:w w:val="101"/>
                      <w:sz w:val="56"/>
                    </w:rPr>
                    <w:t>2</w:t>
                  </w:r>
                  <w:r>
                    <w:rPr>
                      <w:rFonts w:ascii="宋体" w:eastAsia="宋体" w:hint="eastAsia"/>
                      <w:smallCaps w:val="0"/>
                      <w:spacing w:val="-11"/>
                      <w:sz w:val="22"/>
                    </w:rPr>
                    <w:t>万家</w:t>
                  </w:r>
                </w:p>
                <w:p>
                  <w:pPr>
                    <w:spacing w:before="158"/>
                    <w:ind w:left="596" w:right="587" w:firstLine="0"/>
                    <w:jc w:val="center"/>
                    <w:rPr>
                      <w:rFonts w:ascii="宋体" w:eastAsia="宋体" w:hint="eastAsia"/>
                      <w:sz w:val="22"/>
                    </w:rPr>
                  </w:pPr>
                  <w:r>
                    <w:rPr>
                      <w:rFonts w:ascii="宋体" w:eastAsia="宋体" w:hint="eastAsia"/>
                      <w:spacing w:val="-11"/>
                      <w:sz w:val="22"/>
                    </w:rPr>
                    <w:t>占全国</w:t>
                  </w:r>
                  <w:r>
                    <w:rPr>
                      <w:rFonts w:ascii="Yu Gothic Light" w:eastAsia="Yu Gothic Light" w:hint="eastAsia"/>
                      <w:b w:val="0"/>
                      <w:spacing w:val="-1"/>
                      <w:position w:val="6"/>
                      <w:sz w:val="14"/>
                    </w:rPr>
                    <w:t>3</w:t>
                  </w:r>
                  <w:r>
                    <w:rPr>
                      <w:rFonts w:ascii="宋体" w:eastAsia="宋体" w:hint="eastAsia"/>
                      <w:sz w:val="22"/>
                    </w:rPr>
                    <w:t>的</w:t>
                  </w:r>
                </w:p>
                <w:p>
                  <w:pPr>
                    <w:spacing w:before="39"/>
                    <w:ind w:left="596" w:right="595" w:firstLine="0"/>
                    <w:jc w:val="center"/>
                    <w:rPr>
                      <w:rFonts w:ascii="Times New Roman"/>
                      <w:sz w:val="40"/>
                    </w:rPr>
                  </w:pPr>
                  <w:r>
                    <w:rPr>
                      <w:rFonts w:ascii="Times New Roman"/>
                      <w:color w:val="093CFF"/>
                      <w:w w:val="110"/>
                      <w:sz w:val="40"/>
                    </w:rPr>
                    <w:t>~6%</w:t>
                  </w:r>
                </w:p>
              </w:txbxContent>
            </v:textbox>
            <w10:wrap type="topAndBottom"/>
          </v:shape>
        </w:pict>
      </w:r>
      <w:r>
        <w:pict>
          <v:shape id="_x0000_s1093" type="#_x0000_t202" style="width:150.15pt;height:271.3pt;margin-top:7.09pt;margin-left:202.89pt;mso-position-horizontal-relative:page;mso-wrap-distance-left:0;mso-wrap-distance-right:0;position:absolute;z-index:-251635712" filled="f" stroked="f">
            <v:textbox inset="0,0,0,0">
              <w:txbxContent>
                <w:p>
                  <w:pPr>
                    <w:spacing w:before="72"/>
                    <w:ind w:left="596" w:right="596" w:firstLine="0"/>
                    <w:jc w:val="center"/>
                    <w:rPr>
                      <w:b/>
                      <w:i/>
                      <w:sz w:val="24"/>
                    </w:rPr>
                  </w:pPr>
                  <w:r>
                    <w:rPr>
                      <w:b/>
                      <w:i/>
                      <w:sz w:val="24"/>
                    </w:rPr>
                    <w:t>技术规模</w:t>
                  </w:r>
                </w:p>
                <w:p>
                  <w:pPr>
                    <w:pStyle w:val="BodyText"/>
                    <w:spacing w:before="66" w:line="285" w:lineRule="exact"/>
                    <w:ind w:left="596" w:right="596"/>
                    <w:jc w:val="center"/>
                  </w:pPr>
                  <w:r>
                    <w:t>有效发明专利量</w:t>
                  </w:r>
                </w:p>
                <w:p>
                  <w:pPr>
                    <w:spacing w:before="0" w:line="561" w:lineRule="exact"/>
                    <w:ind w:left="596" w:right="586" w:firstLine="0"/>
                    <w:jc w:val="center"/>
                    <w:rPr>
                      <w:rFonts w:ascii="宋体" w:eastAsia="宋体" w:hint="eastAsia"/>
                      <w:sz w:val="22"/>
                    </w:rPr>
                  </w:pPr>
                  <w:r>
                    <w:rPr>
                      <w:rFonts w:ascii="Times New Roman" w:eastAsia="Times New Roman"/>
                      <w:color w:val="0FCC79"/>
                      <w:spacing w:val="-1"/>
                      <w:sz w:val="56"/>
                    </w:rPr>
                    <w:t>44.4</w:t>
                  </w:r>
                  <w:r>
                    <w:rPr>
                      <w:rFonts w:ascii="宋体" w:eastAsia="宋体" w:hint="eastAsia"/>
                      <w:sz w:val="24"/>
                    </w:rPr>
                    <w:t>万</w:t>
                  </w:r>
                  <w:r>
                    <w:rPr>
                      <w:rFonts w:ascii="宋体" w:eastAsia="宋体" w:hint="eastAsia"/>
                      <w:sz w:val="22"/>
                    </w:rPr>
                    <w:t>件</w:t>
                  </w:r>
                </w:p>
                <w:p>
                  <w:pPr>
                    <w:spacing w:before="211"/>
                    <w:ind w:left="596" w:right="596" w:firstLine="0"/>
                    <w:jc w:val="center"/>
                    <w:rPr>
                      <w:rFonts w:ascii="宋体" w:eastAsia="宋体" w:hint="eastAsia"/>
                      <w:sz w:val="22"/>
                    </w:rPr>
                  </w:pPr>
                  <w:r>
                    <w:rPr>
                      <w:rFonts w:ascii="宋体" w:eastAsia="宋体" w:hint="eastAsia"/>
                      <w:spacing w:val="-11"/>
                      <w:sz w:val="22"/>
                    </w:rPr>
                    <w:t>占全国的</w:t>
                  </w:r>
                </w:p>
                <w:p>
                  <w:pPr>
                    <w:spacing w:before="40"/>
                    <w:ind w:left="596" w:right="596" w:firstLine="0"/>
                    <w:jc w:val="center"/>
                    <w:rPr>
                      <w:rFonts w:ascii="Times New Roman"/>
                      <w:sz w:val="40"/>
                    </w:rPr>
                  </w:pPr>
                  <w:r>
                    <w:rPr>
                      <w:rFonts w:ascii="Times New Roman"/>
                      <w:smallCaps/>
                      <w:color w:val="0FCC79"/>
                      <w:spacing w:val="-1"/>
                      <w:w w:val="95"/>
                      <w:sz w:val="40"/>
                    </w:rPr>
                    <w:t>~</w:t>
                  </w:r>
                  <w:r>
                    <w:rPr>
                      <w:rFonts w:ascii="Times New Roman"/>
                      <w:smallCaps/>
                      <w:color w:val="0FCC79"/>
                      <w:spacing w:val="1"/>
                      <w:w w:val="95"/>
                      <w:sz w:val="40"/>
                    </w:rPr>
                    <w:t>1</w:t>
                  </w:r>
                  <w:r>
                    <w:rPr>
                      <w:rFonts w:ascii="Times New Roman"/>
                      <w:smallCaps w:val="0"/>
                      <w:color w:val="0FCC79"/>
                      <w:spacing w:val="-1"/>
                      <w:w w:val="109"/>
                      <w:sz w:val="40"/>
                    </w:rPr>
                    <w:t>0</w:t>
                  </w:r>
                  <w:r>
                    <w:rPr>
                      <w:rFonts w:ascii="Times New Roman"/>
                      <w:smallCaps w:val="0"/>
                      <w:color w:val="0FCC79"/>
                      <w:w w:val="111"/>
                      <w:sz w:val="40"/>
                    </w:rPr>
                    <w:t>%</w:t>
                  </w:r>
                </w:p>
              </w:txbxContent>
            </v:textbox>
            <w10:wrap type="topAndBottom"/>
          </v:shape>
        </w:pict>
      </w:r>
      <w:r>
        <w:pict>
          <v:shape id="_x0000_s1094" type="#_x0000_t202" style="width:150.15pt;height:271.3pt;margin-top:7.09pt;margin-left:366.56pt;mso-position-horizontal-relative:page;mso-wrap-distance-left:0;mso-wrap-distance-right:0;position:absolute;z-index:-251634688" filled="f" stroked="f">
            <v:textbox inset="0,0,0,0">
              <w:txbxContent>
                <w:p>
                  <w:pPr>
                    <w:spacing w:before="72"/>
                    <w:ind w:left="596" w:right="596" w:firstLine="0"/>
                    <w:jc w:val="center"/>
                    <w:rPr>
                      <w:b/>
                      <w:i/>
                      <w:sz w:val="24"/>
                    </w:rPr>
                  </w:pPr>
                  <w:r>
                    <w:rPr>
                      <w:b/>
                      <w:i/>
                      <w:sz w:val="24"/>
                    </w:rPr>
                    <w:t>技术全球布局</w:t>
                  </w:r>
                </w:p>
                <w:p>
                  <w:pPr>
                    <w:pStyle w:val="BodyText"/>
                    <w:spacing w:before="66" w:line="285" w:lineRule="exact"/>
                    <w:ind w:left="596" w:right="596"/>
                    <w:jc w:val="center"/>
                  </w:pPr>
                  <w:r>
                    <w:t>非外观PCT专利总量</w:t>
                  </w:r>
                </w:p>
                <w:p>
                  <w:pPr>
                    <w:spacing w:before="0" w:line="561" w:lineRule="exact"/>
                    <w:ind w:left="596" w:right="596" w:firstLine="0"/>
                    <w:jc w:val="center"/>
                    <w:rPr>
                      <w:rFonts w:ascii="宋体" w:eastAsia="宋体" w:hint="eastAsia"/>
                      <w:sz w:val="22"/>
                    </w:rPr>
                  </w:pPr>
                  <w:r>
                    <w:rPr>
                      <w:rFonts w:ascii="Times New Roman" w:eastAsia="Times New Roman"/>
                      <w:smallCaps/>
                      <w:color w:val="0FCC79"/>
                      <w:spacing w:val="-1"/>
                      <w:w w:val="101"/>
                      <w:sz w:val="56"/>
                    </w:rPr>
                    <w:t>2</w:t>
                  </w:r>
                  <w:r>
                    <w:rPr>
                      <w:rFonts w:ascii="Times New Roman" w:eastAsia="Times New Roman"/>
                      <w:smallCaps/>
                      <w:color w:val="0FCC79"/>
                      <w:spacing w:val="1"/>
                      <w:w w:val="101"/>
                      <w:sz w:val="56"/>
                    </w:rPr>
                    <w:t>.</w:t>
                  </w:r>
                  <w:r>
                    <w:rPr>
                      <w:rFonts w:ascii="Times New Roman" w:eastAsia="Times New Roman"/>
                      <w:smallCaps w:val="0"/>
                      <w:color w:val="0FCC79"/>
                      <w:w w:val="104"/>
                      <w:sz w:val="56"/>
                    </w:rPr>
                    <w:t>6</w:t>
                  </w:r>
                  <w:r>
                    <w:rPr>
                      <w:rFonts w:ascii="宋体" w:eastAsia="宋体" w:hint="eastAsia"/>
                      <w:smallCaps w:val="0"/>
                      <w:spacing w:val="-11"/>
                      <w:sz w:val="22"/>
                    </w:rPr>
                    <w:t>万件</w:t>
                  </w:r>
                </w:p>
                <w:p>
                  <w:pPr>
                    <w:spacing w:before="211"/>
                    <w:ind w:left="596" w:right="596" w:firstLine="0"/>
                    <w:jc w:val="center"/>
                    <w:rPr>
                      <w:rFonts w:ascii="宋体" w:eastAsia="宋体" w:hint="eastAsia"/>
                      <w:sz w:val="22"/>
                    </w:rPr>
                  </w:pPr>
                  <w:r>
                    <w:rPr>
                      <w:rFonts w:ascii="宋体" w:eastAsia="宋体" w:hint="eastAsia"/>
                      <w:spacing w:val="-11"/>
                      <w:sz w:val="22"/>
                    </w:rPr>
                    <w:t>占全国的</w:t>
                  </w:r>
                </w:p>
                <w:p>
                  <w:pPr>
                    <w:spacing w:before="40"/>
                    <w:ind w:left="596" w:right="595" w:firstLine="0"/>
                    <w:jc w:val="center"/>
                    <w:rPr>
                      <w:rFonts w:ascii="Times New Roman"/>
                      <w:sz w:val="40"/>
                    </w:rPr>
                  </w:pPr>
                  <w:r>
                    <w:rPr>
                      <w:rFonts w:ascii="Times New Roman"/>
                      <w:color w:val="0FCC79"/>
                      <w:w w:val="105"/>
                      <w:sz w:val="40"/>
                    </w:rPr>
                    <w:t>~5%</w:t>
                  </w:r>
                </w:p>
              </w:txbxContent>
            </v:textbox>
            <w10:wrap type="topAndBottom"/>
          </v:shape>
        </w:pict>
      </w:r>
      <w:r>
        <w:pict>
          <v:shape id="_x0000_s1095" type="#_x0000_t202" style="width:150.15pt;height:271.3pt;margin-top:7.09pt;margin-left:530.24pt;mso-position-horizontal-relative:page;mso-wrap-distance-left:0;mso-wrap-distance-right:0;position:absolute;z-index:-251633664" filled="f" stroked="f">
            <v:textbox inset="0,0,0,0">
              <w:txbxContent>
                <w:p>
                  <w:pPr>
                    <w:spacing w:before="72"/>
                    <w:ind w:left="596" w:right="596" w:firstLine="0"/>
                    <w:jc w:val="center"/>
                    <w:rPr>
                      <w:b/>
                      <w:i/>
                      <w:sz w:val="24"/>
                    </w:rPr>
                  </w:pPr>
                  <w:r>
                    <w:rPr>
                      <w:b/>
                      <w:i/>
                      <w:sz w:val="24"/>
                    </w:rPr>
                    <w:t>技术影响力</w:t>
                  </w:r>
                </w:p>
                <w:p>
                  <w:pPr>
                    <w:pStyle w:val="BodyText"/>
                    <w:spacing w:before="66" w:line="285" w:lineRule="exact"/>
                    <w:ind w:left="596" w:right="596"/>
                    <w:jc w:val="center"/>
                  </w:pPr>
                  <w:r>
                    <w:t>总专利被引次数</w:t>
                  </w:r>
                </w:p>
                <w:p>
                  <w:pPr>
                    <w:spacing w:before="0" w:line="561" w:lineRule="exact"/>
                    <w:ind w:left="596" w:right="596" w:firstLine="0"/>
                    <w:jc w:val="center"/>
                    <w:rPr>
                      <w:rFonts w:ascii="宋体" w:eastAsia="宋体" w:hint="eastAsia"/>
                      <w:sz w:val="22"/>
                    </w:rPr>
                  </w:pPr>
                  <w:r>
                    <w:rPr>
                      <w:rFonts w:ascii="Times New Roman" w:eastAsia="Times New Roman"/>
                      <w:color w:val="0FCC79"/>
                      <w:spacing w:val="-1"/>
                      <w:sz w:val="56"/>
                    </w:rPr>
                    <w:t>540</w:t>
                  </w:r>
                  <w:r>
                    <w:rPr>
                      <w:rFonts w:ascii="宋体" w:eastAsia="宋体" w:hint="eastAsia"/>
                      <w:spacing w:val="-11"/>
                      <w:sz w:val="22"/>
                    </w:rPr>
                    <w:t>万次</w:t>
                  </w:r>
                </w:p>
                <w:p>
                  <w:pPr>
                    <w:spacing w:before="211"/>
                    <w:ind w:left="596" w:right="596" w:firstLine="0"/>
                    <w:jc w:val="center"/>
                    <w:rPr>
                      <w:rFonts w:ascii="宋体" w:eastAsia="宋体" w:hint="eastAsia"/>
                      <w:sz w:val="22"/>
                    </w:rPr>
                  </w:pPr>
                  <w:r>
                    <w:rPr>
                      <w:rFonts w:ascii="宋体" w:eastAsia="宋体" w:hint="eastAsia"/>
                      <w:spacing w:val="-11"/>
                      <w:sz w:val="22"/>
                    </w:rPr>
                    <w:t>占全国的</w:t>
                  </w:r>
                </w:p>
                <w:p>
                  <w:pPr>
                    <w:spacing w:before="40"/>
                    <w:ind w:left="596" w:right="595" w:firstLine="0"/>
                    <w:jc w:val="center"/>
                    <w:rPr>
                      <w:rFonts w:ascii="Times New Roman"/>
                      <w:sz w:val="40"/>
                    </w:rPr>
                  </w:pPr>
                  <w:r>
                    <w:rPr>
                      <w:rFonts w:ascii="Times New Roman"/>
                      <w:smallCaps/>
                      <w:color w:val="0FCC79"/>
                      <w:spacing w:val="-1"/>
                      <w:w w:val="95"/>
                      <w:sz w:val="40"/>
                    </w:rPr>
                    <w:t>~</w:t>
                  </w:r>
                  <w:r>
                    <w:rPr>
                      <w:rFonts w:ascii="Times New Roman"/>
                      <w:smallCaps/>
                      <w:color w:val="0FCC79"/>
                      <w:spacing w:val="1"/>
                      <w:w w:val="95"/>
                      <w:sz w:val="40"/>
                    </w:rPr>
                    <w:t>1</w:t>
                  </w:r>
                  <w:r>
                    <w:rPr>
                      <w:rFonts w:ascii="Times New Roman"/>
                      <w:smallCaps w:val="0"/>
                      <w:color w:val="0FCC79"/>
                      <w:spacing w:val="-1"/>
                      <w:w w:val="104"/>
                      <w:sz w:val="40"/>
                    </w:rPr>
                    <w:t>6</w:t>
                  </w:r>
                  <w:r>
                    <w:rPr>
                      <w:rFonts w:ascii="Times New Roman"/>
                      <w:smallCaps w:val="0"/>
                      <w:color w:val="0FCC79"/>
                      <w:w w:val="111"/>
                      <w:sz w:val="40"/>
                    </w:rPr>
                    <w:t>%</w:t>
                  </w:r>
                </w:p>
              </w:txbxContent>
            </v:textbox>
            <w10:wrap type="topAndBottom"/>
          </v:shape>
        </w:pict>
      </w:r>
    </w:p>
    <w:p>
      <w:pPr>
        <w:spacing w:after="0"/>
        <w:rPr>
          <w:sz w:val="6"/>
        </w:rPr>
        <w:sectPr>
          <w:headerReference w:type="default" r:id="rId24"/>
          <w:pgSz w:w="14400" w:h="8100" w:orient="landscape"/>
          <w:pgMar w:top="40" w:right="320" w:bottom="280" w:left="0" w:header="0" w:footer="0"/>
          <w:pgNumType w:start="9"/>
          <w:cols w:space="708"/>
        </w:sectPr>
      </w:pPr>
    </w:p>
    <w:p>
      <w:pPr>
        <w:spacing w:before="0" w:line="497" w:lineRule="exact"/>
        <w:ind w:left="76" w:right="0" w:firstLine="0"/>
        <w:jc w:val="left"/>
        <w:rPr>
          <w:b/>
          <w:sz w:val="28"/>
        </w:rPr>
      </w:pPr>
      <w:r>
        <w:rPr>
          <w:position w:val="-6"/>
        </w:rPr>
        <w:drawing>
          <wp:inline distT="0" distB="0" distL="0" distR="0">
            <wp:extent cx="390436" cy="208661"/>
            <wp:effectExtent l="0" t="0" r="0" b="0"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7.png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436" cy="208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sz w:val="20"/>
        </w:rPr>
        <w:t xml:space="preserve"> </w:t>
      </w:r>
      <w:r>
        <w:rPr>
          <w:rFonts w:ascii="Times New Roman" w:eastAsia="Times New Roman" w:hAnsi="Times New Roman"/>
          <w:spacing w:val="9"/>
          <w:sz w:val="20"/>
        </w:rPr>
        <w:t xml:space="preserve"> </w:t>
      </w:r>
      <w:r>
        <w:rPr>
          <w:b/>
          <w:color w:val="575757"/>
          <w:spacing w:val="20"/>
          <w:sz w:val="28"/>
        </w:rPr>
        <w:t>近年来央企加速成长为“科技创新国家队”，尤其在低增长的“后疫情时代”下带动全国技术增长</w:t>
      </w:r>
    </w:p>
    <w:p>
      <w:pPr>
        <w:pStyle w:val="Heading7"/>
        <w:spacing w:before="143" w:line="153" w:lineRule="auto"/>
        <w:ind w:left="801" w:right="371"/>
      </w:pPr>
      <w:r>
        <w:rPr>
          <w:b/>
          <w:color w:val="242424"/>
          <w:spacing w:val="-11"/>
        </w:rPr>
        <w:t>疫情三年以来，央企以</w:t>
      </w:r>
      <w:r>
        <w:rPr>
          <w:b/>
          <w:color w:val="242424"/>
          <w:spacing w:val="-8"/>
        </w:rPr>
        <w:t>20</w:t>
      </w:r>
      <w:r>
        <w:rPr>
          <w:b/>
          <w:color w:val="242424"/>
          <w:spacing w:val="-11"/>
        </w:rPr>
        <w:t>%+的年均专利申请增速开展技术创新。</w:t>
      </w:r>
      <w:r>
        <w:rPr>
          <w:color w:val="242424"/>
          <w:spacing w:val="-7"/>
        </w:rPr>
        <w:t>2022</w:t>
      </w:r>
      <w:r>
        <w:rPr>
          <w:color w:val="242424"/>
          <w:spacing w:val="-11"/>
        </w:rPr>
        <w:t>年央企共申请专利</w:t>
      </w:r>
      <w:r>
        <w:rPr>
          <w:color w:val="242424"/>
          <w:spacing w:val="-7"/>
        </w:rPr>
        <w:t>47</w:t>
      </w:r>
      <w:r>
        <w:rPr>
          <w:color w:val="242424"/>
          <w:spacing w:val="-11"/>
        </w:rPr>
        <w:t>万件，相较于疫情前的</w:t>
      </w:r>
      <w:r>
        <w:rPr>
          <w:color w:val="242424"/>
          <w:spacing w:val="-7"/>
        </w:rPr>
        <w:t>2019</w:t>
      </w:r>
      <w:r>
        <w:rPr>
          <w:color w:val="242424"/>
          <w:spacing w:val="-11"/>
        </w:rPr>
        <w:t>年，达到</w:t>
      </w:r>
      <w:r>
        <w:rPr>
          <w:color w:val="242424"/>
          <w:spacing w:val="-7"/>
        </w:rPr>
        <w:t>20.5</w:t>
      </w:r>
      <w:r>
        <w:rPr>
          <w:color w:val="242424"/>
          <w:spacing w:val="-4"/>
        </w:rPr>
        <w:t xml:space="preserve">%的 </w:t>
      </w:r>
      <w:r>
        <w:rPr>
          <w:color w:val="242424"/>
          <w:spacing w:val="-11"/>
        </w:rPr>
        <w:t>两位数增速，比全国整体的技术增长高出约</w:t>
      </w:r>
      <w:r>
        <w:rPr>
          <w:color w:val="242424"/>
          <w:spacing w:val="-7"/>
        </w:rPr>
        <w:t>10</w:t>
      </w:r>
      <w:r>
        <w:rPr>
          <w:color w:val="242424"/>
          <w:spacing w:val="-11"/>
        </w:rPr>
        <w:t>个百分点。而同期，全国</w:t>
      </w:r>
      <w:r>
        <w:rPr>
          <w:color w:val="242424"/>
          <w:spacing w:val="-9"/>
        </w:rPr>
        <w:t>GDP</w:t>
      </w:r>
      <w:r>
        <w:rPr>
          <w:color w:val="242424"/>
          <w:spacing w:val="-11"/>
        </w:rPr>
        <w:t>的三年年均增速在</w:t>
      </w:r>
      <w:r>
        <w:rPr>
          <w:color w:val="242424"/>
          <w:spacing w:val="-8"/>
        </w:rPr>
        <w:t>3.3</w:t>
      </w:r>
      <w:r>
        <w:rPr>
          <w:color w:val="242424"/>
          <w:spacing w:val="-11"/>
        </w:rPr>
        <w:t>%，研发投入增速在</w:t>
      </w:r>
      <w:r>
        <w:rPr>
          <w:color w:val="242424"/>
          <w:spacing w:val="-8"/>
        </w:rPr>
        <w:t>11.7</w:t>
      </w:r>
      <w:r>
        <w:rPr>
          <w:color w:val="242424"/>
          <w:spacing w:val="-11"/>
        </w:rPr>
        <w:t>%，相比而言，央企在“后疫情时代”逆流而上，加速向创新性央企转变。</w:t>
      </w:r>
    </w:p>
    <w:p>
      <w:pPr>
        <w:pStyle w:val="BodyText"/>
        <w:spacing w:before="8"/>
        <w:rPr>
          <w:sz w:val="19"/>
        </w:rPr>
      </w:pPr>
    </w:p>
    <w:p>
      <w:pPr>
        <w:tabs>
          <w:tab w:val="left" w:pos="4836"/>
          <w:tab w:val="left" w:pos="8123"/>
          <w:tab w:val="left" w:pos="11411"/>
        </w:tabs>
        <w:spacing w:before="37"/>
        <w:ind w:left="1101" w:right="0" w:firstLine="0"/>
        <w:jc w:val="left"/>
        <w:rPr>
          <w:b/>
          <w:i/>
          <w:sz w:val="24"/>
        </w:rPr>
      </w:pPr>
      <w:r>
        <w:pict>
          <v:line id="_x0000_s1096" style="mso-position-horizontal-relative:page;position:absolute;z-index:251683840" from="39.6pt,23.15pt" to="187.75pt,23.15pt" stroked="t" strokecolor="black" strokeweight="0.5pt">
            <v:stroke dashstyle="solid"/>
          </v:line>
        </w:pict>
      </w:r>
      <w:r>
        <w:pict>
          <v:line id="_x0000_s1097" style="mso-position-horizontal-relative:page;position:absolute;z-index:251684864" from="204pt,23.15pt" to="352.1pt,23.15pt" stroked="t" strokecolor="black" strokeweight="0.5pt">
            <v:stroke dashstyle="solid"/>
          </v:line>
        </w:pict>
      </w:r>
      <w:r>
        <w:pict>
          <v:line id="_x0000_s1098" style="mso-position-horizontal-relative:page;position:absolute;z-index:251685888" from="368.35pt,23.15pt" to="516.5pt,23.15pt" stroked="t" strokecolor="black" strokeweight="0.5pt">
            <v:stroke dashstyle="solid"/>
          </v:line>
        </w:pict>
      </w:r>
      <w:r>
        <w:pict>
          <v:line id="_x0000_s1099" style="mso-position-horizontal-relative:page;position:absolute;z-index:251686912" from="532.75pt,23.15pt" to="680.85pt,23.15pt" stroked="t" strokecolor="black" strokeweight="0.5pt">
            <v:stroke dashstyle="solid"/>
          </v:line>
        </w:pict>
      </w:r>
      <w:r>
        <w:rPr>
          <w:rFonts w:ascii="Arial" w:eastAsia="Arial"/>
          <w:b/>
          <w:color w:val="0FCC79"/>
          <w:sz w:val="24"/>
        </w:rPr>
        <w:t>98</w:t>
      </w:r>
      <w:r>
        <w:rPr>
          <w:b/>
          <w:i/>
          <w:color w:val="0FCC79"/>
          <w:sz w:val="24"/>
        </w:rPr>
        <w:t>家中央企业技术产出</w:t>
        <w:tab/>
      </w:r>
      <w:r>
        <w:rPr>
          <w:b/>
          <w:i/>
          <w:sz w:val="24"/>
        </w:rPr>
        <w:t>全国技术产出</w:t>
        <w:tab/>
        <w:t>全国研发投入</w:t>
        <w:tab/>
        <w:t>全国经济发展</w:t>
      </w:r>
    </w:p>
    <w:p>
      <w:pPr>
        <w:pStyle w:val="BodyText"/>
        <w:spacing w:before="1"/>
        <w:rPr>
          <w:b/>
          <w:i/>
          <w:sz w:val="8"/>
        </w:rPr>
      </w:pPr>
    </w:p>
    <w:p>
      <w:pPr>
        <w:spacing w:after="0"/>
        <w:rPr>
          <w:sz w:val="8"/>
        </w:rPr>
        <w:sectPr>
          <w:headerReference w:type="default" r:id="rId25"/>
          <w:pgSz w:w="14400" w:h="8100" w:orient="landscape"/>
          <w:pgMar w:top="620" w:right="320" w:bottom="280" w:left="0" w:header="343" w:footer="0"/>
          <w:pgNumType w:start="10"/>
          <w:cols w:space="708"/>
        </w:sectPr>
      </w:pPr>
    </w:p>
    <w:p>
      <w:pPr>
        <w:pStyle w:val="BodyText"/>
        <w:spacing w:before="48"/>
        <w:ind w:left="1144"/>
        <w:jc w:val="center"/>
      </w:pPr>
      <w:r>
        <w:t>2022年</w:t>
      </w:r>
      <w:r>
        <w:rPr>
          <w:spacing w:val="-5"/>
          <w:position w:val="6"/>
          <w:sz w:val="14"/>
        </w:rPr>
        <w:t>1</w:t>
      </w:r>
      <w:r>
        <w:rPr>
          <w:spacing w:val="-3"/>
        </w:rPr>
        <w:t>央企专利申请总量</w:t>
      </w:r>
    </w:p>
    <w:p>
      <w:pPr>
        <w:spacing w:before="26"/>
        <w:ind w:left="1135" w:right="0" w:firstLine="0"/>
        <w:jc w:val="center"/>
        <w:rPr>
          <w:sz w:val="20"/>
        </w:rPr>
      </w:pPr>
      <w:r>
        <w:rPr>
          <w:rFonts w:ascii="Times New Roman" w:eastAsia="Times New Roman"/>
          <w:color w:val="0FCC79"/>
          <w:sz w:val="40"/>
        </w:rPr>
        <w:t>47</w:t>
      </w:r>
      <w:r>
        <w:rPr>
          <w:sz w:val="20"/>
        </w:rPr>
        <w:t>万件</w:t>
      </w:r>
    </w:p>
    <w:p>
      <w:pPr>
        <w:pStyle w:val="BodyText"/>
        <w:spacing w:before="48"/>
        <w:ind w:left="849"/>
        <w:jc w:val="center"/>
      </w:pPr>
      <w:r>
        <w:br w:type="column"/>
      </w:r>
      <w:r>
        <w:t>2022年</w:t>
      </w:r>
      <w:r>
        <w:rPr>
          <w:spacing w:val="-5"/>
          <w:position w:val="6"/>
          <w:sz w:val="14"/>
        </w:rPr>
        <w:t>1</w:t>
      </w:r>
      <w:r>
        <w:rPr>
          <w:spacing w:val="-3"/>
        </w:rPr>
        <w:t>全国专利申请总量</w:t>
      </w:r>
    </w:p>
    <w:p>
      <w:pPr>
        <w:spacing w:before="26"/>
        <w:ind w:left="851" w:right="0" w:firstLine="0"/>
        <w:jc w:val="center"/>
        <w:rPr>
          <w:sz w:val="20"/>
        </w:rPr>
      </w:pPr>
      <w:r>
        <w:rPr>
          <w:rFonts w:ascii="Times New Roman" w:eastAsia="Times New Roman"/>
          <w:sz w:val="40"/>
        </w:rPr>
        <w:t>536</w:t>
      </w:r>
      <w:r>
        <w:rPr>
          <w:sz w:val="20"/>
        </w:rPr>
        <w:t>万件</w:t>
      </w:r>
    </w:p>
    <w:p>
      <w:pPr>
        <w:pStyle w:val="BodyText"/>
        <w:spacing w:before="48"/>
        <w:ind w:left="939"/>
      </w:pPr>
      <w:r>
        <w:br w:type="column"/>
      </w:r>
      <w:r>
        <w:t>2022年全国研发经费支出</w:t>
      </w:r>
    </w:p>
    <w:p>
      <w:pPr>
        <w:spacing w:before="26"/>
        <w:ind w:left="1612" w:right="0" w:firstLine="0"/>
        <w:jc w:val="left"/>
        <w:rPr>
          <w:sz w:val="20"/>
        </w:rPr>
      </w:pPr>
      <w:r>
        <w:pict>
          <v:shape id="_x0000_s1100" type="#_x0000_t202" style="width:20pt;height:57.1pt;margin-top:-16.17pt;margin-left:399.06pt;mso-position-horizontal-relative:page;position:absolute;z-index:-251628544" filled="f" stroked="f">
            <v:textbox inset="0,0,0,0">
              <w:txbxContent>
                <w:p>
                  <w:pPr>
                    <w:spacing w:before="306"/>
                    <w:ind w:left="0" w:right="0" w:firstLine="0"/>
                    <w:jc w:val="left"/>
                    <w:rPr>
                      <w:rFonts w:ascii="等线" w:hAnsi="等线"/>
                      <w:b/>
                      <w:sz w:val="40"/>
                    </w:rPr>
                  </w:pPr>
                  <w:r>
                    <w:rPr>
                      <w:rFonts w:ascii="等线" w:hAnsi="等线"/>
                      <w:b/>
                      <w:sz w:val="40"/>
                    </w:rPr>
                    <w:t></w:t>
                  </w:r>
                </w:p>
              </w:txbxContent>
            </v:textbox>
          </v:shape>
        </w:pict>
      </w:r>
      <w:r>
        <w:rPr>
          <w:rFonts w:ascii="Times New Roman" w:eastAsia="Times New Roman"/>
          <w:sz w:val="40"/>
        </w:rPr>
        <w:t>3.09</w:t>
      </w:r>
      <w:r>
        <w:rPr>
          <w:sz w:val="20"/>
        </w:rPr>
        <w:t>万亿元</w:t>
      </w:r>
    </w:p>
    <w:p>
      <w:pPr>
        <w:pStyle w:val="BodyText"/>
        <w:spacing w:before="48"/>
        <w:ind w:left="1144"/>
      </w:pPr>
      <w:r>
        <w:br w:type="column"/>
      </w:r>
      <w:r>
        <w:t>2022年全国GDP总量</w:t>
      </w:r>
    </w:p>
    <w:p>
      <w:pPr>
        <w:spacing w:before="26"/>
        <w:ind w:left="1737" w:right="0" w:firstLine="0"/>
        <w:jc w:val="left"/>
        <w:rPr>
          <w:sz w:val="20"/>
        </w:rPr>
      </w:pPr>
      <w:r>
        <w:pict>
          <v:shape id="_x0000_s1101" type="#_x0000_t202" style="width:20pt;height:57.1pt;margin-top:-16.17pt;margin-left:568.88pt;mso-position-horizontal-relative:page;position:absolute;z-index:-251627520" filled="f" stroked="f">
            <v:textbox inset="0,0,0,0">
              <w:txbxContent>
                <w:p>
                  <w:pPr>
                    <w:spacing w:before="306"/>
                    <w:ind w:left="0" w:right="0" w:firstLine="0"/>
                    <w:jc w:val="left"/>
                    <w:rPr>
                      <w:rFonts w:ascii="等线" w:hAnsi="等线"/>
                      <w:b/>
                      <w:sz w:val="40"/>
                    </w:rPr>
                  </w:pPr>
                  <w:r>
                    <w:rPr>
                      <w:rFonts w:ascii="等线" w:hAnsi="等线"/>
                      <w:b/>
                      <w:sz w:val="40"/>
                    </w:rPr>
                    <w:t></w:t>
                  </w:r>
                </w:p>
              </w:txbxContent>
            </v:textbox>
          </v:shape>
        </w:pict>
      </w:r>
      <w:r>
        <w:rPr>
          <w:rFonts w:ascii="Times New Roman" w:eastAsia="Times New Roman"/>
          <w:smallCaps/>
          <w:w w:val="88"/>
          <w:sz w:val="40"/>
        </w:rPr>
        <w:t>1</w:t>
      </w:r>
      <w:r>
        <w:rPr>
          <w:rFonts w:ascii="Times New Roman" w:eastAsia="Times New Roman"/>
          <w:smallCaps/>
          <w:spacing w:val="-2"/>
          <w:w w:val="88"/>
          <w:sz w:val="40"/>
        </w:rPr>
        <w:t>2</w:t>
      </w:r>
      <w:r>
        <w:rPr>
          <w:rFonts w:ascii="Times New Roman" w:eastAsia="Times New Roman"/>
          <w:smallCaps/>
          <w:w w:val="75"/>
          <w:sz w:val="40"/>
        </w:rPr>
        <w:t>1</w:t>
      </w:r>
      <w:r>
        <w:rPr>
          <w:smallCaps w:val="0"/>
          <w:sz w:val="20"/>
        </w:rPr>
        <w:t>万亿元</w:t>
      </w:r>
    </w:p>
    <w:p>
      <w:pPr>
        <w:spacing w:after="0"/>
        <w:jc w:val="left"/>
        <w:rPr>
          <w:sz w:val="20"/>
        </w:rPr>
        <w:sectPr>
          <w:headerReference w:type="default" r:id="rId26"/>
          <w:type w:val="continuous"/>
          <w:pgSz w:w="14400" w:h="8100" w:orient="landscape"/>
          <w:pgMar w:top="40" w:right="320" w:bottom="280" w:left="0" w:header="708" w:footer="708"/>
          <w:pgNumType w:start="11"/>
          <w:cols w:num="4" w:space="708" w:equalWidth="0">
            <w:col w:w="3492" w:space="40"/>
            <w:col w:w="3198" w:space="39"/>
            <w:col w:w="3210" w:space="61"/>
            <w:col w:w="4040" w:space="0"/>
          </w:cols>
        </w:sectPr>
      </w:pPr>
    </w:p>
    <w:p>
      <w:pPr>
        <w:pStyle w:val="BodyText"/>
        <w:spacing w:before="17"/>
        <w:rPr>
          <w:sz w:val="15"/>
        </w:rPr>
      </w:pPr>
    </w:p>
    <w:p>
      <w:pPr>
        <w:pStyle w:val="BodyText"/>
        <w:tabs>
          <w:tab w:val="left" w:pos="4642"/>
          <w:tab w:val="left" w:pos="7929"/>
          <w:tab w:val="left" w:pos="11217"/>
        </w:tabs>
        <w:spacing w:before="48"/>
        <w:ind w:left="1399"/>
      </w:pPr>
      <w:r>
        <w:rPr>
          <w:color w:val="0FCC79"/>
        </w:rPr>
        <w:t>2019-2022年均增速</w:t>
        <w:tab/>
      </w:r>
      <w:r>
        <w:rPr>
          <w:color w:val="7E7E7E"/>
        </w:rPr>
        <w:t>2019-2022年均增速</w:t>
        <w:tab/>
        <w:t>2019-2022年均增速</w:t>
        <w:tab/>
        <w:t>2019-2022年均增速</w:t>
      </w:r>
    </w:p>
    <w:p>
      <w:pPr>
        <w:pStyle w:val="BodyText"/>
        <w:spacing w:before="6"/>
        <w:rPr>
          <w:sz w:val="16"/>
        </w:rPr>
      </w:pPr>
      <w:r>
        <w:pict>
          <v:group id="_x0000_s1102" style="width:93.55pt;height:93.55pt;margin-top:17.05pt;margin-left:70.14pt;mso-position-horizontal-relative:page;mso-wrap-distance-left:0;mso-wrap-distance-right:0;position:absolute;z-index:-251626496" coordorigin="1403,341" coordsize="1871,1871">
            <v:shape id="_x0000_s1103" style="width:1453;height:1453;left:1608;position:absolute;top:546" coordorigin="1609,547" coordsize="1453,1453" path="m2335,547l2261,551,2189,562,2119,579,2052,604,1989,634,1929,671,1873,713,1821,760,1774,811,1733,867,1696,927,1666,990,1641,1057,1623,1127,1612,1199,1609,1273,1612,1347,1623,1419,1641,1489,1666,1556,1696,1619,1733,1679,1774,1735,1821,1787,1873,1833,1929,1875,1989,1912,2052,1942,2119,1967,2189,1984,2261,1995,2335,1999,2409,1995,2481,1984,2551,1967,2618,1942,2681,1912,2741,1875,2797,1833,2848,1787,2895,1735,2937,1679,2973,1619,3004,1556,3028,1489,3046,1419,3057,1347,3061,1273,3057,1199,3046,1127,3028,1057,3004,990,2973,927,2937,867,2895,811,2848,760,2797,713,2741,671,2681,634,2618,604,2551,579,2481,562,2409,551,2335,547xe" filled="t" fillcolor="#0fcc79" stroked="f">
              <v:fill opacity="19791f" type="solid"/>
              <v:path arrowok="t"/>
            </v:shape>
            <v:shape id="_x0000_s1104" style="width:1851;height:1851;left:1412;position:absolute;top:350" coordorigin="1413,351" coordsize="1851,1851" path="m1413,1276l1416,1200,1425,1126,1440,1054,1460,984,1486,916,1516,851,1551,789,1591,730,1636,674,1684,622,1736,574,1792,529,1851,490,1913,454,1978,424,2046,398,2116,378,2188,363,2262,354,2338,351,2414,354,2488,363,2560,378,2630,398,2698,424,2763,454,2825,490,2884,529,2940,574,2992,622,3040,674,3085,730,3124,789,3160,851,3190,916,3216,984,3236,1054,3251,1126,3260,1200,3263,1276,3260,1352,3251,1426,3236,1498,3216,1568,3190,1636,3160,1701,3124,1763,3085,1822,3040,1878,2992,1930,2940,1978,2884,2023,2825,2063,2763,2098,2698,2128,2630,2154,2560,2174,2488,2189,2414,2198,2338,2201,2262,2198,2188,2189,2116,2174,2046,2154,1978,2128,1913,2098,1851,2063,1792,2023,1736,1978,1684,1930,1636,1878,1591,1822,1551,1763,1516,1701,1486,1636,1460,1568,1440,1498,1425,1426,1416,1352,1413,1276xe" filled="f" stroked="t" strokecolor="#0fcc79" strokeweight="1pt">
              <v:stroke dashstyle="solid"/>
              <v:path arrowok="t"/>
            </v:shape>
            <v:shape id="_x0000_s1105" type="#_x0000_t202" style="width:1871;height:1871;left:1402;position:absolute;top:340" filled="f" stroked="f">
              <v:textbox inset="0,0,0,0">
                <w:txbxContent>
                  <w:p>
                    <w:pPr>
                      <w:spacing w:before="1" w:line="240" w:lineRule="auto"/>
                      <w:rPr>
                        <w:sz w:val="40"/>
                      </w:rPr>
                    </w:pPr>
                  </w:p>
                  <w:p>
                    <w:pPr>
                      <w:spacing w:before="0"/>
                      <w:ind w:left="398" w:right="0" w:firstLine="0"/>
                      <w:jc w:val="left"/>
                      <w:rPr>
                        <w:rFonts w:ascii="Times New Roman"/>
                        <w:sz w:val="32"/>
                      </w:rPr>
                    </w:pPr>
                    <w:r>
                      <w:rPr>
                        <w:rFonts w:ascii="Times New Roman"/>
                        <w:smallCaps/>
                        <w:color w:val="0FCC79"/>
                        <w:w w:val="105"/>
                        <w:sz w:val="32"/>
                      </w:rPr>
                      <w:t>+</w:t>
                    </w:r>
                    <w:r>
                      <w:rPr>
                        <w:rFonts w:ascii="Times New Roman"/>
                        <w:smallCaps/>
                        <w:color w:val="0FCC79"/>
                        <w:spacing w:val="-1"/>
                        <w:w w:val="105"/>
                        <w:sz w:val="32"/>
                      </w:rPr>
                      <w:t>2</w:t>
                    </w:r>
                    <w:r>
                      <w:rPr>
                        <w:rFonts w:ascii="Times New Roman"/>
                        <w:smallCaps w:val="0"/>
                        <w:color w:val="0FCC79"/>
                        <w:w w:val="106"/>
                        <w:sz w:val="32"/>
                      </w:rPr>
                      <w:t>0</w:t>
                    </w:r>
                    <w:r>
                      <w:rPr>
                        <w:rFonts w:ascii="Times New Roman"/>
                        <w:smallCaps w:val="0"/>
                        <w:color w:val="0FCC79"/>
                        <w:spacing w:val="-1"/>
                        <w:w w:val="106"/>
                        <w:sz w:val="32"/>
                      </w:rPr>
                      <w:t>.</w:t>
                    </w:r>
                    <w:r>
                      <w:rPr>
                        <w:rFonts w:ascii="Times New Roman"/>
                        <w:smallCaps w:val="0"/>
                        <w:color w:val="0FCC79"/>
                        <w:spacing w:val="1"/>
                        <w:w w:val="96"/>
                        <w:sz w:val="32"/>
                      </w:rPr>
                      <w:t>5</w:t>
                    </w:r>
                    <w:r>
                      <w:rPr>
                        <w:rFonts w:ascii="Times New Roman"/>
                        <w:smallCaps w:val="0"/>
                        <w:color w:val="0FCC79"/>
                        <w:w w:val="111"/>
                        <w:sz w:val="32"/>
                      </w:rPr>
                      <w:t>%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106" style="width:87.5pt;height:87.5pt;margin-top:20.06pt;margin-left:234.38pt;mso-position-horizontal-relative:page;mso-wrap-distance-left:0;mso-wrap-distance-right:0;position:absolute;z-index:-251625472" coordorigin="4688,401" coordsize="1750,1750">
            <v:shape id="_x0000_s1107" style="width:1730;height:1730;left:4697;position:absolute;top:411" coordorigin="4698,411" coordsize="1730,1730" path="m4698,1276l4701,1201,4710,1128,4725,1058,4746,989,4773,923,4804,860,4840,800,4881,743,4927,690,4976,640,5029,595,5086,554,5146,518,5209,486,5275,460,5344,439,5415,424,5488,414,5562,411,5637,414,5710,424,5780,439,5849,460,5915,486,5978,518,6038,554,6095,595,6148,640,6198,690,6243,743,6284,800,6320,860,6352,923,6378,989,6399,1058,6414,1128,6424,1201,6427,1276,6424,1350,6414,1423,6399,1494,6378,1563,6352,1629,6320,1692,6284,1752,6243,1809,6198,1862,6148,1911,6095,1957,6038,1998,5978,2034,5915,2065,5849,2092,5780,2113,5710,2128,5637,2137,5562,2140,5488,2137,5415,2128,5344,2113,5275,2092,5209,2065,5146,2034,5086,1998,5029,1957,4976,1911,4927,1862,4881,1809,4840,1752,4804,1692,4773,1629,4746,1563,4725,1494,4710,1423,4701,1350,4698,1276xe" filled="f" stroked="t" strokecolor="#575757" strokeweight="1pt">
              <v:stroke dashstyle="solid"/>
              <v:path arrowok="t"/>
            </v:shape>
            <v:shape id="_x0000_s1108" style="width:1581;height:1581;left:4768;position:absolute;top:482" coordorigin="4769,483" coordsize="1581,1581" path="m5559,483l5483,486,5409,497,5337,514,5268,538,5202,568,5140,603,5081,644,5026,689,4976,740,4930,795,4889,854,4854,916,4824,982,4800,1051,4783,1123,4773,1197,4769,1273,4773,1349,4783,1423,4800,1495,4824,1564,4854,1630,4889,1692,4930,1751,4976,1806,5026,1857,5081,1902,5140,1943,5202,1978,5268,2008,5337,2032,5409,2049,5483,2060,5559,2063,5635,2060,5709,2049,5781,2032,5850,2008,5916,1978,5979,1943,6037,1902,6092,1857,6143,1806,6189,1751,6229,1692,6265,1630,6294,1564,6318,1495,6335,1423,6346,1349,6350,1273,6346,1197,6335,1123,6318,1051,6294,982,6265,916,6229,854,6189,795,6143,740,6092,689,6037,644,5979,603,5916,568,5850,538,5781,514,5709,497,5635,486,5559,483xe" filled="t" fillcolor="#575757" stroked="f">
              <v:fill opacity="19791f" type="solid"/>
              <v:path arrowok="t"/>
            </v:shape>
            <v:shape id="_x0000_s1109" type="#_x0000_t202" style="width:1750;height:1750;left:4687;position:absolute;top:401" filled="f" stroked="f">
              <v:textbox inset="0,0,0,0">
                <w:txbxContent>
                  <w:p>
                    <w:pPr>
                      <w:spacing w:before="15" w:line="240" w:lineRule="auto"/>
                      <w:rPr>
                        <w:sz w:val="36"/>
                      </w:rPr>
                    </w:pPr>
                  </w:p>
                  <w:p>
                    <w:pPr>
                      <w:spacing w:before="0"/>
                      <w:ind w:left="419" w:right="0" w:firstLine="0"/>
                      <w:jc w:val="left"/>
                      <w:rPr>
                        <w:rFonts w:ascii="Times New Roman"/>
                        <w:sz w:val="32"/>
                      </w:rPr>
                    </w:pPr>
                    <w:r>
                      <w:rPr>
                        <w:rFonts w:ascii="Times New Roman"/>
                        <w:w w:val="105"/>
                        <w:sz w:val="32"/>
                      </w:rPr>
                      <w:t>+9</w:t>
                    </w:r>
                    <w:r>
                      <w:rPr>
                        <w:rFonts w:ascii="Times New Roman"/>
                        <w:spacing w:val="-1"/>
                        <w:w w:val="105"/>
                        <w:sz w:val="32"/>
                      </w:rPr>
                      <w:t>.</w:t>
                    </w:r>
                    <w:r>
                      <w:rPr>
                        <w:rFonts w:ascii="Times New Roman"/>
                        <w:smallCaps/>
                        <w:spacing w:val="-1"/>
                        <w:w w:val="101"/>
                        <w:sz w:val="32"/>
                      </w:rPr>
                      <w:t>2</w:t>
                    </w:r>
                    <w:r>
                      <w:rPr>
                        <w:rFonts w:ascii="Times New Roman"/>
                        <w:smallCaps w:val="0"/>
                        <w:w w:val="111"/>
                        <w:sz w:val="32"/>
                      </w:rPr>
                      <w:t>%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110" style="width:89.75pt;height:89.75pt;margin-top:18.93pt;margin-left:398.47pt;mso-position-horizontal-relative:page;mso-wrap-distance-left:0;mso-wrap-distance-right:0;position:absolute;z-index:-251624448" coordorigin="7969,379" coordsize="1795,1795">
            <v:shape id="_x0000_s1111" style="width:1775;height:1775;left:7979;position:absolute;top:388" coordorigin="7979,389" coordsize="1775,1775" path="m7979,1276l7983,1199,7992,1125,8008,1052,8029,982,8056,914,8089,849,8126,787,8168,729,8214,674,8265,624,8320,577,8378,535,8440,498,8505,466,8572,439,8643,417,8715,401,8790,392,8867,389,8943,392,9018,401,9091,417,9161,439,9229,466,9294,498,9355,535,9414,577,9468,624,9519,674,9565,729,9607,787,9645,849,9677,914,9704,982,9726,1052,9741,1125,9751,1199,9754,1276,9751,1352,9741,1427,9726,1500,9704,1570,9677,1638,9645,1703,9607,1765,9565,1823,9519,1878,9468,1928,9414,1975,9355,2017,9294,2054,9229,2086,9161,2113,9091,2135,9018,2150,8943,2160,8867,2163,8790,2160,8715,2150,8643,2135,8572,2113,8505,2086,8440,2054,8378,2017,8320,1975,8265,1928,8214,1878,8168,1823,8126,1765,8089,1703,8056,1638,8029,1570,8008,1500,7992,1427,7983,1352,7979,1276xe" filled="f" stroked="t" strokecolor="#575757" strokeweight="1pt">
              <v:stroke dashstyle="solid"/>
              <v:path arrowok="t"/>
            </v:shape>
            <v:shape id="_x0000_s1112" style="width:1581;height:1581;left:8073;position:absolute;top:482" coordorigin="8073,483" coordsize="1581,1581" path="m8864,483l8788,486,8714,497,8642,514,8573,538,8507,568,8444,603,8386,644,8331,689,8280,740,8234,795,8194,854,8158,916,8129,982,8105,1051,8088,1123,8077,1197,8073,1273,8077,1349,8088,1423,8105,1495,8129,1564,8158,1630,8194,1692,8234,1751,8280,1806,8331,1857,8386,1902,8444,1943,8507,1978,8573,2008,8642,2032,8714,2049,8788,2060,8864,2063,8940,2060,9014,2049,9086,2032,9155,2008,9221,1978,9283,1943,9342,1902,9397,1857,9447,1806,9493,1751,9534,1692,9569,1630,9599,1564,9623,1495,9640,1423,9651,1349,9654,1273,9651,1197,9640,1123,9623,1051,9599,982,9569,916,9534,854,9493,795,9447,740,9397,689,9342,644,9283,603,9221,568,9155,538,9086,514,9014,497,8940,486,8864,483xe" filled="t" fillcolor="#575757" stroked="f">
              <v:fill opacity="19791f" type="solid"/>
              <v:path arrowok="t"/>
            </v:shape>
            <v:shape id="_x0000_s1113" type="#_x0000_t202" style="width:1795;height:1795;left:7969;position:absolute;top:378" filled="f" stroked="f">
              <v:textbox inset="0,0,0,0">
                <w:txbxContent>
                  <w:p>
                    <w:pPr>
                      <w:spacing w:before="1" w:line="240" w:lineRule="auto"/>
                      <w:rPr>
                        <w:sz w:val="38"/>
                      </w:rPr>
                    </w:pPr>
                  </w:p>
                  <w:p>
                    <w:pPr>
                      <w:spacing w:before="0"/>
                      <w:ind w:left="409" w:right="0" w:firstLine="0"/>
                      <w:jc w:val="left"/>
                      <w:rPr>
                        <w:rFonts w:ascii="Times New Roman"/>
                        <w:sz w:val="32"/>
                      </w:rPr>
                    </w:pPr>
                    <w:r>
                      <w:rPr>
                        <w:rFonts w:ascii="Times New Roman"/>
                        <w:smallCaps/>
                        <w:w w:val="93"/>
                        <w:sz w:val="32"/>
                      </w:rPr>
                      <w:t>+</w:t>
                    </w:r>
                    <w:r>
                      <w:rPr>
                        <w:rFonts w:ascii="Times New Roman"/>
                        <w:smallCaps/>
                        <w:spacing w:val="1"/>
                        <w:w w:val="93"/>
                        <w:sz w:val="32"/>
                      </w:rPr>
                      <w:t>1</w:t>
                    </w:r>
                    <w:r>
                      <w:rPr>
                        <w:rFonts w:ascii="Times New Roman"/>
                        <w:smallCaps/>
                        <w:spacing w:val="1"/>
                        <w:w w:val="75"/>
                        <w:sz w:val="32"/>
                      </w:rPr>
                      <w:t>1</w:t>
                    </w:r>
                    <w:r>
                      <w:rPr>
                        <w:rFonts w:ascii="Times New Roman"/>
                        <w:smallCaps w:val="0"/>
                        <w:spacing w:val="-1"/>
                        <w:w w:val="100"/>
                        <w:sz w:val="32"/>
                      </w:rPr>
                      <w:t>.</w:t>
                    </w:r>
                    <w:r>
                      <w:rPr>
                        <w:rFonts w:ascii="Times New Roman"/>
                        <w:smallCaps w:val="0"/>
                        <w:spacing w:val="-1"/>
                        <w:w w:val="93"/>
                        <w:sz w:val="32"/>
                      </w:rPr>
                      <w:t>7</w:t>
                    </w:r>
                    <w:r>
                      <w:rPr>
                        <w:rFonts w:ascii="Times New Roman"/>
                        <w:smallCaps w:val="0"/>
                        <w:w w:val="111"/>
                        <w:sz w:val="32"/>
                      </w:rPr>
                      <w:t>%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114" style="width:82.95pt;height:82.95pt;margin-top:22.33pt;margin-left:563.79pt;mso-position-horizontal-relative:page;mso-wrap-distance-left:0;mso-wrap-distance-right:0;position:absolute;z-index:-251623424" coordorigin="11276,447" coordsize="1659,1659">
            <v:shape id="_x0000_s1115" style="width:1639;height:1639;left:11285;position:absolute;top:456" coordorigin="11286,457" coordsize="1639,1639" path="m11286,1276l11289,1201,11299,1128,11315,1058,11337,990,11365,925,11398,862,11436,803,11478,748,11526,697,11577,649,11633,606,11692,568,11754,536,11819,508,11887,486,11958,470,12030,460,12105,457,12179,460,12252,470,12323,486,12391,508,12456,536,12518,568,12577,606,12633,649,12684,697,12731,748,12774,803,12812,862,12845,925,12873,990,12895,1058,12911,1128,12921,1201,12924,1276,12921,1350,12911,1423,12895,1493,12873,1562,12845,1627,12812,1689,12774,1748,12731,1803,12684,1855,12633,1902,12577,1945,12518,1983,12456,2016,12391,2044,12323,2066,12252,2082,12179,2091,12105,2095,12030,2091,11958,2082,11887,2066,11819,2044,11754,2016,11692,1983,11633,1945,11577,1902,11526,1855,11478,1803,11436,1748,11398,1689,11365,1627,11337,1562,11315,1493,11299,1423,11289,1350,11286,1276xe" filled="f" stroked="t" strokecolor="#575757" strokeweight="1pt">
              <v:stroke dashstyle="solid"/>
              <v:path arrowok="t"/>
            </v:shape>
            <v:shape id="_x0000_s1116" style="width:1581;height:1581;left:11311;position:absolute;top:482" coordorigin="11312,483" coordsize="1581,1581" path="m12102,483l12026,486,11952,497,11880,514,11811,538,11745,568,11683,603,11624,644,11569,689,11519,740,11473,795,11432,854,11397,916,11367,982,11343,1051,11326,1123,11315,1197,11312,1273,11315,1349,11326,1423,11343,1495,11367,1564,11397,1630,11432,1692,11473,1751,11519,1806,11569,1857,11624,1902,11683,1943,11745,1978,11811,2008,11880,2032,11952,2049,12026,2060,12102,2063,12178,2060,12252,2049,12324,2032,12393,2008,12459,1978,12522,1943,12580,1902,12635,1857,12686,1806,12732,1751,12772,1692,12808,1630,12837,1564,12861,1495,12878,1423,12889,1349,12893,1273,12889,1197,12878,1123,12861,1051,12837,982,12808,916,12772,854,12732,795,12686,740,12635,689,12580,644,12522,603,12459,568,12393,538,12324,514,12252,497,12178,486,12102,483xe" filled="t" fillcolor="#575757" stroked="f">
              <v:fill opacity="19791f" type="solid"/>
              <v:path arrowok="t"/>
            </v:shape>
            <v:shape id="_x0000_s1117" type="#_x0000_t202" style="width:1659;height:1659;left:11275;position:absolute;top:446" filled="f" stroked="f">
              <v:textbox inset="0,0,0,0">
                <w:txbxContent>
                  <w:p>
                    <w:pPr>
                      <w:spacing w:before="6" w:line="240" w:lineRule="auto"/>
                      <w:rPr>
                        <w:sz w:val="34"/>
                      </w:rPr>
                    </w:pPr>
                  </w:p>
                  <w:p>
                    <w:pPr>
                      <w:spacing w:before="0"/>
                      <w:ind w:left="378" w:right="0" w:firstLine="0"/>
                      <w:jc w:val="left"/>
                      <w:rPr>
                        <w:rFonts w:ascii="Times New Roman"/>
                        <w:sz w:val="32"/>
                      </w:rPr>
                    </w:pPr>
                    <w:r>
                      <w:rPr>
                        <w:rFonts w:ascii="Times New Roman"/>
                        <w:w w:val="105"/>
                        <w:sz w:val="32"/>
                      </w:rPr>
                      <w:t>+3.3%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spacing w:after="0"/>
        <w:rPr>
          <w:sz w:val="16"/>
        </w:rPr>
      </w:pPr>
      <w:r>
        <w:rPr>
          <w:sz w:val="16"/>
        </w:rPr>
        <w:br/>
      </w:r>
      <w:r>
        <w:rPr>
          <w:sz w:val="16"/>
        </w:rPr>
        <w:br/>
      </w:r>
    </w:p>
    <w:p>
      <w:pPr>
        <w:widowControl/>
        <w:autoSpaceDE/>
        <w:autoSpaceDN/>
        <w:spacing w:before="0" w:after="0" w:line="240" w:lineRule="auto"/>
        <w:ind w:left="0" w:right="0"/>
        <w:jc w:val="left"/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27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https://d.book118.com/828001055003006025</w:t>
        </w:r>
      </w:hyperlink>
    </w:p>
    <w:p>
      <w:pPr>
        <w:spacing w:after="0"/>
        <w:rPr>
          <w:sz w:val="16"/>
        </w:rPr>
      </w:pPr>
    </w:p>
    <w:sectPr>
      <w:headerReference w:type="default" r:id="rId28"/>
      <w:type w:val="continuous"/>
      <w:pgSz w:w="14400" w:h="8100" w:orient="landscape"/>
      <w:pgMar w:top="40" w:right="320" w:bottom="280" w:left="0" w:header="708" w:footer="708"/>
      <w:pgNumType w:start="12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0"/>
    <w:family w:val="roman"/>
    <w:pitch w:val="variable"/>
    <w:sig w:usb0="00000000" w:usb1="00000000" w:usb2="00000000" w:usb3="00000000" w:csb0="00000001" w:csb1="00000000"/>
  </w:font>
  <w:font w:name="宋体">
    <w:altName w:val="宋体"/>
    <w:charset w:val="86"/>
    <w:family w:val="auto"/>
    <w:pitch w:val="variable"/>
    <w:sig w:usb0="00000000" w:usb1="00000000" w:usb2="00000000" w:usb3="00000000" w:csb0="00040000" w:csb1="00000000"/>
  </w:font>
  <w:font w:name="Arial">
    <w:altName w:val="Arial"/>
    <w:charset w:val="00"/>
    <w:family w:val="swiss"/>
    <w:pitch w:val="variable"/>
    <w:sig w:usb0="00000000" w:usb1="00000000" w:usb2="00000000" w:usb3="00000000" w:csb0="00000001" w:csb1="00000000"/>
  </w:font>
  <w:font w:name="Book Antiqua">
    <w:altName w:val="Book Antiqua"/>
    <w:charset w:val="00"/>
    <w:family w:val="roman"/>
    <w:pitch w:val="variable"/>
    <w:sig w:usb0="00000000" w:usb1="00000000" w:usb2="00000000" w:usb3="00000000" w:csb0="00000001" w:csb1="00000000"/>
  </w:font>
  <w:font w:name="微软雅黑">
    <w:altName w:val="微软雅黑"/>
    <w:charset w:val="86"/>
    <w:family w:val="swiss"/>
    <w:pitch w:val="variable"/>
    <w:sig w:usb0="00000000" w:usb1="00000000" w:usb2="00000000" w:usb3="00000000" w:csb0="00040000" w:csb1="00000000"/>
  </w:font>
  <w:font w:name="Wingdings">
    <w:altName w:val="Wingdings"/>
    <w:charset w:val="02"/>
    <w:family w:val="auto"/>
    <w:pitch w:val="variable"/>
    <w:sig w:usb0="00000000" w:usb1="00000000" w:usb2="00000000" w:usb3="00000000" w:csb0="80000000" w:csb1="00000000"/>
  </w:font>
  <w:font w:name="Yu Gothic Light">
    <w:altName w:val="Yu Gothic Light"/>
    <w:charset w:val="00"/>
    <w:family w:val="swiss"/>
    <w:pitch w:val="variable"/>
    <w:sig w:usb0="00000000" w:usb1="00000000" w:usb2="00000000" w:usb3="00000000" w:csb0="00000001" w:csb1="00000000"/>
  </w:font>
  <w:font w:name="等线">
    <w:altName w:val="等线"/>
    <w:charset w:val="86"/>
    <w:family w:val="auto"/>
    <w:pitch w:val="variable"/>
    <w:sig w:usb0="00000000" w:usb1="00000000" w:usb2="00000000" w:usb3="00000000" w:csb0="00040000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8.65pt;height:11.15pt;margin-top:4.52pt;margin-left:574.07pt;mso-position-horizontal-relative:page;mso-position-vertical-relative:page;position:absolute;z-index:-251658240" filled="f" stroked="f">
          <v:textbox inset="0,0,0,0">
            <w:txbxContent>
              <w:p>
                <w:pPr>
                  <w:spacing w:before="4"/>
                  <w:ind w:left="20" w:right="0" w:firstLine="0"/>
                  <w:jc w:val="left"/>
                  <w:rPr>
                    <w:rFonts w:ascii="Book Antiqua"/>
                    <w:sz w:val="16"/>
                  </w:rPr>
                </w:pPr>
                <w:r>
                  <w:rPr>
                    <w:rFonts w:ascii="Book Antiqua"/>
                    <w:color w:val="BFBFBF"/>
                    <w:w w:val="110"/>
                    <w:sz w:val="16"/>
                  </w:rPr>
                  <w:t xml:space="preserve">   </w:t>
                </w:r>
              </w:p>
            </w:txbxContent>
          </v:textbox>
        </v:shape>
      </w:pict>
    </w:r>
    <w:r>
      <w:pict>
        <v:shape id="_x0000_s2050" type="#_x0000_t202" style="width:69.4pt;height:16.55pt;margin-top:15.92pt;margin-left:39.03pt;mso-position-horizontal-relative:page;mso-position-vertical-relative:page;position:absolute;z-index:-251657216" filled="f" stroked="f">
          <v:textbox inset="0,0,0,0">
            <w:txbxContent>
              <w:p>
                <w:pPr>
                  <w:spacing w:before="0" w:line="330" w:lineRule="exact"/>
                  <w:ind w:left="20" w:right="0" w:firstLine="0"/>
                  <w:jc w:val="left"/>
                  <w:rPr>
                    <w:sz w:val="22"/>
                  </w:rPr>
                </w:pPr>
                <w:r>
                  <w:rPr>
                    <w:color w:val="0FCC79"/>
                    <w:sz w:val="22"/>
                  </w:rPr>
                  <w:t>1.1 创新定位</w:t>
                </w:r>
              </w:p>
            </w:txbxContent>
          </v:textbox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width:8.65pt;height:11.15pt;margin-top:4.52pt;margin-left:574.07pt;mso-position-horizontal-relative:page;mso-position-vertical-relative:page;position:absolute;z-index:-251656192" filled="f" stroked="f">
          <v:textbox inset="0,0,0,0">
            <w:txbxContent>
              <w:p>
                <w:pPr>
                  <w:spacing w:before="4"/>
                  <w:ind w:left="20" w:right="0" w:firstLine="0"/>
                  <w:jc w:val="left"/>
                  <w:rPr>
                    <w:rFonts w:ascii="Book Antiqua"/>
                    <w:sz w:val="16"/>
                  </w:rPr>
                </w:pPr>
                <w:r>
                  <w:rPr>
                    <w:rFonts w:ascii="Book Antiqua"/>
                    <w:color w:val="BFBFBF"/>
                    <w:w w:val="110"/>
                    <w:sz w:val="16"/>
                  </w:rPr>
                  <w:t xml:space="preserve">   </w:t>
                </w:r>
              </w:p>
            </w:txbxContent>
          </v:textbox>
        </v:shape>
      </w:pict>
    </w:r>
    <w:r>
      <w:pict>
        <v:shape id="_x0000_s2052" type="#_x0000_t202" style="width:69.4pt;height:16.55pt;margin-top:15.92pt;margin-left:39.03pt;mso-position-horizontal-relative:page;mso-position-vertical-relative:page;position:absolute;z-index:-251655168" filled="f" stroked="f">
          <v:textbox inset="0,0,0,0">
            <w:txbxContent>
              <w:p>
                <w:pPr>
                  <w:spacing w:before="0" w:line="330" w:lineRule="exact"/>
                  <w:ind w:left="20" w:right="0" w:firstLine="0"/>
                  <w:jc w:val="left"/>
                  <w:rPr>
                    <w:sz w:val="22"/>
                  </w:rPr>
                </w:pPr>
                <w:r>
                  <w:rPr>
                    <w:color w:val="0FCC79"/>
                    <w:sz w:val="22"/>
                  </w:rPr>
                  <w:t>1.2 产业导向</w:t>
                </w:r>
              </w:p>
            </w:txbxContent>
          </v:textbox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width:8.65pt;height:11.15pt;margin-top:4.52pt;margin-left:574.07pt;mso-position-horizontal-relative:page;mso-position-vertical-relative:page;position:absolute;z-index:-251654144" filled="f" stroked="f">
          <v:textbox inset="0,0,0,0">
            <w:txbxContent>
              <w:p>
                <w:pPr>
                  <w:spacing w:before="4"/>
                  <w:ind w:left="20" w:right="0" w:firstLine="0"/>
                  <w:jc w:val="left"/>
                  <w:rPr>
                    <w:rFonts w:ascii="Book Antiqua"/>
                    <w:sz w:val="16"/>
                  </w:rPr>
                </w:pPr>
                <w:r>
                  <w:rPr>
                    <w:rFonts w:ascii="Book Antiqua"/>
                    <w:color w:val="BFBFBF"/>
                    <w:w w:val="110"/>
                    <w:sz w:val="16"/>
                  </w:rPr>
                  <w:t xml:space="preserve">   </w:t>
                </w:r>
              </w:p>
            </w:txbxContent>
          </v:textbox>
        </v:shape>
      </w:pict>
    </w:r>
    <w:r>
      <w:pict>
        <v:shape id="_x0000_s2054" type="#_x0000_t202" style="width:69.4pt;height:16.55pt;margin-top:15.92pt;margin-left:39.03pt;mso-position-horizontal-relative:page;mso-position-vertical-relative:page;position:absolute;z-index:-251653120" filled="f" stroked="f">
          <v:textbox inset="0,0,0,0">
            <w:txbxContent>
              <w:p>
                <w:pPr>
                  <w:spacing w:before="0" w:line="330" w:lineRule="exact"/>
                  <w:ind w:left="20" w:right="0" w:firstLine="0"/>
                  <w:jc w:val="left"/>
                  <w:rPr>
                    <w:sz w:val="22"/>
                  </w:rPr>
                </w:pPr>
                <w:r>
                  <w:rPr>
                    <w:color w:val="0FCC79"/>
                    <w:sz w:val="22"/>
                  </w:rPr>
                  <w:t>1.2 产业导向</w:t>
                </w:r>
              </w:p>
            </w:txbxContent>
          </v:textbox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width:8.65pt;height:11.15pt;margin-top:4.52pt;margin-left:574.07pt;mso-position-horizontal-relative:page;mso-position-vertical-relative:page;position:absolute;z-index:-251652096" filled="f" stroked="f">
          <v:textbox inset="0,0,0,0">
            <w:txbxContent>
              <w:p>
                <w:pPr>
                  <w:spacing w:before="4"/>
                  <w:ind w:left="20" w:right="0" w:firstLine="0"/>
                  <w:jc w:val="left"/>
                  <w:rPr>
                    <w:rFonts w:ascii="Book Antiqua"/>
                    <w:sz w:val="16"/>
                  </w:rPr>
                </w:pPr>
                <w:r>
                  <w:rPr>
                    <w:rFonts w:ascii="Book Antiqua"/>
                    <w:color w:val="BFBFBF"/>
                    <w:w w:val="110"/>
                    <w:sz w:val="16"/>
                  </w:rPr>
                  <w:t xml:space="preserve">   </w:t>
                </w:r>
              </w:p>
            </w:txbxContent>
          </v:textbox>
        </v:shape>
      </w:pict>
    </w:r>
    <w:r>
      <w:pict>
        <v:shape id="_x0000_s2056" type="#_x0000_t202" style="width:69.4pt;height:16.55pt;margin-top:15.92pt;margin-left:39.03pt;mso-position-horizontal-relative:page;mso-position-vertical-relative:page;position:absolute;z-index:-251651072" filled="f" stroked="f">
          <v:textbox inset="0,0,0,0">
            <w:txbxContent>
              <w:p>
                <w:pPr>
                  <w:spacing w:before="0" w:line="330" w:lineRule="exact"/>
                  <w:ind w:left="20" w:right="0" w:firstLine="0"/>
                  <w:jc w:val="left"/>
                  <w:rPr>
                    <w:sz w:val="22"/>
                  </w:rPr>
                </w:pPr>
                <w:r>
                  <w:rPr>
                    <w:color w:val="0FCC79"/>
                    <w:sz w:val="22"/>
                  </w:rPr>
                  <w:t>1.3 知识产权</w:t>
                </w:r>
              </w:p>
            </w:txbxContent>
          </v:textbox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width:69.9pt;height:16.55pt;margin-top:16.16pt;margin-left:39.03pt;mso-position-horizontal-relative:page;mso-position-vertical-relative:page;position:absolute;z-index:-251650048" filled="f" stroked="f">
          <v:textbox inset="0,0,0,0">
            <w:txbxContent>
              <w:p>
                <w:pPr>
                  <w:spacing w:before="0" w:line="330" w:lineRule="exact"/>
                  <w:ind w:left="20" w:right="0" w:firstLine="0"/>
                  <w:jc w:val="left"/>
                  <w:rPr>
                    <w:sz w:val="22"/>
                  </w:rPr>
                </w:pPr>
                <w:r>
                  <w:rPr>
                    <w:color w:val="0FCC79"/>
                    <w:sz w:val="22"/>
                  </w:rPr>
                  <w:t>2.2 科创成长</w:t>
                </w:r>
              </w:p>
            </w:txbxContent>
          </v:textbox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width:69.9pt;height:16.55pt;margin-top:16.16pt;margin-left:39.03pt;mso-position-horizontal-relative:page;mso-position-vertical-relative:page;position:absolute;z-index:-251649024" filled="f" stroked="f">
          <v:textbox inset="0,0,0,0">
            <w:txbxContent>
              <w:p>
                <w:pPr>
                  <w:spacing w:before="0" w:line="330" w:lineRule="exact"/>
                  <w:ind w:left="20" w:right="0" w:firstLine="0"/>
                  <w:jc w:val="left"/>
                  <w:rPr>
                    <w:sz w:val="22"/>
                  </w:rPr>
                </w:pPr>
                <w:r>
                  <w:rPr>
                    <w:color w:val="0FCC79"/>
                    <w:sz w:val="22"/>
                  </w:rPr>
                  <w:t>2.2 科创成长</w:t>
                </w:r>
              </w:p>
            </w:txbxContent>
          </v:textbox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width:69.9pt;height:16.55pt;margin-top:16.16pt;margin-left:39.03pt;mso-position-horizontal-relative:page;mso-position-vertical-relative:page;position:absolute;z-index:-251648000" filled="f" stroked="f">
          <v:textbox inset="0,0,0,0">
            <w:txbxContent>
              <w:p>
                <w:pPr>
                  <w:spacing w:before="0" w:line="330" w:lineRule="exact"/>
                  <w:ind w:left="20" w:right="0" w:firstLine="0"/>
                  <w:jc w:val="left"/>
                  <w:rPr>
                    <w:sz w:val="22"/>
                  </w:rPr>
                </w:pPr>
                <w:r>
                  <w:rPr>
                    <w:color w:val="0FCC79"/>
                    <w:sz w:val="22"/>
                  </w:rPr>
                  <w:t>2.2 科创成长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2AD24"/>
    <w:multiLevelType w:val="hybridMultilevel"/>
    <w:tmpl w:val="00000000"/>
    <w:lvl w:ilvl="0">
      <w:start w:val="0"/>
      <w:numFmt w:val="bullet"/>
      <w:lvlText w:val="•"/>
      <w:lvlJc w:val="left"/>
      <w:pPr>
        <w:ind w:left="698" w:hanging="270"/>
      </w:pPr>
      <w:rPr>
        <w:rFonts w:ascii="Arial" w:eastAsia="Arial" w:hAnsi="Arial" w:cs="Arial" w:hint="default"/>
        <w:w w:val="100"/>
        <w:sz w:val="16"/>
        <w:szCs w:val="16"/>
        <w:lang w:val="zh-CN" w:eastAsia="zh-CN" w:bidi="zh-CN"/>
      </w:rPr>
    </w:lvl>
    <w:lvl w:ilvl="1">
      <w:start w:val="0"/>
      <w:numFmt w:val="bullet"/>
      <w:lvlText w:val="•"/>
      <w:lvlJc w:val="left"/>
      <w:pPr>
        <w:ind w:left="989" w:hanging="270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1278" w:hanging="270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1567" w:hanging="270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1856" w:hanging="270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2145" w:hanging="270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2434" w:hanging="270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2723" w:hanging="270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3012" w:hanging="270"/>
      </w:pPr>
      <w:rPr>
        <w:rFonts w:hint="default"/>
        <w:lang w:val="zh-CN" w:eastAsia="zh-CN" w:bidi="zh-CN"/>
      </w:rPr>
    </w:lvl>
  </w:abstractNum>
  <w:abstractNum w:abstractNumId="1">
    <w:nsid w:val="26F0B691"/>
    <w:multiLevelType w:val="hybridMultilevel"/>
    <w:tmpl w:val="00000000"/>
    <w:lvl w:ilvl="0">
      <w:start w:val="1"/>
      <w:numFmt w:val="decimalZero"/>
      <w:lvlText w:val="%1"/>
      <w:lvlJc w:val="left"/>
      <w:pPr>
        <w:ind w:left="3139" w:hanging="505"/>
        <w:jc w:val="left"/>
      </w:pPr>
      <w:rPr>
        <w:rFonts w:ascii="微软雅黑" w:eastAsia="微软雅黑" w:hAnsi="微软雅黑" w:cs="微软雅黑" w:hint="default"/>
        <w:color w:val="575757"/>
        <w:spacing w:val="0"/>
        <w:w w:val="100"/>
        <w:sz w:val="32"/>
        <w:szCs w:val="32"/>
        <w:lang w:val="zh-CN" w:eastAsia="zh-CN" w:bidi="zh-CN"/>
      </w:rPr>
    </w:lvl>
    <w:lvl w:ilvl="1">
      <w:start w:val="0"/>
      <w:numFmt w:val="bullet"/>
      <w:lvlText w:val=""/>
      <w:lvlJc w:val="left"/>
      <w:pPr>
        <w:ind w:left="7160" w:hanging="270"/>
      </w:pPr>
      <w:rPr>
        <w:rFonts w:ascii="Wingdings" w:eastAsia="Wingdings" w:hAnsi="Wingdings" w:cs="Wingdings" w:hint="default"/>
        <w:w w:val="100"/>
        <w:sz w:val="22"/>
        <w:szCs w:val="22"/>
        <w:lang w:val="zh-CN" w:eastAsia="zh-CN" w:bidi="zh-CN"/>
      </w:rPr>
    </w:lvl>
    <w:lvl w:ilvl="2">
      <w:start w:val="0"/>
      <w:numFmt w:val="bullet"/>
      <w:lvlText w:val="•"/>
      <w:lvlJc w:val="left"/>
      <w:pPr>
        <w:ind w:left="7928" w:hanging="270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8697" w:hanging="270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9466" w:hanging="270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10235" w:hanging="270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11004" w:hanging="270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11773" w:hanging="270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12542" w:hanging="270"/>
      </w:pPr>
      <w:rPr>
        <w:rFonts w:hint="default"/>
        <w:lang w:val="zh-CN" w:eastAsia="zh-CN" w:bidi="zh-CN"/>
      </w:rPr>
    </w:lvl>
  </w:abstractNum>
  <w:abstractNum w:abstractNumId="2">
    <w:nsid w:val="3DB52888"/>
    <w:multiLevelType w:val="hybridMultilevel"/>
    <w:tmpl w:val="00000000"/>
    <w:lvl w:ilvl="0">
      <w:start w:val="1"/>
      <w:numFmt w:val="decimalZero"/>
      <w:lvlText w:val="%1"/>
      <w:lvlJc w:val="left"/>
      <w:pPr>
        <w:ind w:left="3139" w:hanging="505"/>
        <w:jc w:val="left"/>
      </w:pPr>
      <w:rPr>
        <w:rFonts w:ascii="微软雅黑" w:eastAsia="微软雅黑" w:hAnsi="微软雅黑" w:cs="微软雅黑" w:hint="default"/>
        <w:color w:val="575757"/>
        <w:spacing w:val="0"/>
        <w:w w:val="100"/>
        <w:sz w:val="32"/>
        <w:szCs w:val="32"/>
        <w:lang w:val="zh-CN" w:eastAsia="zh-CN" w:bidi="zh-CN"/>
      </w:rPr>
    </w:lvl>
    <w:lvl w:ilvl="1">
      <w:start w:val="0"/>
      <w:numFmt w:val="bullet"/>
      <w:lvlText w:val=""/>
      <w:lvlJc w:val="left"/>
      <w:pPr>
        <w:ind w:left="7160" w:hanging="270"/>
      </w:pPr>
      <w:rPr>
        <w:rFonts w:ascii="Wingdings" w:eastAsia="Wingdings" w:hAnsi="Wingdings" w:cs="Wingdings" w:hint="default"/>
        <w:w w:val="100"/>
        <w:sz w:val="22"/>
        <w:szCs w:val="22"/>
        <w:lang w:val="zh-CN" w:eastAsia="zh-CN" w:bidi="zh-CN"/>
      </w:rPr>
    </w:lvl>
    <w:lvl w:ilvl="2">
      <w:start w:val="0"/>
      <w:numFmt w:val="bullet"/>
      <w:lvlText w:val="•"/>
      <w:lvlJc w:val="left"/>
      <w:pPr>
        <w:ind w:left="7928" w:hanging="270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8697" w:hanging="270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9466" w:hanging="270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10235" w:hanging="270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11004" w:hanging="270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11773" w:hanging="270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12542" w:hanging="270"/>
      </w:pPr>
      <w:rPr>
        <w:rFonts w:hint="default"/>
        <w:lang w:val="zh-CN" w:eastAsia="zh-CN" w:bidi="zh-CN"/>
      </w:rPr>
    </w:lvl>
  </w:abstractNum>
  <w:abstractNum w:abstractNumId="3">
    <w:nsid w:val="590F95C5"/>
    <w:multiLevelType w:val="hybridMultilevel"/>
    <w:tmpl w:val="00000000"/>
    <w:lvl w:ilvl="0">
      <w:start w:val="0"/>
      <w:numFmt w:val="bullet"/>
      <w:lvlText w:val="•"/>
      <w:lvlJc w:val="left"/>
      <w:pPr>
        <w:ind w:left="1090" w:hanging="270"/>
      </w:pPr>
      <w:rPr>
        <w:rFonts w:ascii="Arial" w:eastAsia="Arial" w:hAnsi="Arial" w:cs="Arial" w:hint="default"/>
        <w:spacing w:val="-1"/>
        <w:w w:val="100"/>
        <w:sz w:val="18"/>
        <w:szCs w:val="18"/>
        <w:lang w:val="zh-CN" w:eastAsia="zh-CN" w:bidi="zh-CN"/>
      </w:rPr>
    </w:lvl>
    <w:lvl w:ilvl="1">
      <w:start w:val="0"/>
      <w:numFmt w:val="bullet"/>
      <w:lvlText w:val="•"/>
      <w:lvlJc w:val="left"/>
      <w:pPr>
        <w:ind w:left="1339" w:hanging="270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1578" w:hanging="270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1817" w:hanging="270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2056" w:hanging="270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2295" w:hanging="270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2534" w:hanging="270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2773" w:hanging="270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3012" w:hanging="270"/>
      </w:pPr>
      <w:rPr>
        <w:rFonts w:hint="default"/>
        <w:lang w:val="zh-CN" w:eastAsia="zh-CN" w:bidi="zh-CN"/>
      </w:rPr>
    </w:lvl>
  </w:abstractNum>
  <w:abstractNum w:abstractNumId="4">
    <w:nsid w:val="67FBA8BD"/>
    <w:multiLevelType w:val="hybridMultilevel"/>
    <w:tmpl w:val="00000000"/>
    <w:lvl w:ilvl="0">
      <w:start w:val="1"/>
      <w:numFmt w:val="decimalZero"/>
      <w:lvlText w:val="%1"/>
      <w:lvlJc w:val="left"/>
      <w:pPr>
        <w:ind w:left="3139" w:hanging="505"/>
        <w:jc w:val="left"/>
      </w:pPr>
      <w:rPr>
        <w:rFonts w:ascii="微软雅黑" w:eastAsia="微软雅黑" w:hAnsi="微软雅黑" w:cs="微软雅黑" w:hint="default"/>
        <w:color w:val="575757"/>
        <w:spacing w:val="0"/>
        <w:w w:val="100"/>
        <w:sz w:val="32"/>
        <w:szCs w:val="32"/>
        <w:lang w:val="zh-CN" w:eastAsia="zh-CN" w:bidi="zh-CN"/>
      </w:rPr>
    </w:lvl>
    <w:lvl w:ilvl="1">
      <w:start w:val="0"/>
      <w:numFmt w:val="bullet"/>
      <w:lvlText w:val=""/>
      <w:lvlJc w:val="left"/>
      <w:pPr>
        <w:ind w:left="7160" w:hanging="270"/>
      </w:pPr>
      <w:rPr>
        <w:rFonts w:ascii="Wingdings" w:eastAsia="Wingdings" w:hAnsi="Wingdings" w:cs="Wingdings" w:hint="default"/>
        <w:w w:val="100"/>
        <w:sz w:val="22"/>
        <w:szCs w:val="22"/>
        <w:lang w:val="zh-CN" w:eastAsia="zh-CN" w:bidi="zh-CN"/>
      </w:rPr>
    </w:lvl>
    <w:lvl w:ilvl="2">
      <w:start w:val="0"/>
      <w:numFmt w:val="bullet"/>
      <w:lvlText w:val="•"/>
      <w:lvlJc w:val="left"/>
      <w:pPr>
        <w:ind w:left="7928" w:hanging="270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8697" w:hanging="270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9466" w:hanging="270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10235" w:hanging="270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11004" w:hanging="270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11773" w:hanging="270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12542" w:hanging="270"/>
      </w:pPr>
      <w:rPr>
        <w:rFonts w:hint="default"/>
        <w:lang w:val="zh-CN" w:eastAsia="zh-CN" w:bidi="zh-C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微软雅黑" w:eastAsia="微软雅黑" w:hAnsi="微软雅黑" w:cs="微软雅黑"/>
      <w:lang w:val="zh-CN" w:eastAsia="zh-CN" w:bidi="zh-CN"/>
    </w:rPr>
  </w:style>
  <w:style w:type="paragraph" w:styleId="Heading1">
    <w:name w:val="heading 1"/>
    <w:basedOn w:val="Normal"/>
    <w:uiPriority w:val="1"/>
    <w:qFormat/>
    <w:pPr>
      <w:spacing w:line="1184" w:lineRule="exact"/>
      <w:ind w:left="2576"/>
      <w:outlineLvl w:val="0"/>
    </w:pPr>
    <w:rPr>
      <w:rFonts w:ascii="微软雅黑" w:eastAsia="微软雅黑" w:hAnsi="微软雅黑" w:cs="微软雅黑"/>
      <w:sz w:val="72"/>
      <w:szCs w:val="72"/>
      <w:lang w:val="zh-CN" w:eastAsia="zh-CN" w:bidi="zh-CN"/>
    </w:rPr>
  </w:style>
  <w:style w:type="paragraph" w:styleId="Heading2">
    <w:name w:val="heading 2"/>
    <w:basedOn w:val="Normal"/>
    <w:uiPriority w:val="1"/>
    <w:qFormat/>
    <w:pPr>
      <w:spacing w:before="306"/>
      <w:outlineLvl w:val="1"/>
    </w:pPr>
    <w:rPr>
      <w:rFonts w:ascii="微软雅黑" w:eastAsia="微软雅黑" w:hAnsi="微软雅黑" w:cs="微软雅黑"/>
      <w:b/>
      <w:bCs/>
      <w:sz w:val="40"/>
      <w:szCs w:val="40"/>
      <w:lang w:val="zh-CN" w:eastAsia="zh-CN" w:bidi="zh-CN"/>
    </w:rPr>
  </w:style>
  <w:style w:type="paragraph" w:styleId="Heading3">
    <w:name w:val="heading 3"/>
    <w:basedOn w:val="Normal"/>
    <w:uiPriority w:val="1"/>
    <w:qFormat/>
    <w:pPr>
      <w:spacing w:line="463" w:lineRule="exact"/>
      <w:ind w:left="76"/>
      <w:outlineLvl w:val="2"/>
    </w:pPr>
    <w:rPr>
      <w:rFonts w:ascii="微软雅黑" w:eastAsia="微软雅黑" w:hAnsi="微软雅黑" w:cs="微软雅黑"/>
      <w:b/>
      <w:bCs/>
      <w:sz w:val="28"/>
      <w:szCs w:val="28"/>
      <w:lang w:val="zh-CN" w:eastAsia="zh-CN" w:bidi="zh-CN"/>
    </w:rPr>
  </w:style>
  <w:style w:type="paragraph" w:styleId="Heading4">
    <w:name w:val="heading 4"/>
    <w:basedOn w:val="Normal"/>
    <w:uiPriority w:val="1"/>
    <w:qFormat/>
    <w:pPr>
      <w:ind w:left="596"/>
      <w:outlineLvl w:val="3"/>
    </w:pPr>
    <w:rPr>
      <w:rFonts w:ascii="微软雅黑" w:eastAsia="微软雅黑" w:hAnsi="微软雅黑" w:cs="微软雅黑"/>
      <w:b/>
      <w:bCs/>
      <w:i/>
      <w:sz w:val="24"/>
      <w:szCs w:val="24"/>
      <w:lang w:val="zh-CN" w:eastAsia="zh-CN" w:bidi="zh-CN"/>
    </w:rPr>
  </w:style>
  <w:style w:type="paragraph" w:styleId="Heading5">
    <w:name w:val="heading 5"/>
    <w:basedOn w:val="Normal"/>
    <w:uiPriority w:val="1"/>
    <w:qFormat/>
    <w:pPr>
      <w:ind w:left="735"/>
      <w:outlineLvl w:val="4"/>
    </w:pPr>
    <w:rPr>
      <w:rFonts w:ascii="微软雅黑" w:eastAsia="微软雅黑" w:hAnsi="微软雅黑" w:cs="微软雅黑"/>
      <w:sz w:val="24"/>
      <w:szCs w:val="24"/>
      <w:lang w:val="zh-CN" w:eastAsia="zh-CN" w:bidi="zh-CN"/>
    </w:rPr>
  </w:style>
  <w:style w:type="paragraph" w:styleId="Heading6">
    <w:name w:val="heading 6"/>
    <w:basedOn w:val="Normal"/>
    <w:uiPriority w:val="1"/>
    <w:qFormat/>
    <w:pPr>
      <w:ind w:left="777"/>
      <w:outlineLvl w:val="5"/>
    </w:pPr>
    <w:rPr>
      <w:rFonts w:ascii="微软雅黑" w:eastAsia="微软雅黑" w:hAnsi="微软雅黑" w:cs="微软雅黑"/>
      <w:b/>
      <w:bCs/>
      <w:sz w:val="22"/>
      <w:szCs w:val="22"/>
      <w:lang w:val="zh-CN" w:eastAsia="zh-CN" w:bidi="zh-CN"/>
    </w:rPr>
  </w:style>
  <w:style w:type="paragraph" w:styleId="Heading7">
    <w:name w:val="heading 7"/>
    <w:basedOn w:val="Normal"/>
    <w:uiPriority w:val="1"/>
    <w:qFormat/>
    <w:pPr>
      <w:ind w:left="20"/>
      <w:outlineLvl w:val="6"/>
    </w:pPr>
    <w:rPr>
      <w:rFonts w:ascii="微软雅黑" w:eastAsia="微软雅黑" w:hAnsi="微软雅黑" w:cs="微软雅黑"/>
      <w:sz w:val="22"/>
      <w:szCs w:val="22"/>
      <w:lang w:val="zh-CN" w:eastAsia="zh-CN" w:bidi="zh-CN"/>
    </w:rPr>
  </w:style>
  <w:style w:type="paragraph" w:styleId="Heading8">
    <w:name w:val="heading 8"/>
    <w:basedOn w:val="Normal"/>
    <w:uiPriority w:val="1"/>
    <w:qFormat/>
    <w:pPr>
      <w:ind w:left="355"/>
      <w:outlineLvl w:val="7"/>
    </w:pPr>
    <w:rPr>
      <w:rFonts w:ascii="等线" w:eastAsia="等线" w:hAnsi="等线" w:cs="等线"/>
      <w:b/>
      <w:bCs/>
      <w:sz w:val="20"/>
      <w:szCs w:val="20"/>
      <w:lang w:val="zh-CN" w:eastAsia="zh-CN" w:bidi="zh-CN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微软雅黑" w:eastAsia="微软雅黑" w:hAnsi="微软雅黑" w:cs="微软雅黑"/>
      <w:sz w:val="20"/>
      <w:szCs w:val="20"/>
      <w:lang w:val="zh-CN" w:eastAsia="zh-CN" w:bidi="zh-CN"/>
    </w:rPr>
  </w:style>
  <w:style w:type="paragraph" w:styleId="ListParagraph">
    <w:name w:val="List Paragraph"/>
    <w:basedOn w:val="Normal"/>
    <w:uiPriority w:val="1"/>
    <w:qFormat/>
    <w:pPr>
      <w:ind w:left="698" w:hanging="271"/>
    </w:pPr>
    <w:rPr>
      <w:rFonts w:ascii="微软雅黑" w:eastAsia="微软雅黑" w:hAnsi="微软雅黑" w:cs="微软雅黑"/>
      <w:lang w:val="zh-CN" w:eastAsia="zh-CN" w:bidi="zh-CN"/>
    </w:r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  <w:lang w:val="zh-CN" w:eastAsia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image" Target="media/image8.png" /><Relationship Id="rId14" Type="http://schemas.openxmlformats.org/officeDocument/2006/relationships/header" Target="header3.xml" /><Relationship Id="rId15" Type="http://schemas.openxmlformats.org/officeDocument/2006/relationships/header" Target="header4.xml" /><Relationship Id="rId16" Type="http://schemas.openxmlformats.org/officeDocument/2006/relationships/header" Target="header5.xml" /><Relationship Id="rId17" Type="http://schemas.openxmlformats.org/officeDocument/2006/relationships/image" Target="media/image9.png" /><Relationship Id="rId18" Type="http://schemas.openxmlformats.org/officeDocument/2006/relationships/image" Target="media/image10.png" /><Relationship Id="rId19" Type="http://schemas.openxmlformats.org/officeDocument/2006/relationships/image" Target="media/image11.png" /><Relationship Id="rId2" Type="http://schemas.openxmlformats.org/officeDocument/2006/relationships/webSettings" Target="webSettings.xml" /><Relationship Id="rId20" Type="http://schemas.openxmlformats.org/officeDocument/2006/relationships/image" Target="media/image12.png" /><Relationship Id="rId21" Type="http://schemas.openxmlformats.org/officeDocument/2006/relationships/image" Target="media/image13.png" /><Relationship Id="rId22" Type="http://schemas.openxmlformats.org/officeDocument/2006/relationships/image" Target="media/image14.png" /><Relationship Id="rId23" Type="http://schemas.openxmlformats.org/officeDocument/2006/relationships/image" Target="media/image15.png" /><Relationship Id="rId24" Type="http://schemas.openxmlformats.org/officeDocument/2006/relationships/header" Target="header6.xml" /><Relationship Id="rId25" Type="http://schemas.openxmlformats.org/officeDocument/2006/relationships/header" Target="header7.xml" /><Relationship Id="rId26" Type="http://schemas.openxmlformats.org/officeDocument/2006/relationships/header" Target="header8.xml" /><Relationship Id="rId27" Type="http://schemas.openxmlformats.org/officeDocument/2006/relationships/hyperlink" Target="https://d.book118.com/828001055003006025" TargetMode="External" /><Relationship Id="rId28" Type="http://schemas.openxmlformats.org/officeDocument/2006/relationships/header" Target="header9.xml" /><Relationship Id="rId29" Type="http://schemas.openxmlformats.org/officeDocument/2006/relationships/theme" Target="theme/theme1.xml" /><Relationship Id="rId3" Type="http://schemas.openxmlformats.org/officeDocument/2006/relationships/fontTable" Target="fontTable.xml" /><Relationship Id="rId30" Type="http://schemas.openxmlformats.org/officeDocument/2006/relationships/numbering" Target="numbering.xml" /><Relationship Id="rId31" Type="http://schemas.openxmlformats.org/officeDocument/2006/relationships/styles" Target="styles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jpe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2024-01-10T08:48:43Z</dcterms:created>
  <dcterms:modified xsi:type="dcterms:W3CDTF">2024-01-10T08:48:43Z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2023-11-17T00:00:00Z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2024-01-10T00:00:00Z</vt:filetime>
  </property>
</Properties>
</file>