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机顶盒(STB)项目规划设计蓝图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154" w:history="1">
        <w:r>
          <w:rPr>
            <w:rFonts w:ascii="仿宋" w:eastAsia="仿宋" w:hAnsi="仿宋" w:cs="仿宋" w:hint="eastAsia"/>
            <w:lang w:eastAsia="zh-CN"/>
          </w:rPr>
          <w:t>序言</w:t>
        </w:r>
        <w:r>
          <w:tab/>
        </w:r>
        <w:r>
          <w:fldChar w:fldCharType="begin"/>
        </w:r>
        <w:r>
          <w:instrText xml:space="preserve"> PAGEREF _Toc27154 \h </w:instrText>
        </w:r>
        <w:r>
          <w:fldChar w:fldCharType="separate"/>
        </w:r>
        <w:r>
          <w:t>3</w:t>
        </w:r>
        <w:r>
          <w:fldChar w:fldCharType="end"/>
        </w:r>
      </w:hyperlink>
    </w:p>
    <w:p>
      <w:pPr>
        <w:pStyle w:val="TOC1"/>
        <w:tabs>
          <w:tab w:val="right" w:leader="dot" w:pos="8306"/>
        </w:tabs>
      </w:pPr>
      <w:hyperlink w:anchor="_Toc30994" w:history="1">
        <w:r>
          <w:rPr>
            <w:rFonts w:ascii="仿宋" w:eastAsia="仿宋" w:hAnsi="仿宋" w:cs="仿宋" w:hint="eastAsia"/>
            <w:lang w:eastAsia="zh-CN"/>
          </w:rPr>
          <w:t>一、机顶盒(STB)项目绩效评估</w:t>
        </w:r>
        <w:r>
          <w:tab/>
        </w:r>
        <w:r>
          <w:fldChar w:fldCharType="begin"/>
        </w:r>
        <w:r>
          <w:instrText xml:space="preserve"> PAGEREF _Toc30994 \h </w:instrText>
        </w:r>
        <w:r>
          <w:fldChar w:fldCharType="separate"/>
        </w:r>
        <w:r>
          <w:t>3</w:t>
        </w:r>
        <w:r>
          <w:fldChar w:fldCharType="end"/>
        </w:r>
      </w:hyperlink>
    </w:p>
    <w:p>
      <w:pPr>
        <w:pStyle w:val="TOC2"/>
        <w:tabs>
          <w:tab w:val="right" w:leader="dot" w:pos="8306"/>
        </w:tabs>
      </w:pPr>
      <w:hyperlink w:anchor="_Toc32382" w:history="1">
        <w:r>
          <w:rPr>
            <w:rFonts w:ascii="仿宋" w:eastAsia="仿宋" w:hAnsi="仿宋" w:cs="仿宋" w:hint="eastAsia"/>
            <w:lang w:eastAsia="zh-CN"/>
          </w:rPr>
          <w:t>(一)、绩效评估指标</w:t>
        </w:r>
        <w:r>
          <w:tab/>
        </w:r>
        <w:r>
          <w:fldChar w:fldCharType="begin"/>
        </w:r>
        <w:r>
          <w:instrText xml:space="preserve"> PAGEREF _Toc32382 \h </w:instrText>
        </w:r>
        <w:r>
          <w:fldChar w:fldCharType="separate"/>
        </w:r>
        <w:r>
          <w:t>3</w:t>
        </w:r>
        <w:r>
          <w:fldChar w:fldCharType="end"/>
        </w:r>
      </w:hyperlink>
    </w:p>
    <w:p>
      <w:pPr>
        <w:pStyle w:val="TOC2"/>
        <w:tabs>
          <w:tab w:val="right" w:leader="dot" w:pos="8306"/>
        </w:tabs>
      </w:pPr>
      <w:hyperlink w:anchor="_Toc32550" w:history="1">
        <w:r>
          <w:rPr>
            <w:rFonts w:ascii="仿宋" w:eastAsia="仿宋" w:hAnsi="仿宋" w:cs="仿宋" w:hint="eastAsia"/>
            <w:lang w:eastAsia="zh-CN"/>
          </w:rPr>
          <w:t>(二)、绩效评估方法</w:t>
        </w:r>
        <w:r>
          <w:tab/>
        </w:r>
        <w:r>
          <w:fldChar w:fldCharType="begin"/>
        </w:r>
        <w:r>
          <w:instrText xml:space="preserve"> PAGEREF _Toc32550 \h </w:instrText>
        </w:r>
        <w:r>
          <w:fldChar w:fldCharType="separate"/>
        </w:r>
        <w:r>
          <w:t>4</w:t>
        </w:r>
        <w:r>
          <w:fldChar w:fldCharType="end"/>
        </w:r>
      </w:hyperlink>
    </w:p>
    <w:p>
      <w:pPr>
        <w:pStyle w:val="TOC2"/>
        <w:tabs>
          <w:tab w:val="right" w:leader="dot" w:pos="8306"/>
        </w:tabs>
      </w:pPr>
      <w:hyperlink w:anchor="_Toc4572" w:history="1">
        <w:r>
          <w:rPr>
            <w:rFonts w:ascii="仿宋" w:eastAsia="仿宋" w:hAnsi="仿宋" w:cs="仿宋" w:hint="eastAsia"/>
            <w:lang w:eastAsia="zh-CN"/>
          </w:rPr>
          <w:t>(三)、绩效评估周期</w:t>
        </w:r>
        <w:r>
          <w:tab/>
        </w:r>
        <w:r>
          <w:fldChar w:fldCharType="begin"/>
        </w:r>
        <w:r>
          <w:instrText xml:space="preserve"> PAGEREF _Toc4572 \h </w:instrText>
        </w:r>
        <w:r>
          <w:fldChar w:fldCharType="separate"/>
        </w:r>
        <w:r>
          <w:t>5</w:t>
        </w:r>
        <w:r>
          <w:fldChar w:fldCharType="end"/>
        </w:r>
      </w:hyperlink>
    </w:p>
    <w:p>
      <w:pPr>
        <w:pStyle w:val="TOC1"/>
        <w:tabs>
          <w:tab w:val="right" w:leader="dot" w:pos="8306"/>
        </w:tabs>
      </w:pPr>
      <w:hyperlink w:anchor="_Toc1373" w:history="1">
        <w:r>
          <w:rPr>
            <w:rFonts w:ascii="仿宋" w:eastAsia="仿宋" w:hAnsi="仿宋" w:cs="仿宋" w:hint="eastAsia"/>
            <w:lang w:eastAsia="zh-CN"/>
          </w:rPr>
          <w:t>二、机顶盒(STB)项目建设背景及必要性分析</w:t>
        </w:r>
        <w:r>
          <w:tab/>
        </w:r>
        <w:r>
          <w:fldChar w:fldCharType="begin"/>
        </w:r>
        <w:r>
          <w:instrText xml:space="preserve"> PAGEREF _Toc1373 \h </w:instrText>
        </w:r>
        <w:r>
          <w:fldChar w:fldCharType="separate"/>
        </w:r>
        <w:r>
          <w:t>6</w:t>
        </w:r>
        <w:r>
          <w:fldChar w:fldCharType="end"/>
        </w:r>
      </w:hyperlink>
    </w:p>
    <w:p>
      <w:pPr>
        <w:pStyle w:val="TOC2"/>
        <w:tabs>
          <w:tab w:val="right" w:leader="dot" w:pos="8306"/>
        </w:tabs>
      </w:pPr>
      <w:hyperlink w:anchor="_Toc10973" w:history="1">
        <w:r>
          <w:rPr>
            <w:rFonts w:ascii="仿宋" w:eastAsia="仿宋" w:hAnsi="仿宋" w:cs="仿宋" w:hint="eastAsia"/>
            <w:lang w:eastAsia="zh-CN"/>
          </w:rPr>
          <w:t>(一)、机顶盒(STB)项目背景分析</w:t>
        </w:r>
        <w:r>
          <w:tab/>
        </w:r>
        <w:r>
          <w:fldChar w:fldCharType="begin"/>
        </w:r>
        <w:r>
          <w:instrText xml:space="preserve"> PAGEREF _Toc10973 \h </w:instrText>
        </w:r>
        <w:r>
          <w:fldChar w:fldCharType="separate"/>
        </w:r>
        <w:r>
          <w:t>6</w:t>
        </w:r>
        <w:r>
          <w:fldChar w:fldCharType="end"/>
        </w:r>
      </w:hyperlink>
    </w:p>
    <w:p>
      <w:pPr>
        <w:pStyle w:val="TOC2"/>
        <w:tabs>
          <w:tab w:val="right" w:leader="dot" w:pos="8306"/>
        </w:tabs>
      </w:pPr>
      <w:hyperlink w:anchor="_Toc29056" w:history="1">
        <w:r>
          <w:rPr>
            <w:rFonts w:ascii="仿宋" w:eastAsia="仿宋" w:hAnsi="仿宋" w:cs="仿宋" w:hint="eastAsia"/>
            <w:lang w:eastAsia="zh-CN"/>
          </w:rPr>
          <w:t>(二)、机顶盒(STB)项目建设必要性分析</w:t>
        </w:r>
        <w:r>
          <w:tab/>
        </w:r>
        <w:r>
          <w:fldChar w:fldCharType="begin"/>
        </w:r>
        <w:r>
          <w:instrText xml:space="preserve"> PAGEREF _Toc29056 \h </w:instrText>
        </w:r>
        <w:r>
          <w:fldChar w:fldCharType="separate"/>
        </w:r>
        <w:r>
          <w:t>8</w:t>
        </w:r>
        <w:r>
          <w:fldChar w:fldCharType="end"/>
        </w:r>
      </w:hyperlink>
    </w:p>
    <w:p>
      <w:pPr>
        <w:pStyle w:val="TOC1"/>
        <w:tabs>
          <w:tab w:val="right" w:leader="dot" w:pos="8306"/>
        </w:tabs>
      </w:pPr>
      <w:hyperlink w:anchor="_Toc4764" w:history="1">
        <w:r>
          <w:rPr>
            <w:rFonts w:ascii="仿宋" w:eastAsia="仿宋" w:hAnsi="仿宋" w:cs="仿宋" w:hint="eastAsia"/>
            <w:lang w:eastAsia="zh-CN"/>
          </w:rPr>
          <w:t>三、机顶盒(STB)项目建设单位说明</w:t>
        </w:r>
        <w:r>
          <w:tab/>
        </w:r>
        <w:r>
          <w:fldChar w:fldCharType="begin"/>
        </w:r>
        <w:r>
          <w:instrText xml:space="preserve"> PAGEREF _Toc4764 \h </w:instrText>
        </w:r>
        <w:r>
          <w:fldChar w:fldCharType="separate"/>
        </w:r>
        <w:r>
          <w:t>9</w:t>
        </w:r>
        <w:r>
          <w:fldChar w:fldCharType="end"/>
        </w:r>
      </w:hyperlink>
    </w:p>
    <w:p>
      <w:pPr>
        <w:pStyle w:val="TOC2"/>
        <w:tabs>
          <w:tab w:val="right" w:leader="dot" w:pos="8306"/>
        </w:tabs>
      </w:pPr>
      <w:hyperlink w:anchor="_Toc16619" w:history="1">
        <w:r>
          <w:rPr>
            <w:rFonts w:ascii="仿宋" w:eastAsia="仿宋" w:hAnsi="仿宋" w:cs="仿宋" w:hint="eastAsia"/>
            <w:lang w:eastAsia="zh-CN"/>
          </w:rPr>
          <w:t>(一)、机顶盒(STB)项目承办单位基本情况</w:t>
        </w:r>
        <w:r>
          <w:tab/>
        </w:r>
        <w:r>
          <w:fldChar w:fldCharType="begin"/>
        </w:r>
        <w:r>
          <w:instrText xml:space="preserve"> PAGEREF _Toc16619 \h </w:instrText>
        </w:r>
        <w:r>
          <w:fldChar w:fldCharType="separate"/>
        </w:r>
        <w:r>
          <w:t>9</w:t>
        </w:r>
        <w:r>
          <w:fldChar w:fldCharType="end"/>
        </w:r>
      </w:hyperlink>
    </w:p>
    <w:p>
      <w:pPr>
        <w:pStyle w:val="TOC2"/>
        <w:tabs>
          <w:tab w:val="right" w:leader="dot" w:pos="8306"/>
        </w:tabs>
      </w:pPr>
      <w:hyperlink w:anchor="_Toc28424" w:history="1">
        <w:r>
          <w:rPr>
            <w:rFonts w:ascii="仿宋" w:eastAsia="仿宋" w:hAnsi="仿宋" w:cs="仿宋" w:hint="eastAsia"/>
            <w:lang w:eastAsia="zh-CN"/>
          </w:rPr>
          <w:t>(二)、公司经济效益分析</w:t>
        </w:r>
        <w:r>
          <w:tab/>
        </w:r>
        <w:r>
          <w:fldChar w:fldCharType="begin"/>
        </w:r>
        <w:r>
          <w:instrText xml:space="preserve"> PAGEREF _Toc28424 \h </w:instrText>
        </w:r>
        <w:r>
          <w:fldChar w:fldCharType="separate"/>
        </w:r>
        <w:r>
          <w:t>10</w:t>
        </w:r>
        <w:r>
          <w:fldChar w:fldCharType="end"/>
        </w:r>
      </w:hyperlink>
    </w:p>
    <w:p>
      <w:pPr>
        <w:pStyle w:val="TOC1"/>
        <w:tabs>
          <w:tab w:val="right" w:leader="dot" w:pos="8306"/>
        </w:tabs>
      </w:pPr>
      <w:hyperlink w:anchor="_Toc12233" w:history="1">
        <w:r>
          <w:rPr>
            <w:rFonts w:ascii="仿宋" w:eastAsia="仿宋" w:hAnsi="仿宋" w:cs="仿宋" w:hint="eastAsia"/>
            <w:lang w:eastAsia="zh-CN"/>
          </w:rPr>
          <w:t>四、工艺说明</w:t>
        </w:r>
        <w:r>
          <w:tab/>
        </w:r>
        <w:r>
          <w:fldChar w:fldCharType="begin"/>
        </w:r>
        <w:r>
          <w:instrText xml:space="preserve"> PAGEREF _Toc12233 \h </w:instrText>
        </w:r>
        <w:r>
          <w:fldChar w:fldCharType="separate"/>
        </w:r>
        <w:r>
          <w:t>11</w:t>
        </w:r>
        <w:r>
          <w:fldChar w:fldCharType="end"/>
        </w:r>
      </w:hyperlink>
    </w:p>
    <w:p>
      <w:pPr>
        <w:pStyle w:val="TOC2"/>
        <w:tabs>
          <w:tab w:val="right" w:leader="dot" w:pos="8306"/>
        </w:tabs>
      </w:pPr>
      <w:hyperlink w:anchor="_Toc27053" w:history="1">
        <w:r>
          <w:rPr>
            <w:rFonts w:ascii="仿宋" w:eastAsia="仿宋" w:hAnsi="仿宋" w:cs="仿宋" w:hint="eastAsia"/>
            <w:lang w:eastAsia="zh-CN"/>
          </w:rPr>
          <w:t>(一)、技术管理特点</w:t>
        </w:r>
        <w:r>
          <w:tab/>
        </w:r>
        <w:r>
          <w:fldChar w:fldCharType="begin"/>
        </w:r>
        <w:r>
          <w:instrText xml:space="preserve"> PAGEREF _Toc27053 \h </w:instrText>
        </w:r>
        <w:r>
          <w:fldChar w:fldCharType="separate"/>
        </w:r>
        <w:r>
          <w:t>11</w:t>
        </w:r>
        <w:r>
          <w:fldChar w:fldCharType="end"/>
        </w:r>
      </w:hyperlink>
    </w:p>
    <w:p>
      <w:pPr>
        <w:pStyle w:val="TOC2"/>
        <w:tabs>
          <w:tab w:val="right" w:leader="dot" w:pos="8306"/>
        </w:tabs>
      </w:pPr>
      <w:hyperlink w:anchor="_Toc28477" w:history="1">
        <w:r>
          <w:rPr>
            <w:rFonts w:ascii="仿宋" w:eastAsia="仿宋" w:hAnsi="仿宋" w:cs="仿宋" w:hint="eastAsia"/>
            <w:lang w:eastAsia="zh-CN"/>
          </w:rPr>
          <w:t>(二)、机顶盒(STB)项目工艺技术设计方案</w:t>
        </w:r>
        <w:r>
          <w:tab/>
        </w:r>
        <w:r>
          <w:fldChar w:fldCharType="begin"/>
        </w:r>
        <w:r>
          <w:instrText xml:space="preserve"> PAGEREF _Toc28477 \h </w:instrText>
        </w:r>
        <w:r>
          <w:fldChar w:fldCharType="separate"/>
        </w:r>
        <w:r>
          <w:t>12</w:t>
        </w:r>
        <w:r>
          <w:fldChar w:fldCharType="end"/>
        </w:r>
      </w:hyperlink>
    </w:p>
    <w:p>
      <w:pPr>
        <w:pStyle w:val="TOC2"/>
        <w:tabs>
          <w:tab w:val="right" w:leader="dot" w:pos="8306"/>
        </w:tabs>
      </w:pPr>
      <w:hyperlink w:anchor="_Toc3524" w:history="1">
        <w:r>
          <w:rPr>
            <w:rFonts w:ascii="仿宋" w:eastAsia="仿宋" w:hAnsi="仿宋" w:cs="仿宋" w:hint="eastAsia"/>
            <w:lang w:eastAsia="zh-CN"/>
          </w:rPr>
          <w:t>(三)、设备选型方案</w:t>
        </w:r>
        <w:r>
          <w:tab/>
        </w:r>
        <w:r>
          <w:fldChar w:fldCharType="begin"/>
        </w:r>
        <w:r>
          <w:instrText xml:space="preserve"> PAGEREF _Toc3524 \h </w:instrText>
        </w:r>
        <w:r>
          <w:fldChar w:fldCharType="separate"/>
        </w:r>
        <w:r>
          <w:t>13</w:t>
        </w:r>
        <w:r>
          <w:fldChar w:fldCharType="end"/>
        </w:r>
      </w:hyperlink>
    </w:p>
    <w:p>
      <w:pPr>
        <w:pStyle w:val="TOC1"/>
        <w:tabs>
          <w:tab w:val="right" w:leader="dot" w:pos="8306"/>
        </w:tabs>
      </w:pPr>
      <w:hyperlink w:anchor="_Toc2490" w:history="1">
        <w:r>
          <w:rPr>
            <w:rFonts w:ascii="仿宋" w:eastAsia="仿宋" w:hAnsi="仿宋" w:cs="仿宋" w:hint="eastAsia"/>
            <w:lang w:eastAsia="zh-CN"/>
          </w:rPr>
          <w:t>五、机顶盒(STB)项目文档管理</w:t>
        </w:r>
        <w:r>
          <w:tab/>
        </w:r>
        <w:r>
          <w:fldChar w:fldCharType="begin"/>
        </w:r>
        <w:r>
          <w:instrText xml:space="preserve"> PAGEREF _Toc2490 \h </w:instrText>
        </w:r>
        <w:r>
          <w:fldChar w:fldCharType="separate"/>
        </w:r>
        <w:r>
          <w:t>15</w:t>
        </w:r>
        <w:r>
          <w:fldChar w:fldCharType="end"/>
        </w:r>
      </w:hyperlink>
    </w:p>
    <w:p>
      <w:pPr>
        <w:pStyle w:val="TOC2"/>
        <w:tabs>
          <w:tab w:val="right" w:leader="dot" w:pos="8306"/>
        </w:tabs>
      </w:pPr>
      <w:hyperlink w:anchor="_Toc8106" w:history="1">
        <w:r>
          <w:rPr>
            <w:rFonts w:ascii="仿宋" w:eastAsia="仿宋" w:hAnsi="仿宋" w:cs="仿宋" w:hint="eastAsia"/>
            <w:lang w:eastAsia="zh-CN"/>
          </w:rPr>
          <w:t>(一)、文档编制与审查</w:t>
        </w:r>
        <w:r>
          <w:tab/>
        </w:r>
        <w:r>
          <w:fldChar w:fldCharType="begin"/>
        </w:r>
        <w:r>
          <w:instrText xml:space="preserve"> PAGEREF _Toc8106 \h </w:instrText>
        </w:r>
        <w:r>
          <w:fldChar w:fldCharType="separate"/>
        </w:r>
        <w:r>
          <w:t>15</w:t>
        </w:r>
        <w:r>
          <w:fldChar w:fldCharType="end"/>
        </w:r>
      </w:hyperlink>
    </w:p>
    <w:p>
      <w:pPr>
        <w:pStyle w:val="TOC2"/>
        <w:tabs>
          <w:tab w:val="right" w:leader="dot" w:pos="8306"/>
        </w:tabs>
      </w:pPr>
      <w:hyperlink w:anchor="_Toc20239" w:history="1">
        <w:r>
          <w:rPr>
            <w:rFonts w:ascii="仿宋" w:eastAsia="仿宋" w:hAnsi="仿宋" w:cs="仿宋" w:hint="eastAsia"/>
            <w:lang w:eastAsia="zh-CN"/>
          </w:rPr>
          <w:t>(二)、文档发布与分发</w:t>
        </w:r>
        <w:r>
          <w:tab/>
        </w:r>
        <w:r>
          <w:fldChar w:fldCharType="begin"/>
        </w:r>
        <w:r>
          <w:instrText xml:space="preserve"> PAGEREF _Toc20239 \h </w:instrText>
        </w:r>
        <w:r>
          <w:fldChar w:fldCharType="separate"/>
        </w:r>
        <w:r>
          <w:t>16</w:t>
        </w:r>
        <w:r>
          <w:fldChar w:fldCharType="end"/>
        </w:r>
      </w:hyperlink>
    </w:p>
    <w:p>
      <w:pPr>
        <w:pStyle w:val="TOC2"/>
        <w:tabs>
          <w:tab w:val="right" w:leader="dot" w:pos="8306"/>
        </w:tabs>
      </w:pPr>
      <w:hyperlink w:anchor="_Toc308" w:history="1">
        <w:r>
          <w:rPr>
            <w:rFonts w:ascii="仿宋" w:eastAsia="仿宋" w:hAnsi="仿宋" w:cs="仿宋" w:hint="eastAsia"/>
            <w:lang w:eastAsia="zh-CN"/>
          </w:rPr>
          <w:t>(三)、文档存档与归档</w:t>
        </w:r>
        <w:r>
          <w:tab/>
        </w:r>
        <w:r>
          <w:fldChar w:fldCharType="begin"/>
        </w:r>
        <w:r>
          <w:instrText xml:space="preserve"> PAGEREF _Toc308 \h </w:instrText>
        </w:r>
        <w:r>
          <w:fldChar w:fldCharType="separate"/>
        </w:r>
        <w:r>
          <w:t>17</w:t>
        </w:r>
        <w:r>
          <w:fldChar w:fldCharType="end"/>
        </w:r>
      </w:hyperlink>
    </w:p>
    <w:p>
      <w:pPr>
        <w:pStyle w:val="TOC1"/>
        <w:tabs>
          <w:tab w:val="right" w:leader="dot" w:pos="8306"/>
        </w:tabs>
      </w:pPr>
      <w:hyperlink w:anchor="_Toc11769" w:history="1">
        <w:r>
          <w:rPr>
            <w:rFonts w:ascii="仿宋" w:eastAsia="仿宋" w:hAnsi="仿宋" w:cs="仿宋" w:hint="eastAsia"/>
            <w:lang w:eastAsia="zh-CN"/>
          </w:rPr>
          <w:t>六、机顶盒(STB)项目可持续发展</w:t>
        </w:r>
        <w:r>
          <w:tab/>
        </w:r>
        <w:r>
          <w:fldChar w:fldCharType="begin"/>
        </w:r>
        <w:r>
          <w:instrText xml:space="preserve"> PAGEREF _Toc11769 \h </w:instrText>
        </w:r>
        <w:r>
          <w:fldChar w:fldCharType="separate"/>
        </w:r>
        <w:r>
          <w:t>18</w:t>
        </w:r>
        <w:r>
          <w:fldChar w:fldCharType="end"/>
        </w:r>
      </w:hyperlink>
    </w:p>
    <w:p>
      <w:pPr>
        <w:pStyle w:val="TOC2"/>
        <w:tabs>
          <w:tab w:val="right" w:leader="dot" w:pos="8306"/>
        </w:tabs>
      </w:pPr>
      <w:hyperlink w:anchor="_Toc4472" w:history="1">
        <w:r>
          <w:rPr>
            <w:rFonts w:ascii="仿宋" w:eastAsia="仿宋" w:hAnsi="仿宋" w:cs="仿宋" w:hint="eastAsia"/>
            <w:lang w:eastAsia="zh-CN"/>
          </w:rPr>
          <w:t>(一)、可持续战略与实践</w:t>
        </w:r>
        <w:r>
          <w:tab/>
        </w:r>
        <w:r>
          <w:fldChar w:fldCharType="begin"/>
        </w:r>
        <w:r>
          <w:instrText xml:space="preserve"> PAGEREF _Toc4472 \h </w:instrText>
        </w:r>
        <w:r>
          <w:fldChar w:fldCharType="separate"/>
        </w:r>
        <w:r>
          <w:t>18</w:t>
        </w:r>
        <w:r>
          <w:fldChar w:fldCharType="end"/>
        </w:r>
      </w:hyperlink>
    </w:p>
    <w:p>
      <w:pPr>
        <w:pStyle w:val="TOC2"/>
        <w:tabs>
          <w:tab w:val="right" w:leader="dot" w:pos="8306"/>
        </w:tabs>
      </w:pPr>
      <w:hyperlink w:anchor="_Toc20290" w:history="1">
        <w:r>
          <w:rPr>
            <w:rFonts w:ascii="仿宋" w:eastAsia="仿宋" w:hAnsi="仿宋" w:cs="仿宋" w:hint="eastAsia"/>
            <w:lang w:eastAsia="zh-CN"/>
          </w:rPr>
          <w:t>(二)、环保与社会责任</w:t>
        </w:r>
        <w:r>
          <w:tab/>
        </w:r>
        <w:r>
          <w:fldChar w:fldCharType="begin"/>
        </w:r>
        <w:r>
          <w:instrText xml:space="preserve"> PAGEREF _Toc20290 \h </w:instrText>
        </w:r>
        <w:r>
          <w:fldChar w:fldCharType="separate"/>
        </w:r>
        <w:r>
          <w:t>19</w:t>
        </w:r>
        <w:r>
          <w:fldChar w:fldCharType="end"/>
        </w:r>
      </w:hyperlink>
    </w:p>
    <w:p>
      <w:pPr>
        <w:pStyle w:val="TOC1"/>
        <w:tabs>
          <w:tab w:val="right" w:leader="dot" w:pos="8306"/>
        </w:tabs>
      </w:pPr>
      <w:hyperlink w:anchor="_Toc11264" w:history="1">
        <w:r>
          <w:rPr>
            <w:rFonts w:ascii="仿宋" w:eastAsia="仿宋" w:hAnsi="仿宋" w:cs="仿宋" w:hint="eastAsia"/>
            <w:lang w:eastAsia="zh-CN"/>
          </w:rPr>
          <w:t>七、机顶盒(STB)项目社会影响</w:t>
        </w:r>
        <w:r>
          <w:tab/>
        </w:r>
        <w:r>
          <w:fldChar w:fldCharType="begin"/>
        </w:r>
        <w:r>
          <w:instrText xml:space="preserve"> PAGEREF _Toc11264 \h </w:instrText>
        </w:r>
        <w:r>
          <w:fldChar w:fldCharType="separate"/>
        </w:r>
        <w:r>
          <w:t>20</w:t>
        </w:r>
        <w:r>
          <w:fldChar w:fldCharType="end"/>
        </w:r>
      </w:hyperlink>
    </w:p>
    <w:p>
      <w:pPr>
        <w:pStyle w:val="TOC2"/>
        <w:tabs>
          <w:tab w:val="right" w:leader="dot" w:pos="8306"/>
        </w:tabs>
      </w:pPr>
      <w:hyperlink w:anchor="_Toc9894" w:history="1">
        <w:r>
          <w:rPr>
            <w:rFonts w:ascii="仿宋" w:eastAsia="仿宋" w:hAnsi="仿宋" w:cs="仿宋" w:hint="eastAsia"/>
            <w:lang w:eastAsia="zh-CN"/>
          </w:rPr>
          <w:t>(一)、社会责任与义务</w:t>
        </w:r>
        <w:r>
          <w:tab/>
        </w:r>
        <w:r>
          <w:fldChar w:fldCharType="begin"/>
        </w:r>
        <w:r>
          <w:instrText xml:space="preserve"> PAGEREF _Toc9894 \h </w:instrText>
        </w:r>
        <w:r>
          <w:fldChar w:fldCharType="separate"/>
        </w:r>
        <w:r>
          <w:t>20</w:t>
        </w:r>
        <w:r>
          <w:fldChar w:fldCharType="end"/>
        </w:r>
      </w:hyperlink>
    </w:p>
    <w:p>
      <w:pPr>
        <w:pStyle w:val="TOC2"/>
        <w:tabs>
          <w:tab w:val="right" w:leader="dot" w:pos="8306"/>
        </w:tabs>
      </w:pPr>
      <w:hyperlink w:anchor="_Toc19079" w:history="1">
        <w:r>
          <w:rPr>
            <w:rFonts w:ascii="仿宋" w:eastAsia="仿宋" w:hAnsi="仿宋" w:cs="仿宋" w:hint="eastAsia"/>
            <w:lang w:eastAsia="zh-CN"/>
          </w:rPr>
          <w:t>(二)、社会参与与沟通</w:t>
        </w:r>
        <w:r>
          <w:tab/>
        </w:r>
        <w:r>
          <w:fldChar w:fldCharType="begin"/>
        </w:r>
        <w:r>
          <w:instrText xml:space="preserve"> PAGEREF _Toc19079 \h </w:instrText>
        </w:r>
        <w:r>
          <w:fldChar w:fldCharType="separate"/>
        </w:r>
        <w:r>
          <w:t>20</w:t>
        </w:r>
        <w:r>
          <w:fldChar w:fldCharType="end"/>
        </w:r>
      </w:hyperlink>
    </w:p>
    <w:p>
      <w:pPr>
        <w:pStyle w:val="TOC1"/>
        <w:tabs>
          <w:tab w:val="right" w:leader="dot" w:pos="8306"/>
        </w:tabs>
      </w:pPr>
      <w:hyperlink w:anchor="_Toc4122" w:history="1">
        <w:r>
          <w:rPr>
            <w:rFonts w:ascii="仿宋" w:eastAsia="仿宋" w:hAnsi="仿宋" w:cs="仿宋" w:hint="eastAsia"/>
            <w:lang w:eastAsia="zh-CN"/>
          </w:rPr>
          <w:t>八、机顶盒(STB)项目环境影响分析</w:t>
        </w:r>
        <w:r>
          <w:tab/>
        </w:r>
        <w:r>
          <w:fldChar w:fldCharType="begin"/>
        </w:r>
        <w:r>
          <w:instrText xml:space="preserve"> PAGEREF _Toc4122 \h </w:instrText>
        </w:r>
        <w:r>
          <w:fldChar w:fldCharType="separate"/>
        </w:r>
        <w:r>
          <w:t>21</w:t>
        </w:r>
        <w:r>
          <w:fldChar w:fldCharType="end"/>
        </w:r>
      </w:hyperlink>
    </w:p>
    <w:p>
      <w:pPr>
        <w:pStyle w:val="TOC2"/>
        <w:tabs>
          <w:tab w:val="right" w:leader="dot" w:pos="8306"/>
        </w:tabs>
      </w:pPr>
      <w:hyperlink w:anchor="_Toc9648" w:history="1">
        <w:r>
          <w:rPr>
            <w:rFonts w:ascii="仿宋" w:eastAsia="仿宋" w:hAnsi="仿宋" w:cs="仿宋" w:hint="eastAsia"/>
            <w:lang w:eastAsia="zh-CN"/>
          </w:rPr>
          <w:t>(一)、建设区域环境质量现状</w:t>
        </w:r>
        <w:r>
          <w:tab/>
        </w:r>
        <w:r>
          <w:fldChar w:fldCharType="begin"/>
        </w:r>
        <w:r>
          <w:instrText xml:space="preserve"> PAGEREF _Toc9648 \h </w:instrText>
        </w:r>
        <w:r>
          <w:fldChar w:fldCharType="separate"/>
        </w:r>
        <w:r>
          <w:t>21</w:t>
        </w:r>
        <w:r>
          <w:fldChar w:fldCharType="end"/>
        </w:r>
      </w:hyperlink>
    </w:p>
    <w:p>
      <w:pPr>
        <w:pStyle w:val="TOC2"/>
        <w:tabs>
          <w:tab w:val="right" w:leader="dot" w:pos="8306"/>
        </w:tabs>
      </w:pPr>
      <w:hyperlink w:anchor="_Toc1072" w:history="1">
        <w:r>
          <w:rPr>
            <w:rFonts w:ascii="仿宋" w:eastAsia="仿宋" w:hAnsi="仿宋" w:cs="仿宋" w:hint="eastAsia"/>
            <w:lang w:eastAsia="zh-CN"/>
          </w:rPr>
          <w:t>(二)、建设期环境保护</w:t>
        </w:r>
        <w:r>
          <w:tab/>
        </w:r>
        <w:r>
          <w:fldChar w:fldCharType="begin"/>
        </w:r>
        <w:r>
          <w:instrText xml:space="preserve"> PAGEREF _Toc1072 \h </w:instrText>
        </w:r>
        <w:r>
          <w:fldChar w:fldCharType="separate"/>
        </w:r>
        <w:r>
          <w:t>23</w:t>
        </w:r>
        <w:r>
          <w:fldChar w:fldCharType="end"/>
        </w:r>
      </w:hyperlink>
    </w:p>
    <w:p>
      <w:pPr>
        <w:pStyle w:val="TOC2"/>
        <w:tabs>
          <w:tab w:val="right" w:leader="dot" w:pos="8306"/>
        </w:tabs>
      </w:pPr>
      <w:hyperlink w:anchor="_Toc21588" w:history="1">
        <w:r>
          <w:rPr>
            <w:rFonts w:ascii="仿宋" w:eastAsia="仿宋" w:hAnsi="仿宋" w:cs="仿宋" w:hint="eastAsia"/>
            <w:lang w:eastAsia="zh-CN"/>
          </w:rPr>
          <w:t>(三)、运营期环境保护</w:t>
        </w:r>
        <w:r>
          <w:tab/>
        </w:r>
        <w:r>
          <w:fldChar w:fldCharType="begin"/>
        </w:r>
        <w:r>
          <w:instrText xml:space="preserve"> PAGEREF _Toc21588 \h </w:instrText>
        </w:r>
        <w:r>
          <w:fldChar w:fldCharType="separate"/>
        </w:r>
        <w:r>
          <w:t>24</w:t>
        </w:r>
        <w:r>
          <w:fldChar w:fldCharType="end"/>
        </w:r>
      </w:hyperlink>
    </w:p>
    <w:p>
      <w:pPr>
        <w:pStyle w:val="TOC2"/>
        <w:tabs>
          <w:tab w:val="right" w:leader="dot" w:pos="8306"/>
        </w:tabs>
      </w:pPr>
      <w:hyperlink w:anchor="_Toc1193" w:history="1">
        <w:r>
          <w:rPr>
            <w:rFonts w:ascii="仿宋" w:eastAsia="仿宋" w:hAnsi="仿宋" w:cs="仿宋" w:hint="eastAsia"/>
            <w:lang w:eastAsia="zh-CN"/>
          </w:rPr>
          <w:t>(四)、机顶盒(STB)项目建设对区域经济的影响</w:t>
        </w:r>
        <w:r>
          <w:tab/>
        </w:r>
        <w:r>
          <w:fldChar w:fldCharType="begin"/>
        </w:r>
        <w:r>
          <w:instrText xml:space="preserve"> PAGEREF _Toc1193 \h </w:instrText>
        </w:r>
        <w:r>
          <w:fldChar w:fldCharType="separate"/>
        </w:r>
        <w:r>
          <w:t>26</w:t>
        </w:r>
        <w:r>
          <w:fldChar w:fldCharType="end"/>
        </w:r>
      </w:hyperlink>
    </w:p>
    <w:p>
      <w:pPr>
        <w:pStyle w:val="TOC2"/>
        <w:tabs>
          <w:tab w:val="right" w:leader="dot" w:pos="8306"/>
        </w:tabs>
      </w:pPr>
      <w:hyperlink w:anchor="_Toc9817" w:history="1">
        <w:r>
          <w:rPr>
            <w:rFonts w:ascii="仿宋" w:eastAsia="仿宋" w:hAnsi="仿宋" w:cs="仿宋" w:hint="eastAsia"/>
            <w:lang w:eastAsia="zh-CN"/>
          </w:rPr>
          <w:t>(五)、废弃物处理</w:t>
        </w:r>
        <w:r>
          <w:tab/>
        </w:r>
        <w:r>
          <w:fldChar w:fldCharType="begin"/>
        </w:r>
        <w:r>
          <w:instrText xml:space="preserve"> PAGEREF _Toc9817 \h </w:instrText>
        </w:r>
        <w:r>
          <w:fldChar w:fldCharType="separate"/>
        </w:r>
        <w:r>
          <w:t>27</w:t>
        </w:r>
        <w:r>
          <w:fldChar w:fldCharType="end"/>
        </w:r>
      </w:hyperlink>
    </w:p>
    <w:p>
      <w:pPr>
        <w:pStyle w:val="TOC2"/>
        <w:tabs>
          <w:tab w:val="right" w:leader="dot" w:pos="8306"/>
        </w:tabs>
      </w:pPr>
      <w:hyperlink w:anchor="_Toc10862" w:history="1">
        <w:r>
          <w:rPr>
            <w:rFonts w:ascii="仿宋" w:eastAsia="仿宋" w:hAnsi="仿宋" w:cs="仿宋" w:hint="eastAsia"/>
            <w:lang w:eastAsia="zh-CN"/>
          </w:rPr>
          <w:t>(六)、特殊环境影响分析</w:t>
        </w:r>
        <w:r>
          <w:tab/>
        </w:r>
        <w:r>
          <w:fldChar w:fldCharType="begin"/>
        </w:r>
        <w:r>
          <w:instrText xml:space="preserve"> PAGEREF _Toc10862 \h </w:instrText>
        </w:r>
        <w:r>
          <w:fldChar w:fldCharType="separate"/>
        </w:r>
        <w:r>
          <w:t>29</w:t>
        </w:r>
        <w:r>
          <w:fldChar w:fldCharType="end"/>
        </w:r>
      </w:hyperlink>
    </w:p>
    <w:p>
      <w:pPr>
        <w:pStyle w:val="TOC2"/>
        <w:tabs>
          <w:tab w:val="right" w:leader="dot" w:pos="8306"/>
        </w:tabs>
      </w:pPr>
      <w:hyperlink w:anchor="_Toc7987" w:history="1">
        <w:r>
          <w:rPr>
            <w:rFonts w:ascii="仿宋" w:eastAsia="仿宋" w:hAnsi="仿宋" w:cs="仿宋" w:hint="eastAsia"/>
            <w:lang w:eastAsia="zh-CN"/>
          </w:rPr>
          <w:t>(七)、清洁生产</w:t>
        </w:r>
        <w:r>
          <w:tab/>
        </w:r>
        <w:r>
          <w:fldChar w:fldCharType="begin"/>
        </w:r>
        <w:r>
          <w:instrText xml:space="preserve"> PAGEREF _Toc7987 \h </w:instrText>
        </w:r>
        <w:r>
          <w:fldChar w:fldCharType="separate"/>
        </w:r>
        <w:r>
          <w:t>30</w:t>
        </w:r>
        <w:r>
          <w:fldChar w:fldCharType="end"/>
        </w:r>
      </w:hyperlink>
    </w:p>
    <w:p>
      <w:pPr>
        <w:pStyle w:val="TOC2"/>
        <w:tabs>
          <w:tab w:val="right" w:leader="dot" w:pos="8306"/>
        </w:tabs>
      </w:pPr>
      <w:hyperlink w:anchor="_Toc18571" w:history="1">
        <w:r>
          <w:rPr>
            <w:rFonts w:ascii="仿宋" w:eastAsia="仿宋" w:hAnsi="仿宋" w:cs="仿宋" w:hint="eastAsia"/>
            <w:lang w:eastAsia="zh-CN"/>
          </w:rPr>
          <w:t>(八)、环境保护综合评价</w:t>
        </w:r>
        <w:r>
          <w:tab/>
        </w:r>
        <w:r>
          <w:fldChar w:fldCharType="begin"/>
        </w:r>
        <w:r>
          <w:instrText xml:space="preserve"> PAGEREF _Toc18571 \h </w:instrText>
        </w:r>
        <w:r>
          <w:fldChar w:fldCharType="separate"/>
        </w:r>
        <w:r>
          <w:t>31</w:t>
        </w:r>
        <w:r>
          <w:fldChar w:fldCharType="end"/>
        </w:r>
      </w:hyperlink>
    </w:p>
    <w:p>
      <w:pPr>
        <w:pStyle w:val="TOC1"/>
        <w:tabs>
          <w:tab w:val="right" w:leader="dot" w:pos="8306"/>
        </w:tabs>
      </w:pPr>
      <w:hyperlink w:anchor="_Toc21884" w:history="1">
        <w:r>
          <w:rPr>
            <w:rFonts w:ascii="仿宋" w:eastAsia="仿宋" w:hAnsi="仿宋" w:cs="仿宋" w:hint="eastAsia"/>
            <w:lang w:eastAsia="zh-CN"/>
          </w:rPr>
          <w:t>九、机顶盒(STB)项目技术管理</w:t>
        </w:r>
        <w:r>
          <w:tab/>
        </w:r>
        <w:r>
          <w:fldChar w:fldCharType="begin"/>
        </w:r>
        <w:r>
          <w:instrText xml:space="preserve"> PAGEREF _Toc21884 \h </w:instrText>
        </w:r>
        <w:r>
          <w:fldChar w:fldCharType="separate"/>
        </w:r>
        <w:r>
          <w:t>32</w:t>
        </w:r>
        <w:r>
          <w:fldChar w:fldCharType="end"/>
        </w:r>
      </w:hyperlink>
    </w:p>
    <w:p>
      <w:pPr>
        <w:pStyle w:val="TOC2"/>
        <w:tabs>
          <w:tab w:val="right" w:leader="dot" w:pos="8306"/>
        </w:tabs>
      </w:pPr>
      <w:hyperlink w:anchor="_Toc29675" w:history="1">
        <w:r>
          <w:rPr>
            <w:rFonts w:ascii="仿宋" w:eastAsia="仿宋" w:hAnsi="仿宋" w:cs="仿宋" w:hint="eastAsia"/>
            <w:lang w:eastAsia="zh-CN"/>
          </w:rPr>
          <w:t>(一)、技术方案选用方向</w:t>
        </w:r>
        <w:r>
          <w:tab/>
        </w:r>
        <w:r>
          <w:fldChar w:fldCharType="begin"/>
        </w:r>
        <w:r>
          <w:instrText xml:space="preserve"> PAGEREF _Toc29675 \h </w:instrText>
        </w:r>
        <w:r>
          <w:fldChar w:fldCharType="separate"/>
        </w:r>
        <w:r>
          <w:t>32</w:t>
        </w:r>
        <w:r>
          <w:fldChar w:fldCharType="end"/>
        </w:r>
      </w:hyperlink>
    </w:p>
    <w:p>
      <w:pPr>
        <w:pStyle w:val="TOC2"/>
        <w:tabs>
          <w:tab w:val="right" w:leader="dot" w:pos="8306"/>
        </w:tabs>
      </w:pPr>
      <w:hyperlink w:anchor="_Toc26699" w:history="1">
        <w:r>
          <w:rPr>
            <w:rFonts w:ascii="仿宋" w:eastAsia="仿宋" w:hAnsi="仿宋" w:cs="仿宋" w:hint="eastAsia"/>
            <w:lang w:eastAsia="zh-CN"/>
          </w:rPr>
          <w:t>(二)、工艺技术方案选用原则</w:t>
        </w:r>
        <w:r>
          <w:tab/>
        </w:r>
        <w:r>
          <w:fldChar w:fldCharType="begin"/>
        </w:r>
        <w:r>
          <w:instrText xml:space="preserve"> PAGEREF _Toc26699 \h </w:instrText>
        </w:r>
        <w:r>
          <w:fldChar w:fldCharType="separate"/>
        </w:r>
        <w:r>
          <w:t>34</w:t>
        </w:r>
        <w:r>
          <w:fldChar w:fldCharType="end"/>
        </w:r>
      </w:hyperlink>
    </w:p>
    <w:p>
      <w:pPr>
        <w:pStyle w:val="TOC2"/>
        <w:tabs>
          <w:tab w:val="right" w:leader="dot" w:pos="8306"/>
        </w:tabs>
      </w:pPr>
      <w:hyperlink w:anchor="_Toc32212" w:history="1">
        <w:r>
          <w:rPr>
            <w:rFonts w:ascii="仿宋" w:eastAsia="仿宋" w:hAnsi="仿宋" w:cs="仿宋" w:hint="eastAsia"/>
            <w:lang w:eastAsia="zh-CN"/>
          </w:rPr>
          <w:t>(三)、工艺技术方案要求</w:t>
        </w:r>
        <w:r>
          <w:tab/>
        </w:r>
        <w:r>
          <w:fldChar w:fldCharType="begin"/>
        </w:r>
        <w:r>
          <w:instrText xml:space="preserve"> PAGEREF _Toc32212 \h </w:instrText>
        </w:r>
        <w:r>
          <w:fldChar w:fldCharType="separate"/>
        </w:r>
        <w:r>
          <w:t>36</w:t>
        </w:r>
        <w:r>
          <w:fldChar w:fldCharType="end"/>
        </w:r>
      </w:hyperlink>
    </w:p>
    <w:p>
      <w:pPr>
        <w:pStyle w:val="TOC1"/>
        <w:tabs>
          <w:tab w:val="right" w:leader="dot" w:pos="8306"/>
        </w:tabs>
      </w:pPr>
      <w:hyperlink w:anchor="_Toc43" w:history="1">
        <w:r>
          <w:rPr>
            <w:rFonts w:ascii="仿宋" w:eastAsia="仿宋" w:hAnsi="仿宋" w:cs="仿宋" w:hint="eastAsia"/>
            <w:lang w:eastAsia="zh-CN"/>
          </w:rPr>
          <w:t>十、机顶盒(STB)项目人力资源培养与发展</w:t>
        </w:r>
        <w:r>
          <w:tab/>
        </w:r>
        <w:r>
          <w:fldChar w:fldCharType="begin"/>
        </w:r>
        <w:r>
          <w:instrText xml:space="preserve"> PAGEREF _Toc43 \h </w:instrText>
        </w:r>
        <w:r>
          <w:fldChar w:fldCharType="separate"/>
        </w:r>
        <w:r>
          <w:t>38</w:t>
        </w:r>
        <w:r>
          <w:fldChar w:fldCharType="end"/>
        </w:r>
      </w:hyperlink>
    </w:p>
    <w:p>
      <w:pPr>
        <w:pStyle w:val="TOC2"/>
        <w:tabs>
          <w:tab w:val="right" w:leader="dot" w:pos="8306"/>
        </w:tabs>
      </w:pPr>
      <w:hyperlink w:anchor="_Toc8065" w:history="1">
        <w:r>
          <w:rPr>
            <w:rFonts w:ascii="仿宋" w:eastAsia="仿宋" w:hAnsi="仿宋" w:cs="仿宋" w:hint="eastAsia"/>
            <w:lang w:eastAsia="zh-CN"/>
          </w:rPr>
          <w:t>(一)、人才需求与规划</w:t>
        </w:r>
        <w:r>
          <w:tab/>
        </w:r>
        <w:r>
          <w:fldChar w:fldCharType="begin"/>
        </w:r>
        <w:r>
          <w:instrText xml:space="preserve"> PAGEREF _Toc8065 \h </w:instrText>
        </w:r>
        <w:r>
          <w:fldChar w:fldCharType="separate"/>
        </w:r>
        <w:r>
          <w:t>38</w:t>
        </w:r>
        <w:r>
          <w:fldChar w:fldCharType="end"/>
        </w:r>
      </w:hyperlink>
    </w:p>
    <w:p>
      <w:pPr>
        <w:pStyle w:val="TOC2"/>
        <w:tabs>
          <w:tab w:val="right" w:leader="dot" w:pos="8306"/>
        </w:tabs>
      </w:pPr>
      <w:hyperlink w:anchor="_Toc16610" w:history="1">
        <w:r>
          <w:rPr>
            <w:rFonts w:ascii="仿宋" w:eastAsia="仿宋" w:hAnsi="仿宋" w:cs="仿宋" w:hint="eastAsia"/>
            <w:lang w:eastAsia="zh-CN"/>
          </w:rPr>
          <w:t>(二)、培训与发展计划</w:t>
        </w:r>
        <w:r>
          <w:tab/>
        </w:r>
        <w:r>
          <w:fldChar w:fldCharType="begin"/>
        </w:r>
        <w:r>
          <w:instrText xml:space="preserve"> PAGEREF _Toc16610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247" w:history="1">
        <w:r>
          <w:rPr>
            <w:rFonts w:ascii="仿宋" w:eastAsia="仿宋" w:hAnsi="仿宋" w:cs="仿宋" w:hint="eastAsia"/>
            <w:lang w:eastAsia="zh-CN"/>
          </w:rPr>
          <w:t>十一、机顶盒(STB)项目经营效益</w:t>
        </w:r>
        <w:r>
          <w:tab/>
        </w:r>
        <w:r>
          <w:fldChar w:fldCharType="begin"/>
        </w:r>
        <w:r>
          <w:instrText xml:space="preserve"> PAGEREF _Toc18247 \h </w:instrText>
        </w:r>
        <w:r>
          <w:fldChar w:fldCharType="separate"/>
        </w:r>
        <w:r>
          <w:t>39</w:t>
        </w:r>
        <w:r>
          <w:fldChar w:fldCharType="end"/>
        </w:r>
      </w:hyperlink>
    </w:p>
    <w:p>
      <w:pPr>
        <w:pStyle w:val="TOC2"/>
        <w:tabs>
          <w:tab w:val="right" w:leader="dot" w:pos="8306"/>
        </w:tabs>
      </w:pPr>
      <w:hyperlink w:anchor="_Toc31341" w:history="1">
        <w:r>
          <w:rPr>
            <w:rFonts w:ascii="仿宋" w:eastAsia="仿宋" w:hAnsi="仿宋" w:cs="仿宋" w:hint="eastAsia"/>
            <w:lang w:eastAsia="zh-CN"/>
          </w:rPr>
          <w:t>(一)、经济评价财务测算</w:t>
        </w:r>
        <w:r>
          <w:tab/>
        </w:r>
        <w:r>
          <w:fldChar w:fldCharType="begin"/>
        </w:r>
        <w:r>
          <w:instrText xml:space="preserve"> PAGEREF _Toc31341 \h </w:instrText>
        </w:r>
        <w:r>
          <w:fldChar w:fldCharType="separate"/>
        </w:r>
        <w:r>
          <w:t>39</w:t>
        </w:r>
        <w:r>
          <w:fldChar w:fldCharType="end"/>
        </w:r>
      </w:hyperlink>
    </w:p>
    <w:p>
      <w:pPr>
        <w:pStyle w:val="TOC2"/>
        <w:tabs>
          <w:tab w:val="right" w:leader="dot" w:pos="8306"/>
        </w:tabs>
      </w:pPr>
      <w:hyperlink w:anchor="_Toc15401" w:history="1">
        <w:r>
          <w:rPr>
            <w:rFonts w:ascii="仿宋" w:eastAsia="仿宋" w:hAnsi="仿宋" w:cs="仿宋" w:hint="eastAsia"/>
            <w:lang w:eastAsia="zh-CN"/>
          </w:rPr>
          <w:t>(二)、机顶盒(STB)项目盈利能力分析</w:t>
        </w:r>
        <w:r>
          <w:tab/>
        </w:r>
        <w:r>
          <w:fldChar w:fldCharType="begin"/>
        </w:r>
        <w:r>
          <w:instrText xml:space="preserve"> PAGEREF _Toc15401 \h </w:instrText>
        </w:r>
        <w:r>
          <w:fldChar w:fldCharType="separate"/>
        </w:r>
        <w:r>
          <w:t>41</w:t>
        </w:r>
        <w:r>
          <w:fldChar w:fldCharType="end"/>
        </w:r>
      </w:hyperlink>
    </w:p>
    <w:p>
      <w:pPr>
        <w:pStyle w:val="TOC1"/>
        <w:tabs>
          <w:tab w:val="right" w:leader="dot" w:pos="8306"/>
        </w:tabs>
      </w:pPr>
      <w:hyperlink w:anchor="_Toc6875" w:history="1">
        <w:r>
          <w:rPr>
            <w:rFonts w:ascii="仿宋" w:eastAsia="仿宋" w:hAnsi="仿宋" w:cs="仿宋" w:hint="eastAsia"/>
            <w:lang w:eastAsia="zh-CN"/>
          </w:rPr>
          <w:t>十二、机顶盒(STB)项目投资规划</w:t>
        </w:r>
        <w:r>
          <w:tab/>
        </w:r>
        <w:r>
          <w:fldChar w:fldCharType="begin"/>
        </w:r>
        <w:r>
          <w:instrText xml:space="preserve"> PAGEREF _Toc6875 \h </w:instrText>
        </w:r>
        <w:r>
          <w:fldChar w:fldCharType="separate"/>
        </w:r>
        <w:r>
          <w:t>41</w:t>
        </w:r>
        <w:r>
          <w:fldChar w:fldCharType="end"/>
        </w:r>
      </w:hyperlink>
    </w:p>
    <w:p>
      <w:pPr>
        <w:pStyle w:val="TOC2"/>
        <w:tabs>
          <w:tab w:val="right" w:leader="dot" w:pos="8306"/>
        </w:tabs>
      </w:pPr>
      <w:hyperlink w:anchor="_Toc13001" w:history="1">
        <w:r>
          <w:rPr>
            <w:rFonts w:ascii="仿宋" w:eastAsia="仿宋" w:hAnsi="仿宋" w:cs="仿宋" w:hint="eastAsia"/>
            <w:lang w:eastAsia="zh-CN"/>
          </w:rPr>
          <w:t>(一)、机顶盒(STB)项目总投资估算</w:t>
        </w:r>
        <w:r>
          <w:tab/>
        </w:r>
        <w:r>
          <w:fldChar w:fldCharType="begin"/>
        </w:r>
        <w:r>
          <w:instrText xml:space="preserve"> PAGEREF _Toc13001 \h </w:instrText>
        </w:r>
        <w:r>
          <w:fldChar w:fldCharType="separate"/>
        </w:r>
        <w:r>
          <w:t>41</w:t>
        </w:r>
        <w:r>
          <w:fldChar w:fldCharType="end"/>
        </w:r>
      </w:hyperlink>
    </w:p>
    <w:p>
      <w:pPr>
        <w:pStyle w:val="TOC2"/>
        <w:tabs>
          <w:tab w:val="right" w:leader="dot" w:pos="8306"/>
        </w:tabs>
      </w:pPr>
      <w:hyperlink w:anchor="_Toc12260" w:history="1">
        <w:r>
          <w:rPr>
            <w:rFonts w:ascii="仿宋" w:eastAsia="仿宋" w:hAnsi="仿宋" w:cs="仿宋" w:hint="eastAsia"/>
            <w:lang w:eastAsia="zh-CN"/>
          </w:rPr>
          <w:t>(二)、资金筹措</w:t>
        </w:r>
        <w:r>
          <w:tab/>
        </w:r>
        <w:r>
          <w:fldChar w:fldCharType="begin"/>
        </w:r>
        <w:r>
          <w:instrText xml:space="preserve"> PAGEREF _Toc12260 \h </w:instrText>
        </w:r>
        <w:r>
          <w:fldChar w:fldCharType="separate"/>
        </w:r>
        <w:r>
          <w:t>43</w:t>
        </w:r>
        <w:r>
          <w:fldChar w:fldCharType="end"/>
        </w:r>
      </w:hyperlink>
    </w:p>
    <w:p>
      <w:pPr>
        <w:pStyle w:val="TOC1"/>
        <w:tabs>
          <w:tab w:val="right" w:leader="dot" w:pos="8306"/>
        </w:tabs>
      </w:pPr>
      <w:hyperlink w:anchor="_Toc1809" w:history="1">
        <w:r>
          <w:rPr>
            <w:rFonts w:ascii="仿宋" w:eastAsia="仿宋" w:hAnsi="仿宋" w:cs="仿宋" w:hint="eastAsia"/>
            <w:lang w:eastAsia="zh-CN"/>
          </w:rPr>
          <w:t>十三、营销与推广策略</w:t>
        </w:r>
        <w:r>
          <w:tab/>
        </w:r>
        <w:r>
          <w:fldChar w:fldCharType="begin"/>
        </w:r>
        <w:r>
          <w:instrText xml:space="preserve"> PAGEREF _Toc1809 \h </w:instrText>
        </w:r>
        <w:r>
          <w:fldChar w:fldCharType="separate"/>
        </w:r>
        <w:r>
          <w:t>43</w:t>
        </w:r>
        <w:r>
          <w:fldChar w:fldCharType="end"/>
        </w:r>
      </w:hyperlink>
    </w:p>
    <w:p>
      <w:pPr>
        <w:pStyle w:val="TOC2"/>
        <w:tabs>
          <w:tab w:val="right" w:leader="dot" w:pos="8306"/>
        </w:tabs>
      </w:pPr>
      <w:hyperlink w:anchor="_Toc32380" w:history="1">
        <w:r>
          <w:rPr>
            <w:rFonts w:ascii="仿宋" w:eastAsia="仿宋" w:hAnsi="仿宋" w:cs="仿宋" w:hint="eastAsia"/>
            <w:lang w:eastAsia="zh-CN"/>
          </w:rPr>
          <w:t>(一)、产品/服务定位与特点</w:t>
        </w:r>
        <w:r>
          <w:tab/>
        </w:r>
        <w:r>
          <w:fldChar w:fldCharType="begin"/>
        </w:r>
        <w:r>
          <w:instrText xml:space="preserve"> PAGEREF _Toc32380 \h </w:instrText>
        </w:r>
        <w:r>
          <w:fldChar w:fldCharType="separate"/>
        </w:r>
        <w:r>
          <w:t>43</w:t>
        </w:r>
        <w:r>
          <w:fldChar w:fldCharType="end"/>
        </w:r>
      </w:hyperlink>
    </w:p>
    <w:p>
      <w:pPr>
        <w:pStyle w:val="TOC2"/>
        <w:tabs>
          <w:tab w:val="right" w:leader="dot" w:pos="8306"/>
        </w:tabs>
      </w:pPr>
      <w:hyperlink w:anchor="_Toc10261" w:history="1">
        <w:r>
          <w:rPr>
            <w:rFonts w:ascii="仿宋" w:eastAsia="仿宋" w:hAnsi="仿宋" w:cs="仿宋" w:hint="eastAsia"/>
            <w:lang w:eastAsia="zh-CN"/>
          </w:rPr>
          <w:t>(二)、市场定位与竞争分析</w:t>
        </w:r>
        <w:r>
          <w:tab/>
        </w:r>
        <w:r>
          <w:fldChar w:fldCharType="begin"/>
        </w:r>
        <w:r>
          <w:instrText xml:space="preserve"> PAGEREF _Toc10261 \h </w:instrText>
        </w:r>
        <w:r>
          <w:fldChar w:fldCharType="separate"/>
        </w:r>
        <w:r>
          <w:t>45</w:t>
        </w:r>
        <w:r>
          <w:fldChar w:fldCharType="end"/>
        </w:r>
      </w:hyperlink>
    </w:p>
    <w:p>
      <w:pPr>
        <w:pStyle w:val="TOC2"/>
        <w:tabs>
          <w:tab w:val="right" w:leader="dot" w:pos="8306"/>
        </w:tabs>
      </w:pPr>
      <w:hyperlink w:anchor="_Toc10157" w:history="1">
        <w:r>
          <w:rPr>
            <w:rFonts w:ascii="仿宋" w:eastAsia="仿宋" w:hAnsi="仿宋" w:cs="仿宋" w:hint="eastAsia"/>
            <w:lang w:eastAsia="zh-CN"/>
          </w:rPr>
          <w:t>(三)、营销渠道与策略</w:t>
        </w:r>
        <w:r>
          <w:tab/>
        </w:r>
        <w:r>
          <w:fldChar w:fldCharType="begin"/>
        </w:r>
        <w:r>
          <w:instrText xml:space="preserve"> PAGEREF _Toc10157 \h </w:instrText>
        </w:r>
        <w:r>
          <w:fldChar w:fldCharType="separate"/>
        </w:r>
        <w:r>
          <w:t>46</w:t>
        </w:r>
        <w:r>
          <w:fldChar w:fldCharType="end"/>
        </w:r>
      </w:hyperlink>
    </w:p>
    <w:p>
      <w:pPr>
        <w:pStyle w:val="TOC2"/>
        <w:tabs>
          <w:tab w:val="right" w:leader="dot" w:pos="8306"/>
        </w:tabs>
      </w:pPr>
      <w:hyperlink w:anchor="_Toc28655" w:history="1">
        <w:r>
          <w:rPr>
            <w:rFonts w:ascii="仿宋" w:eastAsia="仿宋" w:hAnsi="仿宋" w:cs="仿宋" w:hint="eastAsia"/>
            <w:lang w:eastAsia="zh-CN"/>
          </w:rPr>
          <w:t>(四)、推广与宣传活动</w:t>
        </w:r>
        <w:r>
          <w:tab/>
        </w:r>
        <w:r>
          <w:fldChar w:fldCharType="begin"/>
        </w:r>
        <w:r>
          <w:instrText xml:space="preserve"> PAGEREF _Toc28655 \h </w:instrText>
        </w:r>
        <w:r>
          <w:fldChar w:fldCharType="separate"/>
        </w:r>
        <w:r>
          <w:t>47</w:t>
        </w:r>
        <w:r>
          <w:fldChar w:fldCharType="end"/>
        </w:r>
      </w:hyperlink>
    </w:p>
    <w:p>
      <w:pPr>
        <w:pStyle w:val="TOC1"/>
        <w:tabs>
          <w:tab w:val="right" w:leader="dot" w:pos="8306"/>
        </w:tabs>
      </w:pPr>
      <w:hyperlink w:anchor="_Toc19829" w:history="1">
        <w:r>
          <w:rPr>
            <w:rFonts w:ascii="仿宋" w:eastAsia="仿宋" w:hAnsi="仿宋" w:cs="仿宋" w:hint="eastAsia"/>
            <w:lang w:eastAsia="zh-CN"/>
          </w:rPr>
          <w:t>十四、机顶盒(STB)项目工程方案分析</w:t>
        </w:r>
        <w:r>
          <w:tab/>
        </w:r>
        <w:r>
          <w:fldChar w:fldCharType="begin"/>
        </w:r>
        <w:r>
          <w:instrText xml:space="preserve"> PAGEREF _Toc19829 \h </w:instrText>
        </w:r>
        <w:r>
          <w:fldChar w:fldCharType="separate"/>
        </w:r>
        <w:r>
          <w:t>53</w:t>
        </w:r>
        <w:r>
          <w:fldChar w:fldCharType="end"/>
        </w:r>
      </w:hyperlink>
    </w:p>
    <w:p>
      <w:pPr>
        <w:pStyle w:val="TOC2"/>
        <w:tabs>
          <w:tab w:val="right" w:leader="dot" w:pos="8306"/>
        </w:tabs>
      </w:pPr>
      <w:hyperlink w:anchor="_Toc12208" w:history="1">
        <w:r>
          <w:rPr>
            <w:rFonts w:ascii="仿宋" w:eastAsia="仿宋" w:hAnsi="仿宋" w:cs="仿宋" w:hint="eastAsia"/>
            <w:lang w:eastAsia="zh-CN"/>
          </w:rPr>
          <w:t>(一)、建筑工程设计原则</w:t>
        </w:r>
        <w:r>
          <w:tab/>
        </w:r>
        <w:r>
          <w:fldChar w:fldCharType="begin"/>
        </w:r>
        <w:r>
          <w:instrText xml:space="preserve"> PAGEREF _Toc12208 \h </w:instrText>
        </w:r>
        <w:r>
          <w:fldChar w:fldCharType="separate"/>
        </w:r>
        <w:r>
          <w:t>53</w:t>
        </w:r>
        <w:r>
          <w:fldChar w:fldCharType="end"/>
        </w:r>
      </w:hyperlink>
    </w:p>
    <w:p>
      <w:pPr>
        <w:pStyle w:val="TOC2"/>
        <w:tabs>
          <w:tab w:val="right" w:leader="dot" w:pos="8306"/>
        </w:tabs>
      </w:pPr>
      <w:hyperlink w:anchor="_Toc32648" w:history="1">
        <w:r>
          <w:rPr>
            <w:rFonts w:ascii="仿宋" w:eastAsia="仿宋" w:hAnsi="仿宋" w:cs="仿宋" w:hint="eastAsia"/>
            <w:lang w:eastAsia="zh-CN"/>
          </w:rPr>
          <w:t>(二)、土建工程建设指标</w:t>
        </w:r>
        <w:r>
          <w:tab/>
        </w:r>
        <w:r>
          <w:fldChar w:fldCharType="begin"/>
        </w:r>
        <w:r>
          <w:instrText xml:space="preserve"> PAGEREF _Toc32648 \h </w:instrText>
        </w:r>
        <w:r>
          <w:fldChar w:fldCharType="separate"/>
        </w:r>
        <w:r>
          <w:t>56</w:t>
        </w:r>
        <w:r>
          <w:fldChar w:fldCharType="end"/>
        </w:r>
      </w:hyperlink>
    </w:p>
    <w:p>
      <w:pPr>
        <w:pStyle w:val="TOC1"/>
        <w:tabs>
          <w:tab w:val="right" w:leader="dot" w:pos="8306"/>
        </w:tabs>
      </w:pPr>
      <w:hyperlink w:anchor="_Toc14230" w:history="1">
        <w:r>
          <w:rPr>
            <w:rFonts w:ascii="仿宋" w:eastAsia="仿宋" w:hAnsi="仿宋" w:cs="仿宋" w:hint="eastAsia"/>
            <w:lang w:eastAsia="zh-CN"/>
          </w:rPr>
          <w:t>十五、机顶盒(STB)项目实施时间节点</w:t>
        </w:r>
        <w:r>
          <w:tab/>
        </w:r>
        <w:r>
          <w:fldChar w:fldCharType="begin"/>
        </w:r>
        <w:r>
          <w:instrText xml:space="preserve"> PAGEREF _Toc14230 \h </w:instrText>
        </w:r>
        <w:r>
          <w:fldChar w:fldCharType="separate"/>
        </w:r>
        <w:r>
          <w:t>58</w:t>
        </w:r>
        <w:r>
          <w:fldChar w:fldCharType="end"/>
        </w:r>
      </w:hyperlink>
    </w:p>
    <w:p>
      <w:pPr>
        <w:pStyle w:val="TOC2"/>
        <w:tabs>
          <w:tab w:val="right" w:leader="dot" w:pos="8306"/>
        </w:tabs>
      </w:pPr>
      <w:hyperlink w:anchor="_Toc14110" w:history="1">
        <w:r>
          <w:rPr>
            <w:rFonts w:ascii="仿宋" w:eastAsia="仿宋" w:hAnsi="仿宋" w:cs="仿宋" w:hint="eastAsia"/>
            <w:lang w:eastAsia="zh-CN"/>
          </w:rPr>
          <w:t>(一)、机顶盒(STB)项目启动阶段时间节点</w:t>
        </w:r>
        <w:r>
          <w:tab/>
        </w:r>
        <w:r>
          <w:fldChar w:fldCharType="begin"/>
        </w:r>
        <w:r>
          <w:instrText xml:space="preserve"> PAGEREF _Toc14110 \h </w:instrText>
        </w:r>
        <w:r>
          <w:fldChar w:fldCharType="separate"/>
        </w:r>
        <w:r>
          <w:t>58</w:t>
        </w:r>
        <w:r>
          <w:fldChar w:fldCharType="end"/>
        </w:r>
      </w:hyperlink>
    </w:p>
    <w:p>
      <w:pPr>
        <w:pStyle w:val="TOC2"/>
        <w:tabs>
          <w:tab w:val="right" w:leader="dot" w:pos="8306"/>
        </w:tabs>
      </w:pPr>
      <w:hyperlink w:anchor="_Toc9760" w:history="1">
        <w:r>
          <w:rPr>
            <w:rFonts w:ascii="仿宋" w:eastAsia="仿宋" w:hAnsi="仿宋" w:cs="仿宋" w:hint="eastAsia"/>
            <w:lang w:eastAsia="zh-CN"/>
          </w:rPr>
          <w:t>(二)、机顶盒(STB)项目执行阶段时间节点</w:t>
        </w:r>
        <w:r>
          <w:tab/>
        </w:r>
        <w:r>
          <w:fldChar w:fldCharType="begin"/>
        </w:r>
        <w:r>
          <w:instrText xml:space="preserve"> PAGEREF _Toc9760 \h </w:instrText>
        </w:r>
        <w:r>
          <w:fldChar w:fldCharType="separate"/>
        </w:r>
        <w:r>
          <w:t>59</w:t>
        </w:r>
        <w:r>
          <w:fldChar w:fldCharType="end"/>
        </w:r>
      </w:hyperlink>
    </w:p>
    <w:p>
      <w:pPr>
        <w:pStyle w:val="TOC2"/>
        <w:tabs>
          <w:tab w:val="right" w:leader="dot" w:pos="8306"/>
        </w:tabs>
      </w:pPr>
      <w:hyperlink w:anchor="_Toc8761" w:history="1">
        <w:r>
          <w:rPr>
            <w:rFonts w:ascii="仿宋" w:eastAsia="仿宋" w:hAnsi="仿宋" w:cs="仿宋" w:hint="eastAsia"/>
            <w:lang w:eastAsia="zh-CN"/>
          </w:rPr>
          <w:t>(三)、机顶盒(STB)项目完成阶段时间节点</w:t>
        </w:r>
        <w:r>
          <w:tab/>
        </w:r>
        <w:r>
          <w:fldChar w:fldCharType="begin"/>
        </w:r>
        <w:r>
          <w:instrText xml:space="preserve"> PAGEREF _Toc8761 \h </w:instrText>
        </w:r>
        <w:r>
          <w:fldChar w:fldCharType="separate"/>
        </w:r>
        <w:r>
          <w:t>60</w:t>
        </w:r>
        <w:r>
          <w:fldChar w:fldCharType="end"/>
        </w:r>
      </w:hyperlink>
    </w:p>
    <w:p>
      <w:pPr>
        <w:pStyle w:val="TOC1"/>
        <w:tabs>
          <w:tab w:val="right" w:leader="dot" w:pos="8306"/>
        </w:tabs>
      </w:pPr>
      <w:hyperlink w:anchor="_Toc23750" w:history="1">
        <w:r>
          <w:rPr>
            <w:rFonts w:ascii="仿宋" w:eastAsia="仿宋" w:hAnsi="仿宋" w:cs="仿宋" w:hint="eastAsia"/>
            <w:lang w:eastAsia="zh-CN"/>
          </w:rPr>
          <w:t>十六、机顶盒(STB)项目实施保障措施</w:t>
        </w:r>
        <w:r>
          <w:tab/>
        </w:r>
        <w:r>
          <w:fldChar w:fldCharType="begin"/>
        </w:r>
        <w:r>
          <w:instrText xml:space="preserve"> PAGEREF _Toc23750 \h </w:instrText>
        </w:r>
        <w:r>
          <w:fldChar w:fldCharType="separate"/>
        </w:r>
        <w:r>
          <w:t>61</w:t>
        </w:r>
        <w:r>
          <w:fldChar w:fldCharType="end"/>
        </w:r>
      </w:hyperlink>
    </w:p>
    <w:p>
      <w:pPr>
        <w:pStyle w:val="TOC2"/>
        <w:tabs>
          <w:tab w:val="right" w:leader="dot" w:pos="8306"/>
        </w:tabs>
      </w:pPr>
      <w:hyperlink w:anchor="_Toc16897" w:history="1">
        <w:r>
          <w:rPr>
            <w:rFonts w:ascii="仿宋" w:eastAsia="仿宋" w:hAnsi="仿宋" w:cs="仿宋" w:hint="eastAsia"/>
            <w:lang w:eastAsia="zh-CN"/>
          </w:rPr>
          <w:t>(一)、机顶盒(STB)项目实施保障机制</w:t>
        </w:r>
        <w:r>
          <w:tab/>
        </w:r>
        <w:r>
          <w:fldChar w:fldCharType="begin"/>
        </w:r>
        <w:r>
          <w:instrText xml:space="preserve"> PAGEREF _Toc16897 \h </w:instrText>
        </w:r>
        <w:r>
          <w:fldChar w:fldCharType="separate"/>
        </w:r>
        <w:r>
          <w:t>61</w:t>
        </w:r>
        <w:r>
          <w:fldChar w:fldCharType="end"/>
        </w:r>
      </w:hyperlink>
    </w:p>
    <w:p>
      <w:pPr>
        <w:pStyle w:val="TOC2"/>
        <w:tabs>
          <w:tab w:val="right" w:leader="dot" w:pos="8306"/>
        </w:tabs>
      </w:pPr>
      <w:hyperlink w:anchor="_Toc12121" w:history="1">
        <w:r>
          <w:rPr>
            <w:rFonts w:ascii="仿宋" w:eastAsia="仿宋" w:hAnsi="仿宋" w:cs="仿宋" w:hint="eastAsia"/>
            <w:lang w:eastAsia="zh-CN"/>
          </w:rPr>
          <w:t>(二)、机顶盒(STB)项目法律合规要求</w:t>
        </w:r>
        <w:r>
          <w:tab/>
        </w:r>
        <w:r>
          <w:fldChar w:fldCharType="begin"/>
        </w:r>
        <w:r>
          <w:instrText xml:space="preserve"> PAGEREF _Toc12121 \h </w:instrText>
        </w:r>
        <w:r>
          <w:fldChar w:fldCharType="separate"/>
        </w:r>
        <w:r>
          <w:t>65</w:t>
        </w:r>
        <w:r>
          <w:fldChar w:fldCharType="end"/>
        </w:r>
      </w:hyperlink>
    </w:p>
    <w:p>
      <w:pPr>
        <w:pStyle w:val="TOC2"/>
        <w:tabs>
          <w:tab w:val="right" w:leader="dot" w:pos="8306"/>
        </w:tabs>
      </w:pPr>
      <w:hyperlink w:anchor="_Toc15662" w:history="1">
        <w:r>
          <w:rPr>
            <w:rFonts w:ascii="仿宋" w:eastAsia="仿宋" w:hAnsi="仿宋" w:cs="仿宋" w:hint="eastAsia"/>
            <w:lang w:eastAsia="zh-CN"/>
          </w:rPr>
          <w:t>(三)、机顶盒(STB)项目合同管理与法律事务</w:t>
        </w:r>
        <w:r>
          <w:tab/>
        </w:r>
        <w:r>
          <w:fldChar w:fldCharType="begin"/>
        </w:r>
        <w:r>
          <w:instrText xml:space="preserve"> PAGEREF _Toc15662 \h </w:instrText>
        </w:r>
        <w:r>
          <w:fldChar w:fldCharType="separate"/>
        </w:r>
        <w:r>
          <w:t>69</w:t>
        </w:r>
        <w:r>
          <w:fldChar w:fldCharType="end"/>
        </w:r>
      </w:hyperlink>
    </w:p>
    <w:p>
      <w:pPr>
        <w:pStyle w:val="TOC2"/>
        <w:tabs>
          <w:tab w:val="right" w:leader="dot" w:pos="8306"/>
        </w:tabs>
      </w:pPr>
      <w:hyperlink w:anchor="_Toc19273" w:history="1">
        <w:r>
          <w:rPr>
            <w:rFonts w:ascii="仿宋" w:eastAsia="仿宋" w:hAnsi="仿宋" w:cs="仿宋" w:hint="eastAsia"/>
            <w:lang w:eastAsia="zh-CN"/>
          </w:rPr>
          <w:t>(四)、机顶盒(STB)项目知识产权保护策略</w:t>
        </w:r>
        <w:r>
          <w:tab/>
        </w:r>
        <w:r>
          <w:fldChar w:fldCharType="begin"/>
        </w:r>
        <w:r>
          <w:instrText xml:space="preserve"> PAGEREF _Toc19273 \h </w:instrText>
        </w:r>
        <w:r>
          <w:fldChar w:fldCharType="separate"/>
        </w:r>
        <w:r>
          <w:t>75</w:t>
        </w:r>
        <w:r>
          <w:fldChar w:fldCharType="end"/>
        </w:r>
      </w:hyperlink>
    </w:p>
    <w:p>
      <w:pPr>
        <w:pStyle w:val="TOC1"/>
        <w:tabs>
          <w:tab w:val="right" w:leader="dot" w:pos="8306"/>
        </w:tabs>
      </w:pPr>
      <w:hyperlink w:anchor="_Toc3736" w:history="1">
        <w:r>
          <w:rPr>
            <w:rFonts w:ascii="仿宋" w:eastAsia="仿宋" w:hAnsi="仿宋" w:cs="仿宋" w:hint="eastAsia"/>
            <w:lang w:eastAsia="zh-CN"/>
          </w:rPr>
          <w:t>十七、质量管理体系</w:t>
        </w:r>
        <w:r>
          <w:tab/>
        </w:r>
        <w:r>
          <w:fldChar w:fldCharType="begin"/>
        </w:r>
        <w:r>
          <w:instrText xml:space="preserve"> PAGEREF _Toc3736 \h </w:instrText>
        </w:r>
        <w:r>
          <w:fldChar w:fldCharType="separate"/>
        </w:r>
        <w:r>
          <w:t>78</w:t>
        </w:r>
        <w:r>
          <w:fldChar w:fldCharType="end"/>
        </w:r>
      </w:hyperlink>
    </w:p>
    <w:p>
      <w:pPr>
        <w:pStyle w:val="TOC2"/>
        <w:tabs>
          <w:tab w:val="right" w:leader="dot" w:pos="8306"/>
        </w:tabs>
      </w:pPr>
      <w:hyperlink w:anchor="_Toc32376" w:history="1">
        <w:r>
          <w:rPr>
            <w:rFonts w:ascii="仿宋" w:eastAsia="仿宋" w:hAnsi="仿宋" w:cs="仿宋" w:hint="eastAsia"/>
            <w:lang w:eastAsia="zh-CN"/>
          </w:rPr>
          <w:t>(一)、质量目标与方针</w:t>
        </w:r>
        <w:r>
          <w:tab/>
        </w:r>
        <w:r>
          <w:fldChar w:fldCharType="begin"/>
        </w:r>
        <w:r>
          <w:instrText xml:space="preserve"> PAGEREF _Toc32376 \h </w:instrText>
        </w:r>
        <w:r>
          <w:fldChar w:fldCharType="separate"/>
        </w:r>
        <w:r>
          <w:t>78</w:t>
        </w:r>
        <w:r>
          <w:fldChar w:fldCharType="end"/>
        </w:r>
      </w:hyperlink>
    </w:p>
    <w:p>
      <w:pPr>
        <w:pStyle w:val="TOC2"/>
        <w:tabs>
          <w:tab w:val="right" w:leader="dot" w:pos="8306"/>
        </w:tabs>
      </w:pPr>
      <w:hyperlink w:anchor="_Toc14689" w:history="1">
        <w:r>
          <w:rPr>
            <w:rFonts w:ascii="仿宋" w:eastAsia="仿宋" w:hAnsi="仿宋" w:cs="仿宋" w:hint="eastAsia"/>
            <w:lang w:eastAsia="zh-CN"/>
          </w:rPr>
          <w:t>(二)、质量管理责任</w:t>
        </w:r>
        <w:r>
          <w:tab/>
        </w:r>
        <w:r>
          <w:fldChar w:fldCharType="begin"/>
        </w:r>
        <w:r>
          <w:instrText xml:space="preserve"> PAGEREF _Toc14689 \h </w:instrText>
        </w:r>
        <w:r>
          <w:fldChar w:fldCharType="separate"/>
        </w:r>
        <w:r>
          <w:t>79</w:t>
        </w:r>
        <w:r>
          <w:fldChar w:fldCharType="end"/>
        </w:r>
      </w:hyperlink>
    </w:p>
    <w:p>
      <w:pPr>
        <w:pStyle w:val="TOC2"/>
        <w:tabs>
          <w:tab w:val="right" w:leader="dot" w:pos="8306"/>
        </w:tabs>
      </w:pPr>
      <w:hyperlink w:anchor="_Toc315" w:history="1">
        <w:r>
          <w:rPr>
            <w:rFonts w:ascii="仿宋" w:eastAsia="仿宋" w:hAnsi="仿宋" w:cs="仿宋" w:hint="eastAsia"/>
            <w:lang w:eastAsia="zh-CN"/>
          </w:rPr>
          <w:t>(三)、质量管理体系文件</w:t>
        </w:r>
        <w:r>
          <w:tab/>
        </w:r>
        <w:r>
          <w:fldChar w:fldCharType="begin"/>
        </w:r>
        <w:r>
          <w:instrText xml:space="preserve"> PAGEREF _Toc315 \h </w:instrText>
        </w:r>
        <w:r>
          <w:fldChar w:fldCharType="separate"/>
        </w:r>
        <w:r>
          <w:t>80</w:t>
        </w:r>
        <w:r>
          <w:fldChar w:fldCharType="end"/>
        </w:r>
      </w:hyperlink>
    </w:p>
    <w:p>
      <w:pPr>
        <w:pStyle w:val="TOC2"/>
        <w:tabs>
          <w:tab w:val="right" w:leader="dot" w:pos="8306"/>
        </w:tabs>
      </w:pPr>
      <w:hyperlink w:anchor="_Toc14168" w:history="1">
        <w:r>
          <w:rPr>
            <w:rFonts w:ascii="仿宋" w:eastAsia="仿宋" w:hAnsi="仿宋" w:cs="仿宋" w:hint="eastAsia"/>
            <w:lang w:eastAsia="zh-CN"/>
          </w:rPr>
          <w:t>(四)、质量培训与教育</w:t>
        </w:r>
        <w:r>
          <w:tab/>
        </w:r>
        <w:r>
          <w:fldChar w:fldCharType="begin"/>
        </w:r>
        <w:r>
          <w:instrText xml:space="preserve"> PAGEREF _Toc14168 \h </w:instrText>
        </w:r>
        <w:r>
          <w:fldChar w:fldCharType="separate"/>
        </w:r>
        <w:r>
          <w:t>82</w:t>
        </w:r>
        <w:r>
          <w:fldChar w:fldCharType="end"/>
        </w:r>
      </w:hyperlink>
    </w:p>
    <w:p>
      <w:pPr>
        <w:pStyle w:val="TOC2"/>
        <w:tabs>
          <w:tab w:val="right" w:leader="dot" w:pos="8306"/>
        </w:tabs>
      </w:pPr>
      <w:hyperlink w:anchor="_Toc17843" w:history="1">
        <w:r>
          <w:rPr>
            <w:rFonts w:ascii="仿宋" w:eastAsia="仿宋" w:hAnsi="仿宋" w:cs="仿宋" w:hint="eastAsia"/>
            <w:lang w:eastAsia="zh-CN"/>
          </w:rPr>
          <w:t>(五)、质量审核与评价</w:t>
        </w:r>
        <w:r>
          <w:tab/>
        </w:r>
        <w:r>
          <w:fldChar w:fldCharType="begin"/>
        </w:r>
        <w:r>
          <w:instrText xml:space="preserve"> PAGEREF _Toc17843 \h </w:instrText>
        </w:r>
        <w:r>
          <w:fldChar w:fldCharType="separate"/>
        </w:r>
        <w:r>
          <w:t>83</w:t>
        </w:r>
        <w:r>
          <w:fldChar w:fldCharType="end"/>
        </w:r>
      </w:hyperlink>
    </w:p>
    <w:p>
      <w:pPr>
        <w:pStyle w:val="TOC2"/>
        <w:tabs>
          <w:tab w:val="right" w:leader="dot" w:pos="8306"/>
        </w:tabs>
      </w:pPr>
      <w:hyperlink w:anchor="_Toc15232" w:history="1">
        <w:r>
          <w:rPr>
            <w:rFonts w:ascii="仿宋" w:eastAsia="仿宋" w:hAnsi="仿宋" w:cs="仿宋" w:hint="eastAsia"/>
            <w:lang w:eastAsia="zh-CN"/>
          </w:rPr>
          <w:t>(六)、不符合与纠正措施</w:t>
        </w:r>
        <w:r>
          <w:tab/>
        </w:r>
        <w:r>
          <w:fldChar w:fldCharType="begin"/>
        </w:r>
        <w:r>
          <w:instrText xml:space="preserve"> PAGEREF _Toc15232 \h </w:instrText>
        </w:r>
        <w:r>
          <w:fldChar w:fldCharType="separate"/>
        </w:r>
        <w:r>
          <w:t>84</w:t>
        </w:r>
        <w:r>
          <w:fldChar w:fldCharType="end"/>
        </w:r>
      </w:hyperlink>
    </w:p>
    <w:p>
      <w:pPr>
        <w:pStyle w:val="TOC1"/>
        <w:tabs>
          <w:tab w:val="right" w:leader="dot" w:pos="8306"/>
        </w:tabs>
      </w:pPr>
      <w:hyperlink w:anchor="_Toc7850" w:history="1">
        <w:r>
          <w:rPr>
            <w:rFonts w:ascii="仿宋" w:eastAsia="仿宋" w:hAnsi="仿宋" w:cs="仿宋" w:hint="eastAsia"/>
            <w:lang w:eastAsia="zh-CN"/>
          </w:rPr>
          <w:t>十八、供应链管理</w:t>
        </w:r>
        <w:r>
          <w:tab/>
        </w:r>
        <w:r>
          <w:fldChar w:fldCharType="begin"/>
        </w:r>
        <w:r>
          <w:instrText xml:space="preserve"> PAGEREF _Toc7850 \h </w:instrText>
        </w:r>
        <w:r>
          <w:fldChar w:fldCharType="separate"/>
        </w:r>
        <w:r>
          <w:t>86</w:t>
        </w:r>
        <w:r>
          <w:fldChar w:fldCharType="end"/>
        </w:r>
      </w:hyperlink>
    </w:p>
    <w:p>
      <w:pPr>
        <w:pStyle w:val="TOC2"/>
        <w:tabs>
          <w:tab w:val="right" w:leader="dot" w:pos="8306"/>
        </w:tabs>
      </w:pPr>
      <w:hyperlink w:anchor="_Toc29166" w:history="1">
        <w:r>
          <w:rPr>
            <w:rFonts w:ascii="仿宋" w:eastAsia="仿宋" w:hAnsi="仿宋" w:cs="仿宋" w:hint="eastAsia"/>
            <w:lang w:eastAsia="zh-CN"/>
          </w:rPr>
          <w:t>(一)、供应链战略规划</w:t>
        </w:r>
        <w:r>
          <w:tab/>
        </w:r>
        <w:r>
          <w:fldChar w:fldCharType="begin"/>
        </w:r>
        <w:r>
          <w:instrText xml:space="preserve"> PAGEREF _Toc29166 \h </w:instrText>
        </w:r>
        <w:r>
          <w:fldChar w:fldCharType="separate"/>
        </w:r>
        <w:r>
          <w:t>86</w:t>
        </w:r>
        <w:r>
          <w:fldChar w:fldCharType="end"/>
        </w:r>
      </w:hyperlink>
    </w:p>
    <w:p>
      <w:pPr>
        <w:pStyle w:val="TOC2"/>
        <w:tabs>
          <w:tab w:val="right" w:leader="dot" w:pos="8306"/>
        </w:tabs>
      </w:pPr>
      <w:hyperlink w:anchor="_Toc25232" w:history="1">
        <w:r>
          <w:rPr>
            <w:rFonts w:ascii="仿宋" w:eastAsia="仿宋" w:hAnsi="仿宋" w:cs="仿宋" w:hint="eastAsia"/>
            <w:lang w:eastAsia="zh-CN"/>
          </w:rPr>
          <w:t>(二)、供应商选择与合作</w:t>
        </w:r>
        <w:r>
          <w:tab/>
        </w:r>
        <w:r>
          <w:fldChar w:fldCharType="begin"/>
        </w:r>
        <w:r>
          <w:instrText xml:space="preserve"> PAGEREF _Toc25232 \h </w:instrText>
        </w:r>
        <w:r>
          <w:fldChar w:fldCharType="separate"/>
        </w:r>
        <w:r>
          <w:t>87</w:t>
        </w:r>
        <w:r>
          <w:fldChar w:fldCharType="end"/>
        </w:r>
      </w:hyperlink>
    </w:p>
    <w:p>
      <w:pPr>
        <w:pStyle w:val="TOC2"/>
        <w:tabs>
          <w:tab w:val="right" w:leader="dot" w:pos="8306"/>
        </w:tabs>
      </w:pPr>
      <w:hyperlink w:anchor="_Toc28492" w:history="1">
        <w:r>
          <w:rPr>
            <w:rFonts w:ascii="仿宋" w:eastAsia="仿宋" w:hAnsi="仿宋" w:cs="仿宋" w:hint="eastAsia"/>
            <w:lang w:eastAsia="zh-CN"/>
          </w:rPr>
          <w:t>(三)、物流与库存管理</w:t>
        </w:r>
        <w:r>
          <w:tab/>
        </w:r>
        <w:r>
          <w:fldChar w:fldCharType="begin"/>
        </w:r>
        <w:r>
          <w:instrText xml:space="preserve"> PAGEREF _Toc28492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15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994"/>
      <w:r>
        <w:rPr>
          <w:rFonts w:ascii="仿宋" w:eastAsia="仿宋" w:hAnsi="仿宋" w:cs="仿宋" w:hint="eastAsia"/>
          <w:sz w:val="28"/>
          <w:lang w:eastAsia="zh-CN"/>
        </w:rPr>
        <w:t>一、机顶盒(STB)项目绩效评估</w:t>
      </w:r>
      <w:bookmarkEnd w:id="2"/>
    </w:p>
    <w:p>
      <w:pPr>
        <w:pStyle w:val="Heading2"/>
        <w:rPr>
          <w:rFonts w:ascii="仿宋" w:eastAsia="仿宋" w:hAnsi="仿宋" w:cs="仿宋" w:hint="eastAsia"/>
          <w:lang w:eastAsia="zh-CN"/>
        </w:rPr>
      </w:pPr>
      <w:bookmarkStart w:id="3" w:name="_Toc32382"/>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机顶盒(STB)项目中，我们设计了一套全面的绩效评估指标，以确保机顶盒(STB)项目的可控和成功交付。这些指标跨足机顶盒(STB)项目目标、成本、进度和质量等多个维度，为我们提供了全面洞察机顶盒(STB)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机顶盒(STB)项目目标达成率是我们关注的首要指标。我们设定了明确的目标，并通过定期监测和评估，迅速发现并应对潜在的目标偏差。这为机顶盒(STB)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成本绩效是另一个核心关注点。通过实际成本与预算成本的对比分析，我们深入了解成本差异的原因，及时调整资源分配，保持机顶盒(STB)项目在经济效益方面的合理水平。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顶盒(STB)项目进度作为关键的绩效指标之一，得到了精心的关注。我们制定了详细的机顶盒(STB)项目进度计划，并设立了进度符合度指标，确保实际进度与计划进度保持一致。这使我们能够快速发现和解决潜在的进度问题，保持机顶盒(STB)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机顶盒(STB)项目绩效的不可或缺的一环。我们引入了一系列的质量标准和客户满意度指标，以确保机顶盒(STB)项目交付的成果在质量上达到或超越预期水平。通过持续监测这些指标，我们努力提升机顶盒(STB)项目整体质量水平，为机顶盒(STB)项目的成功交付提供有力保障。通过这些科学且全面的绩效评估，我们能够更好地引导机顶盒(STB)项目的持续改进，确保机顶盒(STB)项目目标的顺利达成。</w:t>
      </w:r>
    </w:p>
    <w:p>
      <w:pPr>
        <w:pStyle w:val="Heading2"/>
        <w:ind w:firstLine="560" w:firstLineChars="200"/>
        <w:rPr>
          <w:rFonts w:ascii="仿宋" w:eastAsia="仿宋" w:hAnsi="仿宋" w:cs="仿宋" w:hint="eastAsia"/>
          <w:sz w:val="28"/>
          <w:lang w:eastAsia="zh-CN"/>
        </w:rPr>
      </w:pPr>
      <w:bookmarkStart w:id="4" w:name="_Toc32550"/>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绩效评估是机顶盒(STB)项目中的关键环节，为确保机顶盒(STB)项目达到预期目标，我们采用了多层次、多维度的绩效评估方法。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机顶盒(STB)项目的战略目标对齐，确保每个决策和行动都与机顶盒(STB)项目整体目标保持一致。团队会定期召开战略对齐会议，审视当前工作与机顶盒(STB)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机顶盒(STB)项目进度、质量、成本和风险等方面。这些指标通过数据收集和分析，为机顶盒(STB)项目管理团队提供了客观的评估依据。例如，我们通过机顶盒(STB)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绩效评估不仅仅停留在机顶盒(STB)项目内部，还考虑了机顶盒(STB)项目对外部环境的影响。我们定期进行干系人满意度调查，以了解各利益相关方对机顶盒(STB)项目的期望和满意度，并及时做出调整。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这种多层次、多角度的绩效评估方法，使得我们能够全面了解机顶盒(STB)项目的运行状态，及时做出调整，确保机顶盒(STB)项目在不断变化的环境中保持稳健前行。</w:t>
      </w:r>
    </w:p>
    <w:p>
      <w:pPr>
        <w:pStyle w:val="Heading2"/>
        <w:ind w:firstLine="560" w:firstLineChars="200"/>
        <w:rPr>
          <w:rFonts w:ascii="仿宋" w:eastAsia="仿宋" w:hAnsi="仿宋" w:cs="仿宋" w:hint="eastAsia"/>
          <w:sz w:val="28"/>
          <w:lang w:eastAsia="zh-CN"/>
        </w:rPr>
      </w:pPr>
      <w:bookmarkStart w:id="5" w:name="_Toc4572"/>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为了确保机顶盒(STB)项目的有效管理和不断优化，我们采用了精心设计的绩效评估周期。这个周期旨在实现灵活、实时和全面的评估，以适应机顶盒(STB)项目执行中的各种挑战。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机顶盒(STB)项目的不同需求，分为短期、中期和长期。短期评估关注每个迭代或工作周期，以及时发现和解决当前任务中的问题。中期评估涵盖几个迭代，深入了解整体机顶盒(STB)项目的趋势和性能。长期评估则着眼于整个机顶盒(STB)项目阶段，确保机顶盒(STB)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机顶盒(STB)项目管理工具和协作平台，团队成员能够随时更新和分享机顶盒(STB)项目数据。这种实时性的反馈机制使我们能够及时察觉潜在问题，快速调整，保持机顶盒(STB)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机顶盒(STB)项目的决策制定密不可分。每个周期的机顶盒(STB)项目回顾会议成为集体总结经验、识别问题深层次原因并找到创新解决方案的平台。这种定期的反思与调整机制使机顶盒(STB)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373"/>
      <w:r>
        <w:rPr>
          <w:rFonts w:ascii="仿宋" w:eastAsia="仿宋" w:hAnsi="仿宋" w:cs="仿宋" w:hint="eastAsia"/>
          <w:sz w:val="28"/>
          <w:lang w:eastAsia="zh-CN"/>
        </w:rPr>
        <w:t>二、机顶盒(STB)项目建设背景及必要性分析</w:t>
      </w:r>
      <w:bookmarkEnd w:id="6"/>
    </w:p>
    <w:p>
      <w:pPr>
        <w:pStyle w:val="Heading2"/>
        <w:rPr>
          <w:rFonts w:ascii="仿宋" w:eastAsia="仿宋" w:hAnsi="仿宋" w:cs="仿宋" w:hint="eastAsia"/>
          <w:lang w:eastAsia="zh-CN"/>
        </w:rPr>
      </w:pPr>
      <w:bookmarkStart w:id="7" w:name="_Toc10973"/>
      <w:r>
        <w:rPr>
          <w:rFonts w:ascii="仿宋" w:eastAsia="仿宋" w:hAnsi="仿宋" w:cs="仿宋" w:hint="eastAsia"/>
          <w:lang w:eastAsia="zh-CN"/>
        </w:rPr>
        <w:t>(一)、机顶盒(STB)项目背景分析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机顶盒(STB)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机顶盒(STB)项目提供了机遇和挑战的交汇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机顶盒(STB)项目在这个潮流中的定位。同时，我们将关注行业内涌现的新兴机遇，以便机顶盒(STB)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机顶盒(STB)项目提供了强大的发展动力。我们将聚焦于行业内最新的技术发展趋势，包括但不限于人工智能、大数据分析、物联网等领域。通过深度的技术研究，我们将确保机顶盒(STB)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机顶盒(STB)项目发展的源泉。我们将投入更多的精力对市场需求进行深入剖析，超越表面的需求，深入挖掘潜在的市场痛点和机遇。通过对市场需求的细致了解，机顶盒(STB)项目将更有针对性地设计解决方案，满足市场的多样化需求，从而更好地促进机顶盒(STB)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机顶盒(STB)项目战略至关重要。我们将对竞争态势进行更为深入的分析，包括但不限于市场份额、产品特点、客户满意度等多个维度。通过深度的竞争分析，机顶盒(STB)项目将能够更准确地把握市场脉搏，制定具有竞争力的机顶盒(STB)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机顶盒(STB)项目的发展具有直接的影响。我们将进行更为全面的法规和政策分析，了解行业发展中的潜在法律风险和合规挑战。通过充分了解和遵守相关法规，机顶盒(STB)项目将确保在法律框架内合法合规运营，为机顶盒(STB)项目的稳健发展提供有力支持。</w:t>
      </w:r>
    </w:p>
    <w:p>
      <w:pPr>
        <w:pStyle w:val="Heading2"/>
        <w:ind w:firstLine="560" w:firstLineChars="200"/>
        <w:rPr>
          <w:rFonts w:ascii="仿宋" w:eastAsia="仿宋" w:hAnsi="仿宋" w:cs="仿宋" w:hint="eastAsia"/>
          <w:sz w:val="28"/>
          <w:lang w:eastAsia="zh-CN"/>
        </w:rPr>
      </w:pPr>
      <w:bookmarkStart w:id="8" w:name="_Toc29056"/>
      <w:r>
        <w:rPr>
          <w:rFonts w:ascii="仿宋" w:eastAsia="仿宋" w:hAnsi="仿宋" w:cs="仿宋" w:hint="eastAsia"/>
          <w:sz w:val="28"/>
          <w:lang w:eastAsia="zh-CN"/>
        </w:rPr>
        <w:t>(二)、机顶盒(STB)项目建设必要性分析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机顶盒(STB)项目建设的迫切性源于对行业发展趋势的深刻洞察。我们正处于一个行业变革的时代，科技创新、数字化转型成为企业发展的关键动力。机顶盒(STB)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机顶盒(STB)项目建设不仅仅是为了跟上潮流，更是为了通过技术创新推动企业的持续发展。通过引入先进的技术和解决方案，机顶盒(STB)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机顶盒(STB)项目的建设成为必然选择，通过提高产品质量、拓展服务领域，从而在竞争中获得更多的机会。机顶盒(STB)项目建设将使企业更好地适应市场需求，增强市场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机顶盒(STB)项目建设的必要性体现在对客户需求更精准的满足。通过机顶盒(STB)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机顶盒(STB)项目建设的背后是对企业持续创新的追求。只有通过不断创新，企业才能在竞争中立于不败之地。机顶盒(STB)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4764"/>
      <w:r>
        <w:rPr>
          <w:rFonts w:ascii="仿宋" w:eastAsia="仿宋" w:hAnsi="仿宋" w:cs="仿宋" w:hint="eastAsia"/>
          <w:sz w:val="28"/>
          <w:lang w:eastAsia="zh-CN"/>
        </w:rPr>
        <w:t>三、机顶盒(STB)项目建设单位说明</w:t>
      </w:r>
      <w:bookmarkEnd w:id="9"/>
    </w:p>
    <w:p>
      <w:pPr>
        <w:pStyle w:val="Heading2"/>
        <w:rPr>
          <w:rFonts w:ascii="仿宋" w:eastAsia="仿宋" w:hAnsi="仿宋" w:cs="仿宋" w:hint="eastAsia"/>
          <w:lang w:eastAsia="zh-CN"/>
        </w:rPr>
      </w:pPr>
      <w:bookmarkStart w:id="10" w:name="_Toc16619"/>
      <w:r>
        <w:rPr>
          <w:rFonts w:ascii="仿宋" w:eastAsia="仿宋" w:hAnsi="仿宋" w:cs="仿宋" w:hint="eastAsia"/>
          <w:lang w:eastAsia="zh-CN"/>
        </w:rPr>
        <w:t>(一)、机顶盒(STB)项目承办单位基本情况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28424"/>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机顶盒(STB)项目承办单位的XXXX，我们着眼于实现可持续的经济效益。通过技术创新和解决方案的提供，公司预计在机顶盒(STB)项目执行期间将获得可观的收入增长。这一收入来源主要包括机顶盒(STB)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同时，我们注重成本控制和效率提升，以确保机顶盒(STB)项目的可持续盈利。透过精细的管理和资源优化，公司期望实现机顶盒(STB)项目利润最大化。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机顶盒(STB)项目实施进行全面的投资评估，包括机顶盒(STB)项目启动阶段的资金投入和后续运营成本。通过对机顶盒(STB)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机顶盒(STB)项目实施过程中具备足够的资金流动性，公司将进行详尽的现金流分析。这包括资金需求的合理预测、机顶盒(STB)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12233"/>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27053"/>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机顶盒(STB)项目的技术管理特点体现在其创新导向。通过引入最先进的技术趋势和解决方案，机顶盒(STB)项目致力于提升科技含量、提高质量和效率水平。这意味着我们将采用最新的工具和方法，确保机顶盒(STB)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机顶盒(STB)项目技术管理的显著特征。通过整合不同领域的技术资源，我们实现了跨学科的协同工作。这有助于优化技术架构，提高整体效能。此外，整合性策略还促进了不同技术团队之间的紧密沟通和高效合作，确保机顶盒(STB)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机顶盒(STB)项目所采用的技术。通过不断优化技术方案，机顶盒(STB)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机顶盒(STB)项目团队将在机顶盒(STB)项目初期识别可能的技术风险，并采取相应的预防和应对措施。通过建立健全的风险评估机制，机顶盒(STB)项目能够在实施过程中及时发现并解决潜在的技术问题，保障机顶盒(STB)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机顶盒(STB)项目中，技术将成为机顶盒(STB)项目成功的有力支持。这一深度剖析揭示了技术管理在机顶盒(STB)项目实施中的关键作用，为机顶盒(STB)项目的技术基础奠定了坚实的基础。</w:t>
      </w:r>
    </w:p>
    <w:p>
      <w:pPr>
        <w:pStyle w:val="Heading2"/>
        <w:ind w:firstLine="560" w:firstLineChars="200"/>
        <w:rPr>
          <w:rFonts w:ascii="仿宋" w:eastAsia="仿宋" w:hAnsi="仿宋" w:cs="仿宋" w:hint="eastAsia"/>
          <w:sz w:val="28"/>
          <w:lang w:eastAsia="zh-CN"/>
        </w:rPr>
      </w:pPr>
      <w:bookmarkStart w:id="14" w:name="_Toc28477"/>
      <w:r>
        <w:rPr>
          <w:rFonts w:ascii="仿宋" w:eastAsia="仿宋" w:hAnsi="仿宋" w:cs="仿宋" w:hint="eastAsia"/>
          <w:sz w:val="28"/>
          <w:lang w:eastAsia="zh-CN"/>
        </w:rPr>
        <w:t>(二)、机顶盒(STB)项目工艺技术设计方案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机顶盒(STB)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机顶盒(STB)项目将严格按照相关行业规范要求进行组织。通过有效控制产品质量，机顶盒(STB)项目将致力于为顾客提供优质的机顶盒(STB)项目产品和良好的服务。这体现了机顶盒(STB)项目对于生产活动合规性和质量标准的高度重视，为机顶盒(STB)项目的可持续发展和顾客满意度奠定了基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机顶盒(STB)项目注重生态效益和清洁生产原则。机顶盒(STB)项目建设将紧密结合地方特色经济发展，与社会经济发展规划和区域环境保护规划方案相协调一致。通过与当地区域自然生态系统的结合，机顶盒(STB)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机顶盒(STB)项目产品具有多样化的客户需求和个性化的特点。因此，机顶盒(STB)项目产品规格品种多样，且单批生产数量较小。为满足这一特点，机顶盒(STB)项目承办单位将建设先进的柔性制造生产线。通过广泛应用柔性制造技术，机顶盒(STB)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机顶盒(STB)项目采用的技术具有较高的技术含量和自动化水平，处于国内先进水平。这一技术选用不仅体现了对生产效率、质量和环境友好性的高标准要求，同时为机顶盒(STB)项目的可持续发展奠定了坚实的基础。</w:t>
      </w:r>
    </w:p>
    <w:p>
      <w:pPr>
        <w:pStyle w:val="Heading2"/>
        <w:ind w:firstLine="560" w:firstLineChars="200"/>
        <w:rPr>
          <w:rFonts w:ascii="仿宋" w:eastAsia="仿宋" w:hAnsi="仿宋" w:cs="仿宋" w:hint="eastAsia"/>
          <w:sz w:val="28"/>
          <w:lang w:eastAsia="zh-CN"/>
        </w:rPr>
      </w:pPr>
      <w:bookmarkStart w:id="15" w:name="_Toc3524"/>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为确保机顶盒(STB)项目的高效生产和技术实施，我们制定了一套精心设计的设备选型方案，以满足机顶盒(STB)项目生产、质量和环保的要求。该方案的主要特点如下：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机顶盒(STB)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针对机顶盒(STB)项目产品的多样性和小批量生产的特点，我们将建设柔性制造生产线。通过在设备选型中考虑柔性制造技术，可以灵活应对不同产品规格和生产需求，实现生产线的高度灵活性和适应性。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2490"/>
      <w:r>
        <w:rPr>
          <w:rFonts w:ascii="仿宋" w:eastAsia="仿宋" w:hAnsi="仿宋" w:cs="仿宋" w:hint="eastAsia"/>
          <w:sz w:val="28"/>
          <w:lang w:eastAsia="zh-CN"/>
        </w:rPr>
        <w:t>五、机顶盒(STB)项目文档管理</w:t>
      </w:r>
      <w:bookmarkEnd w:id="16"/>
    </w:p>
    <w:p>
      <w:pPr>
        <w:pStyle w:val="Heading2"/>
        <w:rPr>
          <w:rFonts w:ascii="仿宋" w:eastAsia="仿宋" w:hAnsi="仿宋" w:cs="仿宋" w:hint="eastAsia"/>
          <w:lang w:eastAsia="zh-CN"/>
        </w:rPr>
      </w:pPr>
      <w:bookmarkStart w:id="17" w:name="_Toc8106"/>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机顶盒(STB)项目高度重视文档的质量和准确性，以支持机顶盒(STB)项目的各项活动和决策。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机顶盒(STB)项目文档的编制始于机顶盒(STB)项目计划的初期，我们制定了详细的文档编制计划，明确了每个文档的内容、格式和编写责任人。在机顶盒(STB)项目启动阶段，我们首先编制了机顶盒(STB)项目章程，明确定义了机顶盒(STB)项目的目标、范围、风险等关键要素。随后，机顶盒(STB)项目团队根据计划陆续编制了需求文档、设计文档、测试文档等各类文档，确保机顶盒(STB)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机顶盒(STB)项目管理中的重要环节，旨在确保机顶盒(STB)项目文档符合质量标准和机顶盒(STB)项目需求。在机顶盒(STB)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机顶盒(STB)项目相关利益方和专业领域的专家对文档进行独立审查。这有助于获取更全面、客观的反馈，确保机顶盒(STB)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机顶盒(STB)项目在文档编制与审查方面建立了严格的管理机制，通过规范的流程和多维度的审查，确保机顶盒(STB)项目文档的质量、准确性和可靠性，为机顶盒(STB)项目的顺利推进提供了有力支持。</w:t>
      </w:r>
    </w:p>
    <w:p>
      <w:pPr>
        <w:pStyle w:val="Heading2"/>
        <w:ind w:firstLine="560" w:firstLineChars="200"/>
        <w:rPr>
          <w:rFonts w:ascii="仿宋" w:eastAsia="仿宋" w:hAnsi="仿宋" w:cs="仿宋" w:hint="eastAsia"/>
          <w:sz w:val="28"/>
          <w:lang w:eastAsia="zh-CN"/>
        </w:rPr>
      </w:pPr>
      <w:bookmarkStart w:id="18" w:name="_Toc20239"/>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在机顶盒(STB)项目中，我们致力于优化文档发布与分发过程，以确保信息的高效传递和团队间协作的顺畅进行。以下是我们采取的关键优化策略：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我们通过多渠道发布文档，包括电子邮件、机顶盒(STB)项目管理平台、内部网站等，以满足不同团队成员的偏好和需求。多渠道发布确保了信息的全面覆盖。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https://d.book118.com/828011134106006022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机顶盒(STB)项目规划设计蓝图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机顶盒(STB)项目规划设计蓝图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机顶盒(STB)项目规划设计蓝图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机顶盒(STB)项目规划设计蓝图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机顶盒(STB)项目规划设计蓝图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机顶盒(STB)项目规划设计蓝图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机顶盒(STB)项目规划设计蓝图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机顶盒(STB)项目规划设计蓝图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机顶盒(STB)项目规划设计蓝图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机顶盒(STB)项目规划设计蓝图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机顶盒(STB)项目规划设计蓝图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机顶盒(STB)项目规划设计蓝图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机顶盒(STB)项目规划设计蓝图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机顶盒(STB)项目规划设计蓝图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机顶盒(STB)项目规划设计蓝图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机顶盒(STB)项目规划设计蓝图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机顶盒(STB)项目规划设计蓝图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5D6188"/>
    <w:rsid w:val="075D618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8011134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2023-12-31T20:11:00Z</dcterms:created>
  <dcterms:modified xsi:type="dcterms:W3CDTF">2023-12-31T20:11:43Z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8DDE4D8D3A944842A7023703A7CB884E_11</vt:lpwstr>
  </property>
  <property fmtid="{D5CDD505-2E9C-101B-9397-08002B2CF9AE}" pid="3" name="KSOProductBuildVer">
    <vt:lpwstr>2052-12.1.0.16120</vt:lpwstr>
  </property>
</Properties>
</file>