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水利管理及技术咨询服务相关行业公司成立方案及可行性研究报告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5" w:history="1">
        <w:r>
          <w:rPr>
            <w:rFonts w:ascii="仿宋" w:eastAsia="仿宋" w:hAnsi="仿宋" w:cs="仿宋" w:hint="eastAsia"/>
            <w:lang w:eastAsia="zh-CN"/>
          </w:rPr>
          <w:t>前言</w:t>
        </w:r>
        <w:r>
          <w:tab/>
        </w:r>
        <w:r>
          <w:fldChar w:fldCharType="begin"/>
        </w:r>
        <w:r>
          <w:instrText xml:space="preserve"> PAGEREF _Toc7435 \h </w:instrText>
        </w:r>
        <w:r>
          <w:fldChar w:fldCharType="separate"/>
        </w:r>
        <w:r>
          <w:t>3</w:t>
        </w:r>
        <w:r>
          <w:fldChar w:fldCharType="end"/>
        </w:r>
      </w:hyperlink>
    </w:p>
    <w:p>
      <w:pPr>
        <w:pStyle w:val="TOC1"/>
        <w:tabs>
          <w:tab w:val="right" w:leader="dot" w:pos="8306"/>
        </w:tabs>
      </w:pPr>
      <w:hyperlink w:anchor="_Toc15363" w:history="1">
        <w:r>
          <w:rPr>
            <w:rFonts w:ascii="仿宋" w:eastAsia="仿宋" w:hAnsi="仿宋" w:cs="仿宋" w:hint="eastAsia"/>
            <w:lang w:eastAsia="zh-CN"/>
          </w:rPr>
          <w:t>一、水利管理及技术咨询服务项目概况</w:t>
        </w:r>
        <w:r>
          <w:tab/>
        </w:r>
        <w:r>
          <w:fldChar w:fldCharType="begin"/>
        </w:r>
        <w:r>
          <w:instrText xml:space="preserve"> PAGEREF _Toc15363 \h </w:instrText>
        </w:r>
        <w:r>
          <w:fldChar w:fldCharType="separate"/>
        </w:r>
        <w:r>
          <w:t>3</w:t>
        </w:r>
        <w:r>
          <w:fldChar w:fldCharType="end"/>
        </w:r>
      </w:hyperlink>
    </w:p>
    <w:p>
      <w:pPr>
        <w:pStyle w:val="TOC2"/>
        <w:tabs>
          <w:tab w:val="right" w:leader="dot" w:pos="8306"/>
        </w:tabs>
      </w:pPr>
      <w:hyperlink w:anchor="_Toc16692" w:history="1">
        <w:r>
          <w:rPr>
            <w:rFonts w:ascii="仿宋" w:eastAsia="仿宋" w:hAnsi="仿宋" w:cs="仿宋" w:hint="eastAsia"/>
            <w:lang w:eastAsia="zh-CN"/>
          </w:rPr>
          <w:t>(一)、投资路径</w:t>
        </w:r>
        <w:r>
          <w:tab/>
        </w:r>
        <w:r>
          <w:fldChar w:fldCharType="begin"/>
        </w:r>
        <w:r>
          <w:instrText xml:space="preserve"> PAGEREF _Toc16692 \h </w:instrText>
        </w:r>
        <w:r>
          <w:fldChar w:fldCharType="separate"/>
        </w:r>
        <w:r>
          <w:t>3</w:t>
        </w:r>
        <w:r>
          <w:fldChar w:fldCharType="end"/>
        </w:r>
      </w:hyperlink>
    </w:p>
    <w:p>
      <w:pPr>
        <w:pStyle w:val="TOC2"/>
        <w:tabs>
          <w:tab w:val="right" w:leader="dot" w:pos="8306"/>
        </w:tabs>
      </w:pPr>
      <w:hyperlink w:anchor="_Toc14091" w:history="1">
        <w:r>
          <w:rPr>
            <w:rFonts w:ascii="仿宋" w:eastAsia="仿宋" w:hAnsi="仿宋" w:cs="仿宋" w:hint="eastAsia"/>
            <w:lang w:eastAsia="zh-CN"/>
          </w:rPr>
          <w:t>(二)、水利管理及技术咨询服务项目提出的理由</w:t>
        </w:r>
        <w:r>
          <w:tab/>
        </w:r>
        <w:r>
          <w:fldChar w:fldCharType="begin"/>
        </w:r>
        <w:r>
          <w:instrText xml:space="preserve"> PAGEREF _Toc14091 \h </w:instrText>
        </w:r>
        <w:r>
          <w:fldChar w:fldCharType="separate"/>
        </w:r>
        <w:r>
          <w:t>3</w:t>
        </w:r>
        <w:r>
          <w:fldChar w:fldCharType="end"/>
        </w:r>
      </w:hyperlink>
    </w:p>
    <w:p>
      <w:pPr>
        <w:pStyle w:val="TOC2"/>
        <w:tabs>
          <w:tab w:val="right" w:leader="dot" w:pos="8306"/>
        </w:tabs>
      </w:pPr>
      <w:hyperlink w:anchor="_Toc565" w:history="1">
        <w:r>
          <w:rPr>
            <w:rFonts w:ascii="仿宋" w:eastAsia="仿宋" w:hAnsi="仿宋" w:cs="仿宋" w:hint="eastAsia"/>
            <w:lang w:eastAsia="zh-CN"/>
          </w:rPr>
          <w:t>(三)、水利管理及技术咨询服务项目选址</w:t>
        </w:r>
        <w:r>
          <w:tab/>
        </w:r>
        <w:r>
          <w:fldChar w:fldCharType="begin"/>
        </w:r>
        <w:r>
          <w:instrText xml:space="preserve"> PAGEREF _Toc565 \h </w:instrText>
        </w:r>
        <w:r>
          <w:fldChar w:fldCharType="separate"/>
        </w:r>
        <w:r>
          <w:t>4</w:t>
        </w:r>
        <w:r>
          <w:fldChar w:fldCharType="end"/>
        </w:r>
      </w:hyperlink>
    </w:p>
    <w:p>
      <w:pPr>
        <w:pStyle w:val="TOC2"/>
        <w:tabs>
          <w:tab w:val="right" w:leader="dot" w:pos="8306"/>
        </w:tabs>
      </w:pPr>
      <w:hyperlink w:anchor="_Toc9173" w:history="1">
        <w:r>
          <w:rPr>
            <w:rFonts w:ascii="仿宋" w:eastAsia="仿宋" w:hAnsi="仿宋" w:cs="仿宋" w:hint="eastAsia"/>
            <w:lang w:eastAsia="zh-CN"/>
          </w:rPr>
          <w:t>(四)、生产规模</w:t>
        </w:r>
        <w:r>
          <w:tab/>
        </w:r>
        <w:r>
          <w:fldChar w:fldCharType="begin"/>
        </w:r>
        <w:r>
          <w:instrText xml:space="preserve"> PAGEREF _Toc9173 \h </w:instrText>
        </w:r>
        <w:r>
          <w:fldChar w:fldCharType="separate"/>
        </w:r>
        <w:r>
          <w:t>5</w:t>
        </w:r>
        <w:r>
          <w:fldChar w:fldCharType="end"/>
        </w:r>
      </w:hyperlink>
    </w:p>
    <w:p>
      <w:pPr>
        <w:pStyle w:val="TOC2"/>
        <w:tabs>
          <w:tab w:val="right" w:leader="dot" w:pos="8306"/>
        </w:tabs>
      </w:pPr>
      <w:hyperlink w:anchor="_Toc23050" w:history="1">
        <w:r>
          <w:rPr>
            <w:rFonts w:ascii="仿宋" w:eastAsia="仿宋" w:hAnsi="仿宋" w:cs="仿宋" w:hint="eastAsia"/>
            <w:lang w:eastAsia="zh-CN"/>
          </w:rPr>
          <w:t>(五)、建设规模</w:t>
        </w:r>
        <w:r>
          <w:tab/>
        </w:r>
        <w:r>
          <w:fldChar w:fldCharType="begin"/>
        </w:r>
        <w:r>
          <w:instrText xml:space="preserve"> PAGEREF _Toc23050 \h </w:instrText>
        </w:r>
        <w:r>
          <w:fldChar w:fldCharType="separate"/>
        </w:r>
        <w:r>
          <w:t>5</w:t>
        </w:r>
        <w:r>
          <w:fldChar w:fldCharType="end"/>
        </w:r>
      </w:hyperlink>
    </w:p>
    <w:p>
      <w:pPr>
        <w:pStyle w:val="TOC2"/>
        <w:tabs>
          <w:tab w:val="right" w:leader="dot" w:pos="8306"/>
        </w:tabs>
      </w:pPr>
      <w:hyperlink w:anchor="_Toc14557" w:history="1">
        <w:r>
          <w:rPr>
            <w:rFonts w:ascii="仿宋" w:eastAsia="仿宋" w:hAnsi="仿宋" w:cs="仿宋" w:hint="eastAsia"/>
            <w:lang w:eastAsia="zh-CN"/>
          </w:rPr>
          <w:t>(六)、水利管理及技术咨询服务项目投资</w:t>
        </w:r>
        <w:r>
          <w:tab/>
        </w:r>
        <w:r>
          <w:fldChar w:fldCharType="begin"/>
        </w:r>
        <w:r>
          <w:instrText xml:space="preserve"> PAGEREF _Toc14557 \h </w:instrText>
        </w:r>
        <w:r>
          <w:fldChar w:fldCharType="separate"/>
        </w:r>
        <w:r>
          <w:t>5</w:t>
        </w:r>
        <w:r>
          <w:fldChar w:fldCharType="end"/>
        </w:r>
      </w:hyperlink>
    </w:p>
    <w:p>
      <w:pPr>
        <w:pStyle w:val="TOC2"/>
        <w:tabs>
          <w:tab w:val="right" w:leader="dot" w:pos="8306"/>
        </w:tabs>
      </w:pPr>
      <w:hyperlink w:anchor="_Toc24577" w:history="1">
        <w:r>
          <w:rPr>
            <w:rFonts w:ascii="仿宋" w:eastAsia="仿宋" w:hAnsi="仿宋" w:cs="仿宋" w:hint="eastAsia"/>
            <w:lang w:eastAsia="zh-CN"/>
          </w:rPr>
          <w:t>(七)、水利管理及技术咨询服务项目进度规划</w:t>
        </w:r>
        <w:r>
          <w:tab/>
        </w:r>
        <w:r>
          <w:fldChar w:fldCharType="begin"/>
        </w:r>
        <w:r>
          <w:instrText xml:space="preserve"> PAGEREF _Toc24577 \h </w:instrText>
        </w:r>
        <w:r>
          <w:fldChar w:fldCharType="separate"/>
        </w:r>
        <w:r>
          <w:t>6</w:t>
        </w:r>
        <w:r>
          <w:fldChar w:fldCharType="end"/>
        </w:r>
      </w:hyperlink>
    </w:p>
    <w:p>
      <w:pPr>
        <w:pStyle w:val="TOC2"/>
        <w:tabs>
          <w:tab w:val="right" w:leader="dot" w:pos="8306"/>
        </w:tabs>
      </w:pPr>
      <w:hyperlink w:anchor="_Toc2032" w:history="1">
        <w:r>
          <w:rPr>
            <w:rFonts w:ascii="仿宋" w:eastAsia="仿宋" w:hAnsi="仿宋" w:cs="仿宋" w:hint="eastAsia"/>
            <w:lang w:eastAsia="zh-CN"/>
          </w:rPr>
          <w:t>(八)、经济效益(正常经营年份)</w:t>
        </w:r>
        <w:r>
          <w:tab/>
        </w:r>
        <w:r>
          <w:fldChar w:fldCharType="begin"/>
        </w:r>
        <w:r>
          <w:instrText xml:space="preserve"> PAGEREF _Toc2032 \h </w:instrText>
        </w:r>
        <w:r>
          <w:fldChar w:fldCharType="separate"/>
        </w:r>
        <w:r>
          <w:t>6</w:t>
        </w:r>
        <w:r>
          <w:fldChar w:fldCharType="end"/>
        </w:r>
      </w:hyperlink>
    </w:p>
    <w:p>
      <w:pPr>
        <w:pStyle w:val="TOC2"/>
        <w:tabs>
          <w:tab w:val="right" w:leader="dot" w:pos="8306"/>
        </w:tabs>
      </w:pPr>
      <w:hyperlink w:anchor="_Toc16257" w:history="1">
        <w:r>
          <w:rPr>
            <w:rFonts w:ascii="仿宋" w:eastAsia="仿宋" w:hAnsi="仿宋" w:cs="仿宋" w:hint="eastAsia"/>
            <w:lang w:eastAsia="zh-CN"/>
          </w:rPr>
          <w:t>(九)、水利管理及技术咨询服务项目综合评价</w:t>
        </w:r>
        <w:r>
          <w:tab/>
        </w:r>
        <w:r>
          <w:fldChar w:fldCharType="begin"/>
        </w:r>
        <w:r>
          <w:instrText xml:space="preserve"> PAGEREF _Toc16257 \h </w:instrText>
        </w:r>
        <w:r>
          <w:fldChar w:fldCharType="separate"/>
        </w:r>
        <w:r>
          <w:t>7</w:t>
        </w:r>
        <w:r>
          <w:fldChar w:fldCharType="end"/>
        </w:r>
      </w:hyperlink>
    </w:p>
    <w:p>
      <w:pPr>
        <w:pStyle w:val="TOC1"/>
        <w:tabs>
          <w:tab w:val="right" w:leader="dot" w:pos="8306"/>
        </w:tabs>
      </w:pPr>
      <w:hyperlink w:anchor="_Toc13409" w:history="1">
        <w:r>
          <w:rPr>
            <w:rFonts w:ascii="仿宋" w:eastAsia="仿宋" w:hAnsi="仿宋" w:cs="仿宋" w:hint="eastAsia"/>
            <w:lang w:eastAsia="zh-CN"/>
          </w:rPr>
          <w:t>二、发展规划</w:t>
        </w:r>
        <w:r>
          <w:tab/>
        </w:r>
        <w:r>
          <w:fldChar w:fldCharType="begin"/>
        </w:r>
        <w:r>
          <w:instrText xml:space="preserve"> PAGEREF _Toc13409 \h </w:instrText>
        </w:r>
        <w:r>
          <w:fldChar w:fldCharType="separate"/>
        </w:r>
        <w:r>
          <w:t>8</w:t>
        </w:r>
        <w:r>
          <w:fldChar w:fldCharType="end"/>
        </w:r>
      </w:hyperlink>
    </w:p>
    <w:p>
      <w:pPr>
        <w:pStyle w:val="TOC2"/>
        <w:tabs>
          <w:tab w:val="right" w:leader="dot" w:pos="8306"/>
        </w:tabs>
      </w:pPr>
      <w:hyperlink w:anchor="_Toc17910" w:history="1">
        <w:r>
          <w:rPr>
            <w:rFonts w:ascii="仿宋" w:eastAsia="仿宋" w:hAnsi="仿宋" w:cs="仿宋" w:hint="eastAsia"/>
            <w:lang w:eastAsia="zh-CN"/>
          </w:rPr>
          <w:t>(一)、公司发展规划</w:t>
        </w:r>
        <w:r>
          <w:tab/>
        </w:r>
        <w:r>
          <w:fldChar w:fldCharType="begin"/>
        </w:r>
        <w:r>
          <w:instrText xml:space="preserve"> PAGEREF _Toc17910 \h </w:instrText>
        </w:r>
        <w:r>
          <w:fldChar w:fldCharType="separate"/>
        </w:r>
        <w:r>
          <w:t>8</w:t>
        </w:r>
        <w:r>
          <w:fldChar w:fldCharType="end"/>
        </w:r>
      </w:hyperlink>
    </w:p>
    <w:p>
      <w:pPr>
        <w:pStyle w:val="TOC2"/>
        <w:tabs>
          <w:tab w:val="right" w:leader="dot" w:pos="8306"/>
        </w:tabs>
      </w:pPr>
      <w:hyperlink w:anchor="_Toc14282" w:history="1">
        <w:r>
          <w:rPr>
            <w:rFonts w:ascii="仿宋" w:eastAsia="仿宋" w:hAnsi="仿宋" w:cs="仿宋" w:hint="eastAsia"/>
            <w:lang w:eastAsia="zh-CN"/>
          </w:rPr>
          <w:t>(二)、保障措施</w:t>
        </w:r>
        <w:r>
          <w:tab/>
        </w:r>
        <w:r>
          <w:fldChar w:fldCharType="begin"/>
        </w:r>
        <w:r>
          <w:instrText xml:space="preserve"> PAGEREF _Toc14282 \h </w:instrText>
        </w:r>
        <w:r>
          <w:fldChar w:fldCharType="separate"/>
        </w:r>
        <w:r>
          <w:t>9</w:t>
        </w:r>
        <w:r>
          <w:fldChar w:fldCharType="end"/>
        </w:r>
      </w:hyperlink>
    </w:p>
    <w:p>
      <w:pPr>
        <w:pStyle w:val="TOC1"/>
        <w:tabs>
          <w:tab w:val="right" w:leader="dot" w:pos="8306"/>
        </w:tabs>
      </w:pPr>
      <w:hyperlink w:anchor="_Toc18692" w:history="1">
        <w:r>
          <w:rPr>
            <w:rFonts w:ascii="仿宋" w:eastAsia="仿宋" w:hAnsi="仿宋" w:cs="仿宋" w:hint="eastAsia"/>
            <w:lang w:eastAsia="zh-CN"/>
          </w:rPr>
          <w:t>三、公司成立方案</w:t>
        </w:r>
        <w:r>
          <w:tab/>
        </w:r>
        <w:r>
          <w:fldChar w:fldCharType="begin"/>
        </w:r>
        <w:r>
          <w:instrText xml:space="preserve"> PAGEREF _Toc18692 \h </w:instrText>
        </w:r>
        <w:r>
          <w:fldChar w:fldCharType="separate"/>
        </w:r>
        <w:r>
          <w:t>14</w:t>
        </w:r>
        <w:r>
          <w:fldChar w:fldCharType="end"/>
        </w:r>
      </w:hyperlink>
    </w:p>
    <w:p>
      <w:pPr>
        <w:pStyle w:val="TOC2"/>
        <w:tabs>
          <w:tab w:val="right" w:leader="dot" w:pos="8306"/>
        </w:tabs>
      </w:pPr>
      <w:hyperlink w:anchor="_Toc4584" w:history="1">
        <w:r>
          <w:rPr>
            <w:rFonts w:ascii="仿宋" w:eastAsia="仿宋" w:hAnsi="仿宋" w:cs="仿宋" w:hint="eastAsia"/>
            <w:lang w:eastAsia="zh-CN"/>
          </w:rPr>
          <w:t>(一)、公司经营宗旨</w:t>
        </w:r>
        <w:r>
          <w:tab/>
        </w:r>
        <w:r>
          <w:fldChar w:fldCharType="begin"/>
        </w:r>
        <w:r>
          <w:instrText xml:space="preserve"> PAGEREF _Toc4584 \h </w:instrText>
        </w:r>
        <w:r>
          <w:fldChar w:fldCharType="separate"/>
        </w:r>
        <w:r>
          <w:t>14</w:t>
        </w:r>
        <w:r>
          <w:fldChar w:fldCharType="end"/>
        </w:r>
      </w:hyperlink>
    </w:p>
    <w:p>
      <w:pPr>
        <w:pStyle w:val="TOC2"/>
        <w:tabs>
          <w:tab w:val="right" w:leader="dot" w:pos="8306"/>
        </w:tabs>
      </w:pPr>
      <w:hyperlink w:anchor="_Toc28531" w:history="1">
        <w:r>
          <w:rPr>
            <w:rFonts w:ascii="仿宋" w:eastAsia="仿宋" w:hAnsi="仿宋" w:cs="仿宋" w:hint="eastAsia"/>
            <w:lang w:eastAsia="zh-CN"/>
          </w:rPr>
          <w:t>(二)、公司的目标、主要职责</w:t>
        </w:r>
        <w:r>
          <w:tab/>
        </w:r>
        <w:r>
          <w:fldChar w:fldCharType="begin"/>
        </w:r>
        <w:r>
          <w:instrText xml:space="preserve"> PAGEREF _Toc28531 \h </w:instrText>
        </w:r>
        <w:r>
          <w:fldChar w:fldCharType="separate"/>
        </w:r>
        <w:r>
          <w:t>15</w:t>
        </w:r>
        <w:r>
          <w:fldChar w:fldCharType="end"/>
        </w:r>
      </w:hyperlink>
    </w:p>
    <w:p>
      <w:pPr>
        <w:pStyle w:val="TOC2"/>
        <w:tabs>
          <w:tab w:val="right" w:leader="dot" w:pos="8306"/>
        </w:tabs>
      </w:pPr>
      <w:hyperlink w:anchor="_Toc25690" w:history="1">
        <w:r>
          <w:rPr>
            <w:rFonts w:ascii="仿宋" w:eastAsia="仿宋" w:hAnsi="仿宋" w:cs="仿宋" w:hint="eastAsia"/>
            <w:lang w:eastAsia="zh-CN"/>
          </w:rPr>
          <w:t>(三)、公司组建方式</w:t>
        </w:r>
        <w:r>
          <w:tab/>
        </w:r>
        <w:r>
          <w:fldChar w:fldCharType="begin"/>
        </w:r>
        <w:r>
          <w:instrText xml:space="preserve"> PAGEREF _Toc25690 \h </w:instrText>
        </w:r>
        <w:r>
          <w:fldChar w:fldCharType="separate"/>
        </w:r>
        <w:r>
          <w:t>18</w:t>
        </w:r>
        <w:r>
          <w:fldChar w:fldCharType="end"/>
        </w:r>
      </w:hyperlink>
    </w:p>
    <w:p>
      <w:pPr>
        <w:pStyle w:val="TOC2"/>
        <w:tabs>
          <w:tab w:val="right" w:leader="dot" w:pos="8306"/>
        </w:tabs>
      </w:pPr>
      <w:hyperlink w:anchor="_Toc31355" w:history="1">
        <w:r>
          <w:rPr>
            <w:rFonts w:ascii="仿宋" w:eastAsia="仿宋" w:hAnsi="仿宋" w:cs="仿宋" w:hint="eastAsia"/>
            <w:lang w:eastAsia="zh-CN"/>
          </w:rPr>
          <w:t>(四)、公司管理体制</w:t>
        </w:r>
        <w:r>
          <w:tab/>
        </w:r>
        <w:r>
          <w:fldChar w:fldCharType="begin"/>
        </w:r>
        <w:r>
          <w:instrText xml:space="preserve"> PAGEREF _Toc31355 \h </w:instrText>
        </w:r>
        <w:r>
          <w:fldChar w:fldCharType="separate"/>
        </w:r>
        <w:r>
          <w:t>18</w:t>
        </w:r>
        <w:r>
          <w:fldChar w:fldCharType="end"/>
        </w:r>
      </w:hyperlink>
    </w:p>
    <w:p>
      <w:pPr>
        <w:pStyle w:val="TOC2"/>
        <w:tabs>
          <w:tab w:val="right" w:leader="dot" w:pos="8306"/>
        </w:tabs>
      </w:pPr>
      <w:hyperlink w:anchor="_Toc16710" w:history="1">
        <w:r>
          <w:rPr>
            <w:rFonts w:ascii="仿宋" w:eastAsia="仿宋" w:hAnsi="仿宋" w:cs="仿宋" w:hint="eastAsia"/>
            <w:lang w:eastAsia="zh-CN"/>
          </w:rPr>
          <w:t>(五)、部门职责及权限</w:t>
        </w:r>
        <w:r>
          <w:tab/>
        </w:r>
        <w:r>
          <w:fldChar w:fldCharType="begin"/>
        </w:r>
        <w:r>
          <w:instrText xml:space="preserve"> PAGEREF _Toc16710 \h </w:instrText>
        </w:r>
        <w:r>
          <w:fldChar w:fldCharType="separate"/>
        </w:r>
        <w:r>
          <w:t>19</w:t>
        </w:r>
        <w:r>
          <w:fldChar w:fldCharType="end"/>
        </w:r>
      </w:hyperlink>
    </w:p>
    <w:p>
      <w:pPr>
        <w:pStyle w:val="TOC2"/>
        <w:tabs>
          <w:tab w:val="right" w:leader="dot" w:pos="8306"/>
        </w:tabs>
      </w:pPr>
      <w:hyperlink w:anchor="_Toc23118" w:history="1">
        <w:r>
          <w:rPr>
            <w:rFonts w:ascii="仿宋" w:eastAsia="仿宋" w:hAnsi="仿宋" w:cs="仿宋" w:hint="eastAsia"/>
            <w:lang w:eastAsia="zh-CN"/>
          </w:rPr>
          <w:t>(六)、核心人员介绍</w:t>
        </w:r>
        <w:r>
          <w:tab/>
        </w:r>
        <w:r>
          <w:fldChar w:fldCharType="begin"/>
        </w:r>
        <w:r>
          <w:instrText xml:space="preserve"> PAGEREF _Toc23118 \h </w:instrText>
        </w:r>
        <w:r>
          <w:fldChar w:fldCharType="separate"/>
        </w:r>
        <w:r>
          <w:t>22</w:t>
        </w:r>
        <w:r>
          <w:fldChar w:fldCharType="end"/>
        </w:r>
      </w:hyperlink>
    </w:p>
    <w:p>
      <w:pPr>
        <w:pStyle w:val="TOC2"/>
        <w:tabs>
          <w:tab w:val="right" w:leader="dot" w:pos="8306"/>
        </w:tabs>
      </w:pPr>
      <w:hyperlink w:anchor="_Toc27693" w:history="1">
        <w:r>
          <w:rPr>
            <w:rFonts w:ascii="仿宋" w:eastAsia="仿宋" w:hAnsi="仿宋" w:cs="仿宋" w:hint="eastAsia"/>
            <w:lang w:eastAsia="zh-CN"/>
          </w:rPr>
          <w:t>(七)、财务会计制度</w:t>
        </w:r>
        <w:r>
          <w:tab/>
        </w:r>
        <w:r>
          <w:fldChar w:fldCharType="begin"/>
        </w:r>
        <w:r>
          <w:instrText xml:space="preserve"> PAGEREF _Toc27693 \h </w:instrText>
        </w:r>
        <w:r>
          <w:fldChar w:fldCharType="separate"/>
        </w:r>
        <w:r>
          <w:t>24</w:t>
        </w:r>
        <w:r>
          <w:fldChar w:fldCharType="end"/>
        </w:r>
      </w:hyperlink>
    </w:p>
    <w:p>
      <w:pPr>
        <w:pStyle w:val="TOC1"/>
        <w:tabs>
          <w:tab w:val="right" w:leader="dot" w:pos="8306"/>
        </w:tabs>
      </w:pPr>
      <w:hyperlink w:anchor="_Toc28693" w:history="1">
        <w:r>
          <w:rPr>
            <w:rFonts w:ascii="仿宋" w:eastAsia="仿宋" w:hAnsi="仿宋" w:cs="仿宋" w:hint="eastAsia"/>
            <w:lang w:eastAsia="zh-CN"/>
          </w:rPr>
          <w:t>四、行业、市场分析</w:t>
        </w:r>
        <w:r>
          <w:tab/>
        </w:r>
        <w:r>
          <w:fldChar w:fldCharType="begin"/>
        </w:r>
        <w:r>
          <w:instrText xml:space="preserve"> PAGEREF _Toc28693 \h </w:instrText>
        </w:r>
        <w:r>
          <w:fldChar w:fldCharType="separate"/>
        </w:r>
        <w:r>
          <w:t>29</w:t>
        </w:r>
        <w:r>
          <w:fldChar w:fldCharType="end"/>
        </w:r>
      </w:hyperlink>
    </w:p>
    <w:p>
      <w:pPr>
        <w:pStyle w:val="TOC2"/>
        <w:tabs>
          <w:tab w:val="right" w:leader="dot" w:pos="8306"/>
        </w:tabs>
      </w:pPr>
      <w:hyperlink w:anchor="_Toc1667" w:history="1">
        <w:r>
          <w:rPr>
            <w:rFonts w:ascii="仿宋" w:eastAsia="仿宋" w:hAnsi="仿宋" w:cs="仿宋" w:hint="eastAsia"/>
            <w:lang w:eastAsia="zh-CN"/>
          </w:rPr>
          <w:t>(一)、行业分析</w:t>
        </w:r>
        <w:r>
          <w:tab/>
        </w:r>
        <w:r>
          <w:fldChar w:fldCharType="begin"/>
        </w:r>
        <w:r>
          <w:instrText xml:space="preserve"> PAGEREF _Toc1667 \h </w:instrText>
        </w:r>
        <w:r>
          <w:fldChar w:fldCharType="separate"/>
        </w:r>
        <w:r>
          <w:t>29</w:t>
        </w:r>
        <w:r>
          <w:fldChar w:fldCharType="end"/>
        </w:r>
      </w:hyperlink>
    </w:p>
    <w:p>
      <w:pPr>
        <w:pStyle w:val="TOC2"/>
        <w:tabs>
          <w:tab w:val="right" w:leader="dot" w:pos="8306"/>
        </w:tabs>
      </w:pPr>
      <w:hyperlink w:anchor="_Toc12476" w:history="1">
        <w:r>
          <w:rPr>
            <w:rFonts w:ascii="仿宋" w:eastAsia="仿宋" w:hAnsi="仿宋" w:cs="仿宋" w:hint="eastAsia"/>
            <w:lang w:eastAsia="zh-CN"/>
          </w:rPr>
          <w:t>(二)、市场分析</w:t>
        </w:r>
        <w:r>
          <w:tab/>
        </w:r>
        <w:r>
          <w:fldChar w:fldCharType="begin"/>
        </w:r>
        <w:r>
          <w:instrText xml:space="preserve"> PAGEREF _Toc12476 \h </w:instrText>
        </w:r>
        <w:r>
          <w:fldChar w:fldCharType="separate"/>
        </w:r>
        <w:r>
          <w:t>30</w:t>
        </w:r>
        <w:r>
          <w:fldChar w:fldCharType="end"/>
        </w:r>
      </w:hyperlink>
    </w:p>
    <w:p>
      <w:pPr>
        <w:pStyle w:val="TOC2"/>
        <w:tabs>
          <w:tab w:val="right" w:leader="dot" w:pos="8306"/>
        </w:tabs>
      </w:pPr>
      <w:hyperlink w:anchor="_Toc11703" w:history="1">
        <w:r>
          <w:rPr>
            <w:rFonts w:ascii="仿宋" w:eastAsia="仿宋" w:hAnsi="仿宋" w:cs="仿宋" w:hint="eastAsia"/>
            <w:lang w:eastAsia="zh-CN"/>
          </w:rPr>
          <w:t>(三)、行业发展及市场前景分析</w:t>
        </w:r>
        <w:r>
          <w:tab/>
        </w:r>
        <w:r>
          <w:fldChar w:fldCharType="begin"/>
        </w:r>
        <w:r>
          <w:instrText xml:space="preserve"> PAGEREF _Toc11703 \h </w:instrText>
        </w:r>
        <w:r>
          <w:fldChar w:fldCharType="separate"/>
        </w:r>
        <w:r>
          <w:t>31</w:t>
        </w:r>
        <w:r>
          <w:fldChar w:fldCharType="end"/>
        </w:r>
      </w:hyperlink>
    </w:p>
    <w:p>
      <w:pPr>
        <w:pStyle w:val="TOC1"/>
        <w:tabs>
          <w:tab w:val="right" w:leader="dot" w:pos="8306"/>
        </w:tabs>
      </w:pPr>
      <w:hyperlink w:anchor="_Toc14148" w:history="1">
        <w:r>
          <w:rPr>
            <w:rFonts w:ascii="仿宋" w:eastAsia="仿宋" w:hAnsi="仿宋" w:cs="仿宋" w:hint="eastAsia"/>
            <w:lang w:eastAsia="zh-CN"/>
          </w:rPr>
          <w:t>五、水利管理及技术咨询服务筹建公司基本信息</w:t>
        </w:r>
        <w:r>
          <w:tab/>
        </w:r>
        <w:r>
          <w:fldChar w:fldCharType="begin"/>
        </w:r>
        <w:r>
          <w:instrText xml:space="preserve"> PAGEREF _Toc14148 \h </w:instrText>
        </w:r>
        <w:r>
          <w:fldChar w:fldCharType="separate"/>
        </w:r>
        <w:r>
          <w:t>32</w:t>
        </w:r>
        <w:r>
          <w:fldChar w:fldCharType="end"/>
        </w:r>
      </w:hyperlink>
    </w:p>
    <w:p>
      <w:pPr>
        <w:pStyle w:val="TOC2"/>
        <w:tabs>
          <w:tab w:val="right" w:leader="dot" w:pos="8306"/>
        </w:tabs>
      </w:pPr>
      <w:hyperlink w:anchor="_Toc32467" w:history="1">
        <w:r>
          <w:rPr>
            <w:rFonts w:ascii="仿宋" w:eastAsia="仿宋" w:hAnsi="仿宋" w:cs="仿宋" w:hint="eastAsia"/>
            <w:lang w:eastAsia="zh-CN"/>
          </w:rPr>
          <w:t>(一)、公司名称</w:t>
        </w:r>
        <w:r>
          <w:tab/>
        </w:r>
        <w:r>
          <w:fldChar w:fldCharType="begin"/>
        </w:r>
        <w:r>
          <w:instrText xml:space="preserve"> PAGEREF _Toc32467 \h </w:instrText>
        </w:r>
        <w:r>
          <w:fldChar w:fldCharType="separate"/>
        </w:r>
        <w:r>
          <w:t>32</w:t>
        </w:r>
        <w:r>
          <w:fldChar w:fldCharType="end"/>
        </w:r>
      </w:hyperlink>
    </w:p>
    <w:p>
      <w:pPr>
        <w:pStyle w:val="TOC2"/>
        <w:tabs>
          <w:tab w:val="right" w:leader="dot" w:pos="8306"/>
        </w:tabs>
      </w:pPr>
      <w:hyperlink w:anchor="_Toc2673" w:history="1">
        <w:r>
          <w:rPr>
            <w:rFonts w:ascii="仿宋" w:eastAsia="仿宋" w:hAnsi="仿宋" w:cs="仿宋" w:hint="eastAsia"/>
            <w:lang w:eastAsia="zh-CN"/>
          </w:rPr>
          <w:t>(二)、注册资本</w:t>
        </w:r>
        <w:r>
          <w:tab/>
        </w:r>
        <w:r>
          <w:fldChar w:fldCharType="begin"/>
        </w:r>
        <w:r>
          <w:instrText xml:space="preserve"> PAGEREF _Toc2673 \h </w:instrText>
        </w:r>
        <w:r>
          <w:fldChar w:fldCharType="separate"/>
        </w:r>
        <w:r>
          <w:t>32</w:t>
        </w:r>
        <w:r>
          <w:fldChar w:fldCharType="end"/>
        </w:r>
      </w:hyperlink>
    </w:p>
    <w:p>
      <w:pPr>
        <w:pStyle w:val="TOC2"/>
        <w:tabs>
          <w:tab w:val="right" w:leader="dot" w:pos="8306"/>
        </w:tabs>
      </w:pPr>
      <w:hyperlink w:anchor="_Toc21479" w:history="1">
        <w:r>
          <w:rPr>
            <w:rFonts w:ascii="仿宋" w:eastAsia="仿宋" w:hAnsi="仿宋" w:cs="仿宋" w:hint="eastAsia"/>
            <w:lang w:eastAsia="zh-CN"/>
          </w:rPr>
          <w:t>(三)、注册地址</w:t>
        </w:r>
        <w:r>
          <w:tab/>
        </w:r>
        <w:r>
          <w:fldChar w:fldCharType="begin"/>
        </w:r>
        <w:r>
          <w:instrText xml:space="preserve"> PAGEREF _Toc21479 \h </w:instrText>
        </w:r>
        <w:r>
          <w:fldChar w:fldCharType="separate"/>
        </w:r>
        <w:r>
          <w:t>32</w:t>
        </w:r>
        <w:r>
          <w:fldChar w:fldCharType="end"/>
        </w:r>
      </w:hyperlink>
    </w:p>
    <w:p>
      <w:pPr>
        <w:pStyle w:val="TOC2"/>
        <w:tabs>
          <w:tab w:val="right" w:leader="dot" w:pos="8306"/>
        </w:tabs>
      </w:pPr>
      <w:hyperlink w:anchor="_Toc14601" w:history="1">
        <w:r>
          <w:rPr>
            <w:rFonts w:ascii="仿宋" w:eastAsia="仿宋" w:hAnsi="仿宋" w:cs="仿宋" w:hint="eastAsia"/>
            <w:lang w:eastAsia="zh-CN"/>
          </w:rPr>
          <w:t>(四)、法人代表</w:t>
        </w:r>
        <w:r>
          <w:tab/>
        </w:r>
        <w:r>
          <w:fldChar w:fldCharType="begin"/>
        </w:r>
        <w:r>
          <w:instrText xml:space="preserve"> PAGEREF _Toc14601 \h </w:instrText>
        </w:r>
        <w:r>
          <w:fldChar w:fldCharType="separate"/>
        </w:r>
        <w:r>
          <w:t>32</w:t>
        </w:r>
        <w:r>
          <w:fldChar w:fldCharType="end"/>
        </w:r>
      </w:hyperlink>
    </w:p>
    <w:p>
      <w:pPr>
        <w:pStyle w:val="TOC2"/>
        <w:tabs>
          <w:tab w:val="right" w:leader="dot" w:pos="8306"/>
        </w:tabs>
      </w:pPr>
      <w:hyperlink w:anchor="_Toc29128" w:history="1">
        <w:r>
          <w:rPr>
            <w:rFonts w:ascii="仿宋" w:eastAsia="仿宋" w:hAnsi="仿宋" w:cs="仿宋" w:hint="eastAsia"/>
            <w:lang w:eastAsia="zh-CN"/>
          </w:rPr>
          <w:t>(五)、主要经营范围</w:t>
        </w:r>
        <w:r>
          <w:tab/>
        </w:r>
        <w:r>
          <w:fldChar w:fldCharType="begin"/>
        </w:r>
        <w:r>
          <w:instrText xml:space="preserve"> PAGEREF _Toc29128 \h </w:instrText>
        </w:r>
        <w:r>
          <w:fldChar w:fldCharType="separate"/>
        </w:r>
        <w:r>
          <w:t>33</w:t>
        </w:r>
        <w:r>
          <w:fldChar w:fldCharType="end"/>
        </w:r>
      </w:hyperlink>
    </w:p>
    <w:p>
      <w:pPr>
        <w:pStyle w:val="TOC2"/>
        <w:tabs>
          <w:tab w:val="right" w:leader="dot" w:pos="8306"/>
        </w:tabs>
      </w:pPr>
      <w:hyperlink w:anchor="_Toc18696" w:history="1">
        <w:r>
          <w:rPr>
            <w:rFonts w:ascii="仿宋" w:eastAsia="仿宋" w:hAnsi="仿宋" w:cs="仿宋" w:hint="eastAsia"/>
            <w:lang w:eastAsia="zh-CN"/>
          </w:rPr>
          <w:t>(六)、主要股东</w:t>
        </w:r>
        <w:r>
          <w:tab/>
        </w:r>
        <w:r>
          <w:fldChar w:fldCharType="begin"/>
        </w:r>
        <w:r>
          <w:instrText xml:space="preserve"> PAGEREF _Toc18696 \h </w:instrText>
        </w:r>
        <w:r>
          <w:fldChar w:fldCharType="separate"/>
        </w:r>
        <w:r>
          <w:t>33</w:t>
        </w:r>
        <w:r>
          <w:fldChar w:fldCharType="end"/>
        </w:r>
      </w:hyperlink>
    </w:p>
    <w:p>
      <w:pPr>
        <w:pStyle w:val="TOC1"/>
        <w:tabs>
          <w:tab w:val="right" w:leader="dot" w:pos="8306"/>
        </w:tabs>
      </w:pPr>
      <w:hyperlink w:anchor="_Toc20734" w:history="1">
        <w:r>
          <w:rPr>
            <w:rFonts w:ascii="仿宋" w:eastAsia="仿宋" w:hAnsi="仿宋" w:cs="仿宋" w:hint="eastAsia"/>
            <w:lang w:eastAsia="zh-CN"/>
          </w:rPr>
          <w:t>六、SWOT分析</w:t>
        </w:r>
        <w:r>
          <w:tab/>
        </w:r>
        <w:r>
          <w:fldChar w:fldCharType="begin"/>
        </w:r>
        <w:r>
          <w:instrText xml:space="preserve"> PAGEREF _Toc20734 \h </w:instrText>
        </w:r>
        <w:r>
          <w:fldChar w:fldCharType="separate"/>
        </w:r>
        <w:r>
          <w:t>34</w:t>
        </w:r>
        <w:r>
          <w:fldChar w:fldCharType="end"/>
        </w:r>
      </w:hyperlink>
    </w:p>
    <w:p>
      <w:pPr>
        <w:pStyle w:val="TOC2"/>
        <w:tabs>
          <w:tab w:val="right" w:leader="dot" w:pos="8306"/>
        </w:tabs>
      </w:pPr>
      <w:hyperlink w:anchor="_Toc6513" w:history="1">
        <w:r>
          <w:rPr>
            <w:rFonts w:ascii="仿宋" w:eastAsia="仿宋" w:hAnsi="仿宋" w:cs="仿宋" w:hint="eastAsia"/>
            <w:lang w:eastAsia="zh-CN"/>
          </w:rPr>
          <w:t>(一)、优势分析(S)</w:t>
        </w:r>
        <w:r>
          <w:tab/>
        </w:r>
        <w:r>
          <w:fldChar w:fldCharType="begin"/>
        </w:r>
        <w:r>
          <w:instrText xml:space="preserve"> PAGEREF _Toc6513 \h </w:instrText>
        </w:r>
        <w:r>
          <w:fldChar w:fldCharType="separate"/>
        </w:r>
        <w:r>
          <w:t>34</w:t>
        </w:r>
        <w:r>
          <w:fldChar w:fldCharType="end"/>
        </w:r>
      </w:hyperlink>
    </w:p>
    <w:p>
      <w:pPr>
        <w:pStyle w:val="TOC2"/>
        <w:tabs>
          <w:tab w:val="right" w:leader="dot" w:pos="8306"/>
        </w:tabs>
      </w:pPr>
      <w:hyperlink w:anchor="_Toc17095" w:history="1">
        <w:r>
          <w:rPr>
            <w:rFonts w:ascii="仿宋" w:eastAsia="仿宋" w:hAnsi="仿宋" w:cs="仿宋" w:hint="eastAsia"/>
            <w:lang w:eastAsia="zh-CN"/>
          </w:rPr>
          <w:t>(二)、劣势分析(W)</w:t>
        </w:r>
        <w:r>
          <w:tab/>
        </w:r>
        <w:r>
          <w:fldChar w:fldCharType="begin"/>
        </w:r>
        <w:r>
          <w:instrText xml:space="preserve"> PAGEREF _Toc17095 \h </w:instrText>
        </w:r>
        <w:r>
          <w:fldChar w:fldCharType="separate"/>
        </w:r>
        <w:r>
          <w:t>35</w:t>
        </w:r>
        <w:r>
          <w:fldChar w:fldCharType="end"/>
        </w:r>
      </w:hyperlink>
    </w:p>
    <w:p>
      <w:pPr>
        <w:pStyle w:val="TOC2"/>
        <w:tabs>
          <w:tab w:val="right" w:leader="dot" w:pos="8306"/>
        </w:tabs>
      </w:pPr>
      <w:hyperlink w:anchor="_Toc5028" w:history="1">
        <w:r>
          <w:rPr>
            <w:rFonts w:ascii="仿宋" w:eastAsia="仿宋" w:hAnsi="仿宋" w:cs="仿宋" w:hint="eastAsia"/>
            <w:lang w:eastAsia="zh-CN"/>
          </w:rPr>
          <w:t>(三)、机会分析()</w:t>
        </w:r>
        <w:r>
          <w:tab/>
        </w:r>
        <w:r>
          <w:fldChar w:fldCharType="begin"/>
        </w:r>
        <w:r>
          <w:instrText xml:space="preserve"> PAGEREF _Toc5028 \h </w:instrText>
        </w:r>
        <w:r>
          <w:fldChar w:fldCharType="separate"/>
        </w:r>
        <w:r>
          <w:t>36</w:t>
        </w:r>
        <w:r>
          <w:fldChar w:fldCharType="end"/>
        </w:r>
      </w:hyperlink>
    </w:p>
    <w:p>
      <w:pPr>
        <w:pStyle w:val="TOC2"/>
        <w:tabs>
          <w:tab w:val="right" w:leader="dot" w:pos="8306"/>
        </w:tabs>
      </w:pPr>
      <w:hyperlink w:anchor="_Toc31648" w:history="1">
        <w:r>
          <w:rPr>
            <w:rFonts w:ascii="仿宋" w:eastAsia="仿宋" w:hAnsi="仿宋" w:cs="仿宋" w:hint="eastAsia"/>
            <w:lang w:eastAsia="zh-CN"/>
          </w:rPr>
          <w:t>(四)、威胁分析(T)</w:t>
        </w:r>
        <w:r>
          <w:tab/>
        </w:r>
        <w:r>
          <w:fldChar w:fldCharType="begin"/>
        </w:r>
        <w:r>
          <w:instrText xml:space="preserve"> PAGEREF _Toc31648 \h </w:instrText>
        </w:r>
        <w:r>
          <w:fldChar w:fldCharType="separate"/>
        </w:r>
        <w:r>
          <w:t>36</w:t>
        </w:r>
        <w:r>
          <w:fldChar w:fldCharType="end"/>
        </w:r>
      </w:hyperlink>
    </w:p>
    <w:p>
      <w:pPr>
        <w:pStyle w:val="TOC1"/>
        <w:tabs>
          <w:tab w:val="right" w:leader="dot" w:pos="8306"/>
        </w:tabs>
      </w:pPr>
      <w:hyperlink w:anchor="_Toc12384" w:history="1">
        <w:r>
          <w:rPr>
            <w:rFonts w:ascii="仿宋" w:eastAsia="仿宋" w:hAnsi="仿宋" w:cs="仿宋" w:hint="eastAsia"/>
            <w:lang w:eastAsia="zh-CN"/>
          </w:rPr>
          <w:t>七、目标客户和受众分析</w:t>
        </w:r>
        <w:r>
          <w:tab/>
        </w:r>
        <w:r>
          <w:fldChar w:fldCharType="begin"/>
        </w:r>
        <w:r>
          <w:instrText xml:space="preserve"> PAGEREF _Toc12384 \h </w:instrText>
        </w:r>
        <w:r>
          <w:fldChar w:fldCharType="separate"/>
        </w:r>
        <w:r>
          <w:t>38</w:t>
        </w:r>
        <w:r>
          <w:fldChar w:fldCharType="end"/>
        </w:r>
      </w:hyperlink>
    </w:p>
    <w:p>
      <w:pPr>
        <w:pStyle w:val="TOC2"/>
        <w:tabs>
          <w:tab w:val="right" w:leader="dot" w:pos="8306"/>
        </w:tabs>
      </w:pPr>
      <w:hyperlink w:anchor="_Toc5817" w:history="1">
        <w:r>
          <w:rPr>
            <w:rFonts w:ascii="仿宋" w:eastAsia="仿宋" w:hAnsi="仿宋" w:cs="仿宋" w:hint="eastAsia"/>
            <w:lang w:eastAsia="zh-CN"/>
          </w:rPr>
          <w:t>(一)、客户群体描述</w:t>
        </w:r>
        <w:r>
          <w:tab/>
        </w:r>
        <w:r>
          <w:fldChar w:fldCharType="begin"/>
        </w:r>
        <w:r>
          <w:instrText xml:space="preserve"> PAGEREF _Toc5817 \h </w:instrText>
        </w:r>
        <w:r>
          <w:fldChar w:fldCharType="separate"/>
        </w:r>
        <w:r>
          <w:t>38</w:t>
        </w:r>
        <w:r>
          <w:fldChar w:fldCharType="end"/>
        </w:r>
      </w:hyperlink>
    </w:p>
    <w:p>
      <w:pPr>
        <w:pStyle w:val="TOC2"/>
        <w:tabs>
          <w:tab w:val="right" w:leader="dot" w:pos="8306"/>
        </w:tabs>
      </w:pPr>
      <w:hyperlink w:anchor="_Toc13784" w:history="1">
        <w:r>
          <w:rPr>
            <w:rFonts w:ascii="仿宋" w:eastAsia="仿宋" w:hAnsi="仿宋" w:cs="仿宋" w:hint="eastAsia"/>
            <w:lang w:eastAsia="zh-CN"/>
          </w:rPr>
          <w:t>(二)、客户需求和期望</w:t>
        </w:r>
        <w:r>
          <w:tab/>
        </w:r>
        <w:r>
          <w:fldChar w:fldCharType="begin"/>
        </w:r>
        <w:r>
          <w:instrText xml:space="preserve"> PAGEREF _Toc13784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 w:history="1">
        <w:r>
          <w:rPr>
            <w:rFonts w:ascii="仿宋" w:eastAsia="仿宋" w:hAnsi="仿宋" w:cs="仿宋" w:hint="eastAsia"/>
            <w:lang w:eastAsia="zh-CN"/>
          </w:rPr>
          <w:t>(三)、客户获取策略</w:t>
        </w:r>
        <w:r>
          <w:tab/>
        </w:r>
        <w:r>
          <w:fldChar w:fldCharType="begin"/>
        </w:r>
        <w:r>
          <w:instrText xml:space="preserve"> PAGEREF _Toc555 \h </w:instrText>
        </w:r>
        <w:r>
          <w:fldChar w:fldCharType="separate"/>
        </w:r>
        <w:r>
          <w:t>41</w:t>
        </w:r>
        <w:r>
          <w:fldChar w:fldCharType="end"/>
        </w:r>
      </w:hyperlink>
    </w:p>
    <w:p>
      <w:pPr>
        <w:pStyle w:val="TOC2"/>
        <w:tabs>
          <w:tab w:val="right" w:leader="dot" w:pos="8306"/>
        </w:tabs>
      </w:pPr>
      <w:hyperlink w:anchor="_Toc32653" w:history="1">
        <w:r>
          <w:rPr>
            <w:rFonts w:ascii="仿宋" w:eastAsia="仿宋" w:hAnsi="仿宋" w:cs="仿宋" w:hint="eastAsia"/>
            <w:lang w:eastAsia="zh-CN"/>
          </w:rPr>
          <w:t>(四)、客户关系管理</w:t>
        </w:r>
        <w:r>
          <w:tab/>
        </w:r>
        <w:r>
          <w:fldChar w:fldCharType="begin"/>
        </w:r>
        <w:r>
          <w:instrText xml:space="preserve"> PAGEREF _Toc32653 \h </w:instrText>
        </w:r>
        <w:r>
          <w:fldChar w:fldCharType="separate"/>
        </w:r>
        <w:r>
          <w:t>43</w:t>
        </w:r>
        <w:r>
          <w:fldChar w:fldCharType="end"/>
        </w:r>
      </w:hyperlink>
    </w:p>
    <w:p>
      <w:pPr>
        <w:pStyle w:val="TOC1"/>
        <w:tabs>
          <w:tab w:val="right" w:leader="dot" w:pos="8306"/>
        </w:tabs>
      </w:pPr>
      <w:hyperlink w:anchor="_Toc514" w:history="1">
        <w:r>
          <w:rPr>
            <w:rFonts w:ascii="仿宋" w:eastAsia="仿宋" w:hAnsi="仿宋" w:cs="仿宋" w:hint="eastAsia"/>
            <w:lang w:eastAsia="zh-CN"/>
          </w:rPr>
          <w:t>八、建设进度分析</w:t>
        </w:r>
        <w:r>
          <w:tab/>
        </w:r>
        <w:r>
          <w:fldChar w:fldCharType="begin"/>
        </w:r>
        <w:r>
          <w:instrText xml:space="preserve"> PAGEREF _Toc514 \h </w:instrText>
        </w:r>
        <w:r>
          <w:fldChar w:fldCharType="separate"/>
        </w:r>
        <w:r>
          <w:t>44</w:t>
        </w:r>
        <w:r>
          <w:fldChar w:fldCharType="end"/>
        </w:r>
      </w:hyperlink>
    </w:p>
    <w:p>
      <w:pPr>
        <w:pStyle w:val="TOC2"/>
        <w:tabs>
          <w:tab w:val="right" w:leader="dot" w:pos="8306"/>
        </w:tabs>
      </w:pPr>
      <w:hyperlink w:anchor="_Toc26052" w:history="1">
        <w:r>
          <w:rPr>
            <w:rFonts w:ascii="仿宋" w:eastAsia="仿宋" w:hAnsi="仿宋" w:cs="仿宋" w:hint="eastAsia"/>
            <w:lang w:eastAsia="zh-CN"/>
          </w:rPr>
          <w:t>(一)、水利管理及技术咨询服务项目进度安排</w:t>
        </w:r>
        <w:r>
          <w:tab/>
        </w:r>
        <w:r>
          <w:fldChar w:fldCharType="begin"/>
        </w:r>
        <w:r>
          <w:instrText xml:space="preserve"> PAGEREF _Toc26052 \h </w:instrText>
        </w:r>
        <w:r>
          <w:fldChar w:fldCharType="separate"/>
        </w:r>
        <w:r>
          <w:t>44</w:t>
        </w:r>
        <w:r>
          <w:fldChar w:fldCharType="end"/>
        </w:r>
      </w:hyperlink>
    </w:p>
    <w:p>
      <w:pPr>
        <w:pStyle w:val="TOC2"/>
        <w:tabs>
          <w:tab w:val="right" w:leader="dot" w:pos="8306"/>
        </w:tabs>
      </w:pPr>
      <w:hyperlink w:anchor="_Toc10313" w:history="1">
        <w:r>
          <w:rPr>
            <w:rFonts w:ascii="仿宋" w:eastAsia="仿宋" w:hAnsi="仿宋" w:cs="仿宋" w:hint="eastAsia"/>
            <w:lang w:eastAsia="zh-CN"/>
          </w:rPr>
          <w:t>(二)、水利管理及技术咨询服务项目实施保障措施</w:t>
        </w:r>
        <w:r>
          <w:tab/>
        </w:r>
        <w:r>
          <w:fldChar w:fldCharType="begin"/>
        </w:r>
        <w:r>
          <w:instrText xml:space="preserve"> PAGEREF _Toc10313 \h </w:instrText>
        </w:r>
        <w:r>
          <w:fldChar w:fldCharType="separate"/>
        </w:r>
        <w:r>
          <w:t>46</w:t>
        </w:r>
        <w:r>
          <w:fldChar w:fldCharType="end"/>
        </w:r>
      </w:hyperlink>
    </w:p>
    <w:p>
      <w:pPr>
        <w:pStyle w:val="TOC1"/>
        <w:tabs>
          <w:tab w:val="right" w:leader="dot" w:pos="8306"/>
        </w:tabs>
      </w:pPr>
      <w:hyperlink w:anchor="_Toc18894" w:history="1">
        <w:r>
          <w:rPr>
            <w:rFonts w:ascii="仿宋" w:eastAsia="仿宋" w:hAnsi="仿宋" w:cs="仿宋" w:hint="eastAsia"/>
            <w:lang w:eastAsia="zh-CN"/>
          </w:rPr>
          <w:t>九、环境保护分析</w:t>
        </w:r>
        <w:r>
          <w:tab/>
        </w:r>
        <w:r>
          <w:fldChar w:fldCharType="begin"/>
        </w:r>
        <w:r>
          <w:instrText xml:space="preserve"> PAGEREF _Toc18894 \h </w:instrText>
        </w:r>
        <w:r>
          <w:fldChar w:fldCharType="separate"/>
        </w:r>
        <w:r>
          <w:t>47</w:t>
        </w:r>
        <w:r>
          <w:fldChar w:fldCharType="end"/>
        </w:r>
      </w:hyperlink>
    </w:p>
    <w:p>
      <w:pPr>
        <w:pStyle w:val="TOC2"/>
        <w:tabs>
          <w:tab w:val="right" w:leader="dot" w:pos="8306"/>
        </w:tabs>
      </w:pPr>
      <w:hyperlink w:anchor="_Toc21175" w:history="1">
        <w:r>
          <w:rPr>
            <w:rFonts w:ascii="仿宋" w:eastAsia="仿宋" w:hAnsi="仿宋" w:cs="仿宋" w:hint="eastAsia"/>
            <w:lang w:eastAsia="zh-CN"/>
          </w:rPr>
          <w:t>(一)、编制依据</w:t>
        </w:r>
        <w:r>
          <w:tab/>
        </w:r>
        <w:r>
          <w:fldChar w:fldCharType="begin"/>
        </w:r>
        <w:r>
          <w:instrText xml:space="preserve"> PAGEREF _Toc21175 \h </w:instrText>
        </w:r>
        <w:r>
          <w:fldChar w:fldCharType="separate"/>
        </w:r>
        <w:r>
          <w:t>47</w:t>
        </w:r>
        <w:r>
          <w:fldChar w:fldCharType="end"/>
        </w:r>
      </w:hyperlink>
    </w:p>
    <w:p>
      <w:pPr>
        <w:pStyle w:val="TOC2"/>
        <w:tabs>
          <w:tab w:val="right" w:leader="dot" w:pos="8306"/>
        </w:tabs>
      </w:pPr>
      <w:hyperlink w:anchor="_Toc13697" w:history="1">
        <w:r>
          <w:rPr>
            <w:rFonts w:ascii="仿宋" w:eastAsia="仿宋" w:hAnsi="仿宋" w:cs="仿宋" w:hint="eastAsia"/>
            <w:lang w:eastAsia="zh-CN"/>
          </w:rPr>
          <w:t>(二)、环境影响合理性分析</w:t>
        </w:r>
        <w:r>
          <w:tab/>
        </w:r>
        <w:r>
          <w:fldChar w:fldCharType="begin"/>
        </w:r>
        <w:r>
          <w:instrText xml:space="preserve"> PAGEREF _Toc13697 \h </w:instrText>
        </w:r>
        <w:r>
          <w:fldChar w:fldCharType="separate"/>
        </w:r>
        <w:r>
          <w:t>47</w:t>
        </w:r>
        <w:r>
          <w:fldChar w:fldCharType="end"/>
        </w:r>
      </w:hyperlink>
    </w:p>
    <w:p>
      <w:pPr>
        <w:pStyle w:val="TOC2"/>
        <w:tabs>
          <w:tab w:val="right" w:leader="dot" w:pos="8306"/>
        </w:tabs>
      </w:pPr>
      <w:hyperlink w:anchor="_Toc705" w:history="1">
        <w:r>
          <w:rPr>
            <w:rFonts w:ascii="仿宋" w:eastAsia="仿宋" w:hAnsi="仿宋" w:cs="仿宋" w:hint="eastAsia"/>
            <w:lang w:eastAsia="zh-CN"/>
          </w:rPr>
          <w:t>(三)、建设期大气环境影响分析</w:t>
        </w:r>
        <w:r>
          <w:tab/>
        </w:r>
        <w:r>
          <w:fldChar w:fldCharType="begin"/>
        </w:r>
        <w:r>
          <w:instrText xml:space="preserve"> PAGEREF _Toc705 \h </w:instrText>
        </w:r>
        <w:r>
          <w:fldChar w:fldCharType="separate"/>
        </w:r>
        <w:r>
          <w:t>48</w:t>
        </w:r>
        <w:r>
          <w:fldChar w:fldCharType="end"/>
        </w:r>
      </w:hyperlink>
    </w:p>
    <w:p>
      <w:pPr>
        <w:pStyle w:val="TOC2"/>
        <w:tabs>
          <w:tab w:val="right" w:leader="dot" w:pos="8306"/>
        </w:tabs>
      </w:pPr>
      <w:hyperlink w:anchor="_Toc12182" w:history="1">
        <w:r>
          <w:rPr>
            <w:rFonts w:ascii="仿宋" w:eastAsia="仿宋" w:hAnsi="仿宋" w:cs="仿宋" w:hint="eastAsia"/>
            <w:lang w:eastAsia="zh-CN"/>
          </w:rPr>
          <w:t>(四)、建设期水环境影响分析</w:t>
        </w:r>
        <w:r>
          <w:tab/>
        </w:r>
        <w:r>
          <w:fldChar w:fldCharType="begin"/>
        </w:r>
        <w:r>
          <w:instrText xml:space="preserve"> PAGEREF _Toc12182 \h </w:instrText>
        </w:r>
        <w:r>
          <w:fldChar w:fldCharType="separate"/>
        </w:r>
        <w:r>
          <w:t>49</w:t>
        </w:r>
        <w:r>
          <w:fldChar w:fldCharType="end"/>
        </w:r>
      </w:hyperlink>
    </w:p>
    <w:p>
      <w:pPr>
        <w:pStyle w:val="TOC2"/>
        <w:tabs>
          <w:tab w:val="right" w:leader="dot" w:pos="8306"/>
        </w:tabs>
      </w:pPr>
      <w:hyperlink w:anchor="_Toc19211" w:history="1">
        <w:r>
          <w:rPr>
            <w:rFonts w:ascii="仿宋" w:eastAsia="仿宋" w:hAnsi="仿宋" w:cs="仿宋" w:hint="eastAsia"/>
            <w:lang w:eastAsia="zh-CN"/>
          </w:rPr>
          <w:t>(五)、建设期固体废弃物环境影响分析</w:t>
        </w:r>
        <w:r>
          <w:tab/>
        </w:r>
        <w:r>
          <w:fldChar w:fldCharType="begin"/>
        </w:r>
        <w:r>
          <w:instrText xml:space="preserve"> PAGEREF _Toc19211 \h </w:instrText>
        </w:r>
        <w:r>
          <w:fldChar w:fldCharType="separate"/>
        </w:r>
        <w:r>
          <w:t>50</w:t>
        </w:r>
        <w:r>
          <w:fldChar w:fldCharType="end"/>
        </w:r>
      </w:hyperlink>
    </w:p>
    <w:p>
      <w:pPr>
        <w:pStyle w:val="TOC2"/>
        <w:tabs>
          <w:tab w:val="right" w:leader="dot" w:pos="8306"/>
        </w:tabs>
      </w:pPr>
      <w:hyperlink w:anchor="_Toc13248" w:history="1">
        <w:r>
          <w:rPr>
            <w:rFonts w:ascii="仿宋" w:eastAsia="仿宋" w:hAnsi="仿宋" w:cs="仿宋" w:hint="eastAsia"/>
            <w:lang w:eastAsia="zh-CN"/>
          </w:rPr>
          <w:t>(六)、建设期声环境影响分析</w:t>
        </w:r>
        <w:r>
          <w:tab/>
        </w:r>
        <w:r>
          <w:fldChar w:fldCharType="begin"/>
        </w:r>
        <w:r>
          <w:instrText xml:space="preserve"> PAGEREF _Toc13248 \h </w:instrText>
        </w:r>
        <w:r>
          <w:fldChar w:fldCharType="separate"/>
        </w:r>
        <w:r>
          <w:t>52</w:t>
        </w:r>
        <w:r>
          <w:fldChar w:fldCharType="end"/>
        </w:r>
      </w:hyperlink>
    </w:p>
    <w:p>
      <w:pPr>
        <w:pStyle w:val="TOC2"/>
        <w:tabs>
          <w:tab w:val="right" w:leader="dot" w:pos="8306"/>
        </w:tabs>
      </w:pPr>
      <w:hyperlink w:anchor="_Toc9619" w:history="1">
        <w:r>
          <w:rPr>
            <w:rFonts w:ascii="仿宋" w:eastAsia="仿宋" w:hAnsi="仿宋" w:cs="仿宋" w:hint="eastAsia"/>
            <w:lang w:eastAsia="zh-CN"/>
          </w:rPr>
          <w:t>(七)、营运期大气环境影响分析</w:t>
        </w:r>
        <w:r>
          <w:tab/>
        </w:r>
        <w:r>
          <w:fldChar w:fldCharType="begin"/>
        </w:r>
        <w:r>
          <w:instrText xml:space="preserve"> PAGEREF _Toc9619 \h </w:instrText>
        </w:r>
        <w:r>
          <w:fldChar w:fldCharType="separate"/>
        </w:r>
        <w:r>
          <w:t>53</w:t>
        </w:r>
        <w:r>
          <w:fldChar w:fldCharType="end"/>
        </w:r>
      </w:hyperlink>
    </w:p>
    <w:p>
      <w:pPr>
        <w:pStyle w:val="TOC2"/>
        <w:tabs>
          <w:tab w:val="right" w:leader="dot" w:pos="8306"/>
        </w:tabs>
      </w:pPr>
      <w:hyperlink w:anchor="_Toc29883" w:history="1">
        <w:r>
          <w:rPr>
            <w:rFonts w:ascii="仿宋" w:eastAsia="仿宋" w:hAnsi="仿宋" w:cs="仿宋" w:hint="eastAsia"/>
            <w:lang w:eastAsia="zh-CN"/>
          </w:rPr>
          <w:t>(八)、营运期水环境影响分析</w:t>
        </w:r>
        <w:r>
          <w:tab/>
        </w:r>
        <w:r>
          <w:fldChar w:fldCharType="begin"/>
        </w:r>
        <w:r>
          <w:instrText xml:space="preserve"> PAGEREF _Toc29883 \h </w:instrText>
        </w:r>
        <w:r>
          <w:fldChar w:fldCharType="separate"/>
        </w:r>
        <w:r>
          <w:t>54</w:t>
        </w:r>
        <w:r>
          <w:fldChar w:fldCharType="end"/>
        </w:r>
      </w:hyperlink>
    </w:p>
    <w:p>
      <w:pPr>
        <w:pStyle w:val="TOC2"/>
        <w:tabs>
          <w:tab w:val="right" w:leader="dot" w:pos="8306"/>
        </w:tabs>
      </w:pPr>
      <w:hyperlink w:anchor="_Toc24587" w:history="1">
        <w:r>
          <w:rPr>
            <w:rFonts w:ascii="仿宋" w:eastAsia="仿宋" w:hAnsi="仿宋" w:cs="仿宋" w:hint="eastAsia"/>
            <w:lang w:eastAsia="zh-CN"/>
          </w:rPr>
          <w:t>(九)、营运期固体废弃物环境影响分析</w:t>
        </w:r>
        <w:r>
          <w:tab/>
        </w:r>
        <w:r>
          <w:fldChar w:fldCharType="begin"/>
        </w:r>
        <w:r>
          <w:instrText xml:space="preserve"> PAGEREF _Toc24587 \h </w:instrText>
        </w:r>
        <w:r>
          <w:fldChar w:fldCharType="separate"/>
        </w:r>
        <w:r>
          <w:t>55</w:t>
        </w:r>
        <w:r>
          <w:fldChar w:fldCharType="end"/>
        </w:r>
      </w:hyperlink>
    </w:p>
    <w:p>
      <w:pPr>
        <w:pStyle w:val="TOC2"/>
        <w:tabs>
          <w:tab w:val="right" w:leader="dot" w:pos="8306"/>
        </w:tabs>
      </w:pPr>
      <w:hyperlink w:anchor="_Toc32685" w:history="1">
        <w:r>
          <w:rPr>
            <w:rFonts w:ascii="仿宋" w:eastAsia="仿宋" w:hAnsi="仿宋" w:cs="仿宋" w:hint="eastAsia"/>
            <w:lang w:eastAsia="zh-CN"/>
          </w:rPr>
          <w:t>(十)、营运期声环境影响分析</w:t>
        </w:r>
        <w:r>
          <w:tab/>
        </w:r>
        <w:r>
          <w:fldChar w:fldCharType="begin"/>
        </w:r>
        <w:r>
          <w:instrText xml:space="preserve"> PAGEREF _Toc32685 \h </w:instrText>
        </w:r>
        <w:r>
          <w:fldChar w:fldCharType="separate"/>
        </w:r>
        <w:r>
          <w:t>56</w:t>
        </w:r>
        <w:r>
          <w:fldChar w:fldCharType="end"/>
        </w:r>
      </w:hyperlink>
    </w:p>
    <w:p>
      <w:pPr>
        <w:pStyle w:val="TOC2"/>
        <w:tabs>
          <w:tab w:val="right" w:leader="dot" w:pos="8306"/>
        </w:tabs>
      </w:pPr>
      <w:hyperlink w:anchor="_Toc30787" w:history="1">
        <w:r>
          <w:rPr>
            <w:rFonts w:ascii="仿宋" w:eastAsia="仿宋" w:hAnsi="仿宋" w:cs="仿宋" w:hint="eastAsia"/>
            <w:lang w:eastAsia="zh-CN"/>
          </w:rPr>
          <w:t>(十一)、清洁生产</w:t>
        </w:r>
        <w:r>
          <w:tab/>
        </w:r>
        <w:r>
          <w:fldChar w:fldCharType="begin"/>
        </w:r>
        <w:r>
          <w:instrText xml:space="preserve"> PAGEREF _Toc30787 \h </w:instrText>
        </w:r>
        <w:r>
          <w:fldChar w:fldCharType="separate"/>
        </w:r>
        <w:r>
          <w:t>58</w:t>
        </w:r>
        <w:r>
          <w:fldChar w:fldCharType="end"/>
        </w:r>
      </w:hyperlink>
    </w:p>
    <w:p>
      <w:pPr>
        <w:pStyle w:val="TOC2"/>
        <w:tabs>
          <w:tab w:val="right" w:leader="dot" w:pos="8306"/>
        </w:tabs>
      </w:pPr>
      <w:hyperlink w:anchor="_Toc21373" w:history="1">
        <w:r>
          <w:rPr>
            <w:rFonts w:ascii="仿宋" w:eastAsia="仿宋" w:hAnsi="仿宋" w:cs="仿宋" w:hint="eastAsia"/>
            <w:lang w:eastAsia="zh-CN"/>
          </w:rPr>
          <w:t>(十二)、环境管理分析</w:t>
        </w:r>
        <w:r>
          <w:tab/>
        </w:r>
        <w:r>
          <w:fldChar w:fldCharType="begin"/>
        </w:r>
        <w:r>
          <w:instrText xml:space="preserve"> PAGEREF _Toc21373 \h </w:instrText>
        </w:r>
        <w:r>
          <w:fldChar w:fldCharType="separate"/>
        </w:r>
        <w:r>
          <w:t>59</w:t>
        </w:r>
        <w:r>
          <w:fldChar w:fldCharType="end"/>
        </w:r>
      </w:hyperlink>
    </w:p>
    <w:p>
      <w:pPr>
        <w:pStyle w:val="TOC2"/>
        <w:tabs>
          <w:tab w:val="right" w:leader="dot" w:pos="8306"/>
        </w:tabs>
      </w:pPr>
      <w:hyperlink w:anchor="_Toc20620" w:history="1">
        <w:r>
          <w:rPr>
            <w:rFonts w:ascii="仿宋" w:eastAsia="仿宋" w:hAnsi="仿宋" w:cs="仿宋" w:hint="eastAsia"/>
            <w:lang w:eastAsia="zh-CN"/>
          </w:rPr>
          <w:t>(十三)、结论及建议</w:t>
        </w:r>
        <w:r>
          <w:tab/>
        </w:r>
        <w:r>
          <w:fldChar w:fldCharType="begin"/>
        </w:r>
        <w:r>
          <w:instrText xml:space="preserve"> PAGEREF _Toc20620 \h </w:instrText>
        </w:r>
        <w:r>
          <w:fldChar w:fldCharType="separate"/>
        </w:r>
        <w:r>
          <w:t>60</w:t>
        </w:r>
        <w:r>
          <w:fldChar w:fldCharType="end"/>
        </w:r>
      </w:hyperlink>
    </w:p>
    <w:p>
      <w:pPr>
        <w:pStyle w:val="TOC1"/>
        <w:tabs>
          <w:tab w:val="right" w:leader="dot" w:pos="8306"/>
        </w:tabs>
      </w:pPr>
      <w:hyperlink w:anchor="_Toc21530" w:history="1">
        <w:r>
          <w:rPr>
            <w:rFonts w:ascii="仿宋" w:eastAsia="仿宋" w:hAnsi="仿宋" w:cs="仿宋" w:hint="eastAsia"/>
            <w:lang w:eastAsia="zh-CN"/>
          </w:rPr>
          <w:t>十、投资方案分析</w:t>
        </w:r>
        <w:r>
          <w:tab/>
        </w:r>
        <w:r>
          <w:fldChar w:fldCharType="begin"/>
        </w:r>
        <w:r>
          <w:instrText xml:space="preserve"> PAGEREF _Toc21530 \h </w:instrText>
        </w:r>
        <w:r>
          <w:fldChar w:fldCharType="separate"/>
        </w:r>
        <w:r>
          <w:t>61</w:t>
        </w:r>
        <w:r>
          <w:fldChar w:fldCharType="end"/>
        </w:r>
      </w:hyperlink>
    </w:p>
    <w:p>
      <w:pPr>
        <w:pStyle w:val="TOC2"/>
        <w:tabs>
          <w:tab w:val="right" w:leader="dot" w:pos="8306"/>
        </w:tabs>
      </w:pPr>
      <w:hyperlink w:anchor="_Toc9333" w:history="1">
        <w:r>
          <w:rPr>
            <w:rFonts w:ascii="仿宋" w:eastAsia="仿宋" w:hAnsi="仿宋" w:cs="仿宋" w:hint="eastAsia"/>
            <w:lang w:eastAsia="zh-CN"/>
          </w:rPr>
          <w:t>(一)、编制说明</w:t>
        </w:r>
        <w:r>
          <w:tab/>
        </w:r>
        <w:r>
          <w:fldChar w:fldCharType="begin"/>
        </w:r>
        <w:r>
          <w:instrText xml:space="preserve"> PAGEREF _Toc9333 \h </w:instrText>
        </w:r>
        <w:r>
          <w:fldChar w:fldCharType="separate"/>
        </w:r>
        <w:r>
          <w:t>61</w:t>
        </w:r>
        <w:r>
          <w:fldChar w:fldCharType="end"/>
        </w:r>
      </w:hyperlink>
    </w:p>
    <w:p>
      <w:pPr>
        <w:pStyle w:val="TOC2"/>
        <w:tabs>
          <w:tab w:val="right" w:leader="dot" w:pos="8306"/>
        </w:tabs>
      </w:pPr>
      <w:hyperlink w:anchor="_Toc197" w:history="1">
        <w:r>
          <w:rPr>
            <w:rFonts w:ascii="仿宋" w:eastAsia="仿宋" w:hAnsi="仿宋" w:cs="仿宋" w:hint="eastAsia"/>
            <w:lang w:eastAsia="zh-CN"/>
          </w:rPr>
          <w:t>(二)、建设投资</w:t>
        </w:r>
        <w:r>
          <w:tab/>
        </w:r>
        <w:r>
          <w:fldChar w:fldCharType="begin"/>
        </w:r>
        <w:r>
          <w:instrText xml:space="preserve"> PAGEREF _Toc197 \h </w:instrText>
        </w:r>
        <w:r>
          <w:fldChar w:fldCharType="separate"/>
        </w:r>
        <w:r>
          <w:t>62</w:t>
        </w:r>
        <w:r>
          <w:fldChar w:fldCharType="end"/>
        </w:r>
      </w:hyperlink>
    </w:p>
    <w:p>
      <w:pPr>
        <w:pStyle w:val="TOC2"/>
        <w:tabs>
          <w:tab w:val="right" w:leader="dot" w:pos="8306"/>
        </w:tabs>
      </w:pPr>
      <w:hyperlink w:anchor="_Toc10337" w:history="1">
        <w:r>
          <w:rPr>
            <w:rFonts w:ascii="仿宋" w:eastAsia="仿宋" w:hAnsi="仿宋" w:cs="仿宋" w:hint="eastAsia"/>
            <w:lang w:eastAsia="zh-CN"/>
          </w:rPr>
          <w:t>(三)、建设期利息</w:t>
        </w:r>
        <w:r>
          <w:tab/>
        </w:r>
        <w:r>
          <w:fldChar w:fldCharType="begin"/>
        </w:r>
        <w:r>
          <w:instrText xml:space="preserve"> PAGEREF _Toc10337 \h </w:instrText>
        </w:r>
        <w:r>
          <w:fldChar w:fldCharType="separate"/>
        </w:r>
        <w:r>
          <w:t>62</w:t>
        </w:r>
        <w:r>
          <w:fldChar w:fldCharType="end"/>
        </w:r>
      </w:hyperlink>
    </w:p>
    <w:p>
      <w:pPr>
        <w:pStyle w:val="TOC2"/>
        <w:tabs>
          <w:tab w:val="right" w:leader="dot" w:pos="8306"/>
        </w:tabs>
      </w:pPr>
      <w:hyperlink w:anchor="_Toc19929" w:history="1">
        <w:r>
          <w:rPr>
            <w:rFonts w:ascii="仿宋" w:eastAsia="仿宋" w:hAnsi="仿宋" w:cs="仿宋" w:hint="eastAsia"/>
            <w:lang w:eastAsia="zh-CN"/>
          </w:rPr>
          <w:t>(四)、流动资金</w:t>
        </w:r>
        <w:r>
          <w:tab/>
        </w:r>
        <w:r>
          <w:fldChar w:fldCharType="begin"/>
        </w:r>
        <w:r>
          <w:instrText xml:space="preserve"> PAGEREF _Toc19929 \h </w:instrText>
        </w:r>
        <w:r>
          <w:fldChar w:fldCharType="separate"/>
        </w:r>
        <w:r>
          <w:t>62</w:t>
        </w:r>
        <w:r>
          <w:fldChar w:fldCharType="end"/>
        </w:r>
      </w:hyperlink>
    </w:p>
    <w:p>
      <w:pPr>
        <w:pStyle w:val="TOC2"/>
        <w:tabs>
          <w:tab w:val="right" w:leader="dot" w:pos="8306"/>
        </w:tabs>
      </w:pPr>
      <w:hyperlink w:anchor="_Toc21178" w:history="1">
        <w:r>
          <w:rPr>
            <w:rFonts w:ascii="仿宋" w:eastAsia="仿宋" w:hAnsi="仿宋" w:cs="仿宋" w:hint="eastAsia"/>
            <w:lang w:eastAsia="zh-CN"/>
          </w:rPr>
          <w:t>(五)、水利管理及技术咨询服务项目总投资</w:t>
        </w:r>
        <w:r>
          <w:tab/>
        </w:r>
        <w:r>
          <w:fldChar w:fldCharType="begin"/>
        </w:r>
        <w:r>
          <w:instrText xml:space="preserve"> PAGEREF _Toc21178 \h </w:instrText>
        </w:r>
        <w:r>
          <w:fldChar w:fldCharType="separate"/>
        </w:r>
        <w:r>
          <w:t>63</w:t>
        </w:r>
        <w:r>
          <w:fldChar w:fldCharType="end"/>
        </w:r>
      </w:hyperlink>
    </w:p>
    <w:p>
      <w:pPr>
        <w:pStyle w:val="TOC2"/>
        <w:tabs>
          <w:tab w:val="right" w:leader="dot" w:pos="8306"/>
        </w:tabs>
      </w:pPr>
      <w:hyperlink w:anchor="_Toc17834" w:history="1">
        <w:r>
          <w:rPr>
            <w:rFonts w:ascii="仿宋" w:eastAsia="仿宋" w:hAnsi="仿宋" w:cs="仿宋" w:hint="eastAsia"/>
            <w:lang w:eastAsia="zh-CN"/>
          </w:rPr>
          <w:t>(六)、资金筹措与投资计划</w:t>
        </w:r>
        <w:r>
          <w:tab/>
        </w:r>
        <w:r>
          <w:fldChar w:fldCharType="begin"/>
        </w:r>
        <w:r>
          <w:instrText xml:space="preserve"> PAGEREF _Toc17834 \h </w:instrText>
        </w:r>
        <w:r>
          <w:fldChar w:fldCharType="separate"/>
        </w:r>
        <w:r>
          <w:t>63</w:t>
        </w:r>
        <w:r>
          <w:fldChar w:fldCharType="end"/>
        </w:r>
      </w:hyperlink>
    </w:p>
    <w:p>
      <w:pPr>
        <w:pStyle w:val="TOC1"/>
        <w:tabs>
          <w:tab w:val="right" w:leader="dot" w:pos="8306"/>
        </w:tabs>
      </w:pPr>
      <w:hyperlink w:anchor="_Toc977" w:history="1">
        <w:r>
          <w:rPr>
            <w:rFonts w:ascii="仿宋" w:eastAsia="仿宋" w:hAnsi="仿宋" w:cs="仿宋" w:hint="eastAsia"/>
            <w:lang w:eastAsia="zh-CN"/>
          </w:rPr>
          <w:t>十一、法律和合规事项</w:t>
        </w:r>
        <w:r>
          <w:tab/>
        </w:r>
        <w:r>
          <w:fldChar w:fldCharType="begin"/>
        </w:r>
        <w:r>
          <w:instrText xml:space="preserve"> PAGEREF _Toc977 \h </w:instrText>
        </w:r>
        <w:r>
          <w:fldChar w:fldCharType="separate"/>
        </w:r>
        <w:r>
          <w:t>64</w:t>
        </w:r>
        <w:r>
          <w:fldChar w:fldCharType="end"/>
        </w:r>
      </w:hyperlink>
    </w:p>
    <w:p>
      <w:pPr>
        <w:pStyle w:val="TOC2"/>
        <w:tabs>
          <w:tab w:val="right" w:leader="dot" w:pos="8306"/>
        </w:tabs>
      </w:pPr>
      <w:hyperlink w:anchor="_Toc29033" w:history="1">
        <w:r>
          <w:rPr>
            <w:rFonts w:ascii="仿宋" w:eastAsia="仿宋" w:hAnsi="仿宋" w:cs="仿宋" w:hint="eastAsia"/>
            <w:lang w:eastAsia="zh-CN"/>
          </w:rPr>
          <w:t>(一)、公司注册和法律地位</w:t>
        </w:r>
        <w:r>
          <w:tab/>
        </w:r>
        <w:r>
          <w:fldChar w:fldCharType="begin"/>
        </w:r>
        <w:r>
          <w:instrText xml:space="preserve"> PAGEREF _Toc29033 \h </w:instrText>
        </w:r>
        <w:r>
          <w:fldChar w:fldCharType="separate"/>
        </w:r>
        <w:r>
          <w:t>64</w:t>
        </w:r>
        <w:r>
          <w:fldChar w:fldCharType="end"/>
        </w:r>
      </w:hyperlink>
    </w:p>
    <w:p>
      <w:pPr>
        <w:pStyle w:val="TOC2"/>
        <w:tabs>
          <w:tab w:val="right" w:leader="dot" w:pos="8306"/>
        </w:tabs>
      </w:pPr>
      <w:hyperlink w:anchor="_Toc10666" w:history="1">
        <w:r>
          <w:rPr>
            <w:rFonts w:ascii="仿宋" w:eastAsia="仿宋" w:hAnsi="仿宋" w:cs="仿宋" w:hint="eastAsia"/>
            <w:lang w:eastAsia="zh-CN"/>
          </w:rPr>
          <w:t>(二)、专业许可与许可证</w:t>
        </w:r>
        <w:r>
          <w:tab/>
        </w:r>
        <w:r>
          <w:fldChar w:fldCharType="begin"/>
        </w:r>
        <w:r>
          <w:instrText xml:space="preserve"> PAGEREF _Toc10666 \h </w:instrText>
        </w:r>
        <w:r>
          <w:fldChar w:fldCharType="separate"/>
        </w:r>
        <w:r>
          <w:t>64</w:t>
        </w:r>
        <w:r>
          <w:fldChar w:fldCharType="end"/>
        </w:r>
      </w:hyperlink>
    </w:p>
    <w:p>
      <w:pPr>
        <w:pStyle w:val="TOC2"/>
        <w:tabs>
          <w:tab w:val="right" w:leader="dot" w:pos="8306"/>
        </w:tabs>
      </w:pPr>
      <w:hyperlink w:anchor="_Toc21049" w:history="1">
        <w:r>
          <w:rPr>
            <w:rFonts w:ascii="仿宋" w:eastAsia="仿宋" w:hAnsi="仿宋" w:cs="仿宋" w:hint="eastAsia"/>
            <w:lang w:eastAsia="zh-CN"/>
          </w:rPr>
          <w:t>(三)、知识产权</w:t>
        </w:r>
        <w:r>
          <w:tab/>
        </w:r>
        <w:r>
          <w:fldChar w:fldCharType="begin"/>
        </w:r>
        <w:r>
          <w:instrText xml:space="preserve"> PAGEREF _Toc21049 \h </w:instrText>
        </w:r>
        <w:r>
          <w:fldChar w:fldCharType="separate"/>
        </w:r>
        <w:r>
          <w:t>64</w:t>
        </w:r>
        <w:r>
          <w:fldChar w:fldCharType="end"/>
        </w:r>
      </w:hyperlink>
    </w:p>
    <w:p>
      <w:pPr>
        <w:pStyle w:val="TOC2"/>
        <w:tabs>
          <w:tab w:val="right" w:leader="dot" w:pos="8306"/>
        </w:tabs>
      </w:pPr>
      <w:hyperlink w:anchor="_Toc10056" w:history="1">
        <w:r>
          <w:rPr>
            <w:rFonts w:ascii="仿宋" w:eastAsia="仿宋" w:hAnsi="仿宋" w:cs="仿宋" w:hint="eastAsia"/>
            <w:lang w:eastAsia="zh-CN"/>
          </w:rPr>
          <w:t>(四)、合同与法律义务</w:t>
        </w:r>
        <w:r>
          <w:tab/>
        </w:r>
        <w:r>
          <w:fldChar w:fldCharType="begin"/>
        </w:r>
        <w:r>
          <w:instrText xml:space="preserve"> PAGEREF _Toc10056 \h </w:instrText>
        </w:r>
        <w:r>
          <w:fldChar w:fldCharType="separate"/>
        </w:r>
        <w:r>
          <w:t>64</w:t>
        </w:r>
        <w:r>
          <w:fldChar w:fldCharType="end"/>
        </w:r>
      </w:hyperlink>
    </w:p>
    <w:p>
      <w:pPr>
        <w:pStyle w:val="TOC1"/>
        <w:tabs>
          <w:tab w:val="right" w:leader="dot" w:pos="8306"/>
        </w:tabs>
      </w:pPr>
      <w:hyperlink w:anchor="_Toc13270" w:history="1">
        <w:r>
          <w:rPr>
            <w:rFonts w:ascii="仿宋" w:eastAsia="仿宋" w:hAnsi="仿宋" w:cs="仿宋" w:hint="eastAsia"/>
            <w:lang w:eastAsia="zh-CN"/>
          </w:rPr>
          <w:t>十二、战略合作伙伴</w:t>
        </w:r>
        <w:r>
          <w:tab/>
        </w:r>
        <w:r>
          <w:fldChar w:fldCharType="begin"/>
        </w:r>
        <w:r>
          <w:instrText xml:space="preserve"> PAGEREF _Toc13270 \h </w:instrText>
        </w:r>
        <w:r>
          <w:fldChar w:fldCharType="separate"/>
        </w:r>
        <w:r>
          <w:t>65</w:t>
        </w:r>
        <w:r>
          <w:fldChar w:fldCharType="end"/>
        </w:r>
      </w:hyperlink>
    </w:p>
    <w:p>
      <w:pPr>
        <w:pStyle w:val="TOC2"/>
        <w:tabs>
          <w:tab w:val="right" w:leader="dot" w:pos="8306"/>
        </w:tabs>
      </w:pPr>
      <w:hyperlink w:anchor="_Toc17203" w:history="1">
        <w:r>
          <w:rPr>
            <w:rFonts w:ascii="仿宋" w:eastAsia="仿宋" w:hAnsi="仿宋" w:cs="仿宋" w:hint="eastAsia"/>
            <w:lang w:eastAsia="zh-CN"/>
          </w:rPr>
          <w:t>(一)、合作伙伴关系</w:t>
        </w:r>
        <w:r>
          <w:tab/>
        </w:r>
        <w:r>
          <w:fldChar w:fldCharType="begin"/>
        </w:r>
        <w:r>
          <w:instrText xml:space="preserve"> PAGEREF _Toc17203 \h </w:instrText>
        </w:r>
        <w:r>
          <w:fldChar w:fldCharType="separate"/>
        </w:r>
        <w:r>
          <w:t>65</w:t>
        </w:r>
        <w:r>
          <w:fldChar w:fldCharType="end"/>
        </w:r>
      </w:hyperlink>
    </w:p>
    <w:p>
      <w:pPr>
        <w:pStyle w:val="TOC2"/>
        <w:tabs>
          <w:tab w:val="right" w:leader="dot" w:pos="8306"/>
        </w:tabs>
      </w:pPr>
      <w:hyperlink w:anchor="_Toc11638" w:history="1">
        <w:r>
          <w:rPr>
            <w:rFonts w:ascii="仿宋" w:eastAsia="仿宋" w:hAnsi="仿宋" w:cs="仿宋" w:hint="eastAsia"/>
            <w:lang w:eastAsia="zh-CN"/>
          </w:rPr>
          <w:t>(二)、合作水利管理及技术咨询服务项目</w:t>
        </w:r>
        <w:r>
          <w:tab/>
        </w:r>
        <w:r>
          <w:fldChar w:fldCharType="begin"/>
        </w:r>
        <w:r>
          <w:instrText xml:space="preserve"> PAGEREF _Toc11638 \h </w:instrText>
        </w:r>
        <w:r>
          <w:fldChar w:fldCharType="separate"/>
        </w:r>
        <w:r>
          <w:t>66</w:t>
        </w:r>
        <w:r>
          <w:fldChar w:fldCharType="end"/>
        </w:r>
      </w:hyperlink>
    </w:p>
    <w:p>
      <w:pPr>
        <w:pStyle w:val="TOC2"/>
        <w:tabs>
          <w:tab w:val="right" w:leader="dot" w:pos="8306"/>
        </w:tabs>
      </w:pPr>
      <w:hyperlink w:anchor="_Toc16204" w:history="1">
        <w:r>
          <w:rPr>
            <w:rFonts w:ascii="仿宋" w:eastAsia="仿宋" w:hAnsi="仿宋" w:cs="仿宋" w:hint="eastAsia"/>
            <w:lang w:eastAsia="zh-CN"/>
          </w:rPr>
          <w:t>(三)、合作伙伴的作用</w:t>
        </w:r>
        <w:r>
          <w:tab/>
        </w:r>
        <w:r>
          <w:fldChar w:fldCharType="begin"/>
        </w:r>
        <w:r>
          <w:instrText xml:space="preserve"> PAGEREF _Toc16204 \h </w:instrText>
        </w:r>
        <w:r>
          <w:fldChar w:fldCharType="separate"/>
        </w:r>
        <w:r>
          <w:t>66</w:t>
        </w:r>
        <w:r>
          <w:fldChar w:fldCharType="end"/>
        </w:r>
      </w:hyperlink>
    </w:p>
    <w:p>
      <w:pPr>
        <w:pStyle w:val="TOC1"/>
        <w:tabs>
          <w:tab w:val="right" w:leader="dot" w:pos="8306"/>
        </w:tabs>
      </w:pPr>
      <w:hyperlink w:anchor="_Toc2778" w:history="1">
        <w:r>
          <w:rPr>
            <w:rFonts w:ascii="仿宋" w:eastAsia="仿宋" w:hAnsi="仿宋" w:cs="仿宋" w:hint="eastAsia"/>
            <w:lang w:eastAsia="zh-CN"/>
          </w:rPr>
          <w:t>十三、市场营销策略</w:t>
        </w:r>
        <w:r>
          <w:tab/>
        </w:r>
        <w:r>
          <w:fldChar w:fldCharType="begin"/>
        </w:r>
        <w:r>
          <w:instrText xml:space="preserve"> PAGEREF _Toc2778 \h </w:instrText>
        </w:r>
        <w:r>
          <w:fldChar w:fldCharType="separate"/>
        </w:r>
        <w:r>
          <w:t>67</w:t>
        </w:r>
        <w:r>
          <w:fldChar w:fldCharType="end"/>
        </w:r>
      </w:hyperlink>
    </w:p>
    <w:p>
      <w:pPr>
        <w:pStyle w:val="TOC2"/>
        <w:tabs>
          <w:tab w:val="right" w:leader="dot" w:pos="8306"/>
        </w:tabs>
      </w:pPr>
      <w:hyperlink w:anchor="_Toc3120" w:history="1">
        <w:r>
          <w:rPr>
            <w:rFonts w:ascii="仿宋" w:eastAsia="仿宋" w:hAnsi="仿宋" w:cs="仿宋" w:hint="eastAsia"/>
            <w:lang w:eastAsia="zh-CN"/>
          </w:rPr>
          <w:t>(一)、市场定位和目标市场</w:t>
        </w:r>
        <w:r>
          <w:tab/>
        </w:r>
        <w:r>
          <w:fldChar w:fldCharType="begin"/>
        </w:r>
        <w:r>
          <w:instrText xml:space="preserve"> PAGEREF _Toc3120 \h </w:instrText>
        </w:r>
        <w:r>
          <w:fldChar w:fldCharType="separate"/>
        </w:r>
        <w:r>
          <w:t>67</w:t>
        </w:r>
        <w:r>
          <w:fldChar w:fldCharType="end"/>
        </w:r>
      </w:hyperlink>
    </w:p>
    <w:p>
      <w:pPr>
        <w:pStyle w:val="TOC2"/>
        <w:tabs>
          <w:tab w:val="right" w:leader="dot" w:pos="8306"/>
        </w:tabs>
      </w:pPr>
      <w:hyperlink w:anchor="_Toc26270" w:history="1">
        <w:r>
          <w:rPr>
            <w:rFonts w:ascii="仿宋" w:eastAsia="仿宋" w:hAnsi="仿宋" w:cs="仿宋" w:hint="eastAsia"/>
            <w:lang w:eastAsia="zh-CN"/>
          </w:rPr>
          <w:t>(二)、定价策略</w:t>
        </w:r>
        <w:r>
          <w:tab/>
        </w:r>
        <w:r>
          <w:fldChar w:fldCharType="begin"/>
        </w:r>
        <w:r>
          <w:instrText xml:space="preserve"> PAGEREF _Toc26270 \h </w:instrText>
        </w:r>
        <w:r>
          <w:fldChar w:fldCharType="separate"/>
        </w:r>
        <w:r>
          <w:t>68</w:t>
        </w:r>
        <w:r>
          <w:fldChar w:fldCharType="end"/>
        </w:r>
      </w:hyperlink>
    </w:p>
    <w:p>
      <w:pPr>
        <w:pStyle w:val="TOC2"/>
        <w:tabs>
          <w:tab w:val="right" w:leader="dot" w:pos="8306"/>
        </w:tabs>
      </w:pPr>
      <w:hyperlink w:anchor="_Toc23731" w:history="1">
        <w:r>
          <w:rPr>
            <w:rFonts w:ascii="仿宋" w:eastAsia="仿宋" w:hAnsi="仿宋" w:cs="仿宋" w:hint="eastAsia"/>
            <w:lang w:eastAsia="zh-CN"/>
          </w:rPr>
          <w:t>(三)、销售和推广策略</w:t>
        </w:r>
        <w:r>
          <w:tab/>
        </w:r>
        <w:r>
          <w:fldChar w:fldCharType="begin"/>
        </w:r>
        <w:r>
          <w:instrText xml:space="preserve"> PAGEREF _Toc23731 \h </w:instrText>
        </w:r>
        <w:r>
          <w:fldChar w:fldCharType="separate"/>
        </w:r>
        <w:r>
          <w:t>69</w:t>
        </w:r>
        <w:r>
          <w:fldChar w:fldCharType="end"/>
        </w:r>
      </w:hyperlink>
    </w:p>
    <w:p>
      <w:pPr>
        <w:pStyle w:val="TOC2"/>
        <w:tabs>
          <w:tab w:val="right" w:leader="dot" w:pos="8306"/>
        </w:tabs>
      </w:pPr>
      <w:hyperlink w:anchor="_Toc18504" w:history="1">
        <w:r>
          <w:rPr>
            <w:rFonts w:ascii="仿宋" w:eastAsia="仿宋" w:hAnsi="仿宋" w:cs="仿宋" w:hint="eastAsia"/>
            <w:lang w:eastAsia="zh-CN"/>
          </w:rPr>
          <w:t>(四)、销售渠道和分销策略</w:t>
        </w:r>
        <w:r>
          <w:tab/>
        </w:r>
        <w:r>
          <w:fldChar w:fldCharType="begin"/>
        </w:r>
        <w:r>
          <w:instrText xml:space="preserve"> PAGEREF _Toc18504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5363"/>
      <w:r>
        <w:rPr>
          <w:rFonts w:ascii="仿宋" w:eastAsia="仿宋" w:hAnsi="仿宋" w:cs="仿宋" w:hint="eastAsia"/>
          <w:sz w:val="28"/>
          <w:lang w:eastAsia="zh-CN"/>
        </w:rPr>
        <w:t>一、水利管理及技术咨询服务项目概况</w:t>
      </w:r>
      <w:bookmarkEnd w:id="2"/>
    </w:p>
    <w:p>
      <w:pPr>
        <w:pStyle w:val="Heading2"/>
        <w:rPr>
          <w:rFonts w:ascii="仿宋" w:eastAsia="仿宋" w:hAnsi="仿宋" w:cs="仿宋" w:hint="eastAsia"/>
          <w:lang w:eastAsia="zh-CN"/>
        </w:rPr>
      </w:pPr>
      <w:bookmarkStart w:id="3" w:name="_Toc16692"/>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14091"/>
      <w:r>
        <w:rPr>
          <w:rFonts w:ascii="仿宋" w:eastAsia="仿宋" w:hAnsi="仿宋" w:cs="仿宋" w:hint="eastAsia"/>
          <w:sz w:val="28"/>
          <w:lang w:eastAsia="zh-CN"/>
        </w:rPr>
        <w:t>(二)、水利管理及技术咨询服务项目提出的理由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水利管理及技术咨询服务项目提出的理由可能包括以下几个方面：</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需求：随着人们对生活品质的追求，对水利管理及技术咨询服务的需求也在不断增加。市场上对于高品质、符合个性化需求的水利管理及技术咨询服务需求量大，因此水利管理及技术咨询服务项目可以满足这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利润空间：水利管理及技术咨询服务行业的利润空间较大，通过生产和销售高品质的水利管理及技术咨询服务，可以获得可观的利润。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水利管理及技术咨询服务行业是一个不断创新和发展的行业，随着人们生活方式和审美观念的改变，对水利管理及技术咨询服务的需求也在不断变化。因此，在水利管理及技术咨询服务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水利管理及技术咨询服务行业也开始注重环保和可持续性发展。通过使用环保材料和生产工艺，水利管理及技术咨询服务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个人兴趣和激情：一些人可能对水利管理及技术咨询服务设计和制造有着浓厚的兴趣和激情，他们希望通过自己的努力和创新，提供更好的水利管理及技术咨询服务产品和服务，满足消费者的需求。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水利管理及技术咨询服务项目的理由可能因具体情况而异，不同的水利管理及技术咨询服务项目可能有不同的原因和背景。因此，在选择水利管理及技术咨询服务项目时，我们需要根据自己的实际情况和需求来综合考虑各种因素，并选择最适合自己的水利管理及技术咨询服务项目。</w:t>
      </w:r>
    </w:p>
    <w:p>
      <w:pPr>
        <w:pStyle w:val="Heading2"/>
        <w:ind w:firstLine="560" w:firstLineChars="200"/>
        <w:rPr>
          <w:rFonts w:ascii="仿宋" w:eastAsia="仿宋" w:hAnsi="仿宋" w:cs="仿宋" w:hint="eastAsia"/>
          <w:sz w:val="28"/>
          <w:lang w:eastAsia="zh-CN"/>
        </w:rPr>
      </w:pPr>
      <w:bookmarkStart w:id="5" w:name="_Toc565"/>
      <w:r>
        <w:rPr>
          <w:rFonts w:ascii="仿宋" w:eastAsia="仿宋" w:hAnsi="仿宋" w:cs="仿宋" w:hint="eastAsia"/>
          <w:sz w:val="28"/>
          <w:lang w:eastAsia="zh-CN"/>
        </w:rPr>
        <w:t>(三)、水利管理及技术咨询服务项目选址</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https://d.book118.com/828014111141006031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水利管理及技术咨询服务相关行业公司成立方案及可行性研究报告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水利管理及技术咨询服务相关行业公司成立方案及可行性研究报告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水利管理及技术咨询服务相关行业公司成立方案及可行性研究报告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水利管理及技术咨询服务相关行业公司成立方案及可行性研究报告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水利管理及技术咨询服务相关行业公司成立方案及可行性研究报告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8014111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2024-01-18T21:20:00Z</dcterms:created>
  <dcterms:modified xsi:type="dcterms:W3CDTF">2024-01-18T21:20:13Z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E0A183DC267A40AC8B2C3EE4C52B9D6D_11</vt:lpwstr>
  </property>
  <property fmtid="{D5CDD505-2E9C-101B-9397-08002B2CF9AE}" pid="3" name="KSOProductBuildVer">
    <vt:lpwstr>2052-12.1.0.16120</vt:lpwstr>
  </property>
</Properties>
</file>