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工厂化育苗精量播种生产设备项目建设方案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12" w:history="1">
        <w:r>
          <w:rPr>
            <w:rFonts w:ascii="仿宋" w:eastAsia="仿宋" w:hAnsi="仿宋" w:cs="仿宋" w:hint="eastAsia"/>
            <w:lang w:eastAsia="zh-CN"/>
          </w:rPr>
          <w:t>前言</w:t>
        </w:r>
        <w:r>
          <w:tab/>
        </w:r>
        <w:r>
          <w:fldChar w:fldCharType="begin"/>
        </w:r>
        <w:r>
          <w:instrText xml:space="preserve"> PAGEREF _Toc26912 \h </w:instrText>
        </w:r>
        <w:r>
          <w:fldChar w:fldCharType="separate"/>
        </w:r>
        <w:r>
          <w:t>3</w:t>
        </w:r>
        <w:r>
          <w:fldChar w:fldCharType="end"/>
        </w:r>
      </w:hyperlink>
    </w:p>
    <w:p>
      <w:pPr>
        <w:pStyle w:val="TOC1"/>
        <w:tabs>
          <w:tab w:val="right" w:leader="dot" w:pos="8306"/>
        </w:tabs>
      </w:pPr>
      <w:hyperlink w:anchor="_Toc1101" w:history="1">
        <w:r>
          <w:rPr>
            <w:rFonts w:ascii="仿宋" w:eastAsia="仿宋" w:hAnsi="仿宋" w:cs="仿宋" w:hint="eastAsia"/>
            <w:lang w:eastAsia="zh-CN"/>
          </w:rPr>
          <w:t>一、项目选址研究</w:t>
        </w:r>
        <w:r>
          <w:tab/>
        </w:r>
        <w:r>
          <w:fldChar w:fldCharType="begin"/>
        </w:r>
        <w:r>
          <w:instrText xml:space="preserve"> PAGEREF _Toc1101 \h </w:instrText>
        </w:r>
        <w:r>
          <w:fldChar w:fldCharType="separate"/>
        </w:r>
        <w:r>
          <w:t>3</w:t>
        </w:r>
        <w:r>
          <w:fldChar w:fldCharType="end"/>
        </w:r>
      </w:hyperlink>
    </w:p>
    <w:p>
      <w:pPr>
        <w:pStyle w:val="TOC2"/>
        <w:tabs>
          <w:tab w:val="right" w:leader="dot" w:pos="8306"/>
        </w:tabs>
      </w:pPr>
      <w:hyperlink w:anchor="_Toc10772" w:history="1">
        <w:r>
          <w:rPr>
            <w:rFonts w:ascii="仿宋" w:eastAsia="仿宋" w:hAnsi="仿宋" w:cs="仿宋" w:hint="eastAsia"/>
            <w:lang w:eastAsia="zh-CN"/>
          </w:rPr>
          <w:t>(一)、项目选址原则</w:t>
        </w:r>
        <w:r>
          <w:tab/>
        </w:r>
        <w:r>
          <w:fldChar w:fldCharType="begin"/>
        </w:r>
        <w:r>
          <w:instrText xml:space="preserve"> PAGEREF _Toc10772 \h </w:instrText>
        </w:r>
        <w:r>
          <w:fldChar w:fldCharType="separate"/>
        </w:r>
        <w:r>
          <w:t>3</w:t>
        </w:r>
        <w:r>
          <w:fldChar w:fldCharType="end"/>
        </w:r>
      </w:hyperlink>
    </w:p>
    <w:p>
      <w:pPr>
        <w:pStyle w:val="TOC2"/>
        <w:tabs>
          <w:tab w:val="right" w:leader="dot" w:pos="8306"/>
        </w:tabs>
      </w:pPr>
      <w:hyperlink w:anchor="_Toc24838" w:history="1">
        <w:r>
          <w:rPr>
            <w:rFonts w:ascii="仿宋" w:eastAsia="仿宋" w:hAnsi="仿宋" w:cs="仿宋" w:hint="eastAsia"/>
            <w:lang w:eastAsia="zh-CN"/>
          </w:rPr>
          <w:t>(二)、项目选址</w:t>
        </w:r>
        <w:r>
          <w:tab/>
        </w:r>
        <w:r>
          <w:fldChar w:fldCharType="begin"/>
        </w:r>
        <w:r>
          <w:instrText xml:space="preserve"> PAGEREF _Toc24838 \h </w:instrText>
        </w:r>
        <w:r>
          <w:fldChar w:fldCharType="separate"/>
        </w:r>
        <w:r>
          <w:t>6</w:t>
        </w:r>
        <w:r>
          <w:fldChar w:fldCharType="end"/>
        </w:r>
      </w:hyperlink>
    </w:p>
    <w:p>
      <w:pPr>
        <w:pStyle w:val="TOC2"/>
        <w:tabs>
          <w:tab w:val="right" w:leader="dot" w:pos="8306"/>
        </w:tabs>
      </w:pPr>
      <w:hyperlink w:anchor="_Toc22732" w:history="1">
        <w:r>
          <w:rPr>
            <w:rFonts w:ascii="仿宋" w:eastAsia="仿宋" w:hAnsi="仿宋" w:cs="仿宋" w:hint="eastAsia"/>
            <w:lang w:eastAsia="zh-CN"/>
          </w:rPr>
          <w:t>(三)、建设条件分析</w:t>
        </w:r>
        <w:r>
          <w:tab/>
        </w:r>
        <w:r>
          <w:fldChar w:fldCharType="begin"/>
        </w:r>
        <w:r>
          <w:instrText xml:space="preserve"> PAGEREF _Toc22732 \h </w:instrText>
        </w:r>
        <w:r>
          <w:fldChar w:fldCharType="separate"/>
        </w:r>
        <w:r>
          <w:t>8</w:t>
        </w:r>
        <w:r>
          <w:fldChar w:fldCharType="end"/>
        </w:r>
      </w:hyperlink>
    </w:p>
    <w:p>
      <w:pPr>
        <w:pStyle w:val="TOC2"/>
        <w:tabs>
          <w:tab w:val="right" w:leader="dot" w:pos="8306"/>
        </w:tabs>
      </w:pPr>
      <w:hyperlink w:anchor="_Toc6999" w:history="1">
        <w:r>
          <w:rPr>
            <w:rFonts w:ascii="仿宋" w:eastAsia="仿宋" w:hAnsi="仿宋" w:cs="仿宋" w:hint="eastAsia"/>
            <w:lang w:eastAsia="zh-CN"/>
          </w:rPr>
          <w:t>(四)、用地控制指标</w:t>
        </w:r>
        <w:r>
          <w:tab/>
        </w:r>
        <w:r>
          <w:fldChar w:fldCharType="begin"/>
        </w:r>
        <w:r>
          <w:instrText xml:space="preserve"> PAGEREF _Toc6999 \h </w:instrText>
        </w:r>
        <w:r>
          <w:fldChar w:fldCharType="separate"/>
        </w:r>
        <w:r>
          <w:t>10</w:t>
        </w:r>
        <w:r>
          <w:fldChar w:fldCharType="end"/>
        </w:r>
      </w:hyperlink>
    </w:p>
    <w:p>
      <w:pPr>
        <w:pStyle w:val="TOC2"/>
        <w:tabs>
          <w:tab w:val="right" w:leader="dot" w:pos="8306"/>
        </w:tabs>
      </w:pPr>
      <w:hyperlink w:anchor="_Toc5907" w:history="1">
        <w:r>
          <w:rPr>
            <w:rFonts w:ascii="仿宋" w:eastAsia="仿宋" w:hAnsi="仿宋" w:cs="仿宋" w:hint="eastAsia"/>
            <w:lang w:eastAsia="zh-CN"/>
          </w:rPr>
          <w:t>(五)、地总体要求</w:t>
        </w:r>
        <w:r>
          <w:tab/>
        </w:r>
        <w:r>
          <w:fldChar w:fldCharType="begin"/>
        </w:r>
        <w:r>
          <w:instrText xml:space="preserve"> PAGEREF _Toc5907 \h </w:instrText>
        </w:r>
        <w:r>
          <w:fldChar w:fldCharType="separate"/>
        </w:r>
        <w:r>
          <w:t>11</w:t>
        </w:r>
        <w:r>
          <w:fldChar w:fldCharType="end"/>
        </w:r>
      </w:hyperlink>
    </w:p>
    <w:p>
      <w:pPr>
        <w:pStyle w:val="TOC2"/>
        <w:tabs>
          <w:tab w:val="right" w:leader="dot" w:pos="8306"/>
        </w:tabs>
      </w:pPr>
      <w:hyperlink w:anchor="_Toc22263" w:history="1">
        <w:r>
          <w:rPr>
            <w:rFonts w:ascii="仿宋" w:eastAsia="仿宋" w:hAnsi="仿宋" w:cs="仿宋" w:hint="eastAsia"/>
            <w:lang w:eastAsia="zh-CN"/>
          </w:rPr>
          <w:t>(六)、节约用地措施</w:t>
        </w:r>
        <w:r>
          <w:tab/>
        </w:r>
        <w:r>
          <w:fldChar w:fldCharType="begin"/>
        </w:r>
        <w:r>
          <w:instrText xml:space="preserve"> PAGEREF _Toc22263 \h </w:instrText>
        </w:r>
        <w:r>
          <w:fldChar w:fldCharType="separate"/>
        </w:r>
        <w:r>
          <w:t>12</w:t>
        </w:r>
        <w:r>
          <w:fldChar w:fldCharType="end"/>
        </w:r>
      </w:hyperlink>
    </w:p>
    <w:p>
      <w:pPr>
        <w:pStyle w:val="TOC2"/>
        <w:tabs>
          <w:tab w:val="right" w:leader="dot" w:pos="8306"/>
        </w:tabs>
      </w:pPr>
      <w:hyperlink w:anchor="_Toc18037" w:history="1">
        <w:r>
          <w:rPr>
            <w:rFonts w:ascii="仿宋" w:eastAsia="仿宋" w:hAnsi="仿宋" w:cs="仿宋" w:hint="eastAsia"/>
            <w:lang w:eastAsia="zh-CN"/>
          </w:rPr>
          <w:t>(七)、选址综合评价</w:t>
        </w:r>
        <w:r>
          <w:tab/>
        </w:r>
        <w:r>
          <w:fldChar w:fldCharType="begin"/>
        </w:r>
        <w:r>
          <w:instrText xml:space="preserve"> PAGEREF _Toc18037 \h </w:instrText>
        </w:r>
        <w:r>
          <w:fldChar w:fldCharType="separate"/>
        </w:r>
        <w:r>
          <w:t>14</w:t>
        </w:r>
        <w:r>
          <w:fldChar w:fldCharType="end"/>
        </w:r>
      </w:hyperlink>
    </w:p>
    <w:p>
      <w:pPr>
        <w:pStyle w:val="TOC1"/>
        <w:tabs>
          <w:tab w:val="right" w:leader="dot" w:pos="8306"/>
        </w:tabs>
      </w:pPr>
      <w:hyperlink w:anchor="_Toc20781" w:history="1">
        <w:r>
          <w:rPr>
            <w:rFonts w:ascii="仿宋" w:eastAsia="仿宋" w:hAnsi="仿宋" w:cs="仿宋" w:hint="eastAsia"/>
            <w:lang w:eastAsia="zh-CN"/>
          </w:rPr>
          <w:t>二、项目监理与质量保证</w:t>
        </w:r>
        <w:r>
          <w:tab/>
        </w:r>
        <w:r>
          <w:fldChar w:fldCharType="begin"/>
        </w:r>
        <w:r>
          <w:instrText xml:space="preserve"> PAGEREF _Toc20781 \h </w:instrText>
        </w:r>
        <w:r>
          <w:fldChar w:fldCharType="separate"/>
        </w:r>
        <w:r>
          <w:t>15</w:t>
        </w:r>
        <w:r>
          <w:fldChar w:fldCharType="end"/>
        </w:r>
      </w:hyperlink>
    </w:p>
    <w:p>
      <w:pPr>
        <w:pStyle w:val="TOC2"/>
        <w:tabs>
          <w:tab w:val="right" w:leader="dot" w:pos="8306"/>
        </w:tabs>
      </w:pPr>
      <w:hyperlink w:anchor="_Toc12636" w:history="1">
        <w:r>
          <w:rPr>
            <w:rFonts w:ascii="仿宋" w:eastAsia="仿宋" w:hAnsi="仿宋" w:cs="仿宋" w:hint="eastAsia"/>
            <w:lang w:eastAsia="zh-CN"/>
          </w:rPr>
          <w:t>(一)、监理体系构建</w:t>
        </w:r>
        <w:r>
          <w:tab/>
        </w:r>
        <w:r>
          <w:fldChar w:fldCharType="begin"/>
        </w:r>
        <w:r>
          <w:instrText xml:space="preserve"> PAGEREF _Toc12636 \h </w:instrText>
        </w:r>
        <w:r>
          <w:fldChar w:fldCharType="separate"/>
        </w:r>
        <w:r>
          <w:t>15</w:t>
        </w:r>
        <w:r>
          <w:fldChar w:fldCharType="end"/>
        </w:r>
      </w:hyperlink>
    </w:p>
    <w:p>
      <w:pPr>
        <w:pStyle w:val="TOC2"/>
        <w:tabs>
          <w:tab w:val="right" w:leader="dot" w:pos="8306"/>
        </w:tabs>
      </w:pPr>
      <w:hyperlink w:anchor="_Toc11252" w:history="1">
        <w:r>
          <w:rPr>
            <w:rFonts w:ascii="仿宋" w:eastAsia="仿宋" w:hAnsi="仿宋" w:cs="仿宋" w:hint="eastAsia"/>
            <w:lang w:eastAsia="zh-CN"/>
          </w:rPr>
          <w:t>(二)、质量保证体系实施</w:t>
        </w:r>
        <w:r>
          <w:tab/>
        </w:r>
        <w:r>
          <w:fldChar w:fldCharType="begin"/>
        </w:r>
        <w:r>
          <w:instrText xml:space="preserve"> PAGEREF _Toc11252 \h </w:instrText>
        </w:r>
        <w:r>
          <w:fldChar w:fldCharType="separate"/>
        </w:r>
        <w:r>
          <w:t>15</w:t>
        </w:r>
        <w:r>
          <w:fldChar w:fldCharType="end"/>
        </w:r>
      </w:hyperlink>
    </w:p>
    <w:p>
      <w:pPr>
        <w:pStyle w:val="TOC2"/>
        <w:tabs>
          <w:tab w:val="right" w:leader="dot" w:pos="8306"/>
        </w:tabs>
      </w:pPr>
      <w:hyperlink w:anchor="_Toc22065" w:history="1">
        <w:r>
          <w:rPr>
            <w:rFonts w:ascii="仿宋" w:eastAsia="仿宋" w:hAnsi="仿宋" w:cs="仿宋" w:hint="eastAsia"/>
            <w:lang w:eastAsia="zh-CN"/>
          </w:rPr>
          <w:t>(三)、监理与质量控制流程</w:t>
        </w:r>
        <w:r>
          <w:tab/>
        </w:r>
        <w:r>
          <w:fldChar w:fldCharType="begin"/>
        </w:r>
        <w:r>
          <w:instrText xml:space="preserve"> PAGEREF _Toc22065 \h </w:instrText>
        </w:r>
        <w:r>
          <w:fldChar w:fldCharType="separate"/>
        </w:r>
        <w:r>
          <w:t>16</w:t>
        </w:r>
        <w:r>
          <w:fldChar w:fldCharType="end"/>
        </w:r>
      </w:hyperlink>
    </w:p>
    <w:p>
      <w:pPr>
        <w:pStyle w:val="TOC1"/>
        <w:tabs>
          <w:tab w:val="right" w:leader="dot" w:pos="8306"/>
        </w:tabs>
      </w:pPr>
      <w:hyperlink w:anchor="_Toc1822" w:history="1">
        <w:r>
          <w:rPr>
            <w:rFonts w:ascii="仿宋" w:eastAsia="仿宋" w:hAnsi="仿宋" w:cs="仿宋" w:hint="eastAsia"/>
            <w:lang w:eastAsia="zh-CN"/>
          </w:rPr>
          <w:t>三、背景、必要性分析</w:t>
        </w:r>
        <w:r>
          <w:tab/>
        </w:r>
        <w:r>
          <w:fldChar w:fldCharType="begin"/>
        </w:r>
        <w:r>
          <w:instrText xml:space="preserve"> PAGEREF _Toc1822 \h </w:instrText>
        </w:r>
        <w:r>
          <w:fldChar w:fldCharType="separate"/>
        </w:r>
        <w:r>
          <w:t>17</w:t>
        </w:r>
        <w:r>
          <w:fldChar w:fldCharType="end"/>
        </w:r>
      </w:hyperlink>
    </w:p>
    <w:p>
      <w:pPr>
        <w:pStyle w:val="TOC2"/>
        <w:tabs>
          <w:tab w:val="right" w:leader="dot" w:pos="8306"/>
        </w:tabs>
      </w:pPr>
      <w:hyperlink w:anchor="_Toc11352" w:history="1">
        <w:r>
          <w:rPr>
            <w:rFonts w:ascii="仿宋" w:eastAsia="仿宋" w:hAnsi="仿宋" w:cs="仿宋" w:hint="eastAsia"/>
            <w:lang w:eastAsia="zh-CN"/>
          </w:rPr>
          <w:t>(一)、项目建设背景</w:t>
        </w:r>
        <w:r>
          <w:tab/>
        </w:r>
        <w:r>
          <w:fldChar w:fldCharType="begin"/>
        </w:r>
        <w:r>
          <w:instrText xml:space="preserve"> PAGEREF _Toc11352 \h </w:instrText>
        </w:r>
        <w:r>
          <w:fldChar w:fldCharType="separate"/>
        </w:r>
        <w:r>
          <w:t>17</w:t>
        </w:r>
        <w:r>
          <w:fldChar w:fldCharType="end"/>
        </w:r>
      </w:hyperlink>
    </w:p>
    <w:p>
      <w:pPr>
        <w:pStyle w:val="TOC2"/>
        <w:tabs>
          <w:tab w:val="right" w:leader="dot" w:pos="8306"/>
        </w:tabs>
      </w:pPr>
      <w:hyperlink w:anchor="_Toc32727" w:history="1">
        <w:r>
          <w:rPr>
            <w:rFonts w:ascii="仿宋" w:eastAsia="仿宋" w:hAnsi="仿宋" w:cs="仿宋" w:hint="eastAsia"/>
            <w:lang w:eastAsia="zh-CN"/>
          </w:rPr>
          <w:t>(二)、必要性分析</w:t>
        </w:r>
        <w:r>
          <w:tab/>
        </w:r>
        <w:r>
          <w:fldChar w:fldCharType="begin"/>
        </w:r>
        <w:r>
          <w:instrText xml:space="preserve"> PAGEREF _Toc32727 \h </w:instrText>
        </w:r>
        <w:r>
          <w:fldChar w:fldCharType="separate"/>
        </w:r>
        <w:r>
          <w:t>18</w:t>
        </w:r>
        <w:r>
          <w:fldChar w:fldCharType="end"/>
        </w:r>
      </w:hyperlink>
    </w:p>
    <w:p>
      <w:pPr>
        <w:pStyle w:val="TOC2"/>
        <w:tabs>
          <w:tab w:val="right" w:leader="dot" w:pos="8306"/>
        </w:tabs>
      </w:pPr>
      <w:hyperlink w:anchor="_Toc14915" w:history="1">
        <w:r>
          <w:rPr>
            <w:rFonts w:ascii="仿宋" w:eastAsia="仿宋" w:hAnsi="仿宋" w:cs="仿宋" w:hint="eastAsia"/>
            <w:lang w:eastAsia="zh-CN"/>
          </w:rPr>
          <w:t>(三)、项目建设有利条件</w:t>
        </w:r>
        <w:r>
          <w:tab/>
        </w:r>
        <w:r>
          <w:fldChar w:fldCharType="begin"/>
        </w:r>
        <w:r>
          <w:instrText xml:space="preserve"> PAGEREF _Toc14915 \h </w:instrText>
        </w:r>
        <w:r>
          <w:fldChar w:fldCharType="separate"/>
        </w:r>
        <w:r>
          <w:t>19</w:t>
        </w:r>
        <w:r>
          <w:fldChar w:fldCharType="end"/>
        </w:r>
      </w:hyperlink>
    </w:p>
    <w:p>
      <w:pPr>
        <w:pStyle w:val="TOC1"/>
        <w:tabs>
          <w:tab w:val="right" w:leader="dot" w:pos="8306"/>
        </w:tabs>
      </w:pPr>
      <w:hyperlink w:anchor="_Toc12533" w:history="1">
        <w:r>
          <w:rPr>
            <w:rFonts w:ascii="仿宋" w:eastAsia="仿宋" w:hAnsi="仿宋" w:cs="仿宋" w:hint="eastAsia"/>
            <w:lang w:eastAsia="zh-CN"/>
          </w:rPr>
          <w:t>四、工厂化育苗精量播种生产设备项目概论</w:t>
        </w:r>
        <w:r>
          <w:tab/>
        </w:r>
        <w:r>
          <w:fldChar w:fldCharType="begin"/>
        </w:r>
        <w:r>
          <w:instrText xml:space="preserve"> PAGEREF _Toc12533 \h </w:instrText>
        </w:r>
        <w:r>
          <w:fldChar w:fldCharType="separate"/>
        </w:r>
        <w:r>
          <w:t>21</w:t>
        </w:r>
        <w:r>
          <w:fldChar w:fldCharType="end"/>
        </w:r>
      </w:hyperlink>
    </w:p>
    <w:p>
      <w:pPr>
        <w:pStyle w:val="TOC2"/>
        <w:tabs>
          <w:tab w:val="right" w:leader="dot" w:pos="8306"/>
        </w:tabs>
      </w:pPr>
      <w:hyperlink w:anchor="_Toc19698" w:history="1">
        <w:r>
          <w:rPr>
            <w:rFonts w:ascii="仿宋" w:eastAsia="仿宋" w:hAnsi="仿宋" w:cs="仿宋" w:hint="eastAsia"/>
            <w:lang w:eastAsia="zh-CN"/>
          </w:rPr>
          <w:t>(一)、项目申报单位概况</w:t>
        </w:r>
        <w:r>
          <w:tab/>
        </w:r>
        <w:r>
          <w:fldChar w:fldCharType="begin"/>
        </w:r>
        <w:r>
          <w:instrText xml:space="preserve"> PAGEREF _Toc19698 \h </w:instrText>
        </w:r>
        <w:r>
          <w:fldChar w:fldCharType="separate"/>
        </w:r>
        <w:r>
          <w:t>21</w:t>
        </w:r>
        <w:r>
          <w:fldChar w:fldCharType="end"/>
        </w:r>
      </w:hyperlink>
    </w:p>
    <w:p>
      <w:pPr>
        <w:pStyle w:val="TOC2"/>
        <w:tabs>
          <w:tab w:val="right" w:leader="dot" w:pos="8306"/>
        </w:tabs>
      </w:pPr>
      <w:hyperlink w:anchor="_Toc25324" w:history="1">
        <w:r>
          <w:rPr>
            <w:rFonts w:ascii="仿宋" w:eastAsia="仿宋" w:hAnsi="仿宋" w:cs="仿宋" w:hint="eastAsia"/>
            <w:lang w:eastAsia="zh-CN"/>
          </w:rPr>
          <w:t>(二)、项目概况</w:t>
        </w:r>
        <w:r>
          <w:tab/>
        </w:r>
        <w:r>
          <w:fldChar w:fldCharType="begin"/>
        </w:r>
        <w:r>
          <w:instrText xml:space="preserve"> PAGEREF _Toc25324 \h </w:instrText>
        </w:r>
        <w:r>
          <w:fldChar w:fldCharType="separate"/>
        </w:r>
        <w:r>
          <w:t>22</w:t>
        </w:r>
        <w:r>
          <w:fldChar w:fldCharType="end"/>
        </w:r>
      </w:hyperlink>
    </w:p>
    <w:p>
      <w:pPr>
        <w:pStyle w:val="TOC1"/>
        <w:tabs>
          <w:tab w:val="right" w:leader="dot" w:pos="8306"/>
        </w:tabs>
      </w:pPr>
      <w:hyperlink w:anchor="_Toc25754" w:history="1">
        <w:r>
          <w:rPr>
            <w:rFonts w:ascii="仿宋" w:eastAsia="仿宋" w:hAnsi="仿宋" w:cs="仿宋" w:hint="eastAsia"/>
            <w:lang w:eastAsia="zh-CN"/>
          </w:rPr>
          <w:t>五、资源开发及综合利用分析</w:t>
        </w:r>
        <w:r>
          <w:tab/>
        </w:r>
        <w:r>
          <w:fldChar w:fldCharType="begin"/>
        </w:r>
        <w:r>
          <w:instrText xml:space="preserve"> PAGEREF _Toc25754 \h </w:instrText>
        </w:r>
        <w:r>
          <w:fldChar w:fldCharType="separate"/>
        </w:r>
        <w:r>
          <w:t>25</w:t>
        </w:r>
        <w:r>
          <w:fldChar w:fldCharType="end"/>
        </w:r>
      </w:hyperlink>
    </w:p>
    <w:p>
      <w:pPr>
        <w:pStyle w:val="TOC2"/>
        <w:tabs>
          <w:tab w:val="right" w:leader="dot" w:pos="8306"/>
        </w:tabs>
      </w:pPr>
      <w:hyperlink w:anchor="_Toc20592" w:history="1">
        <w:r>
          <w:rPr>
            <w:rFonts w:ascii="仿宋" w:eastAsia="仿宋" w:hAnsi="仿宋" w:cs="仿宋" w:hint="eastAsia"/>
            <w:lang w:eastAsia="zh-CN"/>
          </w:rPr>
          <w:t>(一)、资源开发方案</w:t>
        </w:r>
        <w:r>
          <w:tab/>
        </w:r>
        <w:r>
          <w:fldChar w:fldCharType="begin"/>
        </w:r>
        <w:r>
          <w:instrText xml:space="preserve"> PAGEREF _Toc20592 \h </w:instrText>
        </w:r>
        <w:r>
          <w:fldChar w:fldCharType="separate"/>
        </w:r>
        <w:r>
          <w:t>25</w:t>
        </w:r>
        <w:r>
          <w:fldChar w:fldCharType="end"/>
        </w:r>
      </w:hyperlink>
    </w:p>
    <w:p>
      <w:pPr>
        <w:pStyle w:val="TOC2"/>
        <w:tabs>
          <w:tab w:val="right" w:leader="dot" w:pos="8306"/>
        </w:tabs>
      </w:pPr>
      <w:hyperlink w:anchor="_Toc18241" w:history="1">
        <w:r>
          <w:rPr>
            <w:rFonts w:ascii="仿宋" w:eastAsia="仿宋" w:hAnsi="仿宋" w:cs="仿宋" w:hint="eastAsia"/>
            <w:lang w:eastAsia="zh-CN"/>
          </w:rPr>
          <w:t>(二)、资源利用方案</w:t>
        </w:r>
        <w:r>
          <w:tab/>
        </w:r>
        <w:r>
          <w:fldChar w:fldCharType="begin"/>
        </w:r>
        <w:r>
          <w:instrText xml:space="preserve"> PAGEREF _Toc18241 \h </w:instrText>
        </w:r>
        <w:r>
          <w:fldChar w:fldCharType="separate"/>
        </w:r>
        <w:r>
          <w:t>26</w:t>
        </w:r>
        <w:r>
          <w:fldChar w:fldCharType="end"/>
        </w:r>
      </w:hyperlink>
    </w:p>
    <w:p>
      <w:pPr>
        <w:pStyle w:val="TOC2"/>
        <w:tabs>
          <w:tab w:val="right" w:leader="dot" w:pos="8306"/>
        </w:tabs>
      </w:pPr>
      <w:hyperlink w:anchor="_Toc19713" w:history="1">
        <w:r>
          <w:rPr>
            <w:rFonts w:ascii="仿宋" w:eastAsia="仿宋" w:hAnsi="仿宋" w:cs="仿宋" w:hint="eastAsia"/>
            <w:lang w:eastAsia="zh-CN"/>
          </w:rPr>
          <w:t>(三)、资源节约措施</w:t>
        </w:r>
        <w:r>
          <w:tab/>
        </w:r>
        <w:r>
          <w:fldChar w:fldCharType="begin"/>
        </w:r>
        <w:r>
          <w:instrText xml:space="preserve"> PAGEREF _Toc19713 \h </w:instrText>
        </w:r>
        <w:r>
          <w:fldChar w:fldCharType="separate"/>
        </w:r>
        <w:r>
          <w:t>27</w:t>
        </w:r>
        <w:r>
          <w:fldChar w:fldCharType="end"/>
        </w:r>
      </w:hyperlink>
    </w:p>
    <w:p>
      <w:pPr>
        <w:pStyle w:val="TOC1"/>
        <w:tabs>
          <w:tab w:val="right" w:leader="dot" w:pos="8306"/>
        </w:tabs>
      </w:pPr>
      <w:hyperlink w:anchor="_Toc29082" w:history="1">
        <w:r>
          <w:rPr>
            <w:rFonts w:ascii="仿宋" w:eastAsia="仿宋" w:hAnsi="仿宋" w:cs="仿宋" w:hint="eastAsia"/>
            <w:lang w:eastAsia="zh-CN"/>
          </w:rPr>
          <w:t>六、社会影响分析</w:t>
        </w:r>
        <w:r>
          <w:tab/>
        </w:r>
        <w:r>
          <w:fldChar w:fldCharType="begin"/>
        </w:r>
        <w:r>
          <w:instrText xml:space="preserve"> PAGEREF _Toc29082 \h </w:instrText>
        </w:r>
        <w:r>
          <w:fldChar w:fldCharType="separate"/>
        </w:r>
        <w:r>
          <w:t>28</w:t>
        </w:r>
        <w:r>
          <w:fldChar w:fldCharType="end"/>
        </w:r>
      </w:hyperlink>
    </w:p>
    <w:p>
      <w:pPr>
        <w:pStyle w:val="TOC2"/>
        <w:tabs>
          <w:tab w:val="right" w:leader="dot" w:pos="8306"/>
        </w:tabs>
      </w:pPr>
      <w:hyperlink w:anchor="_Toc17652" w:history="1">
        <w:r>
          <w:rPr>
            <w:rFonts w:ascii="仿宋" w:eastAsia="仿宋" w:hAnsi="仿宋" w:cs="仿宋" w:hint="eastAsia"/>
            <w:lang w:eastAsia="zh-CN"/>
          </w:rPr>
          <w:t>(一)、社会影响效果分析</w:t>
        </w:r>
        <w:r>
          <w:tab/>
        </w:r>
        <w:r>
          <w:fldChar w:fldCharType="begin"/>
        </w:r>
        <w:r>
          <w:instrText xml:space="preserve"> PAGEREF _Toc17652 \h </w:instrText>
        </w:r>
        <w:r>
          <w:fldChar w:fldCharType="separate"/>
        </w:r>
        <w:r>
          <w:t>28</w:t>
        </w:r>
        <w:r>
          <w:fldChar w:fldCharType="end"/>
        </w:r>
      </w:hyperlink>
    </w:p>
    <w:p>
      <w:pPr>
        <w:pStyle w:val="TOC2"/>
        <w:tabs>
          <w:tab w:val="right" w:leader="dot" w:pos="8306"/>
        </w:tabs>
      </w:pPr>
      <w:hyperlink w:anchor="_Toc8039" w:history="1">
        <w:r>
          <w:rPr>
            <w:rFonts w:ascii="仿宋" w:eastAsia="仿宋" w:hAnsi="仿宋" w:cs="仿宋" w:hint="eastAsia"/>
            <w:lang w:eastAsia="zh-CN"/>
          </w:rPr>
          <w:t>(二)、社会适应性分析</w:t>
        </w:r>
        <w:r>
          <w:tab/>
        </w:r>
        <w:r>
          <w:fldChar w:fldCharType="begin"/>
        </w:r>
        <w:r>
          <w:instrText xml:space="preserve"> PAGEREF _Toc8039 \h </w:instrText>
        </w:r>
        <w:r>
          <w:fldChar w:fldCharType="separate"/>
        </w:r>
        <w:r>
          <w:t>31</w:t>
        </w:r>
        <w:r>
          <w:fldChar w:fldCharType="end"/>
        </w:r>
      </w:hyperlink>
    </w:p>
    <w:p>
      <w:pPr>
        <w:pStyle w:val="TOC2"/>
        <w:tabs>
          <w:tab w:val="right" w:leader="dot" w:pos="8306"/>
        </w:tabs>
      </w:pPr>
      <w:hyperlink w:anchor="_Toc2748" w:history="1">
        <w:r>
          <w:rPr>
            <w:rFonts w:ascii="仿宋" w:eastAsia="仿宋" w:hAnsi="仿宋" w:cs="仿宋" w:hint="eastAsia"/>
            <w:lang w:eastAsia="zh-CN"/>
          </w:rPr>
          <w:t>(三)、社会风险及对策分析</w:t>
        </w:r>
        <w:r>
          <w:tab/>
        </w:r>
        <w:r>
          <w:fldChar w:fldCharType="begin"/>
        </w:r>
        <w:r>
          <w:instrText xml:space="preserve"> PAGEREF _Toc2748 \h </w:instrText>
        </w:r>
        <w:r>
          <w:fldChar w:fldCharType="separate"/>
        </w:r>
        <w:r>
          <w:t>32</w:t>
        </w:r>
        <w:r>
          <w:fldChar w:fldCharType="end"/>
        </w:r>
      </w:hyperlink>
    </w:p>
    <w:p>
      <w:pPr>
        <w:pStyle w:val="TOC1"/>
        <w:tabs>
          <w:tab w:val="right" w:leader="dot" w:pos="8306"/>
        </w:tabs>
      </w:pPr>
      <w:hyperlink w:anchor="_Toc12319" w:history="1">
        <w:r>
          <w:rPr>
            <w:rFonts w:ascii="仿宋" w:eastAsia="仿宋" w:hAnsi="仿宋" w:cs="仿宋" w:hint="eastAsia"/>
            <w:lang w:eastAsia="zh-CN"/>
          </w:rPr>
          <w:t>七、项目实施与管理方案</w:t>
        </w:r>
        <w:r>
          <w:tab/>
        </w:r>
        <w:r>
          <w:fldChar w:fldCharType="begin"/>
        </w:r>
        <w:r>
          <w:instrText xml:space="preserve"> PAGEREF _Toc12319 \h </w:instrText>
        </w:r>
        <w:r>
          <w:fldChar w:fldCharType="separate"/>
        </w:r>
        <w:r>
          <w:t>36</w:t>
        </w:r>
        <w:r>
          <w:fldChar w:fldCharType="end"/>
        </w:r>
      </w:hyperlink>
    </w:p>
    <w:p>
      <w:pPr>
        <w:pStyle w:val="TOC2"/>
        <w:tabs>
          <w:tab w:val="right" w:leader="dot" w:pos="8306"/>
        </w:tabs>
      </w:pPr>
      <w:hyperlink w:anchor="_Toc17278" w:history="1">
        <w:r>
          <w:rPr>
            <w:rFonts w:ascii="仿宋" w:eastAsia="仿宋" w:hAnsi="仿宋" w:cs="仿宋" w:hint="eastAsia"/>
            <w:lang w:eastAsia="zh-CN"/>
          </w:rPr>
          <w:t>(一)、项目实施计划</w:t>
        </w:r>
        <w:r>
          <w:tab/>
        </w:r>
        <w:r>
          <w:fldChar w:fldCharType="begin"/>
        </w:r>
        <w:r>
          <w:instrText xml:space="preserve"> PAGEREF _Toc17278 \h </w:instrText>
        </w:r>
        <w:r>
          <w:fldChar w:fldCharType="separate"/>
        </w:r>
        <w:r>
          <w:t>36</w:t>
        </w:r>
        <w:r>
          <w:fldChar w:fldCharType="end"/>
        </w:r>
      </w:hyperlink>
    </w:p>
    <w:p>
      <w:pPr>
        <w:pStyle w:val="TOC2"/>
        <w:tabs>
          <w:tab w:val="right" w:leader="dot" w:pos="8306"/>
        </w:tabs>
      </w:pPr>
      <w:hyperlink w:anchor="_Toc4537" w:history="1">
        <w:r>
          <w:rPr>
            <w:rFonts w:ascii="仿宋" w:eastAsia="仿宋" w:hAnsi="仿宋" w:cs="仿宋" w:hint="eastAsia"/>
            <w:lang w:eastAsia="zh-CN"/>
          </w:rPr>
          <w:t>(二)、项目组织机构与职责</w:t>
        </w:r>
        <w:r>
          <w:tab/>
        </w:r>
        <w:r>
          <w:fldChar w:fldCharType="begin"/>
        </w:r>
        <w:r>
          <w:instrText xml:space="preserve"> PAGEREF _Toc4537 \h </w:instrText>
        </w:r>
        <w:r>
          <w:fldChar w:fldCharType="separate"/>
        </w:r>
        <w:r>
          <w:t>37</w:t>
        </w:r>
        <w:r>
          <w:fldChar w:fldCharType="end"/>
        </w:r>
      </w:hyperlink>
    </w:p>
    <w:p>
      <w:pPr>
        <w:pStyle w:val="TOC2"/>
        <w:tabs>
          <w:tab w:val="right" w:leader="dot" w:pos="8306"/>
        </w:tabs>
      </w:pPr>
      <w:hyperlink w:anchor="_Toc5426" w:history="1">
        <w:r>
          <w:rPr>
            <w:rFonts w:ascii="仿宋" w:eastAsia="仿宋" w:hAnsi="仿宋" w:cs="仿宋" w:hint="eastAsia"/>
            <w:lang w:eastAsia="zh-CN"/>
          </w:rPr>
          <w:t>(三)、项目管理与监控体系</w:t>
        </w:r>
        <w:r>
          <w:tab/>
        </w:r>
        <w:r>
          <w:fldChar w:fldCharType="begin"/>
        </w:r>
        <w:r>
          <w:instrText xml:space="preserve"> PAGEREF _Toc5426 \h </w:instrText>
        </w:r>
        <w:r>
          <w:fldChar w:fldCharType="separate"/>
        </w:r>
        <w:r>
          <w:t>40</w:t>
        </w:r>
        <w:r>
          <w:fldChar w:fldCharType="end"/>
        </w:r>
      </w:hyperlink>
    </w:p>
    <w:p>
      <w:pPr>
        <w:pStyle w:val="TOC1"/>
        <w:tabs>
          <w:tab w:val="right" w:leader="dot" w:pos="8306"/>
        </w:tabs>
      </w:pPr>
      <w:hyperlink w:anchor="_Toc27327" w:history="1">
        <w:r>
          <w:rPr>
            <w:rFonts w:ascii="仿宋" w:eastAsia="仿宋" w:hAnsi="仿宋" w:cs="仿宋" w:hint="eastAsia"/>
            <w:lang w:eastAsia="zh-CN"/>
          </w:rPr>
          <w:t>八、环境保护与治理方案</w:t>
        </w:r>
        <w:r>
          <w:tab/>
        </w:r>
        <w:r>
          <w:fldChar w:fldCharType="begin"/>
        </w:r>
        <w:r>
          <w:instrText xml:space="preserve"> PAGEREF _Toc27327 \h </w:instrText>
        </w:r>
        <w:r>
          <w:fldChar w:fldCharType="separate"/>
        </w:r>
        <w:r>
          <w:t>42</w:t>
        </w:r>
        <w:r>
          <w:fldChar w:fldCharType="end"/>
        </w:r>
      </w:hyperlink>
    </w:p>
    <w:p>
      <w:pPr>
        <w:pStyle w:val="TOC2"/>
        <w:tabs>
          <w:tab w:val="right" w:leader="dot" w:pos="8306"/>
        </w:tabs>
      </w:pPr>
      <w:hyperlink w:anchor="_Toc2781" w:history="1">
        <w:r>
          <w:rPr>
            <w:rFonts w:ascii="仿宋" w:eastAsia="仿宋" w:hAnsi="仿宋" w:cs="仿宋" w:hint="eastAsia"/>
            <w:lang w:eastAsia="zh-CN"/>
          </w:rPr>
          <w:t>(一)、项目环境影响评估</w:t>
        </w:r>
        <w:r>
          <w:tab/>
        </w:r>
        <w:r>
          <w:fldChar w:fldCharType="begin"/>
        </w:r>
        <w:r>
          <w:instrText xml:space="preserve"> PAGEREF _Toc2781 \h </w:instrText>
        </w:r>
        <w:r>
          <w:fldChar w:fldCharType="separate"/>
        </w:r>
        <w:r>
          <w:t>42</w:t>
        </w:r>
        <w:r>
          <w:fldChar w:fldCharType="end"/>
        </w:r>
      </w:hyperlink>
    </w:p>
    <w:p>
      <w:pPr>
        <w:pStyle w:val="TOC2"/>
        <w:tabs>
          <w:tab w:val="right" w:leader="dot" w:pos="8306"/>
        </w:tabs>
      </w:pPr>
      <w:hyperlink w:anchor="_Toc17952" w:history="1">
        <w:r>
          <w:rPr>
            <w:rFonts w:ascii="仿宋" w:eastAsia="仿宋" w:hAnsi="仿宋" w:cs="仿宋" w:hint="eastAsia"/>
            <w:lang w:eastAsia="zh-CN"/>
          </w:rPr>
          <w:t>(二)、环境保护措施与治理方案</w:t>
        </w:r>
        <w:r>
          <w:tab/>
        </w:r>
        <w:r>
          <w:fldChar w:fldCharType="begin"/>
        </w:r>
        <w:r>
          <w:instrText xml:space="preserve"> PAGEREF _Toc17952 \h </w:instrText>
        </w:r>
        <w:r>
          <w:fldChar w:fldCharType="separate"/>
        </w:r>
        <w:r>
          <w:t>42</w:t>
        </w:r>
        <w:r>
          <w:fldChar w:fldCharType="end"/>
        </w:r>
      </w:hyperlink>
    </w:p>
    <w:p>
      <w:pPr>
        <w:pStyle w:val="TOC1"/>
        <w:tabs>
          <w:tab w:val="right" w:leader="dot" w:pos="8306"/>
        </w:tabs>
      </w:pPr>
      <w:hyperlink w:anchor="_Toc1972" w:history="1">
        <w:r>
          <w:rPr>
            <w:rFonts w:ascii="仿宋" w:eastAsia="仿宋" w:hAnsi="仿宋" w:cs="仿宋" w:hint="eastAsia"/>
            <w:lang w:eastAsia="zh-CN"/>
          </w:rPr>
          <w:t>九、技术创新与产业升级</w:t>
        </w:r>
        <w:r>
          <w:tab/>
        </w:r>
        <w:r>
          <w:fldChar w:fldCharType="begin"/>
        </w:r>
        <w:r>
          <w:instrText xml:space="preserve"> PAGEREF _Toc1972 \h </w:instrText>
        </w:r>
        <w:r>
          <w:fldChar w:fldCharType="separate"/>
        </w:r>
        <w:r>
          <w:t>43</w:t>
        </w:r>
        <w:r>
          <w:fldChar w:fldCharType="end"/>
        </w:r>
      </w:hyperlink>
    </w:p>
    <w:p>
      <w:pPr>
        <w:pStyle w:val="TOC2"/>
        <w:tabs>
          <w:tab w:val="right" w:leader="dot" w:pos="8306"/>
        </w:tabs>
      </w:pPr>
      <w:hyperlink w:anchor="_Toc22096" w:history="1">
        <w:r>
          <w:rPr>
            <w:rFonts w:ascii="仿宋" w:eastAsia="仿宋" w:hAnsi="仿宋" w:cs="仿宋" w:hint="eastAsia"/>
            <w:lang w:eastAsia="zh-CN"/>
          </w:rPr>
          <w:t>(一)、技术创新方向与目标</w:t>
        </w:r>
        <w:r>
          <w:tab/>
        </w:r>
        <w:r>
          <w:fldChar w:fldCharType="begin"/>
        </w:r>
        <w:r>
          <w:instrText xml:space="preserve"> PAGEREF _Toc22096 \h </w:instrText>
        </w:r>
        <w:r>
          <w:fldChar w:fldCharType="separate"/>
        </w:r>
        <w:r>
          <w:t>43</w:t>
        </w:r>
        <w:r>
          <w:fldChar w:fldCharType="end"/>
        </w:r>
      </w:hyperlink>
    </w:p>
    <w:p>
      <w:pPr>
        <w:pStyle w:val="TOC2"/>
        <w:tabs>
          <w:tab w:val="right" w:leader="dot" w:pos="8306"/>
        </w:tabs>
      </w:pPr>
      <w:hyperlink w:anchor="_Toc10271" w:history="1">
        <w:r>
          <w:rPr>
            <w:rFonts w:ascii="仿宋" w:eastAsia="仿宋" w:hAnsi="仿宋" w:cs="仿宋" w:hint="eastAsia"/>
            <w:lang w:eastAsia="zh-CN"/>
          </w:rPr>
          <w:t>(二)、产业升级路径与措施</w:t>
        </w:r>
        <w:r>
          <w:tab/>
        </w:r>
        <w:r>
          <w:fldChar w:fldCharType="begin"/>
        </w:r>
        <w:r>
          <w:instrText xml:space="preserve"> PAGEREF _Toc10271 \h </w:instrText>
        </w:r>
        <w:r>
          <w:fldChar w:fldCharType="separate"/>
        </w:r>
        <w:r>
          <w:t>44</w:t>
        </w:r>
        <w:r>
          <w:fldChar w:fldCharType="end"/>
        </w:r>
      </w:hyperlink>
    </w:p>
    <w:p>
      <w:pPr>
        <w:pStyle w:val="TOC1"/>
        <w:tabs>
          <w:tab w:val="right" w:leader="dot" w:pos="8306"/>
        </w:tabs>
      </w:pPr>
      <w:hyperlink w:anchor="_Toc21182" w:history="1">
        <w:r>
          <w:rPr>
            <w:rFonts w:ascii="仿宋" w:eastAsia="仿宋" w:hAnsi="仿宋" w:cs="仿宋" w:hint="eastAsia"/>
            <w:lang w:eastAsia="zh-CN"/>
          </w:rPr>
          <w:t>十、客户关系管理与市场拓展</w:t>
        </w:r>
        <w:r>
          <w:tab/>
        </w:r>
        <w:r>
          <w:fldChar w:fldCharType="begin"/>
        </w:r>
        <w:r>
          <w:instrText xml:space="preserve"> PAGEREF _Toc21182 \h </w:instrText>
        </w:r>
        <w:r>
          <w:fldChar w:fldCharType="separate"/>
        </w:r>
        <w:r>
          <w:t>45</w:t>
        </w:r>
        <w:r>
          <w:fldChar w:fldCharType="end"/>
        </w:r>
      </w:hyperlink>
    </w:p>
    <w:p>
      <w:pPr>
        <w:pStyle w:val="TOC2"/>
        <w:tabs>
          <w:tab w:val="right" w:leader="dot" w:pos="8306"/>
        </w:tabs>
      </w:pPr>
      <w:hyperlink w:anchor="_Toc10220" w:history="1">
        <w:r>
          <w:rPr>
            <w:rFonts w:ascii="仿宋" w:eastAsia="仿宋" w:hAnsi="仿宋" w:cs="仿宋" w:hint="eastAsia"/>
            <w:lang w:eastAsia="zh-CN"/>
          </w:rPr>
          <w:t>(一)、客户关系管理策略</w:t>
        </w:r>
        <w:r>
          <w:tab/>
        </w:r>
        <w:r>
          <w:fldChar w:fldCharType="begin"/>
        </w:r>
        <w:r>
          <w:instrText xml:space="preserve"> PAGEREF _Toc10220 \h </w:instrText>
        </w:r>
        <w:r>
          <w:fldChar w:fldCharType="separate"/>
        </w:r>
        <w:r>
          <w:t>45</w:t>
        </w:r>
        <w:r>
          <w:fldChar w:fldCharType="end"/>
        </w:r>
      </w:hyperlink>
    </w:p>
    <w:p>
      <w:pPr>
        <w:pStyle w:val="TOC2"/>
        <w:tabs>
          <w:tab w:val="right" w:leader="dot" w:pos="8306"/>
        </w:tabs>
      </w:pPr>
      <w:hyperlink w:anchor="_Toc18858" w:history="1">
        <w:r>
          <w:rPr>
            <w:rFonts w:ascii="仿宋" w:eastAsia="仿宋" w:hAnsi="仿宋" w:cs="仿宋" w:hint="eastAsia"/>
            <w:lang w:eastAsia="zh-CN"/>
          </w:rPr>
          <w:t>(二)、市场拓展方案</w:t>
        </w:r>
        <w:r>
          <w:tab/>
        </w:r>
        <w:r>
          <w:fldChar w:fldCharType="begin"/>
        </w:r>
        <w:r>
          <w:instrText xml:space="preserve"> PAGEREF _Toc18858 \h </w:instrText>
        </w:r>
        <w:r>
          <w:fldChar w:fldCharType="separate"/>
        </w:r>
        <w:r>
          <w:t>47</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393" w:history="1">
        <w:r>
          <w:rPr>
            <w:rFonts w:ascii="仿宋" w:eastAsia="仿宋" w:hAnsi="仿宋" w:cs="仿宋" w:hint="eastAsia"/>
            <w:lang w:eastAsia="zh-CN"/>
          </w:rPr>
          <w:t>十一、环境保护与绿色发展</w:t>
        </w:r>
        <w:r>
          <w:tab/>
        </w:r>
        <w:r>
          <w:fldChar w:fldCharType="begin"/>
        </w:r>
        <w:r>
          <w:instrText xml:space="preserve"> PAGEREF _Toc24393 \h </w:instrText>
        </w:r>
        <w:r>
          <w:fldChar w:fldCharType="separate"/>
        </w:r>
        <w:r>
          <w:t>48</w:t>
        </w:r>
        <w:r>
          <w:fldChar w:fldCharType="end"/>
        </w:r>
      </w:hyperlink>
    </w:p>
    <w:p>
      <w:pPr>
        <w:pStyle w:val="TOC2"/>
        <w:tabs>
          <w:tab w:val="right" w:leader="dot" w:pos="8306"/>
        </w:tabs>
      </w:pPr>
      <w:hyperlink w:anchor="_Toc20949" w:history="1">
        <w:r>
          <w:rPr>
            <w:rFonts w:ascii="仿宋" w:eastAsia="仿宋" w:hAnsi="仿宋" w:cs="仿宋" w:hint="eastAsia"/>
            <w:lang w:eastAsia="zh-CN"/>
          </w:rPr>
          <w:t>(一)、环境保护措施</w:t>
        </w:r>
        <w:r>
          <w:tab/>
        </w:r>
        <w:r>
          <w:fldChar w:fldCharType="begin"/>
        </w:r>
        <w:r>
          <w:instrText xml:space="preserve"> PAGEREF _Toc20949 \h </w:instrText>
        </w:r>
        <w:r>
          <w:fldChar w:fldCharType="separate"/>
        </w:r>
        <w:r>
          <w:t>48</w:t>
        </w:r>
        <w:r>
          <w:fldChar w:fldCharType="end"/>
        </w:r>
      </w:hyperlink>
    </w:p>
    <w:p>
      <w:pPr>
        <w:pStyle w:val="TOC2"/>
        <w:tabs>
          <w:tab w:val="right" w:leader="dot" w:pos="8306"/>
        </w:tabs>
      </w:pPr>
      <w:hyperlink w:anchor="_Toc13354" w:history="1">
        <w:r>
          <w:rPr>
            <w:rFonts w:ascii="仿宋" w:eastAsia="仿宋" w:hAnsi="仿宋" w:cs="仿宋" w:hint="eastAsia"/>
            <w:lang w:eastAsia="zh-CN"/>
          </w:rPr>
          <w:t>(二)、绿色发展与可持续发展策略</w:t>
        </w:r>
        <w:r>
          <w:tab/>
        </w:r>
        <w:r>
          <w:fldChar w:fldCharType="begin"/>
        </w:r>
        <w:r>
          <w:instrText xml:space="preserve"> PAGEREF _Toc13354 \h </w:instrText>
        </w:r>
        <w:r>
          <w:fldChar w:fldCharType="separate"/>
        </w:r>
        <w:r>
          <w:t>50</w:t>
        </w:r>
        <w:r>
          <w:fldChar w:fldCharType="end"/>
        </w:r>
      </w:hyperlink>
    </w:p>
    <w:p>
      <w:pPr>
        <w:pStyle w:val="TOC1"/>
        <w:tabs>
          <w:tab w:val="right" w:leader="dot" w:pos="8306"/>
        </w:tabs>
      </w:pPr>
      <w:hyperlink w:anchor="_Toc8878" w:history="1">
        <w:r>
          <w:rPr>
            <w:rFonts w:ascii="仿宋" w:eastAsia="仿宋" w:hAnsi="仿宋" w:cs="仿宋" w:hint="eastAsia"/>
            <w:lang w:eastAsia="zh-CN"/>
          </w:rPr>
          <w:t>十二、土地利用与规划方案</w:t>
        </w:r>
        <w:r>
          <w:tab/>
        </w:r>
        <w:r>
          <w:fldChar w:fldCharType="begin"/>
        </w:r>
        <w:r>
          <w:instrText xml:space="preserve"> PAGEREF _Toc8878 \h </w:instrText>
        </w:r>
        <w:r>
          <w:fldChar w:fldCharType="separate"/>
        </w:r>
        <w:r>
          <w:t>51</w:t>
        </w:r>
        <w:r>
          <w:fldChar w:fldCharType="end"/>
        </w:r>
      </w:hyperlink>
    </w:p>
    <w:p>
      <w:pPr>
        <w:pStyle w:val="TOC2"/>
        <w:tabs>
          <w:tab w:val="right" w:leader="dot" w:pos="8306"/>
        </w:tabs>
      </w:pPr>
      <w:hyperlink w:anchor="_Toc3147" w:history="1">
        <w:r>
          <w:rPr>
            <w:rFonts w:ascii="仿宋" w:eastAsia="仿宋" w:hAnsi="仿宋" w:cs="仿宋" w:hint="eastAsia"/>
            <w:lang w:eastAsia="zh-CN"/>
          </w:rPr>
          <w:t>(一)、项目用地情况分析</w:t>
        </w:r>
        <w:r>
          <w:tab/>
        </w:r>
        <w:r>
          <w:fldChar w:fldCharType="begin"/>
        </w:r>
        <w:r>
          <w:instrText xml:space="preserve"> PAGEREF _Toc3147 \h </w:instrText>
        </w:r>
        <w:r>
          <w:fldChar w:fldCharType="separate"/>
        </w:r>
        <w:r>
          <w:t>51</w:t>
        </w:r>
        <w:r>
          <w:fldChar w:fldCharType="end"/>
        </w:r>
      </w:hyperlink>
    </w:p>
    <w:p>
      <w:pPr>
        <w:pStyle w:val="TOC2"/>
        <w:tabs>
          <w:tab w:val="right" w:leader="dot" w:pos="8306"/>
        </w:tabs>
      </w:pPr>
      <w:hyperlink w:anchor="_Toc3813" w:history="1">
        <w:r>
          <w:rPr>
            <w:rFonts w:ascii="仿宋" w:eastAsia="仿宋" w:hAnsi="仿宋" w:cs="仿宋" w:hint="eastAsia"/>
            <w:lang w:eastAsia="zh-CN"/>
          </w:rPr>
          <w:t>(二)、土地利用规划方案</w:t>
        </w:r>
        <w:r>
          <w:tab/>
        </w:r>
        <w:r>
          <w:fldChar w:fldCharType="begin"/>
        </w:r>
        <w:r>
          <w:instrText xml:space="preserve"> PAGEREF _Toc3813 \h </w:instrText>
        </w:r>
        <w:r>
          <w:fldChar w:fldCharType="separate"/>
        </w:r>
        <w:r>
          <w:t>52</w:t>
        </w:r>
        <w:r>
          <w:fldChar w:fldCharType="end"/>
        </w:r>
      </w:hyperlink>
    </w:p>
    <w:p>
      <w:pPr>
        <w:pStyle w:val="TOC1"/>
        <w:tabs>
          <w:tab w:val="right" w:leader="dot" w:pos="8306"/>
        </w:tabs>
      </w:pPr>
      <w:hyperlink w:anchor="_Toc27640" w:history="1">
        <w:r>
          <w:rPr>
            <w:rFonts w:ascii="仿宋" w:eastAsia="仿宋" w:hAnsi="仿宋" w:cs="仿宋" w:hint="eastAsia"/>
            <w:lang w:eastAsia="zh-CN"/>
          </w:rPr>
          <w:t>十三、合作与交流机制建立</w:t>
        </w:r>
        <w:r>
          <w:tab/>
        </w:r>
        <w:r>
          <w:fldChar w:fldCharType="begin"/>
        </w:r>
        <w:r>
          <w:instrText xml:space="preserve"> PAGEREF _Toc27640 \h </w:instrText>
        </w:r>
        <w:r>
          <w:fldChar w:fldCharType="separate"/>
        </w:r>
        <w:r>
          <w:t>53</w:t>
        </w:r>
        <w:r>
          <w:fldChar w:fldCharType="end"/>
        </w:r>
      </w:hyperlink>
    </w:p>
    <w:p>
      <w:pPr>
        <w:pStyle w:val="TOC2"/>
        <w:tabs>
          <w:tab w:val="right" w:leader="dot" w:pos="8306"/>
        </w:tabs>
      </w:pPr>
      <w:hyperlink w:anchor="_Toc31880" w:history="1">
        <w:r>
          <w:rPr>
            <w:rFonts w:ascii="仿宋" w:eastAsia="仿宋" w:hAnsi="仿宋" w:cs="仿宋" w:hint="eastAsia"/>
            <w:lang w:eastAsia="zh-CN"/>
          </w:rPr>
          <w:t>(一)、合作伙伴选择与合作方式</w:t>
        </w:r>
        <w:r>
          <w:tab/>
        </w:r>
        <w:r>
          <w:fldChar w:fldCharType="begin"/>
        </w:r>
        <w:r>
          <w:instrText xml:space="preserve"> PAGEREF _Toc31880 \h </w:instrText>
        </w:r>
        <w:r>
          <w:fldChar w:fldCharType="separate"/>
        </w:r>
        <w:r>
          <w:t>53</w:t>
        </w:r>
        <w:r>
          <w:fldChar w:fldCharType="end"/>
        </w:r>
      </w:hyperlink>
    </w:p>
    <w:p>
      <w:pPr>
        <w:pStyle w:val="TOC2"/>
        <w:tabs>
          <w:tab w:val="right" w:leader="dot" w:pos="8306"/>
        </w:tabs>
      </w:pPr>
      <w:hyperlink w:anchor="_Toc4146" w:history="1">
        <w:r>
          <w:rPr>
            <w:rFonts w:ascii="仿宋" w:eastAsia="仿宋" w:hAnsi="仿宋" w:cs="仿宋" w:hint="eastAsia"/>
            <w:lang w:eastAsia="zh-CN"/>
          </w:rPr>
          <w:t>(二)、交流与合作平台搭建</w:t>
        </w:r>
        <w:r>
          <w:tab/>
        </w:r>
        <w:r>
          <w:fldChar w:fldCharType="begin"/>
        </w:r>
        <w:r>
          <w:instrText xml:space="preserve"> PAGEREF _Toc4146 \h </w:instrText>
        </w:r>
        <w:r>
          <w:fldChar w:fldCharType="separate"/>
        </w:r>
        <w:r>
          <w:t>54</w:t>
        </w:r>
        <w:r>
          <w:fldChar w:fldCharType="end"/>
        </w:r>
      </w:hyperlink>
    </w:p>
    <w:p>
      <w:pPr>
        <w:pStyle w:val="TOC1"/>
        <w:tabs>
          <w:tab w:val="right" w:leader="dot" w:pos="8306"/>
        </w:tabs>
      </w:pPr>
      <w:hyperlink w:anchor="_Toc3861" w:history="1">
        <w:r>
          <w:rPr>
            <w:rFonts w:ascii="仿宋" w:eastAsia="仿宋" w:hAnsi="仿宋" w:cs="仿宋" w:hint="eastAsia"/>
            <w:lang w:eastAsia="zh-CN"/>
          </w:rPr>
          <w:t>十四、产业协同与集群发展</w:t>
        </w:r>
        <w:r>
          <w:tab/>
        </w:r>
        <w:r>
          <w:fldChar w:fldCharType="begin"/>
        </w:r>
        <w:r>
          <w:instrText xml:space="preserve"> PAGEREF _Toc3861 \h </w:instrText>
        </w:r>
        <w:r>
          <w:fldChar w:fldCharType="separate"/>
        </w:r>
        <w:r>
          <w:t>56</w:t>
        </w:r>
        <w:r>
          <w:fldChar w:fldCharType="end"/>
        </w:r>
      </w:hyperlink>
    </w:p>
    <w:p>
      <w:pPr>
        <w:pStyle w:val="TOC2"/>
        <w:tabs>
          <w:tab w:val="right" w:leader="dot" w:pos="8306"/>
        </w:tabs>
      </w:pPr>
      <w:hyperlink w:anchor="_Toc1780" w:history="1">
        <w:r>
          <w:rPr>
            <w:rFonts w:ascii="仿宋" w:eastAsia="仿宋" w:hAnsi="仿宋" w:cs="仿宋" w:hint="eastAsia"/>
            <w:lang w:eastAsia="zh-CN"/>
          </w:rPr>
          <w:t>(一)、产业协同机制建设</w:t>
        </w:r>
        <w:r>
          <w:tab/>
        </w:r>
        <w:r>
          <w:fldChar w:fldCharType="begin"/>
        </w:r>
        <w:r>
          <w:instrText xml:space="preserve"> PAGEREF _Toc1780 \h </w:instrText>
        </w:r>
        <w:r>
          <w:fldChar w:fldCharType="separate"/>
        </w:r>
        <w:r>
          <w:t>56</w:t>
        </w:r>
        <w:r>
          <w:fldChar w:fldCharType="end"/>
        </w:r>
      </w:hyperlink>
    </w:p>
    <w:p>
      <w:pPr>
        <w:pStyle w:val="TOC2"/>
        <w:tabs>
          <w:tab w:val="right" w:leader="dot" w:pos="8306"/>
        </w:tabs>
      </w:pPr>
      <w:hyperlink w:anchor="_Toc6960" w:history="1">
        <w:r>
          <w:rPr>
            <w:rFonts w:ascii="仿宋" w:eastAsia="仿宋" w:hAnsi="仿宋" w:cs="仿宋" w:hint="eastAsia"/>
            <w:lang w:eastAsia="zh-CN"/>
          </w:rPr>
          <w:t>(二)、产业集群培育与发展</w:t>
        </w:r>
        <w:r>
          <w:tab/>
        </w:r>
        <w:r>
          <w:fldChar w:fldCharType="begin"/>
        </w:r>
        <w:r>
          <w:instrText xml:space="preserve"> PAGEREF _Toc6960 \h </w:instrText>
        </w:r>
        <w:r>
          <w:fldChar w:fldCharType="separate"/>
        </w:r>
        <w:r>
          <w:t>57</w:t>
        </w:r>
        <w:r>
          <w:fldChar w:fldCharType="end"/>
        </w:r>
      </w:hyperlink>
    </w:p>
    <w:p>
      <w:pPr>
        <w:pStyle w:val="TOC1"/>
        <w:tabs>
          <w:tab w:val="right" w:leader="dot" w:pos="8306"/>
        </w:tabs>
      </w:pPr>
      <w:hyperlink w:anchor="_Toc7840" w:history="1">
        <w:r>
          <w:rPr>
            <w:rFonts w:ascii="仿宋" w:eastAsia="仿宋" w:hAnsi="仿宋" w:cs="仿宋" w:hint="eastAsia"/>
            <w:lang w:eastAsia="zh-CN"/>
          </w:rPr>
          <w:t>十五、法律法规与政策遵循</w:t>
        </w:r>
        <w:r>
          <w:tab/>
        </w:r>
        <w:r>
          <w:fldChar w:fldCharType="begin"/>
        </w:r>
        <w:r>
          <w:instrText xml:space="preserve"> PAGEREF _Toc7840 \h </w:instrText>
        </w:r>
        <w:r>
          <w:fldChar w:fldCharType="separate"/>
        </w:r>
        <w:r>
          <w:t>58</w:t>
        </w:r>
        <w:r>
          <w:fldChar w:fldCharType="end"/>
        </w:r>
      </w:hyperlink>
    </w:p>
    <w:p>
      <w:pPr>
        <w:pStyle w:val="TOC2"/>
        <w:tabs>
          <w:tab w:val="right" w:leader="dot" w:pos="8306"/>
        </w:tabs>
      </w:pPr>
      <w:hyperlink w:anchor="_Toc30932" w:history="1">
        <w:r>
          <w:rPr>
            <w:rFonts w:ascii="仿宋" w:eastAsia="仿宋" w:hAnsi="仿宋" w:cs="仿宋" w:hint="eastAsia"/>
            <w:lang w:eastAsia="zh-CN"/>
          </w:rPr>
          <w:t>(一)、法律法规遵守</w:t>
        </w:r>
        <w:r>
          <w:tab/>
        </w:r>
        <w:r>
          <w:fldChar w:fldCharType="begin"/>
        </w:r>
        <w:r>
          <w:instrText xml:space="preserve"> PAGEREF _Toc30932 \h </w:instrText>
        </w:r>
        <w:r>
          <w:fldChar w:fldCharType="separate"/>
        </w:r>
        <w:r>
          <w:t>58</w:t>
        </w:r>
        <w:r>
          <w:fldChar w:fldCharType="end"/>
        </w:r>
      </w:hyperlink>
    </w:p>
    <w:p>
      <w:pPr>
        <w:pStyle w:val="TOC2"/>
        <w:tabs>
          <w:tab w:val="right" w:leader="dot" w:pos="8306"/>
        </w:tabs>
      </w:pPr>
      <w:hyperlink w:anchor="_Toc3551" w:history="1">
        <w:r>
          <w:rPr>
            <w:rFonts w:ascii="仿宋" w:eastAsia="仿宋" w:hAnsi="仿宋" w:cs="仿宋" w:hint="eastAsia"/>
            <w:lang w:eastAsia="zh-CN"/>
          </w:rPr>
          <w:t>(二)、政策导向与利用</w:t>
        </w:r>
        <w:r>
          <w:tab/>
        </w:r>
        <w:r>
          <w:fldChar w:fldCharType="begin"/>
        </w:r>
        <w:r>
          <w:instrText xml:space="preserve"> PAGEREF _Toc3551 \h </w:instrText>
        </w:r>
        <w:r>
          <w:fldChar w:fldCharType="separate"/>
        </w:r>
        <w:r>
          <w:t>59</w:t>
        </w:r>
        <w:r>
          <w:fldChar w:fldCharType="end"/>
        </w:r>
      </w:hyperlink>
    </w:p>
    <w:p>
      <w:pPr>
        <w:pStyle w:val="TOC1"/>
        <w:tabs>
          <w:tab w:val="right" w:leader="dot" w:pos="8306"/>
        </w:tabs>
      </w:pPr>
      <w:hyperlink w:anchor="_Toc12343" w:history="1">
        <w:r>
          <w:rPr>
            <w:rFonts w:ascii="仿宋" w:eastAsia="仿宋" w:hAnsi="仿宋" w:cs="仿宋" w:hint="eastAsia"/>
            <w:lang w:eastAsia="zh-CN"/>
          </w:rPr>
          <w:t>十六、知识产权管理与保护</w:t>
        </w:r>
        <w:r>
          <w:tab/>
        </w:r>
        <w:r>
          <w:fldChar w:fldCharType="begin"/>
        </w:r>
        <w:r>
          <w:instrText xml:space="preserve"> PAGEREF _Toc12343 \h </w:instrText>
        </w:r>
        <w:r>
          <w:fldChar w:fldCharType="separate"/>
        </w:r>
        <w:r>
          <w:t>60</w:t>
        </w:r>
        <w:r>
          <w:fldChar w:fldCharType="end"/>
        </w:r>
      </w:hyperlink>
    </w:p>
    <w:p>
      <w:pPr>
        <w:pStyle w:val="TOC2"/>
        <w:tabs>
          <w:tab w:val="right" w:leader="dot" w:pos="8306"/>
        </w:tabs>
      </w:pPr>
      <w:hyperlink w:anchor="_Toc32633" w:history="1">
        <w:r>
          <w:rPr>
            <w:rFonts w:ascii="仿宋" w:eastAsia="仿宋" w:hAnsi="仿宋" w:cs="仿宋" w:hint="eastAsia"/>
            <w:lang w:eastAsia="zh-CN"/>
          </w:rPr>
          <w:t>(一)、知识产权管理体系建设</w:t>
        </w:r>
        <w:r>
          <w:tab/>
        </w:r>
        <w:r>
          <w:fldChar w:fldCharType="begin"/>
        </w:r>
        <w:r>
          <w:instrText xml:space="preserve"> PAGEREF _Toc32633 \h </w:instrText>
        </w:r>
        <w:r>
          <w:fldChar w:fldCharType="separate"/>
        </w:r>
        <w:r>
          <w:t>60</w:t>
        </w:r>
        <w:r>
          <w:fldChar w:fldCharType="end"/>
        </w:r>
      </w:hyperlink>
    </w:p>
    <w:p>
      <w:pPr>
        <w:pStyle w:val="TOC2"/>
        <w:tabs>
          <w:tab w:val="right" w:leader="dot" w:pos="8306"/>
        </w:tabs>
      </w:pPr>
      <w:hyperlink w:anchor="_Toc7872" w:history="1">
        <w:r>
          <w:rPr>
            <w:rFonts w:ascii="仿宋" w:eastAsia="仿宋" w:hAnsi="仿宋" w:cs="仿宋" w:hint="eastAsia"/>
            <w:lang w:eastAsia="zh-CN"/>
          </w:rPr>
          <w:t>(二)、知识产权保护措施</w:t>
        </w:r>
        <w:r>
          <w:tab/>
        </w:r>
        <w:r>
          <w:fldChar w:fldCharType="begin"/>
        </w:r>
        <w:r>
          <w:instrText xml:space="preserve"> PAGEREF _Toc7872 \h </w:instrText>
        </w:r>
        <w:r>
          <w:fldChar w:fldCharType="separate"/>
        </w:r>
        <w:r>
          <w:t>61</w:t>
        </w:r>
        <w:r>
          <w:fldChar w:fldCharType="end"/>
        </w:r>
      </w:hyperlink>
    </w:p>
    <w:p>
      <w:pPr>
        <w:pStyle w:val="TOC1"/>
        <w:tabs>
          <w:tab w:val="right" w:leader="dot" w:pos="8306"/>
        </w:tabs>
      </w:pPr>
      <w:hyperlink w:anchor="_Toc18929" w:history="1">
        <w:r>
          <w:rPr>
            <w:rFonts w:ascii="仿宋" w:eastAsia="仿宋" w:hAnsi="仿宋" w:cs="仿宋" w:hint="eastAsia"/>
            <w:lang w:eastAsia="zh-CN"/>
          </w:rPr>
          <w:t>十七、人力资源管理与开发</w:t>
        </w:r>
        <w:r>
          <w:tab/>
        </w:r>
        <w:r>
          <w:fldChar w:fldCharType="begin"/>
        </w:r>
        <w:r>
          <w:instrText xml:space="preserve"> PAGEREF _Toc18929 \h </w:instrText>
        </w:r>
        <w:r>
          <w:fldChar w:fldCharType="separate"/>
        </w:r>
        <w:r>
          <w:t>62</w:t>
        </w:r>
        <w:r>
          <w:fldChar w:fldCharType="end"/>
        </w:r>
      </w:hyperlink>
    </w:p>
    <w:p>
      <w:pPr>
        <w:pStyle w:val="TOC2"/>
        <w:tabs>
          <w:tab w:val="right" w:leader="dot" w:pos="8306"/>
        </w:tabs>
      </w:pPr>
      <w:hyperlink w:anchor="_Toc23744" w:history="1">
        <w:r>
          <w:rPr>
            <w:rFonts w:ascii="仿宋" w:eastAsia="仿宋" w:hAnsi="仿宋" w:cs="仿宋" w:hint="eastAsia"/>
            <w:lang w:eastAsia="zh-CN"/>
          </w:rPr>
          <w:t>(一)、人力资源规划</w:t>
        </w:r>
        <w:r>
          <w:tab/>
        </w:r>
        <w:r>
          <w:fldChar w:fldCharType="begin"/>
        </w:r>
        <w:r>
          <w:instrText xml:space="preserve"> PAGEREF _Toc23744 \h </w:instrText>
        </w:r>
        <w:r>
          <w:fldChar w:fldCharType="separate"/>
        </w:r>
        <w:r>
          <w:t>62</w:t>
        </w:r>
        <w:r>
          <w:fldChar w:fldCharType="end"/>
        </w:r>
      </w:hyperlink>
    </w:p>
    <w:p>
      <w:pPr>
        <w:pStyle w:val="TOC2"/>
        <w:tabs>
          <w:tab w:val="right" w:leader="dot" w:pos="8306"/>
        </w:tabs>
      </w:pPr>
      <w:hyperlink w:anchor="_Toc6368" w:history="1">
        <w:r>
          <w:rPr>
            <w:rFonts w:ascii="仿宋" w:eastAsia="仿宋" w:hAnsi="仿宋" w:cs="仿宋" w:hint="eastAsia"/>
            <w:lang w:eastAsia="zh-CN"/>
          </w:rPr>
          <w:t>(二)、人力资源开发与培训</w:t>
        </w:r>
        <w:r>
          <w:tab/>
        </w:r>
        <w:r>
          <w:fldChar w:fldCharType="begin"/>
        </w:r>
        <w:r>
          <w:instrText xml:space="preserve"> PAGEREF _Toc6368 \h </w:instrText>
        </w:r>
        <w:r>
          <w:fldChar w:fldCharType="separate"/>
        </w:r>
        <w:r>
          <w:t>64</w:t>
        </w:r>
        <w:r>
          <w:fldChar w:fldCharType="end"/>
        </w:r>
      </w:hyperlink>
    </w:p>
    <w:p>
      <w:pPr>
        <w:pStyle w:val="TOC1"/>
        <w:tabs>
          <w:tab w:val="right" w:leader="dot" w:pos="8306"/>
        </w:tabs>
      </w:pPr>
      <w:hyperlink w:anchor="_Toc12743" w:history="1">
        <w:r>
          <w:rPr>
            <w:rFonts w:ascii="仿宋" w:eastAsia="仿宋" w:hAnsi="仿宋" w:cs="仿宋" w:hint="eastAsia"/>
            <w:lang w:eastAsia="zh-CN"/>
          </w:rPr>
          <w:t>十八、设施与设备管理</w:t>
        </w:r>
        <w:r>
          <w:tab/>
        </w:r>
        <w:r>
          <w:fldChar w:fldCharType="begin"/>
        </w:r>
        <w:r>
          <w:instrText xml:space="preserve"> PAGEREF _Toc12743 \h </w:instrText>
        </w:r>
        <w:r>
          <w:fldChar w:fldCharType="separate"/>
        </w:r>
        <w:r>
          <w:t>67</w:t>
        </w:r>
        <w:r>
          <w:fldChar w:fldCharType="end"/>
        </w:r>
      </w:hyperlink>
    </w:p>
    <w:p>
      <w:pPr>
        <w:pStyle w:val="TOC2"/>
        <w:tabs>
          <w:tab w:val="right" w:leader="dot" w:pos="8306"/>
        </w:tabs>
      </w:pPr>
      <w:hyperlink w:anchor="_Toc15983" w:history="1">
        <w:r>
          <w:rPr>
            <w:rFonts w:ascii="仿宋" w:eastAsia="仿宋" w:hAnsi="仿宋" w:cs="仿宋" w:hint="eastAsia"/>
            <w:lang w:eastAsia="zh-CN"/>
          </w:rPr>
          <w:t>(一)、设施规划与配置</w:t>
        </w:r>
        <w:r>
          <w:tab/>
        </w:r>
        <w:r>
          <w:fldChar w:fldCharType="begin"/>
        </w:r>
        <w:r>
          <w:instrText xml:space="preserve"> PAGEREF _Toc15983 \h </w:instrText>
        </w:r>
        <w:r>
          <w:fldChar w:fldCharType="separate"/>
        </w:r>
        <w:r>
          <w:t>67</w:t>
        </w:r>
        <w:r>
          <w:fldChar w:fldCharType="end"/>
        </w:r>
      </w:hyperlink>
    </w:p>
    <w:p>
      <w:pPr>
        <w:pStyle w:val="TOC2"/>
        <w:tabs>
          <w:tab w:val="right" w:leader="dot" w:pos="8306"/>
        </w:tabs>
      </w:pPr>
      <w:hyperlink w:anchor="_Toc5325" w:history="1">
        <w:r>
          <w:rPr>
            <w:rFonts w:ascii="仿宋" w:eastAsia="仿宋" w:hAnsi="仿宋" w:cs="仿宋" w:hint="eastAsia"/>
            <w:lang w:eastAsia="zh-CN"/>
          </w:rPr>
          <w:t>(二)、设备采购与维护管理</w:t>
        </w:r>
        <w:r>
          <w:tab/>
        </w:r>
        <w:r>
          <w:fldChar w:fldCharType="begin"/>
        </w:r>
        <w:r>
          <w:instrText xml:space="preserve"> PAGEREF _Toc5325 \h </w:instrText>
        </w:r>
        <w:r>
          <w:fldChar w:fldCharType="separate"/>
        </w:r>
        <w:r>
          <w:t>67</w:t>
        </w:r>
        <w:r>
          <w:fldChar w:fldCharType="end"/>
        </w:r>
      </w:hyperlink>
    </w:p>
    <w:p>
      <w:pPr>
        <w:pStyle w:val="TOC2"/>
        <w:tabs>
          <w:tab w:val="right" w:leader="dot" w:pos="8306"/>
        </w:tabs>
      </w:pPr>
      <w:hyperlink w:anchor="_Toc21858" w:history="1">
        <w:r>
          <w:rPr>
            <w:rFonts w:ascii="仿宋" w:eastAsia="仿宋" w:hAnsi="仿宋" w:cs="仿宋" w:hint="eastAsia"/>
            <w:lang w:eastAsia="zh-CN"/>
          </w:rPr>
          <w:t>(三)、设施设备升级策略</w:t>
        </w:r>
        <w:r>
          <w:tab/>
        </w:r>
        <w:r>
          <w:fldChar w:fldCharType="begin"/>
        </w:r>
        <w:r>
          <w:instrText xml:space="preserve"> PAGEREF _Toc21858 \h </w:instrText>
        </w:r>
        <w:r>
          <w:fldChar w:fldCharType="separate"/>
        </w:r>
        <w:r>
          <w:t>68</w:t>
        </w:r>
        <w:r>
          <w:fldChar w:fldCharType="end"/>
        </w:r>
      </w:hyperlink>
    </w:p>
    <w:p>
      <w:pPr>
        <w:pStyle w:val="TOC1"/>
        <w:tabs>
          <w:tab w:val="right" w:leader="dot" w:pos="8306"/>
        </w:tabs>
      </w:pPr>
      <w:hyperlink w:anchor="_Toc24204" w:history="1">
        <w:r>
          <w:rPr>
            <w:rFonts w:ascii="仿宋" w:eastAsia="仿宋" w:hAnsi="仿宋" w:cs="仿宋" w:hint="eastAsia"/>
            <w:lang w:eastAsia="zh-CN"/>
          </w:rPr>
          <w:t>十九、成果转化与推广应用</w:t>
        </w:r>
        <w:r>
          <w:tab/>
        </w:r>
        <w:r>
          <w:fldChar w:fldCharType="begin"/>
        </w:r>
        <w:r>
          <w:instrText xml:space="preserve"> PAGEREF _Toc24204 \h </w:instrText>
        </w:r>
        <w:r>
          <w:fldChar w:fldCharType="separate"/>
        </w:r>
        <w:r>
          <w:t>69</w:t>
        </w:r>
        <w:r>
          <w:fldChar w:fldCharType="end"/>
        </w:r>
      </w:hyperlink>
    </w:p>
    <w:p>
      <w:pPr>
        <w:pStyle w:val="TOC2"/>
        <w:tabs>
          <w:tab w:val="right" w:leader="dot" w:pos="8306"/>
        </w:tabs>
      </w:pPr>
      <w:hyperlink w:anchor="_Toc24704" w:history="1">
        <w:r>
          <w:rPr>
            <w:rFonts w:ascii="仿宋" w:eastAsia="仿宋" w:hAnsi="仿宋" w:cs="仿宋" w:hint="eastAsia"/>
            <w:lang w:eastAsia="zh-CN"/>
          </w:rPr>
          <w:t>(一)、成果转化策略制定</w:t>
        </w:r>
        <w:r>
          <w:tab/>
        </w:r>
        <w:r>
          <w:fldChar w:fldCharType="begin"/>
        </w:r>
        <w:r>
          <w:instrText xml:space="preserve"> PAGEREF _Toc24704 \h </w:instrText>
        </w:r>
        <w:r>
          <w:fldChar w:fldCharType="separate"/>
        </w:r>
        <w:r>
          <w:t>69</w:t>
        </w:r>
        <w:r>
          <w:fldChar w:fldCharType="end"/>
        </w:r>
      </w:hyperlink>
    </w:p>
    <w:p>
      <w:pPr>
        <w:pStyle w:val="TOC2"/>
        <w:tabs>
          <w:tab w:val="right" w:leader="dot" w:pos="8306"/>
        </w:tabs>
      </w:pPr>
      <w:hyperlink w:anchor="_Toc18364" w:history="1">
        <w:r>
          <w:rPr>
            <w:rFonts w:ascii="仿宋" w:eastAsia="仿宋" w:hAnsi="仿宋" w:cs="仿宋" w:hint="eastAsia"/>
            <w:lang w:eastAsia="zh-CN"/>
          </w:rPr>
          <w:t>(二)、成果推广应用方案</w:t>
        </w:r>
        <w:r>
          <w:tab/>
        </w:r>
        <w:r>
          <w:fldChar w:fldCharType="begin"/>
        </w:r>
        <w:r>
          <w:instrText xml:space="preserve"> PAGEREF _Toc18364 \h </w:instrText>
        </w:r>
        <w:r>
          <w:fldChar w:fldCharType="separate"/>
        </w:r>
        <w:r>
          <w:t>70</w:t>
        </w:r>
        <w:r>
          <w:fldChar w:fldCharType="end"/>
        </w:r>
      </w:hyperlink>
    </w:p>
    <w:p>
      <w:pPr>
        <w:pStyle w:val="TOC1"/>
        <w:tabs>
          <w:tab w:val="right" w:leader="dot" w:pos="8306"/>
        </w:tabs>
      </w:pPr>
      <w:hyperlink w:anchor="_Toc14960" w:history="1">
        <w:r>
          <w:rPr>
            <w:rFonts w:ascii="仿宋" w:eastAsia="仿宋" w:hAnsi="仿宋" w:cs="仿宋" w:hint="eastAsia"/>
            <w:lang w:eastAsia="zh-CN"/>
          </w:rPr>
          <w:t>二十、创新驱动与持续发展</w:t>
        </w:r>
        <w:r>
          <w:tab/>
        </w:r>
        <w:r>
          <w:fldChar w:fldCharType="begin"/>
        </w:r>
        <w:r>
          <w:instrText xml:space="preserve"> PAGEREF _Toc14960 \h </w:instrText>
        </w:r>
        <w:r>
          <w:fldChar w:fldCharType="separate"/>
        </w:r>
        <w:r>
          <w:t>72</w:t>
        </w:r>
        <w:r>
          <w:fldChar w:fldCharType="end"/>
        </w:r>
      </w:hyperlink>
    </w:p>
    <w:p>
      <w:pPr>
        <w:pStyle w:val="TOC2"/>
        <w:tabs>
          <w:tab w:val="right" w:leader="dot" w:pos="8306"/>
        </w:tabs>
      </w:pPr>
      <w:hyperlink w:anchor="_Toc23052" w:history="1">
        <w:r>
          <w:rPr>
            <w:rFonts w:ascii="仿宋" w:eastAsia="仿宋" w:hAnsi="仿宋" w:cs="仿宋" w:hint="eastAsia"/>
            <w:lang w:eastAsia="zh-CN"/>
          </w:rPr>
          <w:t>(一)、创新驱动战略实施</w:t>
        </w:r>
        <w:r>
          <w:tab/>
        </w:r>
        <w:r>
          <w:fldChar w:fldCharType="begin"/>
        </w:r>
        <w:r>
          <w:instrText xml:space="preserve"> PAGEREF _Toc23052 \h </w:instrText>
        </w:r>
        <w:r>
          <w:fldChar w:fldCharType="separate"/>
        </w:r>
        <w:r>
          <w:t>72</w:t>
        </w:r>
        <w:r>
          <w:fldChar w:fldCharType="end"/>
        </w:r>
      </w:hyperlink>
    </w:p>
    <w:p>
      <w:pPr>
        <w:pStyle w:val="TOC2"/>
        <w:tabs>
          <w:tab w:val="right" w:leader="dot" w:pos="8306"/>
        </w:tabs>
      </w:pPr>
      <w:hyperlink w:anchor="_Toc317" w:history="1">
        <w:r>
          <w:rPr>
            <w:rFonts w:ascii="仿宋" w:eastAsia="仿宋" w:hAnsi="仿宋" w:cs="仿宋" w:hint="eastAsia"/>
            <w:lang w:eastAsia="zh-CN"/>
          </w:rPr>
          <w:t>(二)、持续发展路径探索</w:t>
        </w:r>
        <w:r>
          <w:tab/>
        </w:r>
        <w:r>
          <w:fldChar w:fldCharType="begin"/>
        </w:r>
        <w:r>
          <w:instrText xml:space="preserve"> PAGEREF _Toc317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01"/>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077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48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732"/>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99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工厂化育苗精量播种生产设备项目与土地用途规划：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工厂化育苗精量播种生产设备项目的容积率和建筑密度：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用地控制指标通常规定了容积率和建筑密度的要求。对于工厂化育苗精量播种生产设备项目来说，这将影响建筑物的规模和高度。必须确保项目的设计符合容积率和建筑密度的限制，以遵守用地控制法规。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工厂化育苗精量播种生产设备项目的建筑线限制：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用地控制指标还可能规定了建筑物与街道或相邻土地的距离，这被称为建筑线限制。工厂化育苗精量播种生产设备项目必须遵守这些规定，以确保建筑的位置符合法规。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工厂化育苗精量播种生产设备项目的环境影响和可持续性：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用地控制指标可能包括环境保护要求，例如绿地比例和污染防控措施。对于工厂化育苗精量播种生产设备项目，这意味着必须考虑如何保护当地生态系统、水资源和空气质量，以确保项目的可持续性。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在整个项目规划和实施过程中，与用地控制指标的合作和遵守是至关重要的。这有助于确保工厂化育苗精量播种生产设备项目是一个合法、可持续且与城市规划一致的发展项目。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590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工厂化育苗精量播种生产设备项目需要评估可用地块的规模和形状，以确定是否满足地总体要求。某些城市规划可能要求项目具有特定的地块大小或形状，以适应城市发展的整体格局。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每个城市都有自己的规划目标和愿景，包括住宅区、商业区和工业区的平衡发展。工厂化育苗精量播种生产设备项目需要与城市规划目标保持一致，以确保项目不会破坏城市的整体规划。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https://d.book118.com/828016011064006046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工厂化育苗精量播种生产设备项目建设方案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2977DC"/>
    <w:rsid w:val="3F2977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8016011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2024-03-03T21:41:00Z</dcterms:created>
  <dcterms:modified xsi:type="dcterms:W3CDTF">2024-03-03T21:41:49Z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69D1CD9E808B4445B8ED4377A1163646_11</vt:lpwstr>
  </property>
  <property fmtid="{D5CDD505-2E9C-101B-9397-08002B2CF9AE}" pid="3" name="KSOProductBuildVer">
    <vt:lpwstr>2052-12.1.0.16250</vt:lpwstr>
  </property>
</Properties>
</file>