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ind w:right="884"/>
        <w:jc w:val="right"/>
        <w:rPr>
          <w:rFonts w:ascii="楷体" w:eastAsia="楷体" w:hAnsi="楷体" w:hint="eastAsia"/>
          <w:b/>
          <w:sz w:val="44"/>
          <w:szCs w:val="44"/>
          <w:bdr w:val="double" w:sz="12" w:space="0" w:color="auto"/>
        </w:rPr>
      </w:pPr>
      <w:bookmarkStart w:id="0" w:name="_GoBack"/>
      <w:bookmarkEnd w:id="0"/>
    </w:p>
    <w:p>
      <w:pPr>
        <w:pStyle w:val="Normal0"/>
        <w:rPr>
          <w:rFonts w:ascii="楷体" w:eastAsia="楷体" w:hAnsi="楷体" w:hint="eastAsia"/>
          <w:b/>
          <w:sz w:val="44"/>
          <w:szCs w:val="44"/>
        </w:rPr>
      </w:pPr>
    </w:p>
    <w:p>
      <w:pPr>
        <w:pStyle w:val="Normal0"/>
        <w:jc w:val="center"/>
        <w:rPr>
          <w:rFonts w:ascii="楷体" w:eastAsia="楷体" w:hAnsi="楷体" w:hint="eastAsia"/>
          <w:b/>
          <w:sz w:val="44"/>
          <w:szCs w:val="44"/>
        </w:rPr>
      </w:pPr>
      <w:r>
        <w:rPr>
          <w:rFonts w:ascii="楷体" w:eastAsia="楷体" w:hAnsi="楷体" w:hint="eastAsia"/>
          <w:b/>
          <w:sz w:val="44"/>
          <w:szCs w:val="44"/>
        </w:rPr>
        <w:t>施工组织设计</w:t>
      </w:r>
    </w:p>
    <w:p>
      <w:pPr>
        <w:pStyle w:val="Normal0"/>
        <w:ind w:left="1079" w:firstLine="356" w:leftChars="514" w:firstLineChars="81"/>
        <w:rPr>
          <w:rFonts w:ascii="楷体" w:eastAsia="楷体" w:hAnsi="楷体" w:hint="eastAsia"/>
          <w:b/>
          <w:sz w:val="44"/>
          <w:szCs w:val="44"/>
        </w:rPr>
      </w:pPr>
      <w:r>
        <w:rPr>
          <w:rFonts w:ascii="楷体" w:eastAsia="楷体" w:hAnsi="楷体" w:hint="eastAsia"/>
          <w:b/>
          <w:sz w:val="44"/>
          <w:szCs w:val="44"/>
        </w:rPr>
        <w:t>目录：</w:t>
      </w:r>
    </w:p>
    <w:p>
      <w:pPr>
        <w:pStyle w:val="Normal0"/>
        <w:ind w:left="1079" w:firstLine="227" w:leftChars="514" w:firstLineChars="81"/>
        <w:rPr>
          <w:rFonts w:ascii="宋体" w:hAnsi="宋体" w:hint="eastAsia"/>
          <w:sz w:val="28"/>
          <w:szCs w:val="28"/>
        </w:rPr>
      </w:pPr>
      <w:r>
        <w:rPr>
          <w:rFonts w:ascii="宋体" w:hAnsi="宋体" w:hint="eastAsia"/>
          <w:sz w:val="28"/>
          <w:szCs w:val="28"/>
        </w:rPr>
        <w:t>一、编制说明</w:t>
      </w:r>
    </w:p>
    <w:p>
      <w:pPr>
        <w:pStyle w:val="Normal0"/>
        <w:ind w:left="1079" w:firstLine="227" w:leftChars="514" w:firstLineChars="81"/>
        <w:rPr>
          <w:rFonts w:ascii="宋体" w:hAnsi="宋体" w:hint="eastAsia"/>
          <w:sz w:val="28"/>
          <w:szCs w:val="28"/>
        </w:rPr>
      </w:pPr>
      <w:r>
        <w:rPr>
          <w:rFonts w:ascii="宋体" w:hAnsi="宋体" w:hint="eastAsia"/>
          <w:sz w:val="28"/>
          <w:szCs w:val="28"/>
        </w:rPr>
        <w:t xml:space="preserve">    编制说明及依据 </w:t>
      </w:r>
    </w:p>
    <w:p>
      <w:pPr>
        <w:pStyle w:val="Normal0"/>
        <w:ind w:left="1079" w:firstLine="787" w:leftChars="514" w:firstLineChars="281"/>
        <w:rPr>
          <w:rFonts w:ascii="宋体" w:hAnsi="宋体" w:hint="eastAsia"/>
          <w:sz w:val="28"/>
          <w:szCs w:val="28"/>
        </w:rPr>
      </w:pPr>
      <w:r>
        <w:rPr>
          <w:rFonts w:ascii="宋体" w:hAnsi="宋体" w:hint="eastAsia"/>
          <w:sz w:val="28"/>
          <w:szCs w:val="28"/>
        </w:rPr>
        <w:t xml:space="preserve">拟使用的国家及行业主主要规范 </w:t>
      </w:r>
    </w:p>
    <w:p>
      <w:pPr>
        <w:pStyle w:val="Normal0"/>
        <w:ind w:left="1079" w:firstLine="227" w:leftChars="514" w:firstLineChars="81"/>
        <w:rPr>
          <w:rFonts w:ascii="宋体" w:hAnsi="宋体" w:hint="eastAsia"/>
          <w:sz w:val="28"/>
          <w:szCs w:val="28"/>
        </w:rPr>
      </w:pPr>
      <w:r>
        <w:rPr>
          <w:rFonts w:ascii="宋体" w:hAnsi="宋体" w:hint="eastAsia"/>
          <w:sz w:val="28"/>
          <w:szCs w:val="28"/>
        </w:rPr>
        <w:t>二、工程概况</w:t>
      </w:r>
    </w:p>
    <w:p>
      <w:pPr>
        <w:pStyle w:val="Normal0"/>
        <w:ind w:left="1079" w:firstLine="227" w:leftChars="514" w:firstLineChars="81"/>
        <w:rPr>
          <w:rFonts w:ascii="宋体" w:hAnsi="宋体" w:hint="eastAsia"/>
          <w:sz w:val="28"/>
          <w:szCs w:val="28"/>
        </w:rPr>
      </w:pPr>
      <w:r>
        <w:rPr>
          <w:rFonts w:ascii="宋体" w:hAnsi="宋体" w:hint="eastAsia"/>
          <w:sz w:val="28"/>
          <w:szCs w:val="28"/>
        </w:rPr>
        <w:t>三、施工准备、部署</w:t>
      </w:r>
    </w:p>
    <w:p>
      <w:pPr>
        <w:pStyle w:val="Normal0"/>
        <w:ind w:left="1079" w:firstLine="720" w:leftChars="514" w:firstLineChars="257"/>
        <w:rPr>
          <w:rFonts w:ascii="宋体" w:hAnsi="宋体" w:hint="eastAsia"/>
          <w:sz w:val="28"/>
          <w:szCs w:val="28"/>
        </w:rPr>
      </w:pPr>
      <w:r>
        <w:rPr>
          <w:rFonts w:ascii="宋体" w:hAnsi="宋体" w:hint="eastAsia"/>
          <w:sz w:val="28"/>
          <w:szCs w:val="28"/>
        </w:rPr>
        <w:t>施工</w:t>
      </w:r>
      <w:r>
        <w:rPr>
          <w:rFonts w:ascii="宋体" w:hAnsi="宋体" w:hint="eastAsia"/>
          <w:sz w:val="28"/>
          <w:szCs w:val="28"/>
          <w:lang w:eastAsia="zh-CN"/>
        </w:rPr>
        <w:t>管理管控</w:t>
      </w:r>
      <w:r>
        <w:rPr>
          <w:rFonts w:ascii="宋体" w:hAnsi="宋体" w:hint="eastAsia"/>
          <w:sz w:val="28"/>
          <w:szCs w:val="28"/>
        </w:rPr>
        <w:t>组织机构</w:t>
      </w:r>
    </w:p>
    <w:p>
      <w:pPr>
        <w:pStyle w:val="Normal0"/>
        <w:ind w:left="1079" w:firstLine="720" w:leftChars="514" w:firstLineChars="257"/>
        <w:rPr>
          <w:rFonts w:ascii="宋体" w:hAnsi="宋体" w:hint="eastAsia"/>
          <w:sz w:val="28"/>
          <w:szCs w:val="28"/>
        </w:rPr>
      </w:pPr>
      <w:r>
        <w:rPr>
          <w:rFonts w:ascii="宋体" w:hAnsi="宋体" w:hint="eastAsia"/>
          <w:sz w:val="28"/>
          <w:szCs w:val="28"/>
        </w:rPr>
        <w:t>主要建筑材料</w:t>
      </w:r>
      <w:r>
        <w:rPr>
          <w:rFonts w:ascii="宋体" w:hAnsi="宋体" w:hint="eastAsia"/>
          <w:sz w:val="28"/>
          <w:szCs w:val="28"/>
          <w:lang w:eastAsia="zh-CN"/>
        </w:rPr>
        <w:t>相关计划</w:t>
      </w:r>
    </w:p>
    <w:p>
      <w:pPr>
        <w:pStyle w:val="Normal0"/>
        <w:ind w:left="1079" w:firstLine="720" w:leftChars="514" w:firstLineChars="257"/>
        <w:rPr>
          <w:rFonts w:ascii="宋体" w:hAnsi="宋体" w:hint="eastAsia"/>
          <w:sz w:val="28"/>
          <w:szCs w:val="28"/>
        </w:rPr>
      </w:pPr>
      <w:r>
        <w:rPr>
          <w:rFonts w:ascii="宋体" w:hAnsi="宋体" w:hint="eastAsia"/>
          <w:sz w:val="28"/>
          <w:szCs w:val="28"/>
        </w:rPr>
        <w:t>主要施工机械设备配置情况</w:t>
      </w:r>
    </w:p>
    <w:p>
      <w:pPr>
        <w:pStyle w:val="Normal0"/>
        <w:ind w:left="1079" w:firstLine="720" w:leftChars="514" w:firstLineChars="257"/>
        <w:rPr>
          <w:rFonts w:ascii="宋体" w:hAnsi="宋体" w:hint="eastAsia"/>
          <w:sz w:val="28"/>
          <w:szCs w:val="28"/>
        </w:rPr>
      </w:pPr>
      <w:r>
        <w:rPr>
          <w:rFonts w:ascii="宋体" w:hAnsi="宋体" w:hint="eastAsia"/>
          <w:sz w:val="28"/>
          <w:szCs w:val="28"/>
        </w:rPr>
        <w:t>劳动力</w:t>
      </w:r>
      <w:r>
        <w:rPr>
          <w:rFonts w:ascii="宋体" w:hAnsi="宋体" w:hint="eastAsia"/>
          <w:sz w:val="28"/>
          <w:szCs w:val="28"/>
          <w:lang w:eastAsia="zh-CN"/>
        </w:rPr>
        <w:t>相关计划</w:t>
      </w:r>
      <w:r>
        <w:rPr>
          <w:rFonts w:ascii="宋体" w:hAnsi="宋体" w:hint="eastAsia"/>
          <w:sz w:val="28"/>
          <w:szCs w:val="28"/>
        </w:rPr>
        <w:t>安排</w:t>
      </w:r>
    </w:p>
    <w:p>
      <w:pPr>
        <w:pStyle w:val="Normal0"/>
        <w:ind w:left="1079" w:firstLine="720" w:leftChars="514" w:firstLineChars="257"/>
        <w:rPr>
          <w:rFonts w:ascii="宋体" w:hAnsi="宋体" w:hint="eastAsia"/>
          <w:sz w:val="28"/>
          <w:szCs w:val="28"/>
        </w:rPr>
      </w:pPr>
      <w:r>
        <w:rPr>
          <w:rFonts w:ascii="宋体" w:hAnsi="宋体" w:hint="eastAsia"/>
          <w:sz w:val="28"/>
          <w:szCs w:val="28"/>
        </w:rPr>
        <w:t>总体施工程序</w:t>
      </w:r>
    </w:p>
    <w:p>
      <w:pPr>
        <w:pStyle w:val="Normal0"/>
        <w:ind w:left="1079" w:firstLine="227" w:leftChars="514" w:firstLineChars="81"/>
        <w:rPr>
          <w:rFonts w:ascii="宋体" w:hAnsi="宋体" w:hint="eastAsia"/>
          <w:sz w:val="28"/>
          <w:szCs w:val="28"/>
        </w:rPr>
      </w:pPr>
      <w:r>
        <w:rPr>
          <w:rFonts w:ascii="宋体" w:hAnsi="宋体" w:hint="eastAsia"/>
          <w:sz w:val="28"/>
          <w:szCs w:val="28"/>
        </w:rPr>
        <w:t>四、施工</w:t>
      </w:r>
      <w:r>
        <w:rPr>
          <w:rFonts w:ascii="宋体" w:hAnsi="宋体" w:hint="eastAsia"/>
          <w:sz w:val="28"/>
          <w:szCs w:val="28"/>
          <w:lang w:eastAsia="zh-CN"/>
        </w:rPr>
        <w:t>合适的方案</w:t>
      </w:r>
      <w:r>
        <w:rPr>
          <w:rFonts w:ascii="宋体" w:hAnsi="宋体" w:hint="eastAsia"/>
          <w:sz w:val="28"/>
          <w:szCs w:val="28"/>
        </w:rPr>
        <w:t>和技术措施</w:t>
      </w:r>
    </w:p>
    <w:p>
      <w:pPr>
        <w:pStyle w:val="Normal0"/>
        <w:ind w:left="1079" w:firstLine="227" w:leftChars="514" w:firstLineChars="81"/>
        <w:rPr>
          <w:rFonts w:ascii="宋体" w:hAnsi="宋体" w:hint="eastAsia"/>
          <w:sz w:val="28"/>
          <w:szCs w:val="28"/>
        </w:rPr>
      </w:pPr>
      <w:r>
        <w:rPr>
          <w:rFonts w:ascii="宋体" w:hAnsi="宋体" w:hint="eastAsia"/>
          <w:sz w:val="28"/>
          <w:szCs w:val="28"/>
        </w:rPr>
        <w:t>五、施工进度</w:t>
      </w:r>
      <w:r>
        <w:rPr>
          <w:rFonts w:ascii="宋体" w:hAnsi="宋体" w:hint="eastAsia"/>
          <w:sz w:val="28"/>
          <w:szCs w:val="28"/>
          <w:lang w:eastAsia="zh-CN"/>
        </w:rPr>
        <w:t>相关计划</w:t>
      </w:r>
    </w:p>
    <w:p>
      <w:pPr>
        <w:pStyle w:val="Normal0"/>
        <w:ind w:left="1079" w:firstLine="720" w:leftChars="514" w:firstLineChars="257"/>
        <w:rPr>
          <w:rFonts w:ascii="宋体" w:hAnsi="宋体" w:hint="eastAsia"/>
          <w:sz w:val="28"/>
          <w:szCs w:val="28"/>
        </w:rPr>
      </w:pPr>
      <w:r>
        <w:rPr>
          <w:rFonts w:ascii="宋体" w:hAnsi="宋体" w:hint="eastAsia"/>
          <w:sz w:val="28"/>
          <w:szCs w:val="28"/>
        </w:rPr>
        <w:t>工期目标</w:t>
      </w:r>
    </w:p>
    <w:p>
      <w:pPr>
        <w:pStyle w:val="Normal0"/>
        <w:ind w:left="1079" w:firstLine="720" w:leftChars="514" w:firstLineChars="257"/>
        <w:rPr>
          <w:rFonts w:ascii="宋体" w:hAnsi="宋体" w:hint="eastAsia"/>
          <w:sz w:val="28"/>
          <w:szCs w:val="28"/>
        </w:rPr>
      </w:pPr>
      <w:r>
        <w:rPr>
          <w:rFonts w:ascii="宋体" w:hAnsi="宋体" w:hint="eastAsia"/>
          <w:sz w:val="28"/>
          <w:szCs w:val="28"/>
        </w:rPr>
        <w:t>总进度</w:t>
      </w:r>
      <w:r>
        <w:rPr>
          <w:rFonts w:ascii="宋体" w:hAnsi="宋体" w:hint="eastAsia"/>
          <w:sz w:val="28"/>
          <w:szCs w:val="28"/>
          <w:lang w:eastAsia="zh-CN"/>
        </w:rPr>
        <w:t>相关计划</w:t>
      </w:r>
      <w:r>
        <w:rPr>
          <w:rFonts w:ascii="宋体" w:hAnsi="宋体" w:hint="eastAsia"/>
          <w:sz w:val="28"/>
          <w:szCs w:val="28"/>
        </w:rPr>
        <w:t>网络图</w:t>
      </w:r>
    </w:p>
    <w:p>
      <w:pPr>
        <w:pStyle w:val="Normal0"/>
        <w:ind w:left="1079" w:firstLine="720" w:leftChars="514" w:firstLineChars="257"/>
        <w:rPr>
          <w:rFonts w:ascii="宋体" w:hAnsi="宋体" w:hint="eastAsia"/>
          <w:sz w:val="28"/>
          <w:szCs w:val="28"/>
        </w:rPr>
      </w:pPr>
      <w:r>
        <w:rPr>
          <w:rFonts w:ascii="宋体" w:hAnsi="宋体" w:hint="eastAsia"/>
          <w:sz w:val="28"/>
          <w:szCs w:val="28"/>
        </w:rPr>
        <w:t>确保工期组织技术处理措施</w:t>
      </w:r>
    </w:p>
    <w:p>
      <w:pPr>
        <w:pStyle w:val="Normal0"/>
        <w:ind w:left="1079" w:firstLine="179" w:leftChars="514" w:firstLineChars="64"/>
        <w:rPr>
          <w:rFonts w:ascii="宋体" w:hAnsi="宋体" w:hint="eastAsia"/>
          <w:sz w:val="28"/>
          <w:szCs w:val="28"/>
        </w:rPr>
      </w:pPr>
      <w:r>
        <w:rPr>
          <w:rFonts w:ascii="宋体" w:hAnsi="宋体" w:hint="eastAsia"/>
          <w:sz w:val="28"/>
          <w:szCs w:val="28"/>
        </w:rPr>
        <w:t>六、施工总平面布置</w:t>
      </w:r>
    </w:p>
    <w:p>
      <w:pPr>
        <w:pStyle w:val="Normal0"/>
        <w:ind w:left="1079" w:firstLine="179" w:leftChars="514" w:firstLineChars="64"/>
        <w:rPr>
          <w:rFonts w:ascii="宋体" w:hAnsi="宋体" w:hint="eastAsia"/>
          <w:sz w:val="28"/>
          <w:szCs w:val="28"/>
        </w:rPr>
        <w:sectPr>
          <w:headerReference w:type="default" r:id="rId5"/>
          <w:footerReference w:type="default" r:id="rId6"/>
          <w:pgSz w:w="11906" w:h="16838"/>
          <w:pgMar w:top="1361" w:right="1418" w:bottom="1440" w:left="1418" w:header="851" w:footer="992" w:gutter="0"/>
          <w:cols w:num="1" w:space="425"/>
          <w:docGrid w:type="lines" w:linePitch="312" w:charSpace="0"/>
        </w:sectPr>
      </w:pPr>
      <w:r>
        <w:rPr>
          <w:rFonts w:ascii="宋体" w:hAnsi="宋体" w:hint="eastAsia"/>
          <w:sz w:val="28"/>
          <w:szCs w:val="28"/>
        </w:rPr>
        <w:t>七、质量保证措施</w:t>
      </w:r>
    </w:p>
    <w:p>
      <w:pPr>
        <w:pStyle w:val="Normal0"/>
        <w:ind w:left="1079" w:firstLine="179" w:leftChars="514" w:firstLineChars="64"/>
        <w:rPr>
          <w:rFonts w:ascii="宋体" w:hAnsi="宋体" w:hint="eastAsia"/>
          <w:sz w:val="28"/>
          <w:szCs w:val="28"/>
        </w:rPr>
      </w:pPr>
      <w:r>
        <w:rPr>
          <w:rFonts w:ascii="宋体" w:hAnsi="宋体" w:hint="eastAsia"/>
          <w:sz w:val="28"/>
          <w:szCs w:val="28"/>
        </w:rPr>
        <w:t>八、安全文明施工保证措施</w:t>
      </w:r>
    </w:p>
    <w:p>
      <w:pPr>
        <w:pStyle w:val="Normal0"/>
        <w:ind w:left="1079" w:firstLine="179" w:leftChars="514" w:firstLineChars="64"/>
        <w:rPr>
          <w:rFonts w:ascii="宋体" w:hAnsi="宋体" w:hint="eastAsia"/>
          <w:sz w:val="28"/>
          <w:szCs w:val="28"/>
        </w:rPr>
      </w:pPr>
      <w:r>
        <w:rPr>
          <w:rFonts w:ascii="宋体" w:hAnsi="宋体" w:hint="eastAsia"/>
          <w:sz w:val="28"/>
          <w:szCs w:val="28"/>
        </w:rPr>
        <w:t>九、物资</w:t>
      </w:r>
      <w:r>
        <w:rPr>
          <w:rFonts w:ascii="宋体" w:hAnsi="宋体" w:hint="eastAsia"/>
          <w:sz w:val="28"/>
          <w:szCs w:val="28"/>
          <w:lang w:eastAsia="zh-CN"/>
        </w:rPr>
        <w:t>管理管控</w:t>
      </w:r>
      <w:r>
        <w:rPr>
          <w:rFonts w:ascii="宋体" w:hAnsi="宋体" w:hint="eastAsia"/>
          <w:sz w:val="28"/>
          <w:szCs w:val="28"/>
        </w:rPr>
        <w:t>与成本控制</w:t>
      </w:r>
    </w:p>
    <w:p>
      <w:pPr>
        <w:pStyle w:val="Normal0"/>
        <w:ind w:left="1079" w:firstLine="179" w:leftChars="514" w:firstLineChars="64"/>
        <w:rPr>
          <w:rFonts w:ascii="宋体" w:hAnsi="宋体" w:hint="eastAsia"/>
          <w:sz w:val="28"/>
          <w:szCs w:val="28"/>
        </w:rPr>
      </w:pPr>
      <w:r>
        <w:rPr>
          <w:rFonts w:ascii="宋体" w:hAnsi="宋体" w:hint="eastAsia"/>
          <w:sz w:val="28"/>
          <w:szCs w:val="28"/>
        </w:rPr>
        <w:t>十、环境保护的技术组织措施劳动力配置</w:t>
      </w:r>
      <w:r>
        <w:rPr>
          <w:rFonts w:ascii="宋体" w:hAnsi="宋体" w:hint="eastAsia"/>
          <w:sz w:val="28"/>
          <w:szCs w:val="28"/>
          <w:lang w:eastAsia="zh-CN"/>
        </w:rPr>
        <w:t>相关计划</w:t>
      </w:r>
    </w:p>
    <w:p>
      <w:pPr>
        <w:pStyle w:val="PlainText"/>
        <w:jc w:val="center"/>
        <w:rPr>
          <w:rFonts w:ascii="楷体" w:eastAsia="楷体" w:hAnsi="楷体" w:hint="eastAsia"/>
          <w:b/>
          <w:bCs/>
          <w:sz w:val="36"/>
          <w:szCs w:val="36"/>
        </w:rPr>
      </w:pPr>
      <w:r>
        <w:rPr>
          <w:rFonts w:ascii="楷体" w:eastAsia="楷体" w:hAnsi="楷体" w:hint="eastAsia"/>
          <w:b/>
          <w:bCs/>
          <w:sz w:val="36"/>
          <w:szCs w:val="36"/>
        </w:rPr>
        <w:t>第一章</w:t>
      </w:r>
      <w:r>
        <w:rPr>
          <w:rFonts w:ascii="楷体" w:eastAsia="楷体"/>
          <w:b/>
          <w:bCs/>
          <w:sz w:val="36"/>
          <w:szCs w:val="36"/>
        </w:rPr>
        <w:t> </w:t>
      </w:r>
      <w:r>
        <w:rPr>
          <w:rFonts w:ascii="楷体" w:eastAsia="楷体" w:hAnsi="楷体" w:hint="eastAsia"/>
          <w:b/>
          <w:bCs/>
          <w:sz w:val="36"/>
          <w:szCs w:val="36"/>
        </w:rPr>
        <w:t xml:space="preserve"> 编制说明</w:t>
      </w:r>
    </w:p>
    <w:p>
      <w:pPr>
        <w:pStyle w:val="PlainText"/>
        <w:rPr>
          <w:rFonts w:hint="eastAsia"/>
          <w:b/>
          <w:sz w:val="28"/>
          <w:szCs w:val="28"/>
        </w:rPr>
      </w:pPr>
      <w:r>
        <w:rPr>
          <w:rFonts w:hint="eastAsia"/>
          <w:b/>
          <w:sz w:val="28"/>
          <w:szCs w:val="28"/>
        </w:rPr>
        <w:t>第一节</w:t>
      </w:r>
    </w:p>
    <w:p>
      <w:pPr>
        <w:pStyle w:val="PlainText"/>
        <w:rPr>
          <w:rFonts w:hint="eastAsia"/>
          <w:sz w:val="28"/>
          <w:szCs w:val="28"/>
        </w:rPr>
      </w:pPr>
      <w:r>
        <w:rPr>
          <w:rFonts w:hint="eastAsia"/>
          <w:sz w:val="28"/>
          <w:szCs w:val="28"/>
        </w:rPr>
        <w:t>编制说明及依据</w:t>
      </w:r>
    </w:p>
    <w:p>
      <w:pPr>
        <w:pStyle w:val="PlainText"/>
        <w:rPr>
          <w:rFonts w:hint="eastAsia"/>
          <w:sz w:val="28"/>
          <w:szCs w:val="28"/>
        </w:rPr>
      </w:pPr>
      <w:r>
        <w:rPr>
          <w:rFonts w:hint="eastAsia"/>
          <w:sz w:val="28"/>
          <w:szCs w:val="28"/>
        </w:rPr>
        <w:t>一、编制范围</w:t>
      </w:r>
    </w:p>
    <w:p>
      <w:pPr>
        <w:pStyle w:val="PlainText"/>
        <w:rPr>
          <w:rFonts w:hint="eastAsia"/>
          <w:sz w:val="28"/>
          <w:szCs w:val="28"/>
        </w:rPr>
      </w:pPr>
      <w:r>
        <w:rPr>
          <w:rFonts w:hint="eastAsia"/>
          <w:sz w:val="28"/>
          <w:szCs w:val="28"/>
        </w:rPr>
        <w:t>本设计的主要编制</w:t>
      </w:r>
      <w:r>
        <w:rPr>
          <w:rFonts w:hint="eastAsia"/>
          <w:sz w:val="28"/>
          <w:szCs w:val="28"/>
          <w:lang w:eastAsia="zh-CN"/>
        </w:rPr>
        <w:t>合适的内容</w:t>
      </w:r>
      <w:r>
        <w:rPr>
          <w:rFonts w:hint="eastAsia"/>
          <w:sz w:val="28"/>
          <w:szCs w:val="28"/>
        </w:rPr>
        <w:t>是根据</w:t>
      </w:r>
      <w:r>
        <w:rPr>
          <w:rFonts w:hint="eastAsia"/>
          <w:sz w:val="28"/>
          <w:szCs w:val="28"/>
          <w:lang w:val="en-US"/>
        </w:rPr>
        <w:t>沁水县2013年第一批市级土地开发</w:t>
      </w:r>
      <w:r>
        <w:rPr>
          <w:rFonts w:hint="eastAsia"/>
          <w:sz w:val="28"/>
          <w:szCs w:val="28"/>
          <w:lang w:val="en-US" w:eastAsia="zh-CN"/>
        </w:rPr>
        <w:t>相关项目</w:t>
      </w:r>
      <w:r>
        <w:rPr>
          <w:rFonts w:hint="eastAsia"/>
          <w:sz w:val="28"/>
          <w:szCs w:val="28"/>
        </w:rPr>
        <w:t>招标文件的招标范围和招标文件的清单、设计图纸要求的</w:t>
      </w:r>
      <w:r>
        <w:rPr>
          <w:rFonts w:hint="eastAsia"/>
          <w:sz w:val="28"/>
          <w:szCs w:val="28"/>
          <w:lang w:eastAsia="zh-CN"/>
        </w:rPr>
        <w:t>合适的内容</w:t>
      </w:r>
      <w:r>
        <w:rPr>
          <w:rFonts w:hint="eastAsia"/>
          <w:sz w:val="28"/>
          <w:szCs w:val="28"/>
        </w:rPr>
        <w:t>。</w:t>
      </w:r>
    </w:p>
    <w:p>
      <w:pPr>
        <w:pStyle w:val="PlainText"/>
        <w:rPr>
          <w:sz w:val="28"/>
          <w:szCs w:val="28"/>
        </w:rPr>
      </w:pPr>
      <w:r>
        <w:rPr>
          <w:rFonts w:hint="eastAsia"/>
          <w:sz w:val="28"/>
          <w:szCs w:val="28"/>
        </w:rPr>
        <w:t>二、编制依据</w:t>
      </w:r>
    </w:p>
    <w:p>
      <w:pPr>
        <w:pStyle w:val="PlainText"/>
        <w:rPr>
          <w:rFonts w:hint="eastAsia"/>
          <w:sz w:val="28"/>
          <w:szCs w:val="28"/>
        </w:rPr>
      </w:pPr>
      <w:r>
        <w:rPr>
          <w:rFonts w:hint="eastAsia"/>
          <w:sz w:val="28"/>
          <w:szCs w:val="28"/>
        </w:rPr>
        <w:t>1、</w:t>
      </w:r>
      <w:r>
        <w:rPr>
          <w:rFonts w:hint="eastAsia"/>
          <w:sz w:val="28"/>
          <w:szCs w:val="28"/>
          <w:lang w:val="en-US"/>
        </w:rPr>
        <w:t>沁水县2013年第一批市级土地开发</w:t>
      </w:r>
      <w:r>
        <w:rPr>
          <w:rFonts w:hint="eastAsia"/>
          <w:sz w:val="28"/>
          <w:szCs w:val="28"/>
          <w:lang w:val="en-US" w:eastAsia="zh-CN"/>
        </w:rPr>
        <w:t>相关项目</w:t>
      </w:r>
      <w:r>
        <w:rPr>
          <w:rFonts w:hint="eastAsia"/>
          <w:sz w:val="28"/>
          <w:szCs w:val="28"/>
        </w:rPr>
        <w:t>招标文件、设计图纸；</w:t>
      </w:r>
    </w:p>
    <w:p>
      <w:pPr>
        <w:pStyle w:val="PlainText"/>
        <w:rPr>
          <w:rFonts w:hint="eastAsia"/>
          <w:sz w:val="28"/>
          <w:szCs w:val="28"/>
        </w:rPr>
      </w:pPr>
      <w:r>
        <w:rPr>
          <w:rFonts w:hint="eastAsia"/>
          <w:sz w:val="28"/>
          <w:szCs w:val="28"/>
        </w:rPr>
        <w:t>2、与本工程有关的国家或行业标准以及施工操作规程、技术法规；</w:t>
      </w:r>
    </w:p>
    <w:p>
      <w:pPr>
        <w:pStyle w:val="PlainText"/>
        <w:rPr>
          <w:rFonts w:hint="eastAsia"/>
          <w:sz w:val="28"/>
          <w:szCs w:val="28"/>
        </w:rPr>
      </w:pPr>
      <w:r>
        <w:rPr>
          <w:rFonts w:hint="eastAsia"/>
          <w:sz w:val="28"/>
          <w:szCs w:val="28"/>
        </w:rPr>
        <w:t>4、有关的建筑工程劳动定额及取费定额；</w:t>
      </w:r>
    </w:p>
    <w:p>
      <w:pPr>
        <w:pStyle w:val="PlainText"/>
        <w:rPr>
          <w:rFonts w:hint="eastAsia"/>
          <w:sz w:val="28"/>
          <w:szCs w:val="28"/>
          <w:lang w:val="en-US" w:eastAsia="zh-CN"/>
        </w:rPr>
      </w:pPr>
      <w:r>
        <w:rPr>
          <w:rFonts w:hint="eastAsia"/>
          <w:sz w:val="28"/>
          <w:szCs w:val="28"/>
        </w:rPr>
        <w:t>5、</w:t>
      </w:r>
      <w:r>
        <w:rPr>
          <w:sz w:val="28"/>
          <w:szCs w:val="28"/>
          <w:lang w:val="en-US"/>
        </w:rPr>
        <w:t>国家现行</w:t>
      </w:r>
      <w:r>
        <w:rPr>
          <w:rFonts w:hint="eastAsia"/>
          <w:sz w:val="28"/>
          <w:szCs w:val="28"/>
          <w:lang w:val="en-US" w:eastAsia="zh-CN"/>
        </w:rPr>
        <w:t>的</w:t>
      </w:r>
      <w:r>
        <w:rPr>
          <w:rFonts w:hint="eastAsia"/>
          <w:sz w:val="28"/>
          <w:szCs w:val="28"/>
        </w:rPr>
        <w:t>法律法规、标准、</w:t>
      </w:r>
      <w:r>
        <w:rPr>
          <w:sz w:val="28"/>
          <w:szCs w:val="28"/>
          <w:lang w:val="en-US"/>
        </w:rPr>
        <w:t xml:space="preserve">交通设施验收规范及质量检验评定标准。 </w:t>
      </w:r>
    </w:p>
    <w:p>
      <w:pPr>
        <w:pStyle w:val="PlainText"/>
        <w:rPr>
          <w:rFonts w:hint="eastAsia"/>
          <w:sz w:val="28"/>
          <w:szCs w:val="28"/>
        </w:rPr>
      </w:pPr>
      <w:r>
        <w:rPr>
          <w:rFonts w:hint="eastAsia"/>
          <w:sz w:val="28"/>
          <w:szCs w:val="28"/>
        </w:rPr>
        <w:t>《建设工程质量</w:t>
      </w:r>
      <w:r>
        <w:rPr>
          <w:rFonts w:hint="eastAsia"/>
          <w:sz w:val="28"/>
          <w:szCs w:val="28"/>
          <w:lang w:eastAsia="zh-CN"/>
        </w:rPr>
        <w:t>管理管控</w:t>
      </w:r>
      <w:r>
        <w:rPr>
          <w:rFonts w:hint="eastAsia"/>
          <w:sz w:val="28"/>
          <w:szCs w:val="28"/>
        </w:rPr>
        <w:t>条例》和《工程建设标准强制性条文》等；</w:t>
      </w:r>
    </w:p>
    <w:p>
      <w:pPr>
        <w:pStyle w:val="PlainText"/>
        <w:rPr>
          <w:rFonts w:hint="eastAsia"/>
          <w:sz w:val="28"/>
          <w:szCs w:val="28"/>
        </w:rPr>
      </w:pPr>
      <w:r>
        <w:rPr>
          <w:rFonts w:hint="eastAsia"/>
          <w:sz w:val="28"/>
          <w:szCs w:val="28"/>
        </w:rPr>
        <w:t>6、施工现场及周边实际踏勘情况；</w:t>
      </w:r>
    </w:p>
    <w:p>
      <w:pPr>
        <w:pStyle w:val="PlainText"/>
        <w:rPr>
          <w:rFonts w:hint="eastAsia"/>
          <w:b/>
          <w:sz w:val="28"/>
          <w:szCs w:val="28"/>
        </w:rPr>
      </w:pPr>
      <w:r>
        <w:rPr>
          <w:rFonts w:hint="eastAsia"/>
          <w:b/>
          <w:sz w:val="28"/>
          <w:szCs w:val="28"/>
        </w:rPr>
        <w:t>第二节</w:t>
      </w:r>
    </w:p>
    <w:p>
      <w:pPr>
        <w:pStyle w:val="PlainText"/>
        <w:numPr>
          <w:ilvl w:val="0"/>
          <w:numId w:val="1"/>
        </w:numPr>
        <w:rPr>
          <w:rFonts w:hint="eastAsia"/>
          <w:sz w:val="28"/>
          <w:szCs w:val="28"/>
          <w:lang w:eastAsia="zh-CN"/>
        </w:rPr>
      </w:pPr>
      <w:r>
        <w:rPr>
          <w:rFonts w:hint="eastAsia"/>
          <w:sz w:val="28"/>
          <w:szCs w:val="28"/>
        </w:rPr>
        <w:t>拟使用的国家及行业主主要规范</w:t>
      </w:r>
    </w:p>
    <w:p>
      <w:pPr>
        <w:pStyle w:val="PlainText"/>
        <w:numPr>
          <w:ilvl w:val="0"/>
          <w:numId w:val="1"/>
        </w:numPr>
        <w:rPr>
          <w:rFonts w:hint="eastAsia"/>
          <w:sz w:val="28"/>
          <w:szCs w:val="28"/>
          <w:lang w:eastAsia="zh-CN"/>
        </w:rPr>
      </w:pPr>
      <w:r>
        <w:rPr>
          <w:rFonts w:hint="eastAsia"/>
          <w:sz w:val="28"/>
          <w:szCs w:val="28"/>
          <w:lang w:eastAsia="zh-CN"/>
        </w:rPr>
        <w:t>国家建设工程文件归档整理规范DB/T50328-2001 </w:t>
      </w:r>
    </w:p>
    <w:p>
      <w:pPr>
        <w:pStyle w:val="PlainText"/>
        <w:numPr>
          <w:ilvl w:val="0"/>
          <w:numId w:val="1"/>
        </w:numPr>
        <w:rPr>
          <w:rFonts w:hint="eastAsia"/>
          <w:sz w:val="28"/>
          <w:szCs w:val="28"/>
          <w:lang w:eastAsia="zh-CN"/>
        </w:rPr>
        <w:sectPr>
          <w:headerReference w:type="default" r:id="rId7"/>
          <w:footerReference w:type="default" r:id="rId8"/>
          <w:type w:val="nextPage"/>
          <w:pgSz w:w="11906" w:h="16838"/>
          <w:pgMar w:top="1361" w:right="1418" w:bottom="1440" w:left="1418" w:header="851" w:footer="992" w:gutter="0"/>
          <w:pgNumType w:start="2"/>
          <w:cols w:num="1" w:space="425"/>
          <w:titlePg w:val="0"/>
          <w:docGrid w:type="lines" w:linePitch="312" w:charSpace="0"/>
        </w:sectPr>
      </w:pPr>
      <w:r>
        <w:rPr>
          <w:rFonts w:hint="eastAsia"/>
          <w:sz w:val="28"/>
          <w:szCs w:val="28"/>
          <w:lang w:eastAsia="zh-CN"/>
        </w:rPr>
        <w:t>土地开发整理标准  TD/T1011-1013-2000 </w:t>
      </w:r>
    </w:p>
    <w:p>
      <w:pPr>
        <w:pStyle w:val="PlainText"/>
        <w:numPr>
          <w:ilvl w:val="0"/>
          <w:numId w:val="1"/>
        </w:numPr>
        <w:rPr>
          <w:rFonts w:hint="eastAsia"/>
          <w:sz w:val="28"/>
          <w:szCs w:val="28"/>
          <w:lang w:eastAsia="zh-CN"/>
        </w:rPr>
      </w:pPr>
      <w:r>
        <w:rPr>
          <w:rFonts w:hint="eastAsia"/>
          <w:sz w:val="28"/>
          <w:szCs w:val="28"/>
          <w:lang w:eastAsia="zh-CN"/>
        </w:rPr>
        <w:t>土地开发整理相关项目规划设计规范 TD/T1012-2000 </w:t>
      </w:r>
    </w:p>
    <w:p>
      <w:pPr>
        <w:pStyle w:val="PlainText"/>
        <w:numPr>
          <w:ilvl w:val="0"/>
          <w:numId w:val="1"/>
        </w:numPr>
        <w:rPr>
          <w:rFonts w:hint="eastAsia"/>
          <w:sz w:val="28"/>
          <w:szCs w:val="28"/>
          <w:lang w:eastAsia="zh-CN"/>
        </w:rPr>
      </w:pPr>
      <w:r>
        <w:rPr>
          <w:rFonts w:hint="eastAsia"/>
          <w:sz w:val="28"/>
          <w:szCs w:val="28"/>
          <w:lang w:eastAsia="zh-CN"/>
        </w:rPr>
        <w:t>土地开发整理相关项目验收规程 TD/T1013-2000 </w:t>
      </w:r>
    </w:p>
    <w:p>
      <w:pPr>
        <w:pStyle w:val="PlainText"/>
        <w:numPr>
          <w:ilvl w:val="0"/>
          <w:numId w:val="1"/>
        </w:numPr>
        <w:rPr>
          <w:rFonts w:hint="eastAsia"/>
          <w:sz w:val="28"/>
          <w:szCs w:val="28"/>
          <w:lang w:eastAsia="zh-CN"/>
        </w:rPr>
      </w:pPr>
      <w:r>
        <w:rPr>
          <w:rFonts w:hint="eastAsia"/>
          <w:sz w:val="28"/>
          <w:szCs w:val="28"/>
          <w:lang w:eastAsia="zh-CN"/>
        </w:rPr>
        <w:t>灌溉与排水工程设计规范 GB/50288-99 </w:t>
      </w:r>
    </w:p>
    <w:p>
      <w:pPr>
        <w:pStyle w:val="PlainText"/>
        <w:numPr>
          <w:ilvl w:val="0"/>
          <w:numId w:val="1"/>
        </w:numPr>
        <w:rPr>
          <w:rFonts w:hint="eastAsia"/>
          <w:sz w:val="28"/>
          <w:szCs w:val="28"/>
          <w:lang w:eastAsia="zh-CN"/>
        </w:rPr>
      </w:pPr>
      <w:r>
        <w:rPr>
          <w:rFonts w:hint="eastAsia"/>
          <w:sz w:val="28"/>
          <w:szCs w:val="28"/>
          <w:lang w:eastAsia="zh-CN"/>
        </w:rPr>
        <w:t>水土保持综合治理技术规范 GB/T16453.1-16453.6-1996) </w:t>
      </w:r>
    </w:p>
    <w:p>
      <w:pPr>
        <w:pStyle w:val="PlainText"/>
        <w:numPr>
          <w:ilvl w:val="0"/>
          <w:numId w:val="1"/>
        </w:numPr>
        <w:rPr>
          <w:rFonts w:hint="eastAsia"/>
          <w:sz w:val="28"/>
          <w:szCs w:val="28"/>
          <w:lang w:eastAsia="zh-CN"/>
        </w:rPr>
      </w:pPr>
      <w:r>
        <w:rPr>
          <w:rFonts w:hint="eastAsia"/>
          <w:sz w:val="28"/>
          <w:szCs w:val="28"/>
          <w:lang w:eastAsia="zh-CN"/>
        </w:rPr>
        <w:t>农田排水工程技术规范 SL/T4-1999 </w:t>
      </w:r>
    </w:p>
    <w:p>
      <w:pPr>
        <w:pStyle w:val="PlainText"/>
        <w:numPr>
          <w:ilvl w:val="0"/>
          <w:numId w:val="1"/>
        </w:numPr>
        <w:rPr>
          <w:rFonts w:hint="eastAsia"/>
          <w:sz w:val="28"/>
          <w:szCs w:val="28"/>
          <w:lang w:eastAsia="zh-CN"/>
        </w:rPr>
      </w:pPr>
      <w:r>
        <w:rPr>
          <w:rFonts w:hint="eastAsia"/>
          <w:sz w:val="28"/>
          <w:szCs w:val="28"/>
          <w:lang w:eastAsia="zh-CN"/>
        </w:rPr>
        <w:t>建筑机械使用安全技术规程JGJ33-2001 </w:t>
      </w:r>
    </w:p>
    <w:p>
      <w:pPr>
        <w:pStyle w:val="PlainText"/>
        <w:numPr>
          <w:ilvl w:val="0"/>
          <w:numId w:val="1"/>
        </w:numPr>
        <w:rPr>
          <w:rFonts w:hint="eastAsia"/>
          <w:sz w:val="28"/>
          <w:szCs w:val="28"/>
          <w:lang w:eastAsia="zh-CN"/>
        </w:rPr>
      </w:pPr>
      <w:r>
        <w:rPr>
          <w:rFonts w:hint="eastAsia"/>
          <w:sz w:val="28"/>
          <w:szCs w:val="28"/>
          <w:lang w:eastAsia="zh-CN"/>
        </w:rPr>
        <w:t>施工现场临时用电安全技术规范JGJ46-88 </w:t>
      </w:r>
    </w:p>
    <w:p>
      <w:pPr>
        <w:pStyle w:val="PlainText"/>
        <w:numPr>
          <w:ilvl w:val="0"/>
          <w:numId w:val="1"/>
        </w:numPr>
        <w:rPr>
          <w:rFonts w:hint="eastAsia"/>
          <w:sz w:val="28"/>
          <w:szCs w:val="28"/>
          <w:lang w:eastAsia="zh-CN"/>
        </w:rPr>
      </w:pPr>
      <w:r>
        <w:rPr>
          <w:rFonts w:hint="eastAsia"/>
          <w:sz w:val="28"/>
          <w:szCs w:val="28"/>
          <w:lang w:eastAsia="zh-CN"/>
        </w:rPr>
        <w:t>建筑施工现场供用电安全规范GB50104-93</w:t>
      </w:r>
    </w:p>
    <w:p>
      <w:pPr>
        <w:pStyle w:val="PlainText"/>
        <w:rPr>
          <w:rFonts w:hint="eastAsia"/>
          <w:sz w:val="28"/>
          <w:szCs w:val="28"/>
          <w:lang w:eastAsia="zh-CN"/>
        </w:rPr>
      </w:pPr>
    </w:p>
    <w:p>
      <w:pPr>
        <w:pStyle w:val="PlainText"/>
        <w:spacing w:before="156" w:beforeLines="50" w:line="360" w:lineRule="auto"/>
        <w:rPr>
          <w:rFonts w:ascii="楷体" w:eastAsia="楷体" w:hAnsi="楷体" w:hint="eastAsia"/>
          <w:b/>
          <w:sz w:val="36"/>
          <w:szCs w:val="36"/>
          <w:lang w:eastAsia="zh-CN"/>
        </w:rPr>
      </w:pPr>
    </w:p>
    <w:p>
      <w:pPr>
        <w:pStyle w:val="PlainText"/>
        <w:spacing w:before="156" w:beforeLines="50" w:line="360" w:lineRule="auto"/>
        <w:ind w:left="420" w:leftChars="200"/>
        <w:jc w:val="center"/>
        <w:rPr>
          <w:rFonts w:ascii="楷体" w:eastAsia="楷体" w:hAnsi="楷体" w:hint="eastAsia"/>
          <w:b/>
          <w:sz w:val="36"/>
          <w:szCs w:val="36"/>
          <w:lang w:eastAsia="zh-CN"/>
        </w:rPr>
      </w:pPr>
      <w:r>
        <w:rPr>
          <w:rFonts w:ascii="楷体" w:eastAsia="楷体" w:hAnsi="楷体" w:hint="eastAsia"/>
          <w:b/>
          <w:sz w:val="36"/>
          <w:szCs w:val="36"/>
        </w:rPr>
        <w:t>第二章工程概况</w:t>
      </w:r>
    </w:p>
    <w:p>
      <w:pPr>
        <w:pStyle w:val="PlainText"/>
        <w:spacing w:before="156" w:beforeLines="50" w:line="360" w:lineRule="auto"/>
        <w:ind w:left="420" w:leftChars="200"/>
        <w:jc w:val="center"/>
        <w:rPr>
          <w:rFonts w:ascii="楷体" w:eastAsia="楷体" w:hAnsi="楷体" w:hint="eastAsia"/>
          <w:b/>
          <w:sz w:val="24"/>
          <w:szCs w:val="24"/>
          <w:lang w:eastAsia="zh-CN"/>
        </w:rPr>
      </w:pPr>
    </w:p>
    <w:p>
      <w:pPr>
        <w:pStyle w:val="Normal0"/>
        <w:ind w:firstLine="560" w:firstLineChars="200"/>
        <w:rPr>
          <w:rFonts w:ascii="宋体" w:hAnsi="宋体" w:hint="eastAsia"/>
          <w:sz w:val="28"/>
          <w:szCs w:val="28"/>
        </w:rPr>
      </w:pPr>
      <w:r>
        <w:rPr>
          <w:rFonts w:hint="eastAsia"/>
          <w:sz w:val="28"/>
          <w:szCs w:val="28"/>
        </w:rPr>
        <w:t>本工程为</w:t>
      </w:r>
      <w:r>
        <w:rPr>
          <w:rFonts w:ascii="宋体" w:hAnsi="宋体" w:hint="eastAsia"/>
          <w:sz w:val="28"/>
          <w:szCs w:val="28"/>
        </w:rPr>
        <w:t>沁水县2013年第一批市级土地开发</w:t>
      </w:r>
      <w:r>
        <w:rPr>
          <w:rFonts w:ascii="宋体" w:hAnsi="宋体" w:hint="eastAsia"/>
          <w:sz w:val="28"/>
          <w:szCs w:val="28"/>
          <w:lang w:eastAsia="zh-CN"/>
        </w:rPr>
        <w:t>相关项目</w:t>
      </w:r>
      <w:r>
        <w:rPr>
          <w:rFonts w:ascii="宋体" w:hAnsi="宋体" w:hint="eastAsia"/>
          <w:sz w:val="28"/>
          <w:szCs w:val="28"/>
        </w:rPr>
        <w:t>，建设单位为沁水县国地局，建设地点位于苏庄乡丰岳村村西。</w:t>
      </w:r>
    </w:p>
    <w:p>
      <w:pPr>
        <w:pStyle w:val="Normal0"/>
        <w:ind w:firstLine="560" w:firstLineChars="200"/>
        <w:rPr>
          <w:rFonts w:ascii="宋体" w:hAnsi="宋体" w:hint="eastAsia"/>
          <w:sz w:val="28"/>
          <w:szCs w:val="28"/>
        </w:rPr>
      </w:pPr>
      <w:r>
        <w:rPr>
          <w:rFonts w:ascii="宋体" w:hAnsi="宋体" w:hint="eastAsia"/>
          <w:sz w:val="28"/>
          <w:szCs w:val="28"/>
        </w:rPr>
        <w:t>1.</w:t>
      </w:r>
      <w:r>
        <w:rPr>
          <w:rFonts w:ascii="宋体" w:hAnsi="宋体" w:hint="eastAsia"/>
          <w:sz w:val="28"/>
          <w:szCs w:val="28"/>
          <w:lang w:eastAsia="zh-CN"/>
        </w:rPr>
        <w:t>相关项目</w:t>
      </w:r>
      <w:r>
        <w:rPr>
          <w:rFonts w:ascii="宋体" w:hAnsi="宋体" w:hint="eastAsia"/>
          <w:sz w:val="28"/>
          <w:szCs w:val="28"/>
        </w:rPr>
        <w:t>范围规模</w:t>
      </w:r>
    </w:p>
    <w:p>
      <w:pPr>
        <w:pStyle w:val="Normal0"/>
        <w:ind w:firstLine="560" w:firstLineChars="200"/>
        <w:rPr>
          <w:rFonts w:ascii="宋体" w:hAnsi="宋体" w:hint="eastAsia"/>
          <w:sz w:val="28"/>
          <w:szCs w:val="28"/>
        </w:rPr>
      </w:pPr>
      <w:r>
        <w:rPr>
          <w:rFonts w:ascii="宋体" w:hAnsi="宋体" w:hint="eastAsia"/>
          <w:sz w:val="28"/>
          <w:szCs w:val="28"/>
        </w:rPr>
        <w:t>沁水县苏庄乡丰岳村土地开发</w:t>
      </w:r>
      <w:r>
        <w:rPr>
          <w:rFonts w:ascii="宋体" w:hAnsi="宋体" w:hint="eastAsia"/>
          <w:sz w:val="28"/>
          <w:szCs w:val="28"/>
          <w:lang w:eastAsia="zh-CN"/>
        </w:rPr>
        <w:t>相关项目</w:t>
      </w:r>
      <w:r>
        <w:rPr>
          <w:rFonts w:ascii="宋体" w:hAnsi="宋体" w:hint="eastAsia"/>
          <w:sz w:val="28"/>
          <w:szCs w:val="28"/>
        </w:rPr>
        <w:t>区</w:t>
      </w:r>
    </w:p>
    <w:p>
      <w:pPr>
        <w:pStyle w:val="Normal0"/>
        <w:ind w:firstLine="560" w:firstLineChars="200"/>
        <w:rPr>
          <w:rFonts w:ascii="宋体" w:hAnsi="宋体" w:hint="eastAsia"/>
          <w:sz w:val="28"/>
          <w:szCs w:val="28"/>
        </w:rPr>
      </w:pPr>
      <w:r>
        <w:rPr>
          <w:rFonts w:ascii="宋体" w:hAnsi="宋体" w:hint="eastAsia"/>
          <w:sz w:val="28"/>
          <w:szCs w:val="28"/>
        </w:rPr>
        <w:t>地理坐标位东经112°6＇，北纬35°54＇，</w:t>
      </w:r>
      <w:r>
        <w:rPr>
          <w:rFonts w:ascii="宋体" w:hAnsi="宋体" w:hint="eastAsia"/>
          <w:sz w:val="28"/>
          <w:szCs w:val="28"/>
          <w:lang w:eastAsia="zh-CN"/>
        </w:rPr>
        <w:t>相关项目</w:t>
      </w:r>
      <w:r>
        <w:rPr>
          <w:rFonts w:ascii="宋体" w:hAnsi="宋体" w:hint="eastAsia"/>
          <w:sz w:val="28"/>
          <w:szCs w:val="28"/>
        </w:rPr>
        <w:t>区建设规模为20.2865hm²，其中开发面积为17.2995hm²，整治面积为2.9870hm²。</w:t>
      </w:r>
    </w:p>
    <w:p>
      <w:pPr>
        <w:pStyle w:val="Normal0"/>
        <w:ind w:firstLine="560" w:firstLineChars="200"/>
        <w:rPr>
          <w:rFonts w:ascii="宋体" w:hAnsi="宋体" w:hint="eastAsia"/>
          <w:sz w:val="28"/>
          <w:szCs w:val="28"/>
        </w:rPr>
      </w:pPr>
      <w:r>
        <w:rPr>
          <w:rFonts w:ascii="宋体" w:hAnsi="宋体" w:hint="eastAsia"/>
          <w:sz w:val="28"/>
          <w:szCs w:val="28"/>
        </w:rPr>
        <w:t>2.地形条件</w:t>
      </w:r>
    </w:p>
    <w:p>
      <w:pPr>
        <w:pStyle w:val="Normal0"/>
        <w:ind w:firstLine="560" w:firstLineChars="200"/>
        <w:rPr>
          <w:rFonts w:ascii="宋体" w:hAnsi="宋体" w:hint="eastAsia"/>
          <w:sz w:val="28"/>
          <w:szCs w:val="28"/>
        </w:rPr>
        <w:sectPr>
          <w:headerReference w:type="default" r:id="rId9"/>
          <w:footerReference w:type="default" r:id="rId10"/>
          <w:type w:val="nextPage"/>
          <w:pgSz w:w="11906" w:h="16838"/>
          <w:pgMar w:top="1361" w:right="1418" w:bottom="1440" w:left="1418" w:header="851" w:footer="992" w:gutter="0"/>
          <w:pgNumType w:start="3"/>
          <w:cols w:num="1" w:space="425"/>
          <w:titlePg w:val="0"/>
          <w:docGrid w:type="lines" w:linePitch="312" w:charSpace="0"/>
        </w:sectPr>
      </w:pPr>
      <w:r>
        <w:rPr>
          <w:rFonts w:ascii="宋体" w:hAnsi="宋体" w:hint="eastAsia"/>
          <w:sz w:val="28"/>
          <w:szCs w:val="28"/>
          <w:lang w:eastAsia="zh-CN"/>
        </w:rPr>
        <w:t>相关项目</w:t>
      </w:r>
    </w:p>
    <w:p>
      <w:pPr>
        <w:pStyle w:val="Normal0"/>
        <w:ind w:firstLine="560" w:firstLineChars="200"/>
        <w:rPr>
          <w:rFonts w:ascii="宋体" w:hAnsi="宋体" w:hint="eastAsia"/>
          <w:sz w:val="28"/>
          <w:szCs w:val="28"/>
        </w:rPr>
      </w:pPr>
      <w:r>
        <w:rPr>
          <w:rFonts w:ascii="宋体" w:hAnsi="宋体" w:hint="eastAsia"/>
          <w:sz w:val="28"/>
          <w:szCs w:val="28"/>
        </w:rPr>
        <w:t>区分为北、中、南三个片区。海拔在807m以上。北片区呈类似字母“M”形状，总体地势北高南低，坡度9°左右。其中西部主要为一个扇形山脊，中部为一小山坡，宽度较窄，范围在15m-50m之间。东部地形起伏不均，小沟小脊相间分布，其南北方向延伸较长，跨度约620m。东南部为一长条形状，宽度在15m-80m之间。中片区类似侧立的“人”字形状。总体地势中间高四周低，西部和南部地势东高西低。南片区西部为一长条形状，坡度18°左右。中片区的北部，西部和南部均为单侧缓坡，其中北部地势南高北低，西部和南部地势东高西低。南片区西部为一长条形状，南北方向宽度较窄，范围在20M50m之间，地势东高西低，东部呈字线“U”字形，地势南高北低，主要为两个单侧缓坡。缓坡顶部为两个小平台，缓坡中间区域宽度较窄，约为20m左右，总体坡度在19°左右。</w:t>
      </w:r>
    </w:p>
    <w:p>
      <w:pPr>
        <w:pStyle w:val="Normal0"/>
        <w:ind w:firstLine="560" w:firstLineChars="200"/>
        <w:rPr>
          <w:rFonts w:ascii="宋体" w:hAnsi="宋体" w:hint="eastAsia"/>
          <w:sz w:val="28"/>
          <w:szCs w:val="28"/>
        </w:rPr>
      </w:pPr>
      <w:r>
        <w:rPr>
          <w:rFonts w:ascii="宋体" w:hAnsi="宋体" w:hint="eastAsia"/>
          <w:sz w:val="28"/>
          <w:szCs w:val="28"/>
        </w:rPr>
        <w:t>工期要求：八个月</w:t>
      </w:r>
    </w:p>
    <w:p>
      <w:pPr>
        <w:pStyle w:val="Normal0"/>
        <w:ind w:firstLine="560" w:firstLineChars="200"/>
        <w:rPr>
          <w:rFonts w:ascii="宋体" w:hAnsi="宋体" w:hint="eastAsia"/>
          <w:sz w:val="28"/>
          <w:szCs w:val="28"/>
        </w:rPr>
      </w:pPr>
      <w:r>
        <w:rPr>
          <w:rFonts w:ascii="宋体" w:hAnsi="宋体" w:hint="eastAsia"/>
          <w:sz w:val="28"/>
          <w:szCs w:val="28"/>
        </w:rPr>
        <w:t>质量要求：合格</w:t>
      </w:r>
    </w:p>
    <w:p>
      <w:pPr>
        <w:pStyle w:val="Normal0"/>
        <w:ind w:firstLine="560" w:firstLineChars="200"/>
        <w:rPr>
          <w:rFonts w:ascii="宋体" w:hAnsi="宋体" w:hint="eastAsia"/>
          <w:sz w:val="28"/>
          <w:szCs w:val="28"/>
        </w:rPr>
      </w:pPr>
    </w:p>
    <w:p>
      <w:pPr>
        <w:pStyle w:val="Normal0"/>
        <w:ind w:firstLine="560" w:firstLineChars="200"/>
        <w:rPr>
          <w:rFonts w:ascii="宋体" w:hAnsi="宋体" w:hint="eastAsia"/>
          <w:sz w:val="28"/>
          <w:szCs w:val="28"/>
        </w:rPr>
      </w:pPr>
    </w:p>
    <w:p>
      <w:pPr>
        <w:pStyle w:val="Normal0"/>
        <w:rPr>
          <w:rFonts w:ascii="宋体" w:hAnsi="宋体" w:hint="eastAsia"/>
          <w:sz w:val="28"/>
          <w:szCs w:val="28"/>
        </w:rPr>
      </w:pPr>
    </w:p>
    <w:p>
      <w:pPr>
        <w:pStyle w:val="Normal0"/>
        <w:ind w:firstLine="691" w:firstLineChars="192"/>
        <w:jc w:val="center"/>
        <w:rPr>
          <w:rFonts w:ascii="楷体" w:eastAsia="楷体" w:hAnsi="楷体" w:hint="eastAsia"/>
          <w:b/>
          <w:bCs/>
          <w:sz w:val="36"/>
          <w:szCs w:val="36"/>
        </w:rPr>
      </w:pPr>
    </w:p>
    <w:p>
      <w:pPr>
        <w:pStyle w:val="Normal0"/>
        <w:ind w:firstLine="691" w:firstLineChars="192"/>
        <w:jc w:val="center"/>
        <w:rPr>
          <w:rFonts w:ascii="楷体" w:eastAsia="楷体" w:hAnsi="楷体" w:hint="eastAsia"/>
          <w:b/>
          <w:bCs/>
          <w:sz w:val="36"/>
          <w:szCs w:val="36"/>
        </w:rPr>
      </w:pPr>
      <w:r>
        <w:rPr>
          <w:rFonts w:ascii="楷体" w:eastAsia="楷体" w:hAnsi="楷体" w:hint="eastAsia"/>
          <w:b/>
          <w:bCs/>
          <w:sz w:val="36"/>
          <w:szCs w:val="36"/>
        </w:rPr>
        <w:t>第三章施工准备、部署</w:t>
      </w:r>
    </w:p>
    <w:p>
      <w:pPr>
        <w:pStyle w:val="Normal0"/>
        <w:ind w:firstLine="538" w:firstLineChars="192"/>
        <w:rPr>
          <w:rFonts w:ascii="宋体" w:hAnsi="宋体" w:hint="eastAsia"/>
          <w:sz w:val="28"/>
          <w:szCs w:val="28"/>
        </w:rPr>
      </w:pPr>
      <w:r>
        <w:rPr>
          <w:rFonts w:ascii="宋体" w:hAnsi="宋体" w:hint="eastAsia"/>
          <w:sz w:val="28"/>
          <w:szCs w:val="28"/>
        </w:rPr>
        <w:t>第一节施工</w:t>
      </w:r>
      <w:r>
        <w:rPr>
          <w:rFonts w:ascii="宋体" w:hAnsi="宋体" w:hint="eastAsia"/>
          <w:sz w:val="28"/>
          <w:szCs w:val="28"/>
          <w:lang w:eastAsia="zh-CN"/>
        </w:rPr>
        <w:t>管理管控</w:t>
      </w:r>
      <w:r>
        <w:rPr>
          <w:rFonts w:ascii="宋体" w:hAnsi="宋体" w:hint="eastAsia"/>
          <w:sz w:val="28"/>
          <w:szCs w:val="28"/>
        </w:rPr>
        <w:t>组织机构</w:t>
      </w:r>
    </w:p>
    <w:p>
      <w:pPr>
        <w:pStyle w:val="Normal0"/>
        <w:ind w:firstLine="538" w:firstLineChars="192"/>
        <w:rPr>
          <w:rFonts w:ascii="宋体" w:hAnsi="宋体" w:hint="eastAsia"/>
          <w:sz w:val="28"/>
          <w:szCs w:val="28"/>
        </w:rPr>
        <w:sectPr>
          <w:headerReference w:type="default" r:id="rId11"/>
          <w:footerReference w:type="default" r:id="rId12"/>
          <w:type w:val="nextPage"/>
          <w:pgSz w:w="11906" w:h="16838"/>
          <w:pgMar w:top="1361" w:right="1418" w:bottom="1440" w:left="1418" w:header="851" w:footer="992" w:gutter="0"/>
          <w:pgNumType w:start="4"/>
          <w:cols w:num="1" w:space="425"/>
          <w:titlePg w:val="0"/>
          <w:docGrid w:type="lines" w:linePitch="312" w:charSpace="0"/>
        </w:sectPr>
      </w:pPr>
      <w:r>
        <w:rPr>
          <w:rFonts w:ascii="宋体" w:hAnsi="宋体" w:hint="eastAsia"/>
          <w:sz w:val="28"/>
          <w:szCs w:val="28"/>
        </w:rPr>
        <w:t>我单位在本工程上将严格按</w:t>
      </w:r>
      <w:r>
        <w:rPr>
          <w:rFonts w:ascii="宋体" w:hAnsi="宋体" w:hint="eastAsia"/>
          <w:sz w:val="28"/>
          <w:szCs w:val="28"/>
          <w:lang w:eastAsia="zh-CN"/>
        </w:rPr>
        <w:t>相关项目</w:t>
      </w:r>
      <w:r>
        <w:rPr>
          <w:rFonts w:ascii="宋体" w:hAnsi="宋体" w:hint="eastAsia"/>
          <w:sz w:val="28"/>
          <w:szCs w:val="28"/>
        </w:rPr>
        <w:t>法原理组织施工，执行</w:t>
      </w:r>
      <w:r>
        <w:rPr>
          <w:rFonts w:ascii="宋体" w:hAnsi="宋体" w:hint="eastAsia"/>
          <w:sz w:val="28"/>
          <w:szCs w:val="28"/>
          <w:lang w:eastAsia="zh-CN"/>
        </w:rPr>
        <w:t>相关项目</w:t>
      </w:r>
      <w:r>
        <w:rPr>
          <w:rFonts w:ascii="宋体" w:hAnsi="宋体" w:hint="eastAsia"/>
          <w:sz w:val="28"/>
          <w:szCs w:val="28"/>
        </w:rPr>
        <w:t>经理负责制。配齐从工程开工至交工整个过程中需要的职能部门，以确保整个工程在施工全过程中具有连贯性，从而为全面</w:t>
      </w:r>
      <w:r>
        <w:rPr>
          <w:rFonts w:ascii="宋体" w:hAnsi="宋体" w:hint="eastAsia"/>
          <w:sz w:val="28"/>
          <w:szCs w:val="28"/>
          <w:lang w:eastAsia="zh-CN"/>
        </w:rPr>
        <w:t>管理管控</w:t>
      </w:r>
      <w:r>
        <w:rPr>
          <w:rFonts w:ascii="宋体" w:hAnsi="宋体" w:hint="eastAsia"/>
          <w:sz w:val="28"/>
          <w:szCs w:val="28"/>
        </w:rPr>
        <w:t>、全面协调、全面控制创造有利条件。《</w:t>
      </w:r>
      <w:r>
        <w:rPr>
          <w:rFonts w:ascii="宋体" w:hAnsi="宋体" w:hint="eastAsia"/>
          <w:sz w:val="28"/>
          <w:szCs w:val="28"/>
          <w:lang w:eastAsia="zh-CN"/>
        </w:rPr>
        <w:t>相关项目</w:t>
      </w:r>
      <w:r>
        <w:rPr>
          <w:rFonts w:ascii="宋体" w:hAnsi="宋体" w:hint="eastAsia"/>
          <w:sz w:val="28"/>
          <w:szCs w:val="28"/>
        </w:rPr>
        <w:t>施工</w:t>
      </w:r>
      <w:r>
        <w:rPr>
          <w:rFonts w:ascii="宋体" w:hAnsi="宋体" w:hint="eastAsia"/>
          <w:sz w:val="28"/>
          <w:szCs w:val="28"/>
          <w:lang w:eastAsia="zh-CN"/>
        </w:rPr>
        <w:t>管理管控</w:t>
      </w:r>
      <w:r>
        <w:rPr>
          <w:rFonts w:ascii="宋体" w:hAnsi="宋体" w:hint="eastAsia"/>
          <w:sz w:val="28"/>
          <w:szCs w:val="28"/>
        </w:rPr>
        <w:t>组织机构图》详见下图。</w:t>
      </w:r>
    </w:p>
    <w:p>
      <w:pPr>
        <w:pStyle w:val="Normal0"/>
        <w:rPr>
          <w:rFonts w:ascii="宋体" w:hAnsi="宋体" w:hint="eastAsia"/>
          <w:sz w:val="28"/>
          <w:szCs w:val="28"/>
        </w:rPr>
      </w:pPr>
      <w:r>
        <w:rPr>
          <w:rFonts w:ascii="宋体" w:hAnsi="宋体"/>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402pt" coordsize="21600,21600" o:preferrelative="t" filled="f" stroked="f">
            <v:stroke joinstyle="miter"/>
            <v:imagedata r:id="rId13" o:title="(~3NU4Z{PT%Q{T4OH)(}S8H"/>
            <o:lock v:ext="edit" aspectratio="t"/>
            <w10:anchorlock/>
          </v:shape>
        </w:pict>
      </w:r>
    </w:p>
    <w:p>
      <w:pPr>
        <w:pStyle w:val="Normal0"/>
        <w:ind w:firstLine="538" w:firstLineChars="192"/>
        <w:rPr>
          <w:rFonts w:ascii="宋体" w:hAnsi="宋体" w:hint="eastAsia"/>
          <w:sz w:val="28"/>
          <w:szCs w:val="28"/>
        </w:rPr>
      </w:pPr>
      <w:r>
        <w:rPr>
          <w:rFonts w:ascii="宋体" w:hAnsi="宋体" w:hint="eastAsia"/>
          <w:sz w:val="28"/>
          <w:szCs w:val="28"/>
        </w:rPr>
        <w:t>施工前，我单位将组建沁水县2013年第一批市级土地开发</w:t>
      </w:r>
      <w:r>
        <w:rPr>
          <w:rFonts w:ascii="宋体" w:hAnsi="宋体" w:hint="eastAsia"/>
          <w:sz w:val="28"/>
          <w:szCs w:val="28"/>
          <w:lang w:eastAsia="zh-CN"/>
        </w:rPr>
        <w:t>相关项目</w:t>
      </w:r>
      <w:r>
        <w:rPr>
          <w:rFonts w:ascii="宋体" w:hAnsi="宋体" w:hint="eastAsia"/>
          <w:sz w:val="28"/>
          <w:szCs w:val="28"/>
        </w:rPr>
        <w:t>经理部，</w:t>
      </w:r>
      <w:r>
        <w:rPr>
          <w:rFonts w:ascii="宋体" w:hAnsi="宋体" w:hint="eastAsia"/>
          <w:sz w:val="28"/>
          <w:szCs w:val="28"/>
          <w:lang w:eastAsia="zh-CN"/>
        </w:rPr>
        <w:t>相关项目</w:t>
      </w:r>
      <w:r>
        <w:rPr>
          <w:rFonts w:ascii="宋体" w:hAnsi="宋体" w:hint="eastAsia"/>
          <w:sz w:val="28"/>
          <w:szCs w:val="28"/>
        </w:rPr>
        <w:t>经理部在我公司的领导下负责</w:t>
      </w:r>
      <w:r>
        <w:rPr>
          <w:rFonts w:ascii="宋体" w:hAnsi="宋体" w:hint="eastAsia"/>
          <w:sz w:val="28"/>
          <w:szCs w:val="28"/>
          <w:lang w:eastAsia="zh-CN"/>
        </w:rPr>
        <w:t>相关项目</w:t>
      </w:r>
      <w:r>
        <w:rPr>
          <w:rFonts w:ascii="宋体" w:hAnsi="宋体" w:hint="eastAsia"/>
          <w:sz w:val="28"/>
          <w:szCs w:val="28"/>
        </w:rPr>
        <w:t>施工任务的具体实施，整个工程的施工</w:t>
      </w:r>
      <w:r>
        <w:rPr>
          <w:rFonts w:ascii="宋体" w:hAnsi="宋体" w:hint="eastAsia"/>
          <w:sz w:val="28"/>
          <w:szCs w:val="28"/>
          <w:lang w:eastAsia="zh-CN"/>
        </w:rPr>
        <w:t>管理管控</w:t>
      </w:r>
      <w:r>
        <w:rPr>
          <w:rFonts w:ascii="宋体" w:hAnsi="宋体" w:hint="eastAsia"/>
          <w:sz w:val="28"/>
          <w:szCs w:val="28"/>
        </w:rPr>
        <w:t>机构由总部</w:t>
      </w:r>
      <w:r>
        <w:rPr>
          <w:rFonts w:ascii="宋体" w:hAnsi="宋体" w:hint="eastAsia"/>
          <w:sz w:val="28"/>
          <w:szCs w:val="28"/>
          <w:lang w:eastAsia="zh-CN"/>
        </w:rPr>
        <w:t>管理管控</w:t>
      </w:r>
      <w:r>
        <w:rPr>
          <w:rFonts w:ascii="宋体" w:hAnsi="宋体" w:hint="eastAsia"/>
          <w:sz w:val="28"/>
          <w:szCs w:val="28"/>
        </w:rPr>
        <w:t>层和</w:t>
      </w:r>
      <w:r>
        <w:rPr>
          <w:rFonts w:ascii="宋体" w:hAnsi="宋体" w:hint="eastAsia"/>
          <w:sz w:val="28"/>
          <w:szCs w:val="28"/>
          <w:lang w:eastAsia="zh-CN"/>
        </w:rPr>
        <w:t>相关项目</w:t>
      </w:r>
      <w:r>
        <w:rPr>
          <w:rFonts w:ascii="宋体" w:hAnsi="宋体" w:hint="eastAsia"/>
          <w:sz w:val="28"/>
          <w:szCs w:val="28"/>
        </w:rPr>
        <w:t>现场</w:t>
      </w:r>
      <w:r>
        <w:rPr>
          <w:rFonts w:ascii="宋体" w:hAnsi="宋体" w:hint="eastAsia"/>
          <w:sz w:val="28"/>
          <w:szCs w:val="28"/>
          <w:lang w:eastAsia="zh-CN"/>
        </w:rPr>
        <w:t>管理管控</w:t>
      </w:r>
      <w:r>
        <w:rPr>
          <w:rFonts w:ascii="宋体" w:hAnsi="宋体" w:hint="eastAsia"/>
          <w:sz w:val="28"/>
          <w:szCs w:val="28"/>
        </w:rPr>
        <w:t>层（</w:t>
      </w:r>
      <w:r>
        <w:rPr>
          <w:rFonts w:ascii="宋体" w:hAnsi="宋体" w:hint="eastAsia"/>
          <w:sz w:val="28"/>
          <w:szCs w:val="28"/>
          <w:lang w:eastAsia="zh-CN"/>
        </w:rPr>
        <w:t>相关项目</w:t>
      </w:r>
      <w:r>
        <w:rPr>
          <w:rFonts w:ascii="宋体" w:hAnsi="宋体" w:hint="eastAsia"/>
          <w:sz w:val="28"/>
          <w:szCs w:val="28"/>
        </w:rPr>
        <w:t>经理部）构成。其中，总部</w:t>
      </w:r>
      <w:r>
        <w:rPr>
          <w:rFonts w:ascii="宋体" w:hAnsi="宋体" w:hint="eastAsia"/>
          <w:sz w:val="28"/>
          <w:szCs w:val="28"/>
          <w:lang w:eastAsia="zh-CN"/>
        </w:rPr>
        <w:t>管理管控</w:t>
      </w:r>
      <w:r>
        <w:rPr>
          <w:rFonts w:ascii="宋体" w:hAnsi="宋体" w:hint="eastAsia"/>
          <w:sz w:val="28"/>
          <w:szCs w:val="28"/>
        </w:rPr>
        <w:t>层由企业总经理、</w:t>
      </w:r>
      <w:r>
        <w:rPr>
          <w:rFonts w:ascii="宋体" w:hAnsi="宋体" w:hint="eastAsia"/>
          <w:sz w:val="28"/>
          <w:szCs w:val="28"/>
          <w:lang w:eastAsia="zh-CN"/>
        </w:rPr>
        <w:t>相关项目</w:t>
      </w:r>
      <w:r>
        <w:rPr>
          <w:rFonts w:ascii="宋体" w:hAnsi="宋体" w:hint="eastAsia"/>
          <w:sz w:val="28"/>
          <w:szCs w:val="28"/>
        </w:rPr>
        <w:t>主管（</w:t>
      </w:r>
      <w:r>
        <w:rPr>
          <w:rFonts w:ascii="宋体" w:hAnsi="宋体" w:hint="eastAsia"/>
          <w:sz w:val="28"/>
          <w:szCs w:val="28"/>
          <w:lang w:eastAsia="zh-CN"/>
        </w:rPr>
        <w:t>相关项目</w:t>
      </w:r>
      <w:r>
        <w:rPr>
          <w:rFonts w:ascii="宋体" w:hAnsi="宋体" w:hint="eastAsia"/>
          <w:sz w:val="28"/>
          <w:szCs w:val="28"/>
        </w:rPr>
        <w:t>负责人）及各职能部门组成，现场</w:t>
      </w:r>
      <w:r>
        <w:rPr>
          <w:rFonts w:ascii="宋体" w:hAnsi="宋体" w:hint="eastAsia"/>
          <w:sz w:val="28"/>
          <w:szCs w:val="28"/>
          <w:lang w:eastAsia="zh-CN"/>
        </w:rPr>
        <w:t>管理管控</w:t>
      </w:r>
      <w:r>
        <w:rPr>
          <w:rFonts w:ascii="宋体" w:hAnsi="宋体" w:hint="eastAsia"/>
          <w:sz w:val="28"/>
          <w:szCs w:val="28"/>
        </w:rPr>
        <w:t>层（</w:t>
      </w:r>
      <w:r>
        <w:rPr>
          <w:rFonts w:ascii="宋体" w:hAnsi="宋体" w:hint="eastAsia"/>
          <w:sz w:val="28"/>
          <w:szCs w:val="28"/>
          <w:lang w:eastAsia="zh-CN"/>
        </w:rPr>
        <w:t>相关项目</w:t>
      </w:r>
      <w:r>
        <w:rPr>
          <w:rFonts w:ascii="宋体" w:hAnsi="宋体" w:hint="eastAsia"/>
          <w:sz w:val="28"/>
          <w:szCs w:val="28"/>
        </w:rPr>
        <w:t>经理部）则由</w:t>
      </w:r>
      <w:r>
        <w:rPr>
          <w:rFonts w:ascii="宋体" w:hAnsi="宋体" w:hint="eastAsia"/>
          <w:sz w:val="28"/>
          <w:szCs w:val="28"/>
          <w:lang w:eastAsia="zh-CN"/>
        </w:rPr>
        <w:t>相关项目</w:t>
      </w:r>
      <w:r>
        <w:rPr>
          <w:rFonts w:ascii="宋体" w:hAnsi="宋体" w:hint="eastAsia"/>
          <w:sz w:val="28"/>
          <w:szCs w:val="28"/>
        </w:rPr>
        <w:t>经理和</w:t>
      </w:r>
      <w:r>
        <w:rPr>
          <w:rFonts w:ascii="宋体" w:hAnsi="宋体" w:hint="eastAsia"/>
          <w:sz w:val="28"/>
          <w:szCs w:val="28"/>
          <w:lang w:eastAsia="zh-CN"/>
        </w:rPr>
        <w:t>相关项目管理管控</w:t>
      </w:r>
      <w:r>
        <w:rPr>
          <w:rFonts w:ascii="宋体" w:hAnsi="宋体" w:hint="eastAsia"/>
          <w:sz w:val="28"/>
          <w:szCs w:val="28"/>
        </w:rPr>
        <w:t>层组成。</w:t>
      </w:r>
    </w:p>
    <w:p>
      <w:pPr>
        <w:pStyle w:val="Normal0"/>
        <w:ind w:firstLine="538" w:firstLineChars="192"/>
        <w:rPr>
          <w:rFonts w:ascii="宋体" w:hAnsi="宋体" w:hint="eastAsia"/>
          <w:sz w:val="28"/>
          <w:szCs w:val="28"/>
        </w:rPr>
      </w:pPr>
      <w:r>
        <w:rPr>
          <w:rFonts w:ascii="宋体" w:hAnsi="宋体" w:hint="eastAsia"/>
          <w:sz w:val="28"/>
          <w:szCs w:val="28"/>
        </w:rPr>
        <w:t>一、总部</w:t>
      </w:r>
      <w:r>
        <w:rPr>
          <w:rFonts w:ascii="宋体" w:hAnsi="宋体" w:hint="eastAsia"/>
          <w:sz w:val="28"/>
          <w:szCs w:val="28"/>
          <w:lang w:eastAsia="zh-CN"/>
        </w:rPr>
        <w:t>管理管控</w:t>
      </w:r>
      <w:r>
        <w:rPr>
          <w:rFonts w:ascii="宋体" w:hAnsi="宋体" w:hint="eastAsia"/>
          <w:sz w:val="28"/>
          <w:szCs w:val="28"/>
        </w:rPr>
        <w:t>层</w:t>
      </w:r>
      <w:r>
        <w:rPr>
          <w:rFonts w:ascii="宋体" w:hAnsi="宋体" w:cs="宋体" w:hint="eastAsia"/>
          <w:sz w:val="28"/>
          <w:szCs w:val="28"/>
        </w:rPr>
        <w:t> </w:t>
      </w:r>
    </w:p>
    <w:p>
      <w:pPr>
        <w:pStyle w:val="Normal0"/>
        <w:ind w:firstLine="538" w:firstLineChars="192"/>
        <w:rPr>
          <w:rFonts w:ascii="宋体" w:hAnsi="宋体" w:hint="eastAsia"/>
          <w:sz w:val="28"/>
          <w:szCs w:val="28"/>
        </w:rPr>
        <w:sectPr>
          <w:headerReference w:type="default" r:id="rId14"/>
          <w:footerReference w:type="default" r:id="rId15"/>
          <w:type w:val="nextPage"/>
          <w:pgSz w:w="11906" w:h="16838"/>
          <w:pgMar w:top="1361" w:right="1418" w:bottom="1440" w:left="1418" w:header="851" w:footer="992" w:gutter="0"/>
          <w:pgNumType w:start="5"/>
          <w:cols w:num="1" w:space="425"/>
          <w:titlePg w:val="0"/>
          <w:docGrid w:type="lines" w:linePitch="312" w:charSpace="0"/>
        </w:sectPr>
      </w:pPr>
      <w:r>
        <w:rPr>
          <w:rFonts w:ascii="宋体" w:hAnsi="宋体" w:hint="eastAsia"/>
          <w:sz w:val="28"/>
          <w:szCs w:val="28"/>
        </w:rPr>
        <w:t>在企业法人授权委托的</w:t>
      </w:r>
      <w:r>
        <w:rPr>
          <w:rFonts w:ascii="宋体" w:hAnsi="宋体" w:hint="eastAsia"/>
          <w:sz w:val="28"/>
          <w:szCs w:val="28"/>
          <w:lang w:eastAsia="zh-CN"/>
        </w:rPr>
        <w:t>相关项目</w:t>
      </w:r>
      <w:r>
        <w:rPr>
          <w:rFonts w:ascii="宋体" w:hAnsi="宋体" w:hint="eastAsia"/>
          <w:sz w:val="28"/>
          <w:szCs w:val="28"/>
        </w:rPr>
        <w:t>主管的领导下，对</w:t>
      </w:r>
      <w:r>
        <w:rPr>
          <w:rFonts w:ascii="宋体" w:hAnsi="宋体" w:hint="eastAsia"/>
          <w:sz w:val="28"/>
          <w:szCs w:val="28"/>
          <w:lang w:eastAsia="zh-CN"/>
        </w:rPr>
        <w:t>相关项目</w:t>
      </w:r>
      <w:r>
        <w:rPr>
          <w:rFonts w:ascii="宋体" w:hAnsi="宋体" w:hint="eastAsia"/>
          <w:sz w:val="28"/>
          <w:szCs w:val="28"/>
        </w:rPr>
        <w:t>实施业务</w:t>
      </w:r>
    </w:p>
    <w:p>
      <w:pPr>
        <w:pStyle w:val="Normal0"/>
        <w:ind w:firstLine="538" w:firstLineChars="192"/>
        <w:rPr>
          <w:rFonts w:ascii="宋体" w:hAnsi="宋体" w:hint="eastAsia"/>
          <w:sz w:val="28"/>
          <w:szCs w:val="28"/>
        </w:rPr>
      </w:pPr>
      <w:r>
        <w:rPr>
          <w:rFonts w:ascii="宋体" w:hAnsi="宋体" w:hint="eastAsia"/>
          <w:sz w:val="28"/>
          <w:szCs w:val="28"/>
          <w:lang w:eastAsia="zh-CN"/>
        </w:rPr>
        <w:t>管理管控</w:t>
      </w:r>
      <w:r>
        <w:rPr>
          <w:rFonts w:ascii="宋体" w:hAnsi="宋体" w:hint="eastAsia"/>
          <w:sz w:val="28"/>
          <w:szCs w:val="28"/>
        </w:rPr>
        <w:t>与监督，确保我单位总部决策的落实。与</w:t>
      </w:r>
      <w:r>
        <w:rPr>
          <w:rFonts w:ascii="宋体" w:hAnsi="宋体" w:hint="eastAsia"/>
          <w:sz w:val="28"/>
          <w:szCs w:val="28"/>
          <w:lang w:eastAsia="zh-CN"/>
        </w:rPr>
        <w:t>相关项目</w:t>
      </w:r>
      <w:r>
        <w:rPr>
          <w:rFonts w:ascii="宋体" w:hAnsi="宋体" w:hint="eastAsia"/>
          <w:sz w:val="28"/>
          <w:szCs w:val="28"/>
        </w:rPr>
        <w:t>有直接业务联系的主要单位职能部门有质量、安全、技术等。</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二、现场</w:t>
      </w:r>
      <w:r>
        <w:rPr>
          <w:rFonts w:ascii="宋体" w:hAnsi="宋体" w:hint="eastAsia"/>
          <w:sz w:val="28"/>
          <w:szCs w:val="28"/>
          <w:lang w:eastAsia="zh-CN"/>
        </w:rPr>
        <w:t>管理管控</w:t>
      </w:r>
      <w:r>
        <w:rPr>
          <w:rFonts w:ascii="宋体" w:hAnsi="宋体" w:hint="eastAsia"/>
          <w:sz w:val="28"/>
          <w:szCs w:val="28"/>
        </w:rPr>
        <w:t>层</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1、</w:t>
      </w:r>
      <w:r>
        <w:rPr>
          <w:rFonts w:ascii="宋体" w:hAnsi="宋体" w:hint="eastAsia"/>
          <w:sz w:val="28"/>
          <w:szCs w:val="28"/>
          <w:lang w:eastAsia="zh-CN"/>
        </w:rPr>
        <w:t>相关项目</w:t>
      </w:r>
      <w:r>
        <w:rPr>
          <w:rFonts w:ascii="宋体" w:hAnsi="宋体" w:hint="eastAsia"/>
          <w:sz w:val="28"/>
          <w:szCs w:val="28"/>
        </w:rPr>
        <w:t>领导层</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由</w:t>
      </w:r>
      <w:r>
        <w:rPr>
          <w:rFonts w:ascii="宋体" w:hAnsi="宋体" w:hint="eastAsia"/>
          <w:sz w:val="28"/>
          <w:szCs w:val="28"/>
          <w:lang w:eastAsia="zh-CN"/>
        </w:rPr>
        <w:t>相关项目</w:t>
      </w:r>
      <w:r>
        <w:rPr>
          <w:rFonts w:ascii="宋体" w:hAnsi="宋体" w:hint="eastAsia"/>
          <w:sz w:val="28"/>
          <w:szCs w:val="28"/>
        </w:rPr>
        <w:t>经理、</w:t>
      </w:r>
      <w:r>
        <w:rPr>
          <w:rFonts w:ascii="宋体" w:hAnsi="宋体" w:hint="eastAsia"/>
          <w:sz w:val="28"/>
          <w:szCs w:val="28"/>
          <w:lang w:eastAsia="zh-CN"/>
        </w:rPr>
        <w:t>相关项目</w:t>
      </w:r>
      <w:r>
        <w:rPr>
          <w:rFonts w:ascii="宋体" w:hAnsi="宋体" w:hint="eastAsia"/>
          <w:sz w:val="28"/>
          <w:szCs w:val="28"/>
        </w:rPr>
        <w:t>工程师及</w:t>
      </w:r>
      <w:r>
        <w:rPr>
          <w:rFonts w:ascii="宋体" w:hAnsi="宋体" w:hint="eastAsia"/>
          <w:sz w:val="28"/>
          <w:szCs w:val="28"/>
          <w:lang w:eastAsia="zh-CN"/>
        </w:rPr>
        <w:t>相关项目</w:t>
      </w:r>
      <w:r>
        <w:rPr>
          <w:rFonts w:ascii="宋体" w:hAnsi="宋体" w:hint="eastAsia"/>
          <w:sz w:val="28"/>
          <w:szCs w:val="28"/>
        </w:rPr>
        <w:t>副经理三人组成，以</w:t>
      </w:r>
      <w:r>
        <w:rPr>
          <w:rFonts w:ascii="宋体" w:hAnsi="宋体" w:hint="eastAsia"/>
          <w:sz w:val="28"/>
          <w:szCs w:val="28"/>
          <w:lang w:eastAsia="zh-CN"/>
        </w:rPr>
        <w:t>相关项目</w:t>
      </w:r>
      <w:r>
        <w:rPr>
          <w:rFonts w:ascii="宋体" w:hAnsi="宋体" w:hint="eastAsia"/>
          <w:sz w:val="28"/>
          <w:szCs w:val="28"/>
        </w:rPr>
        <w:t>经理为首的领导班子全权组织该工程的生产诸要素。</w:t>
      </w:r>
      <w:r>
        <w:rPr>
          <w:rFonts w:ascii="宋体" w:hAnsi="宋体" w:hint="eastAsia"/>
          <w:sz w:val="28"/>
          <w:szCs w:val="28"/>
          <w:lang w:eastAsia="zh-CN"/>
        </w:rPr>
        <w:t>相关项目</w:t>
      </w:r>
      <w:r>
        <w:rPr>
          <w:rFonts w:ascii="宋体" w:hAnsi="宋体" w:hint="eastAsia"/>
          <w:sz w:val="28"/>
          <w:szCs w:val="28"/>
        </w:rPr>
        <w:t>经理是企业法人在本工程上的代表，具有决策、人事、成本控制、材料与机具组织的权利，对工程进度、质量、成本控制、安全、文明施工等全面负责。</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2、</w:t>
      </w:r>
      <w:r>
        <w:rPr>
          <w:rFonts w:ascii="宋体" w:hAnsi="宋体" w:hint="eastAsia"/>
          <w:sz w:val="28"/>
          <w:szCs w:val="28"/>
          <w:lang w:eastAsia="zh-CN"/>
        </w:rPr>
        <w:t>相关项目管理管控</w:t>
      </w:r>
      <w:r>
        <w:rPr>
          <w:rFonts w:ascii="宋体" w:hAnsi="宋体" w:hint="eastAsia"/>
          <w:sz w:val="28"/>
          <w:szCs w:val="28"/>
        </w:rPr>
        <w:t>层</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由各专业工长和内业</w:t>
      </w:r>
      <w:r>
        <w:rPr>
          <w:rFonts w:ascii="宋体" w:hAnsi="宋体" w:hint="eastAsia"/>
          <w:sz w:val="28"/>
          <w:szCs w:val="28"/>
          <w:lang w:eastAsia="zh-CN"/>
        </w:rPr>
        <w:t>管理管控</w:t>
      </w:r>
      <w:r>
        <w:rPr>
          <w:rFonts w:ascii="宋体" w:hAnsi="宋体" w:hint="eastAsia"/>
          <w:sz w:val="28"/>
          <w:szCs w:val="28"/>
        </w:rPr>
        <w:t>人员组成工程技术部、质量安全部、</w:t>
      </w:r>
      <w:r>
        <w:rPr>
          <w:rFonts w:ascii="宋体" w:hAnsi="宋体" w:hint="eastAsia"/>
          <w:sz w:val="28"/>
          <w:szCs w:val="28"/>
          <w:lang w:eastAsia="zh-CN"/>
        </w:rPr>
        <w:t>相关计划</w:t>
      </w:r>
      <w:r>
        <w:rPr>
          <w:rFonts w:ascii="宋体" w:hAnsi="宋体" w:hint="eastAsia"/>
          <w:sz w:val="28"/>
          <w:szCs w:val="28"/>
        </w:rPr>
        <w:t>财务部、材料设备部、安装施工部、综合办公室等五部一室，负责</w:t>
      </w:r>
      <w:r>
        <w:rPr>
          <w:rFonts w:ascii="宋体" w:hAnsi="宋体" w:hint="eastAsia"/>
          <w:sz w:val="28"/>
          <w:szCs w:val="28"/>
          <w:lang w:eastAsia="zh-CN"/>
        </w:rPr>
        <w:t>相关项目</w:t>
      </w:r>
      <w:r>
        <w:rPr>
          <w:rFonts w:ascii="宋体" w:hAnsi="宋体" w:hint="eastAsia"/>
          <w:sz w:val="28"/>
          <w:szCs w:val="28"/>
        </w:rPr>
        <w:t>各项工作的具体实施。</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工程技术组：由</w:t>
      </w:r>
      <w:r>
        <w:rPr>
          <w:rFonts w:ascii="宋体" w:hAnsi="宋体" w:hint="eastAsia"/>
          <w:sz w:val="28"/>
          <w:szCs w:val="28"/>
          <w:lang w:eastAsia="zh-CN"/>
        </w:rPr>
        <w:t>相关项目</w:t>
      </w:r>
      <w:r>
        <w:rPr>
          <w:rFonts w:ascii="宋体" w:hAnsi="宋体" w:hint="eastAsia"/>
          <w:sz w:val="28"/>
          <w:szCs w:val="28"/>
        </w:rPr>
        <w:t>技术负责人、土建工长、技术员等三人组成。</w:t>
      </w:r>
    </w:p>
    <w:p>
      <w:pPr>
        <w:pStyle w:val="Normal0"/>
        <w:ind w:firstLine="538" w:firstLineChars="192"/>
        <w:rPr>
          <w:rFonts w:ascii="宋体" w:hAnsi="宋体" w:hint="eastAsia"/>
          <w:sz w:val="28"/>
          <w:szCs w:val="28"/>
        </w:rPr>
      </w:pPr>
      <w:r>
        <w:rPr>
          <w:rFonts w:ascii="宋体" w:hAnsi="宋体" w:hint="eastAsia"/>
          <w:sz w:val="28"/>
          <w:szCs w:val="28"/>
        </w:rPr>
        <w:t>质量安全组：由质检员、安全员二人组成。</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lang w:eastAsia="zh-CN"/>
        </w:rPr>
        <w:t>相关计划</w:t>
      </w:r>
      <w:r>
        <w:rPr>
          <w:rFonts w:ascii="宋体" w:hAnsi="宋体" w:hint="eastAsia"/>
          <w:sz w:val="28"/>
          <w:szCs w:val="28"/>
        </w:rPr>
        <w:t>财务组：由</w:t>
      </w:r>
      <w:r>
        <w:rPr>
          <w:rFonts w:ascii="宋体" w:hAnsi="宋体" w:hint="eastAsia"/>
          <w:sz w:val="28"/>
          <w:szCs w:val="28"/>
          <w:lang w:eastAsia="zh-CN"/>
        </w:rPr>
        <w:t>相关计划管理管控</w:t>
      </w:r>
      <w:r>
        <w:rPr>
          <w:rFonts w:ascii="宋体" w:hAnsi="宋体" w:hint="eastAsia"/>
          <w:sz w:val="28"/>
          <w:szCs w:val="28"/>
        </w:rPr>
        <w:t>员、预算员二人组成。</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材料设备组：由材料主管、机管员、材料员三人组成。</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安装施工组：由电气工长、给排水工长、暖通工长三人组成。</w:t>
      </w:r>
    </w:p>
    <w:p>
      <w:pPr>
        <w:pStyle w:val="Normal0"/>
        <w:ind w:firstLine="538" w:firstLineChars="192"/>
        <w:rPr>
          <w:rFonts w:ascii="宋体" w:hAnsi="宋体" w:hint="eastAsia"/>
          <w:sz w:val="28"/>
          <w:szCs w:val="28"/>
        </w:rPr>
      </w:pPr>
      <w:r>
        <w:rPr>
          <w:rFonts w:ascii="宋体" w:hAnsi="宋体" w:hint="eastAsia"/>
          <w:sz w:val="28"/>
          <w:szCs w:val="28"/>
        </w:rPr>
        <w:t>综合办公室：由劳资员、保卫负责人、后勤负责人三人组成。</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三、</w:t>
      </w:r>
      <w:r>
        <w:rPr>
          <w:rFonts w:ascii="宋体" w:hAnsi="宋体" w:hint="eastAsia"/>
          <w:sz w:val="28"/>
          <w:szCs w:val="28"/>
          <w:lang w:eastAsia="zh-CN"/>
        </w:rPr>
        <w:t>相关项目</w:t>
      </w:r>
      <w:r>
        <w:rPr>
          <w:rFonts w:ascii="宋体" w:hAnsi="宋体" w:hint="eastAsia"/>
          <w:sz w:val="28"/>
          <w:szCs w:val="28"/>
        </w:rPr>
        <w:t>各成员工作分配由</w:t>
      </w:r>
      <w:r>
        <w:rPr>
          <w:rFonts w:ascii="宋体" w:hAnsi="宋体" w:hint="eastAsia"/>
          <w:sz w:val="28"/>
          <w:szCs w:val="28"/>
          <w:lang w:eastAsia="zh-CN"/>
        </w:rPr>
        <w:t>管理管控</w:t>
      </w:r>
      <w:r>
        <w:rPr>
          <w:rFonts w:ascii="宋体" w:hAnsi="宋体" w:hint="eastAsia"/>
          <w:sz w:val="28"/>
          <w:szCs w:val="28"/>
        </w:rPr>
        <w:t>责任划分</w:t>
      </w:r>
      <w:r>
        <w:rPr>
          <w:rFonts w:ascii="宋体" w:hAnsi="宋体" w:cs="宋体" w:hint="eastAsia"/>
          <w:sz w:val="28"/>
          <w:szCs w:val="28"/>
        </w:rPr>
        <w:t> </w:t>
      </w:r>
    </w:p>
    <w:p>
      <w:pPr>
        <w:pStyle w:val="Normal0"/>
        <w:ind w:firstLine="538" w:firstLineChars="192"/>
        <w:rPr>
          <w:rFonts w:ascii="宋体" w:hAnsi="宋体" w:hint="eastAsia"/>
          <w:sz w:val="28"/>
          <w:szCs w:val="28"/>
        </w:rPr>
        <w:sectPr>
          <w:headerReference w:type="default" r:id="rId16"/>
          <w:footerReference w:type="default" r:id="rId17"/>
          <w:type w:val="nextPage"/>
          <w:pgSz w:w="11906" w:h="16838"/>
          <w:pgMar w:top="1361" w:right="1418" w:bottom="1440" w:left="1418" w:header="851" w:footer="992" w:gutter="0"/>
          <w:pgNumType w:start="6"/>
          <w:cols w:num="1" w:space="425"/>
          <w:titlePg w:val="0"/>
          <w:docGrid w:type="lines" w:linePitch="312" w:charSpace="0"/>
        </w:sectPr>
      </w:pPr>
      <w:r>
        <w:rPr>
          <w:rFonts w:ascii="宋体" w:hAnsi="宋体" w:hint="eastAsia"/>
          <w:sz w:val="28"/>
          <w:szCs w:val="28"/>
          <w:lang w:eastAsia="zh-CN"/>
        </w:rPr>
        <w:t>相关项目</w:t>
      </w:r>
      <w:r>
        <w:rPr>
          <w:rFonts w:ascii="宋体" w:hAnsi="宋体" w:hint="eastAsia"/>
          <w:sz w:val="28"/>
          <w:szCs w:val="28"/>
        </w:rPr>
        <w:t>经理部人员责任划分如下：</w:t>
      </w:r>
    </w:p>
    <w:p>
      <w:pPr>
        <w:pStyle w:val="Normal0"/>
        <w:ind w:firstLine="538" w:firstLineChars="192"/>
        <w:rPr>
          <w:rFonts w:ascii="宋体" w:hAnsi="宋体" w:hint="eastAsia"/>
          <w:sz w:val="28"/>
          <w:szCs w:val="28"/>
        </w:rPr>
      </w:pPr>
      <w:r>
        <w:rPr>
          <w:rFonts w:ascii="宋体" w:hAnsi="宋体" w:cs="宋体" w:hint="eastAsia"/>
          <w:sz w:val="28"/>
          <w:szCs w:val="28"/>
        </w:rPr>
        <w:t> </w:t>
      </w:r>
      <w:r>
        <w:rPr>
          <w:rFonts w:ascii="宋体" w:hAnsi="宋体" w:cs="楷体" w:hint="eastAsia"/>
          <w:sz w:val="28"/>
          <w:szCs w:val="28"/>
        </w:rPr>
        <w:t>1</w:t>
      </w:r>
      <w:r>
        <w:rPr>
          <w:rFonts w:ascii="宋体" w:hAnsi="宋体" w:hint="eastAsia"/>
          <w:sz w:val="28"/>
          <w:szCs w:val="28"/>
        </w:rPr>
        <w:t>、</w:t>
      </w:r>
      <w:r>
        <w:rPr>
          <w:rFonts w:ascii="宋体" w:hAnsi="宋体" w:hint="eastAsia"/>
          <w:sz w:val="28"/>
          <w:szCs w:val="28"/>
          <w:lang w:eastAsia="zh-CN"/>
        </w:rPr>
        <w:t>相关项目</w:t>
      </w:r>
      <w:r>
        <w:rPr>
          <w:rFonts w:ascii="宋体" w:hAnsi="宋体" w:hint="eastAsia"/>
          <w:sz w:val="28"/>
          <w:szCs w:val="28"/>
        </w:rPr>
        <w:t>经理</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主持编制</w:t>
      </w:r>
      <w:r>
        <w:rPr>
          <w:rFonts w:ascii="宋体" w:hAnsi="宋体" w:hint="eastAsia"/>
          <w:sz w:val="28"/>
          <w:szCs w:val="28"/>
          <w:lang w:eastAsia="zh-CN"/>
        </w:rPr>
        <w:t>相关项目</w:t>
      </w:r>
      <w:r>
        <w:rPr>
          <w:rFonts w:ascii="宋体" w:hAnsi="宋体" w:hint="eastAsia"/>
          <w:sz w:val="28"/>
          <w:szCs w:val="28"/>
        </w:rPr>
        <w:t>责任</w:t>
      </w:r>
      <w:r>
        <w:rPr>
          <w:rFonts w:ascii="宋体" w:hAnsi="宋体" w:hint="eastAsia"/>
          <w:sz w:val="28"/>
          <w:szCs w:val="28"/>
          <w:lang w:eastAsia="zh-CN"/>
        </w:rPr>
        <w:t>管理管控合适的方案</w:t>
      </w:r>
      <w:r>
        <w:rPr>
          <w:rFonts w:ascii="宋体" w:hAnsi="宋体" w:hint="eastAsia"/>
          <w:sz w:val="28"/>
          <w:szCs w:val="28"/>
        </w:rPr>
        <w:t>，确定</w:t>
      </w:r>
      <w:r>
        <w:rPr>
          <w:rFonts w:ascii="宋体" w:hAnsi="宋体" w:hint="eastAsia"/>
          <w:sz w:val="28"/>
          <w:szCs w:val="28"/>
          <w:lang w:eastAsia="zh-CN"/>
        </w:rPr>
        <w:t>相关项目管理管控</w:t>
      </w:r>
      <w:r>
        <w:rPr>
          <w:rFonts w:ascii="宋体" w:hAnsi="宋体" w:hint="eastAsia"/>
          <w:sz w:val="28"/>
          <w:szCs w:val="28"/>
        </w:rPr>
        <w:t>的目标与方针。</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确定</w:t>
      </w:r>
      <w:r>
        <w:rPr>
          <w:rFonts w:ascii="宋体" w:hAnsi="宋体" w:hint="eastAsia"/>
          <w:sz w:val="28"/>
          <w:szCs w:val="28"/>
          <w:lang w:eastAsia="zh-CN"/>
        </w:rPr>
        <w:t>相关项目管理管控</w:t>
      </w:r>
      <w:r>
        <w:rPr>
          <w:rFonts w:ascii="宋体" w:hAnsi="宋体" w:hint="eastAsia"/>
          <w:sz w:val="28"/>
          <w:szCs w:val="28"/>
        </w:rPr>
        <w:t>组织机构的构成并配备人员，制定规章制度，明确有关人员的职责，组织</w:t>
      </w:r>
      <w:r>
        <w:rPr>
          <w:rFonts w:ascii="宋体" w:hAnsi="宋体" w:hint="eastAsia"/>
          <w:sz w:val="28"/>
          <w:szCs w:val="28"/>
          <w:lang w:eastAsia="zh-CN"/>
        </w:rPr>
        <w:t>相关项目</w:t>
      </w:r>
      <w:r>
        <w:rPr>
          <w:rFonts w:ascii="宋体" w:hAnsi="宋体" w:hint="eastAsia"/>
          <w:sz w:val="28"/>
          <w:szCs w:val="28"/>
        </w:rPr>
        <w:t>经理部开展工作。</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及时、适当地作出</w:t>
      </w:r>
      <w:r>
        <w:rPr>
          <w:rFonts w:ascii="宋体" w:hAnsi="宋体" w:hint="eastAsia"/>
          <w:sz w:val="28"/>
          <w:szCs w:val="28"/>
          <w:lang w:eastAsia="zh-CN"/>
        </w:rPr>
        <w:t>相关项目管理管控</w:t>
      </w:r>
      <w:r>
        <w:rPr>
          <w:rFonts w:ascii="宋体" w:hAnsi="宋体" w:hint="eastAsia"/>
          <w:sz w:val="28"/>
          <w:szCs w:val="28"/>
        </w:rPr>
        <w:t>决策，其主要</w:t>
      </w:r>
      <w:r>
        <w:rPr>
          <w:rFonts w:ascii="宋体" w:hAnsi="宋体" w:hint="eastAsia"/>
          <w:sz w:val="28"/>
          <w:szCs w:val="28"/>
          <w:lang w:eastAsia="zh-CN"/>
        </w:rPr>
        <w:t>合适的内容</w:t>
      </w:r>
      <w:r>
        <w:rPr>
          <w:rFonts w:ascii="宋体" w:hAnsi="宋体" w:hint="eastAsia"/>
          <w:sz w:val="28"/>
          <w:szCs w:val="28"/>
        </w:rPr>
        <w:t>包括人事任免决策、重大技术</w:t>
      </w:r>
      <w:r>
        <w:rPr>
          <w:rFonts w:ascii="宋体" w:hAnsi="宋体" w:hint="eastAsia"/>
          <w:sz w:val="28"/>
          <w:szCs w:val="28"/>
          <w:lang w:eastAsia="zh-CN"/>
        </w:rPr>
        <w:t>合适的方案</w:t>
      </w:r>
      <w:r>
        <w:rPr>
          <w:rFonts w:ascii="宋体" w:hAnsi="宋体" w:hint="eastAsia"/>
          <w:sz w:val="28"/>
          <w:szCs w:val="28"/>
        </w:rPr>
        <w:t>决策、财务工作决策、资源调配决策、工期进度决策等。</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与业主、监理保持经常接触，解决随时出现的各种问题，替业主、监理排忧解难，确保业主利益。</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积极处理好</w:t>
      </w:r>
      <w:r>
        <w:rPr>
          <w:rFonts w:ascii="宋体" w:hAnsi="宋体" w:hint="eastAsia"/>
          <w:sz w:val="28"/>
          <w:szCs w:val="28"/>
          <w:lang w:eastAsia="zh-CN"/>
        </w:rPr>
        <w:t>相关项目</w:t>
      </w:r>
      <w:r>
        <w:rPr>
          <w:rFonts w:ascii="宋体" w:hAnsi="宋体" w:hint="eastAsia"/>
          <w:sz w:val="28"/>
          <w:szCs w:val="28"/>
        </w:rPr>
        <w:t>与政府相关</w:t>
      </w:r>
      <w:r>
        <w:rPr>
          <w:rFonts w:ascii="宋体" w:hAnsi="宋体" w:hint="eastAsia"/>
          <w:sz w:val="28"/>
          <w:szCs w:val="28"/>
          <w:lang w:eastAsia="zh-CN"/>
        </w:rPr>
        <w:t>管理管控</w:t>
      </w:r>
      <w:r>
        <w:rPr>
          <w:rFonts w:ascii="宋体" w:hAnsi="宋体" w:hint="eastAsia"/>
          <w:sz w:val="28"/>
          <w:szCs w:val="28"/>
        </w:rPr>
        <w:t>部门的关系。</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组织</w:t>
      </w:r>
      <w:r>
        <w:rPr>
          <w:rFonts w:ascii="宋体" w:hAnsi="宋体" w:hint="eastAsia"/>
          <w:sz w:val="28"/>
          <w:szCs w:val="28"/>
          <w:lang w:eastAsia="zh-CN"/>
        </w:rPr>
        <w:t>相关项目</w:t>
      </w:r>
      <w:r>
        <w:rPr>
          <w:rFonts w:ascii="宋体" w:hAnsi="宋体" w:hint="eastAsia"/>
          <w:sz w:val="28"/>
          <w:szCs w:val="28"/>
        </w:rPr>
        <w:t>日常预防传染病的防治工作。</w:t>
      </w:r>
    </w:p>
    <w:p>
      <w:pPr>
        <w:pStyle w:val="Normal0"/>
        <w:ind w:firstLine="538" w:firstLineChars="192"/>
        <w:rPr>
          <w:rFonts w:ascii="宋体" w:hAnsi="宋体" w:hint="eastAsia"/>
          <w:sz w:val="28"/>
          <w:szCs w:val="28"/>
        </w:rPr>
      </w:pPr>
      <w:r>
        <w:rPr>
          <w:rFonts w:ascii="宋体" w:hAnsi="宋体" w:hint="eastAsia"/>
          <w:sz w:val="28"/>
          <w:szCs w:val="28"/>
        </w:rPr>
        <w:t>2、</w:t>
      </w:r>
      <w:r>
        <w:rPr>
          <w:rFonts w:ascii="宋体" w:hAnsi="宋体" w:hint="eastAsia"/>
          <w:sz w:val="28"/>
          <w:szCs w:val="28"/>
          <w:lang w:eastAsia="zh-CN"/>
        </w:rPr>
        <w:t>相关项目</w:t>
      </w:r>
      <w:r>
        <w:rPr>
          <w:rFonts w:ascii="宋体" w:hAnsi="宋体" w:hint="eastAsia"/>
          <w:sz w:val="28"/>
          <w:szCs w:val="28"/>
        </w:rPr>
        <w:t>副经理</w:t>
      </w:r>
    </w:p>
    <w:p>
      <w:pPr>
        <w:pStyle w:val="Normal0"/>
        <w:ind w:firstLine="538" w:firstLineChars="192"/>
        <w:rPr>
          <w:rFonts w:ascii="宋体" w:hAnsi="宋体" w:hint="eastAsia"/>
          <w:sz w:val="28"/>
          <w:szCs w:val="28"/>
        </w:rPr>
      </w:pPr>
      <w:r>
        <w:rPr>
          <w:rFonts w:ascii="宋体" w:hAnsi="宋体" w:hint="eastAsia"/>
          <w:sz w:val="28"/>
          <w:szCs w:val="28"/>
        </w:rPr>
        <w:t>全面组织</w:t>
      </w:r>
      <w:r>
        <w:rPr>
          <w:rFonts w:ascii="宋体" w:hAnsi="宋体" w:hint="eastAsia"/>
          <w:sz w:val="28"/>
          <w:szCs w:val="28"/>
          <w:lang w:eastAsia="zh-CN"/>
        </w:rPr>
        <w:t>管理管控</w:t>
      </w:r>
      <w:r>
        <w:rPr>
          <w:rFonts w:ascii="宋体" w:hAnsi="宋体" w:hint="eastAsia"/>
          <w:sz w:val="28"/>
          <w:szCs w:val="28"/>
        </w:rPr>
        <w:t>施工现场的生产活动，合理调配劳动力资源。</w:t>
      </w:r>
    </w:p>
    <w:p>
      <w:pPr>
        <w:pStyle w:val="Normal0"/>
        <w:ind w:firstLine="538" w:firstLineChars="192"/>
        <w:rPr>
          <w:rFonts w:ascii="宋体" w:hAnsi="宋体" w:hint="eastAsia"/>
          <w:sz w:val="28"/>
          <w:szCs w:val="28"/>
        </w:rPr>
      </w:pPr>
      <w:r>
        <w:rPr>
          <w:rFonts w:ascii="宋体" w:hAnsi="宋体" w:hint="eastAsia"/>
          <w:sz w:val="28"/>
          <w:szCs w:val="28"/>
        </w:rPr>
        <w:t>保证</w:t>
      </w:r>
      <w:r>
        <w:rPr>
          <w:rFonts w:ascii="宋体" w:hAnsi="宋体" w:hint="eastAsia"/>
          <w:sz w:val="28"/>
          <w:szCs w:val="28"/>
          <w:lang w:eastAsia="zh-CN"/>
        </w:rPr>
        <w:t>相关项目</w:t>
      </w:r>
      <w:r>
        <w:rPr>
          <w:rFonts w:ascii="宋体" w:hAnsi="宋体" w:hint="eastAsia"/>
          <w:sz w:val="28"/>
          <w:szCs w:val="28"/>
        </w:rPr>
        <w:t>的生产组织、生产</w:t>
      </w:r>
      <w:r>
        <w:rPr>
          <w:rFonts w:ascii="宋体" w:hAnsi="宋体" w:hint="eastAsia"/>
          <w:sz w:val="28"/>
          <w:szCs w:val="28"/>
          <w:lang w:eastAsia="zh-CN"/>
        </w:rPr>
        <w:t>管理管控</w:t>
      </w:r>
      <w:r>
        <w:rPr>
          <w:rFonts w:ascii="宋体" w:hAnsi="宋体" w:hint="eastAsia"/>
          <w:sz w:val="28"/>
          <w:szCs w:val="28"/>
        </w:rPr>
        <w:t>和生产活动符合施工</w:t>
      </w:r>
      <w:r>
        <w:rPr>
          <w:rFonts w:ascii="宋体" w:hAnsi="宋体" w:hint="eastAsia"/>
          <w:sz w:val="28"/>
          <w:szCs w:val="28"/>
          <w:lang w:eastAsia="zh-CN"/>
        </w:rPr>
        <w:t>合适的方案</w:t>
      </w:r>
      <w:r>
        <w:rPr>
          <w:rFonts w:ascii="宋体" w:hAnsi="宋体" w:hint="eastAsia"/>
          <w:sz w:val="28"/>
          <w:szCs w:val="28"/>
        </w:rPr>
        <w:t>的实施要求。</w:t>
      </w:r>
    </w:p>
    <w:p>
      <w:pPr>
        <w:pStyle w:val="Normal0"/>
        <w:ind w:firstLine="538" w:firstLineChars="192"/>
        <w:rPr>
          <w:rFonts w:ascii="宋体" w:hAnsi="宋体" w:hint="eastAsia"/>
          <w:sz w:val="28"/>
          <w:szCs w:val="28"/>
        </w:rPr>
      </w:pPr>
      <w:r>
        <w:rPr>
          <w:rFonts w:ascii="宋体" w:hAnsi="宋体" w:hint="eastAsia"/>
          <w:sz w:val="28"/>
          <w:szCs w:val="28"/>
        </w:rPr>
        <w:t>负责</w:t>
      </w:r>
      <w:r>
        <w:rPr>
          <w:rFonts w:ascii="宋体" w:hAnsi="宋体" w:hint="eastAsia"/>
          <w:sz w:val="28"/>
          <w:szCs w:val="28"/>
          <w:lang w:eastAsia="zh-CN"/>
        </w:rPr>
        <w:t>相关项目</w:t>
      </w:r>
      <w:r>
        <w:rPr>
          <w:rFonts w:ascii="宋体" w:hAnsi="宋体" w:hint="eastAsia"/>
          <w:sz w:val="28"/>
          <w:szCs w:val="28"/>
        </w:rPr>
        <w:t>的安全生产活动，建立健全安全</w:t>
      </w:r>
      <w:r>
        <w:rPr>
          <w:rFonts w:ascii="宋体" w:hAnsi="宋体" w:hint="eastAsia"/>
          <w:sz w:val="28"/>
          <w:szCs w:val="28"/>
          <w:lang w:eastAsia="zh-CN"/>
        </w:rPr>
        <w:t>管理管控</w:t>
      </w:r>
      <w:r>
        <w:rPr>
          <w:rFonts w:ascii="宋体" w:hAnsi="宋体" w:hint="eastAsia"/>
          <w:sz w:val="28"/>
          <w:szCs w:val="28"/>
        </w:rPr>
        <w:t>组织体系。</w:t>
      </w:r>
    </w:p>
    <w:p>
      <w:pPr>
        <w:pStyle w:val="Normal0"/>
        <w:ind w:firstLine="538" w:firstLineChars="192"/>
        <w:rPr>
          <w:rFonts w:ascii="宋体" w:hAnsi="宋体" w:hint="eastAsia"/>
          <w:sz w:val="28"/>
          <w:szCs w:val="28"/>
        </w:rPr>
      </w:pPr>
      <w:r>
        <w:rPr>
          <w:rFonts w:ascii="宋体" w:hAnsi="宋体" w:hint="eastAsia"/>
          <w:sz w:val="28"/>
          <w:szCs w:val="28"/>
        </w:rPr>
        <w:t>重点做好</w:t>
      </w:r>
      <w:r>
        <w:rPr>
          <w:rFonts w:ascii="宋体" w:hAnsi="宋体" w:hint="eastAsia"/>
          <w:sz w:val="28"/>
          <w:szCs w:val="28"/>
          <w:lang w:eastAsia="zh-CN"/>
        </w:rPr>
        <w:t>相关项目</w:t>
      </w:r>
      <w:r>
        <w:rPr>
          <w:rFonts w:ascii="宋体" w:hAnsi="宋体" w:hint="eastAsia"/>
          <w:sz w:val="28"/>
          <w:szCs w:val="28"/>
        </w:rPr>
        <w:t>的进度</w:t>
      </w:r>
      <w:r>
        <w:rPr>
          <w:rFonts w:ascii="宋体" w:hAnsi="宋体" w:hint="eastAsia"/>
          <w:sz w:val="28"/>
          <w:szCs w:val="28"/>
          <w:lang w:eastAsia="zh-CN"/>
        </w:rPr>
        <w:t>管理管控</w:t>
      </w:r>
      <w:r>
        <w:rPr>
          <w:rFonts w:ascii="宋体" w:hAnsi="宋体" w:hint="eastAsia"/>
          <w:sz w:val="28"/>
          <w:szCs w:val="28"/>
        </w:rPr>
        <w:t>，从</w:t>
      </w:r>
      <w:r>
        <w:rPr>
          <w:rFonts w:ascii="宋体" w:hAnsi="宋体" w:hint="eastAsia"/>
          <w:sz w:val="28"/>
          <w:szCs w:val="28"/>
          <w:lang w:eastAsia="zh-CN"/>
        </w:rPr>
        <w:t>相关计划</w:t>
      </w:r>
      <w:r>
        <w:rPr>
          <w:rFonts w:ascii="宋体" w:hAnsi="宋体" w:hint="eastAsia"/>
          <w:sz w:val="28"/>
          <w:szCs w:val="28"/>
        </w:rPr>
        <w:t>进度、实际进度和进度调整等多方面进行控制，确保</w:t>
      </w:r>
      <w:r>
        <w:rPr>
          <w:rFonts w:ascii="宋体" w:hAnsi="宋体" w:hint="eastAsia"/>
          <w:sz w:val="28"/>
          <w:szCs w:val="28"/>
          <w:lang w:eastAsia="zh-CN"/>
        </w:rPr>
        <w:t>相关项目</w:t>
      </w:r>
      <w:r>
        <w:rPr>
          <w:rFonts w:ascii="宋体" w:hAnsi="宋体" w:hint="eastAsia"/>
          <w:sz w:val="28"/>
          <w:szCs w:val="28"/>
        </w:rPr>
        <w:t>如期完工。</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进行施工现场的标准化</w:t>
      </w:r>
      <w:r>
        <w:rPr>
          <w:rFonts w:ascii="宋体" w:hAnsi="宋体" w:hint="eastAsia"/>
          <w:sz w:val="28"/>
          <w:szCs w:val="28"/>
          <w:lang w:eastAsia="zh-CN"/>
        </w:rPr>
        <w:t>管理管控</w:t>
      </w:r>
      <w:r>
        <w:rPr>
          <w:rFonts w:ascii="宋体" w:hAnsi="宋体" w:hint="eastAsia"/>
          <w:sz w:val="28"/>
          <w:szCs w:val="28"/>
        </w:rPr>
        <w:t>，确保本工程达到市文明工地标准。</w:t>
      </w:r>
    </w:p>
    <w:p>
      <w:pPr>
        <w:pStyle w:val="Normal0"/>
        <w:ind w:firstLine="538" w:firstLineChars="192"/>
        <w:rPr>
          <w:rFonts w:ascii="宋体" w:hAnsi="宋体" w:hint="eastAsia"/>
          <w:sz w:val="28"/>
          <w:szCs w:val="28"/>
        </w:rPr>
        <w:sectPr>
          <w:headerReference w:type="default" r:id="rId18"/>
          <w:footerReference w:type="default" r:id="rId19"/>
          <w:type w:val="nextPage"/>
          <w:pgSz w:w="11906" w:h="16838"/>
          <w:pgMar w:top="1361" w:right="1418" w:bottom="1440" w:left="1418" w:header="851" w:footer="992" w:gutter="0"/>
          <w:pgNumType w:start="7"/>
          <w:cols w:num="1" w:space="425"/>
          <w:titlePg w:val="0"/>
          <w:docGrid w:type="lines" w:linePitch="312" w:charSpace="0"/>
        </w:sectPr>
      </w:pPr>
      <w:r>
        <w:rPr>
          <w:rFonts w:ascii="宋体" w:hAnsi="宋体" w:hint="eastAsia"/>
          <w:sz w:val="28"/>
          <w:szCs w:val="28"/>
        </w:rPr>
        <w:t>3、</w:t>
      </w:r>
      <w:r>
        <w:rPr>
          <w:rFonts w:ascii="宋体" w:hAnsi="宋体" w:hint="eastAsia"/>
          <w:sz w:val="28"/>
          <w:szCs w:val="28"/>
          <w:lang w:eastAsia="zh-CN"/>
        </w:rPr>
        <w:t>相关项目</w:t>
      </w:r>
      <w:r>
        <w:rPr>
          <w:rFonts w:ascii="宋体" w:hAnsi="宋体" w:hint="eastAsia"/>
          <w:sz w:val="28"/>
          <w:szCs w:val="28"/>
        </w:rPr>
        <w:t>工程师</w:t>
      </w:r>
    </w:p>
    <w:p>
      <w:pPr>
        <w:pStyle w:val="Normal0"/>
        <w:ind w:firstLine="538" w:firstLineChars="192"/>
        <w:rPr>
          <w:rFonts w:ascii="宋体" w:hAnsi="宋体" w:hint="eastAsia"/>
          <w:sz w:val="28"/>
          <w:szCs w:val="28"/>
        </w:rPr>
      </w:pPr>
      <w:r>
        <w:rPr>
          <w:rFonts w:ascii="宋体" w:hAnsi="宋体" w:hint="eastAsia"/>
          <w:sz w:val="28"/>
          <w:szCs w:val="28"/>
        </w:rPr>
        <w:t>在</w:t>
      </w:r>
      <w:r>
        <w:rPr>
          <w:rFonts w:ascii="宋体" w:hAnsi="宋体" w:hint="eastAsia"/>
          <w:sz w:val="28"/>
          <w:szCs w:val="28"/>
          <w:lang w:eastAsia="zh-CN"/>
        </w:rPr>
        <w:t>相关项目</w:t>
      </w:r>
      <w:r>
        <w:rPr>
          <w:rFonts w:ascii="宋体" w:hAnsi="宋体" w:hint="eastAsia"/>
          <w:sz w:val="28"/>
          <w:szCs w:val="28"/>
        </w:rPr>
        <w:t>经理领导下，具体主持</w:t>
      </w:r>
      <w:r>
        <w:rPr>
          <w:rFonts w:ascii="宋体" w:hAnsi="宋体" w:hint="eastAsia"/>
          <w:sz w:val="28"/>
          <w:szCs w:val="28"/>
          <w:lang w:eastAsia="zh-CN"/>
        </w:rPr>
        <w:t>相关项目</w:t>
      </w:r>
      <w:r>
        <w:rPr>
          <w:rFonts w:ascii="宋体" w:hAnsi="宋体" w:hint="eastAsia"/>
          <w:sz w:val="28"/>
          <w:szCs w:val="28"/>
        </w:rPr>
        <w:t>质量</w:t>
      </w:r>
      <w:r>
        <w:rPr>
          <w:rFonts w:ascii="宋体" w:hAnsi="宋体" w:hint="eastAsia"/>
          <w:sz w:val="28"/>
          <w:szCs w:val="28"/>
          <w:lang w:eastAsia="zh-CN"/>
        </w:rPr>
        <w:t>管理管控</w:t>
      </w:r>
      <w:r>
        <w:rPr>
          <w:rFonts w:ascii="宋体" w:hAnsi="宋体" w:hint="eastAsia"/>
          <w:sz w:val="28"/>
          <w:szCs w:val="28"/>
        </w:rPr>
        <w:t>保证体系的建立，并进行质量职能分配，落实质量责任制。</w:t>
      </w:r>
    </w:p>
    <w:p>
      <w:pPr>
        <w:pStyle w:val="Normal0"/>
        <w:ind w:firstLine="538" w:firstLineChars="192"/>
        <w:rPr>
          <w:rFonts w:ascii="宋体" w:hAnsi="宋体" w:hint="eastAsia"/>
          <w:sz w:val="28"/>
          <w:szCs w:val="28"/>
        </w:rPr>
      </w:pPr>
      <w:r>
        <w:rPr>
          <w:rFonts w:ascii="宋体" w:hAnsi="宋体" w:hint="eastAsia"/>
          <w:sz w:val="28"/>
          <w:szCs w:val="28"/>
        </w:rPr>
        <w:t>与设计、监理保持经常沟通，保证设计、监理的要求与指令在工程建设中贯彻实施。</w:t>
      </w:r>
    </w:p>
    <w:p>
      <w:pPr>
        <w:pStyle w:val="Normal0"/>
        <w:ind w:firstLine="538" w:firstLineChars="192"/>
        <w:rPr>
          <w:rFonts w:ascii="宋体" w:hAnsi="宋体" w:hint="eastAsia"/>
          <w:sz w:val="28"/>
          <w:szCs w:val="28"/>
        </w:rPr>
      </w:pPr>
      <w:r>
        <w:rPr>
          <w:rFonts w:ascii="宋体" w:hAnsi="宋体" w:hint="eastAsia"/>
          <w:sz w:val="28"/>
          <w:szCs w:val="28"/>
        </w:rPr>
        <w:t>组织技术骨干力量对本</w:t>
      </w:r>
      <w:r>
        <w:rPr>
          <w:rFonts w:ascii="宋体" w:hAnsi="宋体" w:hint="eastAsia"/>
          <w:sz w:val="28"/>
          <w:szCs w:val="28"/>
          <w:lang w:eastAsia="zh-CN"/>
        </w:rPr>
        <w:t>相关项目</w:t>
      </w:r>
      <w:r>
        <w:rPr>
          <w:rFonts w:ascii="宋体" w:hAnsi="宋体" w:hint="eastAsia"/>
          <w:sz w:val="28"/>
          <w:szCs w:val="28"/>
        </w:rPr>
        <w:t>的关键技术难题进行科技攻关，进行新工艺、新技术的研究，确保本</w:t>
      </w:r>
      <w:r>
        <w:rPr>
          <w:rFonts w:ascii="宋体" w:hAnsi="宋体" w:hint="eastAsia"/>
          <w:sz w:val="28"/>
          <w:szCs w:val="28"/>
          <w:lang w:eastAsia="zh-CN"/>
        </w:rPr>
        <w:t>相关项目</w:t>
      </w:r>
      <w:r>
        <w:rPr>
          <w:rFonts w:ascii="宋体" w:hAnsi="宋体" w:hint="eastAsia"/>
          <w:sz w:val="28"/>
          <w:szCs w:val="28"/>
        </w:rPr>
        <w:t>顺利进行。</w:t>
      </w:r>
    </w:p>
    <w:p>
      <w:pPr>
        <w:pStyle w:val="Normal0"/>
        <w:ind w:firstLine="538" w:firstLineChars="192"/>
        <w:rPr>
          <w:rFonts w:ascii="宋体" w:hAnsi="宋体" w:hint="eastAsia"/>
          <w:sz w:val="28"/>
          <w:szCs w:val="28"/>
        </w:rPr>
      </w:pPr>
      <w:r>
        <w:rPr>
          <w:rFonts w:ascii="宋体" w:hAnsi="宋体" w:hint="eastAsia"/>
          <w:sz w:val="28"/>
          <w:szCs w:val="28"/>
        </w:rPr>
        <w:t>组织有关人员对材料、设备的供货、质量进行监督、验收、认可，对不合格的材料、设备坚决退货。</w:t>
      </w:r>
    </w:p>
    <w:p>
      <w:pPr>
        <w:pStyle w:val="Normal0"/>
        <w:ind w:firstLine="538" w:firstLineChars="192"/>
        <w:rPr>
          <w:rFonts w:ascii="宋体" w:hAnsi="宋体" w:hint="eastAsia"/>
          <w:sz w:val="28"/>
          <w:szCs w:val="28"/>
        </w:rPr>
      </w:pPr>
      <w:r>
        <w:rPr>
          <w:rFonts w:ascii="宋体" w:hAnsi="宋体" w:hint="eastAsia"/>
          <w:sz w:val="28"/>
          <w:szCs w:val="28"/>
        </w:rPr>
        <w:t>及时组织技术人员解决工程施工中出现的技术问题。组织安全</w:t>
      </w:r>
      <w:r>
        <w:rPr>
          <w:rFonts w:ascii="宋体" w:hAnsi="宋体" w:hint="eastAsia"/>
          <w:sz w:val="28"/>
          <w:szCs w:val="28"/>
          <w:lang w:eastAsia="zh-CN"/>
        </w:rPr>
        <w:t>管理管控</w:t>
      </w:r>
      <w:r>
        <w:rPr>
          <w:rFonts w:ascii="宋体" w:hAnsi="宋体" w:hint="eastAsia"/>
          <w:sz w:val="28"/>
          <w:szCs w:val="28"/>
        </w:rPr>
        <w:t>人员监督整个工程</w:t>
      </w:r>
      <w:r>
        <w:rPr>
          <w:rFonts w:ascii="宋体" w:hAnsi="宋体" w:hint="eastAsia"/>
          <w:sz w:val="28"/>
          <w:szCs w:val="28"/>
          <w:lang w:eastAsia="zh-CN"/>
        </w:rPr>
        <w:t>相关项目</w:t>
      </w:r>
      <w:r>
        <w:rPr>
          <w:rFonts w:ascii="宋体" w:hAnsi="宋体" w:hint="eastAsia"/>
          <w:sz w:val="28"/>
          <w:szCs w:val="28"/>
        </w:rPr>
        <w:t>的施工安全，保证施工安全与工程质量。</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4、工程技术组</w:t>
      </w:r>
    </w:p>
    <w:p>
      <w:pPr>
        <w:pStyle w:val="Normal0"/>
        <w:ind w:firstLine="538" w:firstLineChars="192"/>
        <w:rPr>
          <w:rFonts w:ascii="宋体" w:hAnsi="宋体" w:hint="eastAsia"/>
          <w:sz w:val="28"/>
          <w:szCs w:val="28"/>
        </w:rPr>
      </w:pPr>
      <w:r>
        <w:rPr>
          <w:rFonts w:ascii="宋体" w:hAnsi="宋体" w:cs="宋体" w:hint="eastAsia"/>
          <w:sz w:val="28"/>
          <w:szCs w:val="28"/>
        </w:rPr>
        <w:t> </w:t>
      </w:r>
      <w:r>
        <w:rPr>
          <w:rFonts w:ascii="宋体" w:hAnsi="宋体" w:hint="eastAsia"/>
          <w:sz w:val="28"/>
          <w:szCs w:val="28"/>
        </w:rPr>
        <w:t>在</w:t>
      </w:r>
      <w:r>
        <w:rPr>
          <w:rFonts w:ascii="宋体" w:hAnsi="宋体" w:hint="eastAsia"/>
          <w:sz w:val="28"/>
          <w:szCs w:val="28"/>
          <w:lang w:eastAsia="zh-CN"/>
        </w:rPr>
        <w:t>相关项目</w:t>
      </w:r>
      <w:r>
        <w:rPr>
          <w:rFonts w:ascii="宋体" w:hAnsi="宋体" w:hint="eastAsia"/>
          <w:sz w:val="28"/>
          <w:szCs w:val="28"/>
        </w:rPr>
        <w:t>副经理的领导下工作、</w:t>
      </w:r>
      <w:r>
        <w:rPr>
          <w:rFonts w:ascii="宋体" w:hAnsi="宋体" w:hint="eastAsia"/>
          <w:sz w:val="28"/>
          <w:szCs w:val="28"/>
          <w:lang w:eastAsia="zh-CN"/>
        </w:rPr>
        <w:t>相关项目</w:t>
      </w:r>
      <w:r>
        <w:rPr>
          <w:rFonts w:ascii="宋体" w:hAnsi="宋体" w:hint="eastAsia"/>
          <w:sz w:val="28"/>
          <w:szCs w:val="28"/>
        </w:rPr>
        <w:t>工程师的指导下，具体负责</w:t>
      </w:r>
      <w:r>
        <w:rPr>
          <w:rFonts w:ascii="宋体" w:hAnsi="宋体" w:hint="eastAsia"/>
          <w:sz w:val="28"/>
          <w:szCs w:val="28"/>
          <w:lang w:eastAsia="zh-CN"/>
        </w:rPr>
        <w:t>相关项目</w:t>
      </w:r>
      <w:r>
        <w:rPr>
          <w:rFonts w:ascii="宋体" w:hAnsi="宋体" w:hint="eastAsia"/>
          <w:sz w:val="28"/>
          <w:szCs w:val="28"/>
        </w:rPr>
        <w:t>的技术</w:t>
      </w:r>
      <w:r>
        <w:rPr>
          <w:rFonts w:ascii="宋体" w:hAnsi="宋体" w:hint="eastAsia"/>
          <w:sz w:val="28"/>
          <w:szCs w:val="28"/>
          <w:lang w:eastAsia="zh-CN"/>
        </w:rPr>
        <w:t>管理管控</w:t>
      </w:r>
      <w:r>
        <w:rPr>
          <w:rFonts w:ascii="宋体" w:hAnsi="宋体" w:hint="eastAsia"/>
          <w:sz w:val="28"/>
          <w:szCs w:val="28"/>
        </w:rPr>
        <w:t>、质量、安全、计量、试验、测量及资料整理工作。</w:t>
      </w:r>
    </w:p>
    <w:p>
      <w:pPr>
        <w:pStyle w:val="Normal0"/>
        <w:ind w:firstLine="538" w:firstLineChars="192"/>
        <w:rPr>
          <w:rFonts w:ascii="宋体" w:hAnsi="宋体" w:hint="eastAsia"/>
          <w:sz w:val="28"/>
          <w:szCs w:val="28"/>
        </w:rPr>
        <w:sectPr>
          <w:headerReference w:type="default" r:id="rId20"/>
          <w:footerReference w:type="default" r:id="rId21"/>
          <w:type w:val="nextPage"/>
          <w:pgSz w:w="11906" w:h="16838"/>
          <w:pgMar w:top="1361" w:right="1418" w:bottom="1440" w:left="1418" w:header="851" w:footer="992" w:gutter="0"/>
          <w:pgNumType w:start="8"/>
          <w:cols w:num="1" w:space="425"/>
          <w:titlePg w:val="0"/>
          <w:docGrid w:type="lines" w:linePitch="312" w:charSpace="0"/>
        </w:sectPr>
      </w:pPr>
      <w:r>
        <w:rPr>
          <w:rFonts w:ascii="宋体" w:hAnsi="宋体" w:hint="eastAsia"/>
          <w:sz w:val="28"/>
          <w:szCs w:val="28"/>
        </w:rPr>
        <w:t>技术</w:t>
      </w:r>
      <w:r>
        <w:rPr>
          <w:rFonts w:ascii="宋体" w:hAnsi="宋体" w:hint="eastAsia"/>
          <w:sz w:val="28"/>
          <w:szCs w:val="28"/>
          <w:lang w:eastAsia="zh-CN"/>
        </w:rPr>
        <w:t>管理管控</w:t>
      </w:r>
      <w:r>
        <w:rPr>
          <w:rFonts w:ascii="宋体" w:hAnsi="宋体" w:hint="eastAsia"/>
          <w:sz w:val="28"/>
          <w:szCs w:val="28"/>
        </w:rPr>
        <w:t>的主要职责是：在</w:t>
      </w:r>
      <w:r>
        <w:rPr>
          <w:rFonts w:ascii="宋体" w:hAnsi="宋体" w:hint="eastAsia"/>
          <w:sz w:val="28"/>
          <w:szCs w:val="28"/>
          <w:lang w:eastAsia="zh-CN"/>
        </w:rPr>
        <w:t>相关项目</w:t>
      </w:r>
      <w:r>
        <w:rPr>
          <w:rFonts w:ascii="宋体" w:hAnsi="宋体" w:hint="eastAsia"/>
          <w:sz w:val="28"/>
          <w:szCs w:val="28"/>
        </w:rPr>
        <w:t>工程师的领导下，负责编制施工组织设计和各专项施工</w:t>
      </w:r>
      <w:r>
        <w:rPr>
          <w:rFonts w:ascii="宋体" w:hAnsi="宋体" w:hint="eastAsia"/>
          <w:sz w:val="28"/>
          <w:szCs w:val="28"/>
          <w:lang w:eastAsia="zh-CN"/>
        </w:rPr>
        <w:t>合适的方案</w:t>
      </w:r>
      <w:r>
        <w:rPr>
          <w:rFonts w:ascii="宋体" w:hAnsi="宋体" w:hint="eastAsia"/>
          <w:sz w:val="28"/>
          <w:szCs w:val="28"/>
        </w:rPr>
        <w:t>。完成与</w:t>
      </w:r>
      <w:r>
        <w:rPr>
          <w:rFonts w:ascii="宋体" w:hAnsi="宋体" w:hint="eastAsia"/>
          <w:sz w:val="28"/>
          <w:szCs w:val="28"/>
          <w:lang w:eastAsia="zh-CN"/>
        </w:rPr>
        <w:t>相关项目</w:t>
      </w:r>
      <w:r>
        <w:rPr>
          <w:rFonts w:ascii="宋体" w:hAnsi="宋体" w:hint="eastAsia"/>
          <w:sz w:val="28"/>
          <w:szCs w:val="28"/>
        </w:rPr>
        <w:t>有关的计量、试验工作。负责解决施工现场出现的技术问题，与设计、监理协作解决有关技术问题。协助</w:t>
      </w:r>
      <w:r>
        <w:rPr>
          <w:rFonts w:ascii="宋体" w:hAnsi="宋体" w:hint="eastAsia"/>
          <w:sz w:val="28"/>
          <w:szCs w:val="28"/>
          <w:lang w:eastAsia="zh-CN"/>
        </w:rPr>
        <w:t>相关项目</w:t>
      </w:r>
      <w:r>
        <w:rPr>
          <w:rFonts w:ascii="宋体" w:hAnsi="宋体" w:hint="eastAsia"/>
          <w:sz w:val="28"/>
          <w:szCs w:val="28"/>
        </w:rPr>
        <w:t>工程师对关键技术难题进行科研攻关，进行新工艺、新技术的开发研究。对</w:t>
      </w:r>
      <w:r>
        <w:rPr>
          <w:rFonts w:ascii="宋体" w:hAnsi="宋体" w:hint="eastAsia"/>
          <w:sz w:val="28"/>
          <w:szCs w:val="28"/>
          <w:lang w:eastAsia="zh-CN"/>
        </w:rPr>
        <w:t>相关项目</w:t>
      </w:r>
      <w:r>
        <w:rPr>
          <w:rFonts w:ascii="宋体" w:hAnsi="宋体" w:hint="eastAsia"/>
          <w:sz w:val="28"/>
          <w:szCs w:val="28"/>
        </w:rPr>
        <w:t>技术资料进行系统</w:t>
      </w:r>
      <w:r>
        <w:rPr>
          <w:rFonts w:ascii="宋体" w:hAnsi="宋体" w:hint="eastAsia"/>
          <w:sz w:val="28"/>
          <w:szCs w:val="28"/>
          <w:lang w:eastAsia="zh-CN"/>
        </w:rPr>
        <w:t>管理管控</w:t>
      </w:r>
      <w:r>
        <w:rPr>
          <w:rFonts w:ascii="宋体" w:hAnsi="宋体" w:hint="eastAsia"/>
          <w:sz w:val="28"/>
          <w:szCs w:val="28"/>
        </w:rPr>
        <w:t>。有效、动态地对现场施工活动实施全方位、全过程</w:t>
      </w:r>
      <w:r>
        <w:rPr>
          <w:rFonts w:ascii="宋体" w:hAnsi="宋体" w:hint="eastAsia"/>
          <w:sz w:val="28"/>
          <w:szCs w:val="28"/>
          <w:lang w:eastAsia="zh-CN"/>
        </w:rPr>
        <w:t>管理管控</w:t>
      </w:r>
      <w:r>
        <w:rPr>
          <w:rFonts w:ascii="宋体" w:hAnsi="宋体" w:hint="eastAsia"/>
          <w:sz w:val="28"/>
          <w:szCs w:val="28"/>
        </w:rPr>
        <w:t>。合理安排施工搭接，确保每道工序</w:t>
      </w:r>
      <w:r>
        <w:rPr>
          <w:rFonts w:ascii="宋体" w:hAnsi="宋体" w:hint="eastAsia"/>
          <w:sz w:val="28"/>
          <w:szCs w:val="28"/>
          <w:lang w:eastAsia="zh-CN"/>
        </w:rPr>
        <w:t>管理管控</w:t>
      </w:r>
    </w:p>
    <w:p>
      <w:pPr>
        <w:pStyle w:val="Normal0"/>
        <w:ind w:firstLine="538" w:firstLineChars="192"/>
        <w:rPr>
          <w:rFonts w:ascii="宋体" w:hAnsi="宋体" w:hint="eastAsia"/>
          <w:sz w:val="28"/>
          <w:szCs w:val="28"/>
        </w:rPr>
      </w:pPr>
      <w:r>
        <w:rPr>
          <w:rFonts w:ascii="宋体" w:hAnsi="宋体" w:hint="eastAsia"/>
          <w:sz w:val="28"/>
          <w:szCs w:val="28"/>
        </w:rPr>
        <w:t>，形成最优质建筑产品。实施作业过程中的施工指导，确保工序</w:t>
      </w:r>
      <w:r>
        <w:rPr>
          <w:rFonts w:ascii="宋体" w:hAnsi="宋体" w:hint="eastAsia"/>
          <w:sz w:val="28"/>
          <w:szCs w:val="28"/>
          <w:lang w:eastAsia="zh-CN"/>
        </w:rPr>
        <w:t>管理管控</w:t>
      </w:r>
      <w:r>
        <w:rPr>
          <w:rFonts w:ascii="宋体" w:hAnsi="宋体" w:hint="eastAsia"/>
          <w:sz w:val="28"/>
          <w:szCs w:val="28"/>
        </w:rPr>
        <w:t>点的顺利实施。协调各分包施工单位的劳动力</w:t>
      </w:r>
      <w:r>
        <w:rPr>
          <w:rFonts w:ascii="宋体" w:hAnsi="宋体" w:hint="eastAsia"/>
          <w:sz w:val="28"/>
          <w:szCs w:val="28"/>
          <w:lang w:eastAsia="zh-CN"/>
        </w:rPr>
        <w:t>管理管控</w:t>
      </w:r>
      <w:r>
        <w:rPr>
          <w:rFonts w:ascii="宋体" w:hAnsi="宋体" w:hint="eastAsia"/>
          <w:sz w:val="28"/>
          <w:szCs w:val="28"/>
        </w:rPr>
        <w:t>，合理调配劳动力资源，使工程建设有组织有</w:t>
      </w:r>
      <w:r>
        <w:rPr>
          <w:rFonts w:ascii="宋体" w:hAnsi="宋体" w:hint="eastAsia"/>
          <w:sz w:val="28"/>
          <w:szCs w:val="28"/>
          <w:lang w:eastAsia="zh-CN"/>
        </w:rPr>
        <w:t>相关计划</w:t>
      </w:r>
      <w:r>
        <w:rPr>
          <w:rFonts w:ascii="宋体" w:hAnsi="宋体" w:hint="eastAsia"/>
          <w:sz w:val="28"/>
          <w:szCs w:val="28"/>
        </w:rPr>
        <w:t>地进行。有序地组织平面、立体的各种材料和设备的运输、堆放等工作。编制合理的进度</w:t>
      </w:r>
      <w:r>
        <w:rPr>
          <w:rFonts w:ascii="宋体" w:hAnsi="宋体" w:hint="eastAsia"/>
          <w:sz w:val="28"/>
          <w:szCs w:val="28"/>
          <w:lang w:eastAsia="zh-CN"/>
        </w:rPr>
        <w:t>相关计划</w:t>
      </w:r>
      <w:r>
        <w:rPr>
          <w:rFonts w:ascii="宋体" w:hAnsi="宋体" w:hint="eastAsia"/>
          <w:sz w:val="28"/>
          <w:szCs w:val="28"/>
        </w:rPr>
        <w:t>，确保进度</w:t>
      </w:r>
      <w:r>
        <w:rPr>
          <w:rFonts w:ascii="宋体" w:hAnsi="宋体" w:hint="eastAsia"/>
          <w:sz w:val="28"/>
          <w:szCs w:val="28"/>
          <w:lang w:eastAsia="zh-CN"/>
        </w:rPr>
        <w:t>相关计划</w:t>
      </w:r>
      <w:r>
        <w:rPr>
          <w:rFonts w:ascii="宋体" w:hAnsi="宋体" w:hint="eastAsia"/>
          <w:sz w:val="28"/>
          <w:szCs w:val="28"/>
        </w:rPr>
        <w:t>科学</w:t>
      </w:r>
      <w:r>
        <w:rPr>
          <w:rFonts w:ascii="宋体" w:hAnsi="宋体" w:hint="eastAsia"/>
          <w:sz w:val="28"/>
          <w:szCs w:val="28"/>
          <w:lang w:eastAsia="zh-CN"/>
        </w:rPr>
        <w:t>管理管控</w:t>
      </w:r>
      <w:r>
        <w:rPr>
          <w:rFonts w:ascii="宋体" w:hAnsi="宋体" w:hint="eastAsia"/>
          <w:sz w:val="28"/>
          <w:szCs w:val="28"/>
        </w:rPr>
        <w:t>，并随工程实际情况不断调整</w:t>
      </w:r>
      <w:r>
        <w:rPr>
          <w:rFonts w:ascii="宋体" w:hAnsi="宋体" w:hint="eastAsia"/>
          <w:sz w:val="28"/>
          <w:szCs w:val="28"/>
          <w:lang w:eastAsia="zh-CN"/>
        </w:rPr>
        <w:t>相关计划</w:t>
      </w:r>
      <w:r>
        <w:rPr>
          <w:rFonts w:ascii="宋体" w:hAnsi="宋体" w:hint="eastAsia"/>
          <w:sz w:val="28"/>
          <w:szCs w:val="28"/>
        </w:rPr>
        <w:t>安排。</w:t>
      </w:r>
    </w:p>
    <w:p>
      <w:pPr>
        <w:pStyle w:val="Normal0"/>
        <w:ind w:firstLine="538" w:firstLineChars="192"/>
        <w:rPr>
          <w:rFonts w:ascii="宋体" w:hAnsi="宋体" w:hint="eastAsia"/>
          <w:sz w:val="28"/>
          <w:szCs w:val="28"/>
        </w:rPr>
      </w:pPr>
      <w:r>
        <w:rPr>
          <w:rFonts w:ascii="宋体" w:hAnsi="宋体" w:hint="eastAsia"/>
          <w:sz w:val="28"/>
          <w:szCs w:val="28"/>
        </w:rPr>
        <w:t>负责总承包的日常</w:t>
      </w:r>
      <w:r>
        <w:rPr>
          <w:rFonts w:ascii="宋体" w:hAnsi="宋体" w:hint="eastAsia"/>
          <w:sz w:val="28"/>
          <w:szCs w:val="28"/>
          <w:lang w:eastAsia="zh-CN"/>
        </w:rPr>
        <w:t>管理管控</w:t>
      </w:r>
      <w:r>
        <w:rPr>
          <w:rFonts w:ascii="宋体" w:hAnsi="宋体" w:hint="eastAsia"/>
          <w:sz w:val="28"/>
          <w:szCs w:val="28"/>
        </w:rPr>
        <w:t>工作。协调各分包单位的施工，确定各分包单位的进场时间，完成时间、合理穿插施工的工序。监督指导各分包单位的质量</w:t>
      </w:r>
      <w:r>
        <w:rPr>
          <w:rFonts w:ascii="宋体" w:hAnsi="宋体" w:hint="eastAsia"/>
          <w:sz w:val="28"/>
          <w:szCs w:val="28"/>
          <w:lang w:eastAsia="zh-CN"/>
        </w:rPr>
        <w:t>管理管控</w:t>
      </w:r>
      <w:r>
        <w:rPr>
          <w:rFonts w:ascii="宋体" w:hAnsi="宋体" w:hint="eastAsia"/>
          <w:sz w:val="28"/>
          <w:szCs w:val="28"/>
        </w:rPr>
        <w:t>，确保工程的整体创优。总包</w:t>
      </w:r>
      <w:r>
        <w:rPr>
          <w:rFonts w:ascii="宋体" w:hAnsi="宋体" w:hint="eastAsia"/>
          <w:sz w:val="28"/>
          <w:szCs w:val="28"/>
          <w:lang w:eastAsia="zh-CN"/>
        </w:rPr>
        <w:t>管理管控</w:t>
      </w:r>
      <w:r>
        <w:rPr>
          <w:rFonts w:ascii="宋体" w:hAnsi="宋体" w:hint="eastAsia"/>
          <w:sz w:val="28"/>
          <w:szCs w:val="28"/>
        </w:rPr>
        <w:t>的相关措施见后面的总包</w:t>
      </w:r>
      <w:r>
        <w:rPr>
          <w:rFonts w:ascii="宋体" w:hAnsi="宋体" w:hint="eastAsia"/>
          <w:sz w:val="28"/>
          <w:szCs w:val="28"/>
          <w:lang w:eastAsia="zh-CN"/>
        </w:rPr>
        <w:t>管理管控</w:t>
      </w:r>
      <w:r>
        <w:rPr>
          <w:rFonts w:ascii="宋体" w:hAnsi="宋体" w:hint="eastAsia"/>
          <w:sz w:val="28"/>
          <w:szCs w:val="28"/>
        </w:rPr>
        <w:t>章节</w:t>
      </w:r>
      <w:r>
        <w:rPr>
          <w:rFonts w:ascii="宋体" w:hAnsi="宋体" w:hint="eastAsia"/>
          <w:sz w:val="28"/>
          <w:szCs w:val="28"/>
          <w:lang w:eastAsia="zh-CN"/>
        </w:rPr>
        <w:t>合适的内容</w:t>
      </w:r>
      <w:r>
        <w:rPr>
          <w:rFonts w:ascii="宋体" w:hAnsi="宋体" w:hint="eastAsia"/>
          <w:sz w:val="28"/>
          <w:szCs w:val="28"/>
        </w:rPr>
        <w:t>。</w:t>
      </w:r>
    </w:p>
    <w:p>
      <w:pPr>
        <w:pStyle w:val="Normal0"/>
        <w:ind w:firstLine="538" w:firstLineChars="192"/>
        <w:rPr>
          <w:rFonts w:ascii="宋体" w:hAnsi="宋体" w:hint="eastAsia"/>
          <w:sz w:val="28"/>
          <w:szCs w:val="28"/>
        </w:rPr>
      </w:pPr>
      <w:r>
        <w:rPr>
          <w:rFonts w:ascii="宋体" w:hAnsi="宋体" w:hint="eastAsia"/>
          <w:sz w:val="28"/>
          <w:szCs w:val="28"/>
        </w:rPr>
        <w:t>5、质量安全组</w:t>
      </w:r>
    </w:p>
    <w:p>
      <w:pPr>
        <w:pStyle w:val="Normal0"/>
        <w:ind w:firstLine="538" w:firstLineChars="192"/>
        <w:rPr>
          <w:rFonts w:ascii="宋体" w:hAnsi="宋体" w:hint="eastAsia"/>
          <w:sz w:val="28"/>
          <w:szCs w:val="28"/>
        </w:rPr>
      </w:pPr>
      <w:r>
        <w:rPr>
          <w:rFonts w:ascii="宋体" w:hAnsi="宋体" w:hint="eastAsia"/>
          <w:sz w:val="28"/>
          <w:szCs w:val="28"/>
        </w:rPr>
        <w:t>施工质量及安全的</w:t>
      </w:r>
      <w:r>
        <w:rPr>
          <w:rFonts w:ascii="宋体" w:hAnsi="宋体" w:hint="eastAsia"/>
          <w:sz w:val="28"/>
          <w:szCs w:val="28"/>
          <w:lang w:eastAsia="zh-CN"/>
        </w:rPr>
        <w:t>管理管控</w:t>
      </w:r>
      <w:r>
        <w:rPr>
          <w:rFonts w:ascii="宋体" w:hAnsi="宋体" w:hint="eastAsia"/>
          <w:sz w:val="28"/>
          <w:szCs w:val="28"/>
        </w:rPr>
        <w:t>职责：在</w:t>
      </w:r>
      <w:r>
        <w:rPr>
          <w:rFonts w:ascii="宋体" w:hAnsi="宋体" w:hint="eastAsia"/>
          <w:sz w:val="28"/>
          <w:szCs w:val="28"/>
          <w:lang w:eastAsia="zh-CN"/>
        </w:rPr>
        <w:t>相关项目</w:t>
      </w:r>
      <w:r>
        <w:rPr>
          <w:rFonts w:ascii="宋体" w:hAnsi="宋体" w:hint="eastAsia"/>
          <w:sz w:val="28"/>
          <w:szCs w:val="28"/>
        </w:rPr>
        <w:t>工程师的直接指导下，负责</w:t>
      </w:r>
      <w:r>
        <w:rPr>
          <w:rFonts w:ascii="宋体" w:hAnsi="宋体" w:hint="eastAsia"/>
          <w:sz w:val="28"/>
          <w:szCs w:val="28"/>
          <w:lang w:eastAsia="zh-CN"/>
        </w:rPr>
        <w:t>合同合约</w:t>
      </w:r>
      <w:r>
        <w:rPr>
          <w:rFonts w:ascii="宋体" w:hAnsi="宋体" w:hint="eastAsia"/>
          <w:sz w:val="28"/>
          <w:szCs w:val="28"/>
        </w:rPr>
        <w:t>中有关质量安全目标的实现，遵守国家有关质量、安全法规。对工程质量和安全实施全过程的控制和检查、监督工作；负责对分部、分项工程及最终产品的检验。并参与最终产品的质量评定工作，独立行使施工过程中的质</w:t>
      </w:r>
    </w:p>
    <w:p>
      <w:pPr>
        <w:pStyle w:val="Normal0"/>
        <w:ind w:firstLine="538" w:firstLineChars="192"/>
        <w:rPr>
          <w:rFonts w:ascii="宋体" w:hAnsi="宋体" w:hint="eastAsia"/>
          <w:sz w:val="28"/>
          <w:szCs w:val="28"/>
        </w:rPr>
      </w:pPr>
      <w:r>
        <w:rPr>
          <w:rFonts w:ascii="宋体" w:hAnsi="宋体" w:hint="eastAsia"/>
          <w:sz w:val="28"/>
          <w:szCs w:val="28"/>
        </w:rPr>
        <w:t>量安全监督权力；负责</w:t>
      </w:r>
      <w:r>
        <w:rPr>
          <w:rFonts w:ascii="宋体" w:hAnsi="宋体" w:hint="eastAsia"/>
          <w:sz w:val="28"/>
          <w:szCs w:val="28"/>
          <w:lang w:eastAsia="zh-CN"/>
        </w:rPr>
        <w:t>相关项目</w:t>
      </w:r>
      <w:r>
        <w:rPr>
          <w:rFonts w:ascii="宋体" w:hAnsi="宋体" w:hint="eastAsia"/>
          <w:sz w:val="28"/>
          <w:szCs w:val="28"/>
        </w:rPr>
        <w:t>的安全生产和施工现场的安全保卫工作；负责各种质量及安全记录资料的填制、收集、立卷工作；对施工全过程进行质量控制，对不合格产品坚决不予放行，待其进行整改后再进行检查验收，确保整个工程的施工质量与安全。</w:t>
      </w:r>
    </w:p>
    <w:p>
      <w:pPr>
        <w:pStyle w:val="Normal0"/>
        <w:ind w:firstLine="538" w:firstLineChars="192"/>
        <w:rPr>
          <w:rFonts w:ascii="宋体" w:hAnsi="宋体" w:hint="eastAsia"/>
          <w:sz w:val="28"/>
          <w:szCs w:val="28"/>
        </w:rPr>
        <w:sectPr>
          <w:headerReference w:type="default" r:id="rId22"/>
          <w:footerReference w:type="default" r:id="rId23"/>
          <w:type w:val="nextPage"/>
          <w:pgSz w:w="11906" w:h="16838"/>
          <w:pgMar w:top="1361" w:right="1418" w:bottom="1440" w:left="1418" w:header="851" w:footer="992" w:gutter="0"/>
          <w:pgNumType w:start="9"/>
          <w:cols w:num="1" w:space="425"/>
          <w:titlePg w:val="0"/>
          <w:docGrid w:type="lines" w:linePitch="312" w:charSpace="0"/>
        </w:sectPr>
      </w:pPr>
      <w:r>
        <w:rPr>
          <w:rFonts w:ascii="宋体" w:hAnsi="宋体" w:hint="eastAsia"/>
          <w:sz w:val="28"/>
          <w:szCs w:val="28"/>
        </w:rPr>
        <w:t>计量工作是企业生产和</w:t>
      </w:r>
      <w:r>
        <w:rPr>
          <w:rFonts w:ascii="宋体" w:hAnsi="宋体" w:hint="eastAsia"/>
          <w:sz w:val="28"/>
          <w:szCs w:val="28"/>
          <w:lang w:eastAsia="zh-CN"/>
        </w:rPr>
        <w:t>管理管控</w:t>
      </w:r>
      <w:r>
        <w:rPr>
          <w:rFonts w:ascii="宋体" w:hAnsi="宋体" w:hint="eastAsia"/>
          <w:sz w:val="28"/>
          <w:szCs w:val="28"/>
        </w:rPr>
        <w:t>的技术基础工作，在本工程施工中，我单位将根据施工实际情况，设置相应的计量</w:t>
      </w:r>
      <w:r>
        <w:rPr>
          <w:rFonts w:ascii="宋体" w:hAnsi="宋体" w:hint="eastAsia"/>
          <w:sz w:val="28"/>
          <w:szCs w:val="28"/>
          <w:lang w:eastAsia="zh-CN"/>
        </w:rPr>
        <w:t>管理管控</w:t>
      </w:r>
    </w:p>
    <w:p>
      <w:pPr>
        <w:pStyle w:val="Normal0"/>
        <w:ind w:firstLine="538" w:firstLineChars="192"/>
        <w:rPr>
          <w:rFonts w:ascii="宋体" w:hAnsi="宋体" w:hint="eastAsia"/>
          <w:sz w:val="28"/>
          <w:szCs w:val="28"/>
        </w:rPr>
      </w:pPr>
      <w:r>
        <w:rPr>
          <w:rFonts w:ascii="宋体" w:hAnsi="宋体" w:hint="eastAsia"/>
          <w:sz w:val="28"/>
          <w:szCs w:val="28"/>
        </w:rPr>
        <w:t>机构，配备专职的计量</w:t>
      </w:r>
      <w:r>
        <w:rPr>
          <w:rFonts w:ascii="宋体" w:hAnsi="宋体" w:hint="eastAsia"/>
          <w:sz w:val="28"/>
          <w:szCs w:val="28"/>
          <w:lang w:eastAsia="zh-CN"/>
        </w:rPr>
        <w:t>管理管控</w:t>
      </w:r>
      <w:r>
        <w:rPr>
          <w:rFonts w:ascii="宋体" w:hAnsi="宋体" w:hint="eastAsia"/>
          <w:sz w:val="28"/>
          <w:szCs w:val="28"/>
        </w:rPr>
        <w:t>人员，开展计量工作。</w:t>
      </w:r>
    </w:p>
    <w:p>
      <w:pPr>
        <w:pStyle w:val="Normal0"/>
        <w:ind w:firstLine="538" w:firstLineChars="192"/>
        <w:rPr>
          <w:rFonts w:ascii="宋体" w:hAnsi="宋体" w:hint="eastAsia"/>
          <w:sz w:val="28"/>
          <w:szCs w:val="28"/>
        </w:rPr>
      </w:pPr>
      <w:r>
        <w:rPr>
          <w:rFonts w:ascii="宋体" w:hAnsi="宋体" w:hint="eastAsia"/>
          <w:sz w:val="28"/>
          <w:szCs w:val="28"/>
        </w:rPr>
        <w:t>6、</w:t>
      </w:r>
      <w:r>
        <w:rPr>
          <w:rFonts w:ascii="宋体" w:hAnsi="宋体" w:hint="eastAsia"/>
          <w:sz w:val="28"/>
          <w:szCs w:val="28"/>
          <w:lang w:eastAsia="zh-CN"/>
        </w:rPr>
        <w:t>相关计划</w:t>
      </w:r>
      <w:r>
        <w:rPr>
          <w:rFonts w:ascii="宋体" w:hAnsi="宋体" w:hint="eastAsia"/>
          <w:sz w:val="28"/>
          <w:szCs w:val="28"/>
        </w:rPr>
        <w:t>财务组</w:t>
      </w:r>
    </w:p>
    <w:p>
      <w:pPr>
        <w:pStyle w:val="Normal0"/>
        <w:ind w:firstLine="538" w:firstLineChars="192"/>
        <w:rPr>
          <w:rFonts w:ascii="宋体" w:hAnsi="宋体" w:hint="eastAsia"/>
          <w:sz w:val="28"/>
          <w:szCs w:val="28"/>
        </w:rPr>
      </w:pPr>
      <w:r>
        <w:rPr>
          <w:rFonts w:ascii="宋体" w:hAnsi="宋体" w:cs="宋体" w:hint="eastAsia"/>
          <w:sz w:val="28"/>
          <w:szCs w:val="28"/>
        </w:rPr>
        <w:t> </w:t>
      </w:r>
      <w:r>
        <w:rPr>
          <w:rFonts w:ascii="宋体" w:hAnsi="宋体" w:hint="eastAsia"/>
          <w:sz w:val="28"/>
          <w:szCs w:val="28"/>
        </w:rPr>
        <w:t>负责</w:t>
      </w:r>
      <w:r>
        <w:rPr>
          <w:rFonts w:ascii="宋体" w:hAnsi="宋体" w:hint="eastAsia"/>
          <w:sz w:val="28"/>
          <w:szCs w:val="28"/>
          <w:lang w:eastAsia="zh-CN"/>
        </w:rPr>
        <w:t>相关项目</w:t>
      </w:r>
      <w:r>
        <w:rPr>
          <w:rFonts w:ascii="宋体" w:hAnsi="宋体" w:hint="eastAsia"/>
          <w:sz w:val="28"/>
          <w:szCs w:val="28"/>
        </w:rPr>
        <w:t>的</w:t>
      </w:r>
      <w:r>
        <w:rPr>
          <w:rFonts w:ascii="宋体" w:hAnsi="宋体" w:hint="eastAsia"/>
          <w:sz w:val="28"/>
          <w:szCs w:val="28"/>
          <w:lang w:eastAsia="zh-CN"/>
        </w:rPr>
        <w:t>相关计划</w:t>
      </w:r>
      <w:r>
        <w:rPr>
          <w:rFonts w:ascii="宋体" w:hAnsi="宋体" w:hint="eastAsia"/>
          <w:sz w:val="28"/>
          <w:szCs w:val="28"/>
        </w:rPr>
        <w:t>统计、工程预决算、成本核算、财务</w:t>
      </w:r>
      <w:r>
        <w:rPr>
          <w:rFonts w:ascii="宋体" w:hAnsi="宋体" w:hint="eastAsia"/>
          <w:sz w:val="28"/>
          <w:szCs w:val="28"/>
          <w:lang w:eastAsia="zh-CN"/>
        </w:rPr>
        <w:t>管理管控</w:t>
      </w:r>
      <w:r>
        <w:rPr>
          <w:rFonts w:ascii="宋体" w:hAnsi="宋体" w:hint="eastAsia"/>
          <w:sz w:val="28"/>
          <w:szCs w:val="28"/>
        </w:rPr>
        <w:t>等业务。</w:t>
      </w:r>
    </w:p>
    <w:p>
      <w:pPr>
        <w:pStyle w:val="Normal0"/>
        <w:ind w:firstLine="538" w:firstLineChars="192"/>
        <w:rPr>
          <w:rFonts w:ascii="宋体" w:hAnsi="宋体" w:hint="eastAsia"/>
          <w:sz w:val="28"/>
          <w:szCs w:val="28"/>
        </w:rPr>
      </w:pPr>
      <w:r>
        <w:rPr>
          <w:rFonts w:ascii="宋体" w:hAnsi="宋体" w:hint="eastAsia"/>
          <w:sz w:val="28"/>
          <w:szCs w:val="28"/>
        </w:rPr>
        <w:t>7、材料设备组</w:t>
      </w:r>
    </w:p>
    <w:p>
      <w:pPr>
        <w:pStyle w:val="Normal0"/>
        <w:ind w:firstLine="538" w:firstLineChars="192"/>
        <w:rPr>
          <w:rFonts w:ascii="宋体" w:hAnsi="宋体" w:hint="eastAsia"/>
          <w:sz w:val="28"/>
          <w:szCs w:val="28"/>
        </w:rPr>
      </w:pPr>
      <w:r>
        <w:rPr>
          <w:rFonts w:ascii="宋体" w:hAnsi="宋体" w:hint="eastAsia"/>
          <w:sz w:val="28"/>
          <w:szCs w:val="28"/>
        </w:rPr>
        <w:t>按质量要求和施工</w:t>
      </w:r>
      <w:r>
        <w:rPr>
          <w:rFonts w:ascii="宋体" w:hAnsi="宋体" w:hint="eastAsia"/>
          <w:sz w:val="28"/>
          <w:szCs w:val="28"/>
          <w:lang w:eastAsia="zh-CN"/>
        </w:rPr>
        <w:t>合适的方案</w:t>
      </w:r>
      <w:r>
        <w:rPr>
          <w:rFonts w:ascii="宋体" w:hAnsi="宋体" w:hint="eastAsia"/>
          <w:sz w:val="28"/>
          <w:szCs w:val="28"/>
        </w:rPr>
        <w:t>，提供合格的机械设备与材料。强化原材料、半成品的质量</w:t>
      </w:r>
      <w:r>
        <w:rPr>
          <w:rFonts w:ascii="宋体" w:hAnsi="宋体" w:hint="eastAsia"/>
          <w:sz w:val="28"/>
          <w:szCs w:val="28"/>
          <w:lang w:eastAsia="zh-CN"/>
        </w:rPr>
        <w:t>管理管控</w:t>
      </w:r>
      <w:r>
        <w:rPr>
          <w:rFonts w:ascii="宋体" w:hAnsi="宋体" w:hint="eastAsia"/>
          <w:sz w:val="28"/>
          <w:szCs w:val="28"/>
        </w:rPr>
        <w:t>。提高设备的完好率及使用率，杜绝设备带病运行。严格控制无质保文件和不符合技术规范指标的材料投入施工，对不合格材料一律拒之门外。</w:t>
      </w:r>
    </w:p>
    <w:p>
      <w:pPr>
        <w:pStyle w:val="Normal0"/>
        <w:ind w:firstLine="538" w:firstLineChars="192"/>
        <w:rPr>
          <w:rFonts w:ascii="宋体" w:hAnsi="宋体" w:hint="eastAsia"/>
          <w:sz w:val="28"/>
          <w:szCs w:val="28"/>
        </w:rPr>
      </w:pPr>
      <w:r>
        <w:rPr>
          <w:rFonts w:ascii="宋体" w:hAnsi="宋体" w:hint="eastAsia"/>
          <w:sz w:val="28"/>
          <w:szCs w:val="28"/>
        </w:rPr>
        <w:t>实施工程现场</w:t>
      </w:r>
      <w:r>
        <w:rPr>
          <w:rFonts w:ascii="宋体" w:hAnsi="宋体" w:hint="eastAsia"/>
          <w:sz w:val="28"/>
          <w:szCs w:val="28"/>
          <w:lang w:eastAsia="zh-CN"/>
        </w:rPr>
        <w:t>管理管控</w:t>
      </w:r>
      <w:r>
        <w:rPr>
          <w:rFonts w:ascii="宋体" w:hAnsi="宋体" w:hint="eastAsia"/>
          <w:sz w:val="28"/>
          <w:szCs w:val="28"/>
        </w:rPr>
        <w:t>标准化，对材料设备的堆放安置作出科学合理的安排，使操作现场的工作环境不影响工程施工质量。</w:t>
      </w:r>
    </w:p>
    <w:p>
      <w:pPr>
        <w:pStyle w:val="Normal0"/>
        <w:ind w:firstLine="538" w:firstLineChars="192"/>
        <w:rPr>
          <w:rFonts w:ascii="宋体" w:hAnsi="宋体" w:hint="eastAsia"/>
          <w:sz w:val="28"/>
          <w:szCs w:val="28"/>
        </w:rPr>
      </w:pPr>
      <w:r>
        <w:rPr>
          <w:rFonts w:ascii="宋体" w:hAnsi="宋体" w:hint="eastAsia"/>
          <w:sz w:val="28"/>
          <w:szCs w:val="28"/>
        </w:rPr>
        <w:t>8、安装施工组在</w:t>
      </w:r>
      <w:r>
        <w:rPr>
          <w:rFonts w:ascii="宋体" w:hAnsi="宋体" w:hint="eastAsia"/>
          <w:sz w:val="28"/>
          <w:szCs w:val="28"/>
          <w:lang w:eastAsia="zh-CN"/>
        </w:rPr>
        <w:t>相关项目</w:t>
      </w:r>
      <w:r>
        <w:rPr>
          <w:rFonts w:ascii="宋体" w:hAnsi="宋体" w:hint="eastAsia"/>
          <w:sz w:val="28"/>
          <w:szCs w:val="28"/>
        </w:rPr>
        <w:t>副经理的领导下，负责对施工现场水、电、暖通、风等专业的施工，劳动力组织和日常工作安排。并负责其日常技术资料的整理和收集工作。</w:t>
      </w:r>
    </w:p>
    <w:p>
      <w:pPr>
        <w:pStyle w:val="Normal0"/>
        <w:ind w:firstLine="538" w:firstLineChars="192"/>
        <w:rPr>
          <w:rFonts w:ascii="宋体" w:hAnsi="宋体" w:hint="eastAsia"/>
          <w:sz w:val="28"/>
          <w:szCs w:val="28"/>
        </w:rPr>
      </w:pPr>
      <w:r>
        <w:rPr>
          <w:rFonts w:ascii="宋体" w:hAnsi="宋体" w:hint="eastAsia"/>
          <w:sz w:val="28"/>
          <w:szCs w:val="28"/>
        </w:rPr>
        <w:t>9、综合办公室</w:t>
      </w:r>
    </w:p>
    <w:p>
      <w:pPr>
        <w:pStyle w:val="Normal0"/>
        <w:ind w:firstLine="538" w:firstLineChars="192"/>
        <w:rPr>
          <w:rFonts w:ascii="宋体" w:hAnsi="宋体" w:hint="eastAsia"/>
          <w:sz w:val="28"/>
          <w:szCs w:val="28"/>
        </w:rPr>
      </w:pPr>
      <w:r>
        <w:rPr>
          <w:rFonts w:ascii="宋体" w:hAnsi="宋体" w:hint="eastAsia"/>
          <w:sz w:val="28"/>
          <w:szCs w:val="28"/>
        </w:rPr>
        <w:t>负责</w:t>
      </w:r>
      <w:r>
        <w:rPr>
          <w:rFonts w:ascii="宋体" w:hAnsi="宋体" w:hint="eastAsia"/>
          <w:sz w:val="28"/>
          <w:szCs w:val="28"/>
          <w:lang w:eastAsia="zh-CN"/>
        </w:rPr>
        <w:t>相关项目</w:t>
      </w:r>
      <w:r>
        <w:rPr>
          <w:rFonts w:ascii="宋体" w:hAnsi="宋体" w:hint="eastAsia"/>
          <w:sz w:val="28"/>
          <w:szCs w:val="28"/>
        </w:rPr>
        <w:t>的人事劳资</w:t>
      </w:r>
      <w:r>
        <w:rPr>
          <w:rFonts w:ascii="宋体" w:hAnsi="宋体" w:hint="eastAsia"/>
          <w:sz w:val="28"/>
          <w:szCs w:val="28"/>
          <w:lang w:eastAsia="zh-CN"/>
        </w:rPr>
        <w:t>管理管控</w:t>
      </w:r>
      <w:r>
        <w:rPr>
          <w:rFonts w:ascii="宋体" w:hAnsi="宋体" w:hint="eastAsia"/>
          <w:sz w:val="28"/>
          <w:szCs w:val="28"/>
        </w:rPr>
        <w:t>、外部事务</w:t>
      </w:r>
      <w:r>
        <w:rPr>
          <w:rFonts w:ascii="宋体" w:hAnsi="宋体" w:hint="eastAsia"/>
          <w:sz w:val="28"/>
          <w:szCs w:val="28"/>
          <w:lang w:eastAsia="zh-CN"/>
        </w:rPr>
        <w:t>管理管控</w:t>
      </w:r>
      <w:r>
        <w:rPr>
          <w:rFonts w:ascii="宋体" w:hAnsi="宋体" w:hint="eastAsia"/>
          <w:sz w:val="28"/>
          <w:szCs w:val="28"/>
        </w:rPr>
        <w:t>、总务后勤</w:t>
      </w:r>
      <w:r>
        <w:rPr>
          <w:rFonts w:ascii="宋体" w:hAnsi="宋体" w:hint="eastAsia"/>
          <w:sz w:val="28"/>
          <w:szCs w:val="28"/>
          <w:lang w:eastAsia="zh-CN"/>
        </w:rPr>
        <w:t>管理管控</w:t>
      </w:r>
      <w:r>
        <w:rPr>
          <w:rFonts w:ascii="宋体" w:hAnsi="宋体" w:hint="eastAsia"/>
          <w:sz w:val="28"/>
          <w:szCs w:val="28"/>
        </w:rPr>
        <w:t>、治安保卫</w:t>
      </w:r>
      <w:r>
        <w:rPr>
          <w:rFonts w:ascii="宋体" w:hAnsi="宋体" w:hint="eastAsia"/>
          <w:sz w:val="28"/>
          <w:szCs w:val="28"/>
          <w:lang w:eastAsia="zh-CN"/>
        </w:rPr>
        <w:t>管理管控</w:t>
      </w:r>
      <w:r>
        <w:rPr>
          <w:rFonts w:ascii="宋体" w:hAnsi="宋体" w:hint="eastAsia"/>
          <w:sz w:val="28"/>
          <w:szCs w:val="28"/>
        </w:rPr>
        <w:t>及文明施工</w:t>
      </w:r>
      <w:r>
        <w:rPr>
          <w:rFonts w:ascii="宋体" w:hAnsi="宋体" w:hint="eastAsia"/>
          <w:sz w:val="28"/>
          <w:szCs w:val="28"/>
          <w:lang w:eastAsia="zh-CN"/>
        </w:rPr>
        <w:t>管理管控</w:t>
      </w:r>
      <w:r>
        <w:rPr>
          <w:rFonts w:ascii="宋体" w:hAnsi="宋体" w:hint="eastAsia"/>
          <w:sz w:val="28"/>
          <w:szCs w:val="28"/>
        </w:rPr>
        <w:t>、</w:t>
      </w:r>
      <w:r>
        <w:rPr>
          <w:rFonts w:ascii="宋体" w:hAnsi="宋体" w:hint="eastAsia"/>
          <w:sz w:val="28"/>
          <w:szCs w:val="28"/>
          <w:lang w:eastAsia="zh-CN"/>
        </w:rPr>
        <w:t>相关项目</w:t>
      </w:r>
      <w:r>
        <w:rPr>
          <w:rFonts w:ascii="宋体" w:hAnsi="宋体" w:hint="eastAsia"/>
          <w:sz w:val="28"/>
          <w:szCs w:val="28"/>
        </w:rPr>
        <w:t>日常预防传染病的防治工作。</w:t>
      </w:r>
    </w:p>
    <w:p>
      <w:pPr>
        <w:pStyle w:val="Normal0"/>
        <w:ind w:firstLine="538" w:firstLineChars="192"/>
        <w:rPr>
          <w:rFonts w:ascii="宋体" w:hAnsi="宋体" w:hint="eastAsia"/>
          <w:sz w:val="28"/>
          <w:szCs w:val="28"/>
        </w:rPr>
      </w:pPr>
      <w:r>
        <w:rPr>
          <w:rFonts w:ascii="宋体" w:hAnsi="宋体" w:hint="eastAsia"/>
          <w:sz w:val="28"/>
          <w:szCs w:val="28"/>
        </w:rPr>
        <w:t>第二节主要建筑材料</w:t>
      </w:r>
      <w:r>
        <w:rPr>
          <w:rFonts w:ascii="宋体" w:hAnsi="宋体" w:hint="eastAsia"/>
          <w:sz w:val="28"/>
          <w:szCs w:val="28"/>
          <w:lang w:eastAsia="zh-CN"/>
        </w:rPr>
        <w:t>相关计划</w:t>
      </w:r>
    </w:p>
    <w:p>
      <w:pPr>
        <w:pStyle w:val="Normal0"/>
        <w:ind w:firstLine="538" w:firstLineChars="192"/>
        <w:rPr>
          <w:rFonts w:ascii="宋体" w:hAnsi="宋体" w:hint="eastAsia"/>
          <w:sz w:val="28"/>
          <w:szCs w:val="28"/>
        </w:rPr>
      </w:pPr>
      <w:r>
        <w:rPr>
          <w:rFonts w:ascii="宋体" w:hAnsi="宋体" w:hint="eastAsia"/>
          <w:sz w:val="28"/>
          <w:szCs w:val="28"/>
        </w:rPr>
        <w:t>一、材料准备 </w:t>
      </w:r>
    </w:p>
    <w:p>
      <w:pPr>
        <w:pStyle w:val="Normal0"/>
        <w:ind w:firstLine="538" w:firstLineChars="192"/>
        <w:rPr>
          <w:rFonts w:ascii="宋体" w:hAnsi="宋体" w:hint="eastAsia"/>
          <w:sz w:val="28"/>
          <w:szCs w:val="28"/>
        </w:rPr>
        <w:sectPr>
          <w:headerReference w:type="default" r:id="rId24"/>
          <w:footerReference w:type="default" r:id="rId25"/>
          <w:type w:val="nextPage"/>
          <w:pgSz w:w="11906" w:h="16838"/>
          <w:pgMar w:top="1361" w:right="1418" w:bottom="1440" w:left="1418" w:header="851" w:footer="992" w:gutter="0"/>
          <w:pgNumType w:start="10"/>
          <w:cols w:num="1" w:space="425"/>
          <w:titlePg w:val="0"/>
          <w:docGrid w:type="lines" w:linePitch="312" w:charSpace="0"/>
        </w:sectPr>
      </w:pPr>
    </w:p>
    <w:p>
      <w:pPr>
        <w:pStyle w:val="Normal0"/>
        <w:ind w:firstLine="538" w:firstLineChars="192"/>
        <w:rPr>
          <w:rFonts w:ascii="宋体" w:hAnsi="宋体" w:hint="eastAsia"/>
          <w:sz w:val="28"/>
          <w:szCs w:val="28"/>
        </w:rPr>
      </w:pPr>
      <w:r>
        <w:rPr>
          <w:rFonts w:ascii="宋体" w:hAnsi="宋体" w:hint="eastAsia"/>
          <w:sz w:val="28"/>
          <w:szCs w:val="28"/>
        </w:rPr>
        <w:t>为了在把好材料质量关，保证工程顺利进展的同时杜绝浪费，避免差错以降低成本，特制定以下措施： </w:t>
      </w:r>
    </w:p>
    <w:p>
      <w:pPr>
        <w:pStyle w:val="Normal0"/>
        <w:ind w:firstLine="538" w:firstLineChars="192"/>
        <w:rPr>
          <w:rFonts w:ascii="宋体" w:hAnsi="宋体" w:hint="eastAsia"/>
          <w:sz w:val="28"/>
          <w:szCs w:val="28"/>
        </w:rPr>
      </w:pPr>
      <w:r>
        <w:rPr>
          <w:rFonts w:ascii="宋体" w:hAnsi="宋体" w:hint="eastAsia"/>
          <w:sz w:val="28"/>
          <w:szCs w:val="28"/>
        </w:rPr>
        <w:t>1、在领取施工图纸预算编制完成后，列出主要建筑材料品种，规格型号和数量，并经技术部门和各工种负责人复核确认后，根据工程施工进度</w:t>
      </w:r>
      <w:r>
        <w:rPr>
          <w:rFonts w:ascii="宋体" w:hAnsi="宋体" w:hint="eastAsia"/>
          <w:sz w:val="28"/>
          <w:szCs w:val="28"/>
          <w:lang w:eastAsia="zh-CN"/>
        </w:rPr>
        <w:t>相关计划</w:t>
      </w:r>
      <w:r>
        <w:rPr>
          <w:rFonts w:ascii="宋体" w:hAnsi="宋体" w:hint="eastAsia"/>
          <w:sz w:val="28"/>
          <w:szCs w:val="28"/>
        </w:rPr>
        <w:t>表编制材料采供</w:t>
      </w:r>
      <w:r>
        <w:rPr>
          <w:rFonts w:ascii="宋体" w:hAnsi="宋体" w:hint="eastAsia"/>
          <w:sz w:val="28"/>
          <w:szCs w:val="28"/>
          <w:lang w:eastAsia="zh-CN"/>
        </w:rPr>
        <w:t>相关计划</w:t>
      </w:r>
      <w:r>
        <w:rPr>
          <w:rFonts w:ascii="宋体" w:hAnsi="宋体" w:hint="eastAsia"/>
          <w:sz w:val="28"/>
          <w:szCs w:val="28"/>
        </w:rPr>
        <w:t>表。 </w:t>
      </w:r>
    </w:p>
    <w:p>
      <w:pPr>
        <w:pStyle w:val="Normal0"/>
        <w:ind w:firstLine="538" w:firstLineChars="192"/>
        <w:rPr>
          <w:rFonts w:ascii="宋体" w:hAnsi="宋体" w:hint="eastAsia"/>
          <w:sz w:val="28"/>
          <w:szCs w:val="28"/>
        </w:rPr>
      </w:pPr>
      <w:r>
        <w:rPr>
          <w:rFonts w:ascii="宋体" w:hAnsi="宋体" w:hint="eastAsia"/>
          <w:sz w:val="28"/>
          <w:szCs w:val="28"/>
        </w:rPr>
        <w:t>2、根据工程进度至少提前一个星期以分表形式向</w:t>
      </w:r>
      <w:r>
        <w:rPr>
          <w:rFonts w:ascii="宋体" w:hAnsi="宋体" w:hint="eastAsia"/>
          <w:sz w:val="28"/>
          <w:szCs w:val="28"/>
          <w:lang w:eastAsia="zh-CN"/>
        </w:rPr>
        <w:t>合约甲方</w:t>
      </w:r>
      <w:r>
        <w:rPr>
          <w:rFonts w:ascii="宋体" w:hAnsi="宋体" w:hint="eastAsia"/>
          <w:sz w:val="28"/>
          <w:szCs w:val="28"/>
        </w:rPr>
        <w:t>书面确认需料的品种，规格型号的数量并明确进料的时间。 </w:t>
      </w:r>
    </w:p>
    <w:p>
      <w:pPr>
        <w:pStyle w:val="Normal0"/>
        <w:ind w:firstLine="538" w:firstLineChars="192"/>
        <w:rPr>
          <w:rFonts w:ascii="宋体" w:hAnsi="宋体" w:hint="eastAsia"/>
          <w:sz w:val="28"/>
          <w:szCs w:val="28"/>
        </w:rPr>
      </w:pPr>
      <w:r>
        <w:rPr>
          <w:rFonts w:ascii="宋体" w:hAnsi="宋体" w:hint="eastAsia"/>
          <w:sz w:val="28"/>
          <w:szCs w:val="28"/>
        </w:rPr>
        <w:t>3、</w:t>
      </w:r>
      <w:r>
        <w:rPr>
          <w:rFonts w:ascii="宋体" w:hAnsi="宋体" w:hint="eastAsia"/>
          <w:sz w:val="28"/>
          <w:szCs w:val="28"/>
          <w:lang w:eastAsia="zh-CN"/>
        </w:rPr>
        <w:t>合同乙方</w:t>
      </w:r>
      <w:r>
        <w:rPr>
          <w:rFonts w:ascii="宋体" w:hAnsi="宋体" w:hint="eastAsia"/>
          <w:sz w:val="28"/>
          <w:szCs w:val="28"/>
        </w:rPr>
        <w:t>自行采供的材料，除严格按规定把关外，部分材料、产品须事先取样经</w:t>
      </w:r>
      <w:r>
        <w:rPr>
          <w:rFonts w:ascii="宋体" w:hAnsi="宋体" w:hint="eastAsia"/>
          <w:sz w:val="28"/>
          <w:szCs w:val="28"/>
          <w:lang w:eastAsia="zh-CN"/>
        </w:rPr>
        <w:t>合约甲方</w:t>
      </w:r>
      <w:r>
        <w:rPr>
          <w:rFonts w:ascii="宋体" w:hAnsi="宋体" w:hint="eastAsia"/>
          <w:sz w:val="28"/>
          <w:szCs w:val="28"/>
        </w:rPr>
        <w:t>同意并及时通知</w:t>
      </w:r>
      <w:r>
        <w:rPr>
          <w:rFonts w:ascii="宋体" w:hAnsi="宋体" w:hint="eastAsia"/>
          <w:sz w:val="28"/>
          <w:szCs w:val="28"/>
          <w:lang w:eastAsia="zh-CN"/>
        </w:rPr>
        <w:t>合约甲方</w:t>
      </w:r>
      <w:r>
        <w:rPr>
          <w:rFonts w:ascii="宋体" w:hAnsi="宋体" w:hint="eastAsia"/>
          <w:sz w:val="28"/>
          <w:szCs w:val="28"/>
        </w:rPr>
        <w:t>代表到场参与验收并书面确认。须取样复试的材料，必须严格按规定执行。其复试、测试结果必须及时送交技术部门认真对照复核，以杜绝不合格材料进入现场用于工程。 </w:t>
      </w:r>
    </w:p>
    <w:p>
      <w:pPr>
        <w:pStyle w:val="Normal0"/>
        <w:ind w:firstLine="538" w:firstLineChars="192"/>
        <w:rPr>
          <w:rFonts w:ascii="宋体" w:hAnsi="宋体" w:hint="eastAsia"/>
          <w:sz w:val="28"/>
          <w:szCs w:val="28"/>
        </w:rPr>
      </w:pPr>
      <w:r>
        <w:rPr>
          <w:rFonts w:ascii="宋体" w:hAnsi="宋体" w:hint="eastAsia"/>
          <w:sz w:val="28"/>
          <w:szCs w:val="28"/>
        </w:rPr>
        <w:t>4、所有材料进场后须由施工技术部门指定场地或仓库存放，严禁品种、规格混杂，乱堆乱放。凡不适宜露天堆放的材料进场，须提前通知施工部门腾出场地，尽量堆放室内，一时不能进入室内的，也须做好遮盖措施。以避免日晒雨淋，降低质量。 </w:t>
      </w:r>
    </w:p>
    <w:p>
      <w:pPr>
        <w:pStyle w:val="Normal0"/>
        <w:ind w:firstLine="538" w:firstLineChars="192"/>
        <w:rPr>
          <w:rFonts w:ascii="宋体" w:hAnsi="宋体" w:hint="eastAsia"/>
          <w:sz w:val="28"/>
          <w:szCs w:val="28"/>
        </w:rPr>
      </w:pPr>
      <w:r>
        <w:rPr>
          <w:rFonts w:ascii="宋体" w:hAnsi="宋体" w:hint="eastAsia"/>
          <w:sz w:val="28"/>
          <w:szCs w:val="28"/>
        </w:rPr>
        <w:t>5、凡其价格须取得</w:t>
      </w:r>
      <w:r>
        <w:rPr>
          <w:rFonts w:ascii="宋体" w:hAnsi="宋体" w:hint="eastAsia"/>
          <w:sz w:val="28"/>
          <w:szCs w:val="28"/>
          <w:lang w:eastAsia="zh-CN"/>
        </w:rPr>
        <w:t>合约甲方</w:t>
      </w:r>
      <w:r>
        <w:rPr>
          <w:rFonts w:ascii="宋体" w:hAnsi="宋体" w:hint="eastAsia"/>
          <w:sz w:val="28"/>
          <w:szCs w:val="28"/>
        </w:rPr>
        <w:t>认可的材料，在进货前须事先以书面形式报</w:t>
      </w:r>
      <w:r>
        <w:rPr>
          <w:rFonts w:ascii="宋体" w:hAnsi="宋体" w:hint="eastAsia"/>
          <w:sz w:val="28"/>
          <w:szCs w:val="28"/>
          <w:lang w:eastAsia="zh-CN"/>
        </w:rPr>
        <w:t>合约甲方</w:t>
      </w:r>
      <w:r>
        <w:rPr>
          <w:rFonts w:ascii="宋体" w:hAnsi="宋体" w:hint="eastAsia"/>
          <w:sz w:val="28"/>
          <w:szCs w:val="28"/>
        </w:rPr>
        <w:t>认定并办好签证手续，以作为结算依据。 </w:t>
      </w:r>
    </w:p>
    <w:p>
      <w:pPr>
        <w:pStyle w:val="Normal0"/>
        <w:ind w:firstLine="538" w:firstLineChars="192"/>
        <w:rPr>
          <w:rFonts w:ascii="宋体" w:hAnsi="宋体" w:hint="eastAsia"/>
          <w:sz w:val="28"/>
          <w:szCs w:val="28"/>
        </w:rPr>
      </w:pPr>
      <w:r>
        <w:rPr>
          <w:rFonts w:ascii="宋体" w:hAnsi="宋体" w:hint="eastAsia"/>
          <w:sz w:val="28"/>
          <w:szCs w:val="28"/>
        </w:rPr>
        <w:t>6、在材料采供过程中要严格遵守法规，绝对禁止以次充好，短斤少两和非正规发票等违法乱纪行为发生。 </w:t>
      </w:r>
    </w:p>
    <w:p>
      <w:pPr>
        <w:pStyle w:val="Normal0"/>
        <w:ind w:firstLine="538" w:firstLineChars="192"/>
        <w:rPr>
          <w:rFonts w:ascii="宋体" w:hAnsi="宋体" w:hint="eastAsia"/>
          <w:sz w:val="28"/>
          <w:szCs w:val="28"/>
        </w:rPr>
        <w:sectPr>
          <w:headerReference w:type="default" r:id="rId26"/>
          <w:footerReference w:type="default" r:id="rId27"/>
          <w:type w:val="nextPage"/>
          <w:pgSz w:w="11906" w:h="16838"/>
          <w:pgMar w:top="1361" w:right="1418" w:bottom="1440" w:left="1418" w:header="851" w:footer="992" w:gutter="0"/>
          <w:pgNumType w:start="11"/>
          <w:cols w:num="1" w:space="425"/>
          <w:titlePg w:val="0"/>
          <w:docGrid w:type="lines" w:linePitch="312" w:charSpace="0"/>
        </w:sectPr>
      </w:pPr>
      <w:r>
        <w:rPr>
          <w:rFonts w:ascii="宋体" w:hAnsi="宋体" w:hint="eastAsia"/>
          <w:sz w:val="28"/>
          <w:szCs w:val="28"/>
        </w:rPr>
        <w:t>7、所有材料、工机具采供、进入库、使用须建立台帐。材料</w:t>
      </w:r>
      <w:r>
        <w:rPr>
          <w:rFonts w:ascii="宋体" w:hAnsi="宋体" w:hint="eastAsia"/>
          <w:sz w:val="28"/>
          <w:szCs w:val="28"/>
          <w:lang w:eastAsia="zh-CN"/>
        </w:rPr>
        <w:t>管理管控</w:t>
      </w:r>
    </w:p>
    <w:p>
      <w:pPr>
        <w:pStyle w:val="Normal0"/>
        <w:ind w:firstLine="538" w:firstLineChars="192"/>
        <w:rPr>
          <w:rFonts w:ascii="宋体" w:hAnsi="宋体" w:hint="eastAsia"/>
          <w:sz w:val="28"/>
          <w:szCs w:val="28"/>
        </w:rPr>
      </w:pPr>
      <w:r>
        <w:rPr>
          <w:rFonts w:ascii="宋体" w:hAnsi="宋体" w:hint="eastAsia"/>
          <w:sz w:val="28"/>
          <w:szCs w:val="28"/>
        </w:rPr>
        <w:t>人员必须严格执行各类材料、工具的收、发、领、退、核制度，做到帐、卡、物相符。 </w:t>
      </w:r>
    </w:p>
    <w:p>
      <w:pPr>
        <w:pStyle w:val="Normal0"/>
        <w:ind w:firstLine="538" w:firstLineChars="192"/>
        <w:rPr>
          <w:rFonts w:ascii="宋体" w:hAnsi="宋体" w:hint="eastAsia"/>
          <w:sz w:val="28"/>
          <w:szCs w:val="28"/>
        </w:rPr>
      </w:pPr>
      <w:r>
        <w:rPr>
          <w:rFonts w:ascii="宋体" w:hAnsi="宋体" w:hint="eastAsia"/>
          <w:sz w:val="28"/>
          <w:szCs w:val="28"/>
        </w:rPr>
        <w:t>二、物资组织及</w:t>
      </w:r>
      <w:r>
        <w:rPr>
          <w:rFonts w:ascii="宋体" w:hAnsi="宋体" w:hint="eastAsia"/>
          <w:sz w:val="28"/>
          <w:szCs w:val="28"/>
          <w:lang w:eastAsia="zh-CN"/>
        </w:rPr>
        <w:t>相关计划</w:t>
      </w:r>
      <w:r>
        <w:rPr>
          <w:rFonts w:ascii="宋体" w:hAnsi="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本工程原材料我单位自行采购材料。采购材料时，我单位将货批三家，从质量上、单价上把关，并通过</w:t>
      </w:r>
      <w:r>
        <w:rPr>
          <w:rFonts w:ascii="宋体" w:hAnsi="宋体" w:hint="eastAsia"/>
          <w:sz w:val="28"/>
          <w:szCs w:val="28"/>
          <w:lang w:eastAsia="zh-CN"/>
        </w:rPr>
        <w:t>合约甲方</w:t>
      </w:r>
      <w:r>
        <w:rPr>
          <w:rFonts w:ascii="宋体" w:hAnsi="宋体" w:hint="eastAsia"/>
          <w:sz w:val="28"/>
          <w:szCs w:val="28"/>
        </w:rPr>
        <w:t>及有关部门审批。 </w:t>
      </w:r>
    </w:p>
    <w:p>
      <w:pPr>
        <w:pStyle w:val="Normal0"/>
        <w:ind w:firstLine="538" w:firstLineChars="192"/>
        <w:rPr>
          <w:rFonts w:ascii="宋体" w:hAnsi="宋体" w:hint="eastAsia"/>
          <w:sz w:val="28"/>
          <w:szCs w:val="28"/>
        </w:rPr>
      </w:pPr>
      <w:r>
        <w:rPr>
          <w:rFonts w:ascii="宋体" w:hAnsi="宋体" w:hint="eastAsia"/>
          <w:sz w:val="28"/>
          <w:szCs w:val="28"/>
        </w:rPr>
        <w:t>在原材料选择上，我单位将把工作重点放在钢材、水泥、砂石、机遇设备的选购上。对于钢材，我单位将首先对生产厂家进行把关，选定良好信誉的国内名牌厂家。对机电设备，我单位将向业主推荐最优质的产品供业主选择。 </w:t>
      </w:r>
    </w:p>
    <w:p>
      <w:pPr>
        <w:pStyle w:val="Normal0"/>
        <w:ind w:firstLine="538" w:firstLineChars="192"/>
        <w:rPr>
          <w:rFonts w:ascii="宋体" w:hAnsi="宋体" w:hint="eastAsia"/>
          <w:sz w:val="28"/>
          <w:szCs w:val="28"/>
        </w:rPr>
      </w:pPr>
      <w:r>
        <w:rPr>
          <w:rFonts w:ascii="宋体" w:hAnsi="宋体" w:hint="eastAsia"/>
          <w:sz w:val="28"/>
          <w:szCs w:val="28"/>
        </w:rPr>
        <w:t>本工程所用周转材料，均由</w:t>
      </w:r>
      <w:r>
        <w:rPr>
          <w:rFonts w:ascii="宋体" w:hAnsi="宋体" w:hint="eastAsia"/>
          <w:sz w:val="28"/>
          <w:szCs w:val="28"/>
          <w:lang w:eastAsia="zh-CN"/>
        </w:rPr>
        <w:t>相关项目</w:t>
      </w:r>
      <w:r>
        <w:rPr>
          <w:rFonts w:ascii="宋体" w:hAnsi="宋体" w:hint="eastAsia"/>
          <w:sz w:val="28"/>
          <w:szCs w:val="28"/>
        </w:rPr>
        <w:t>经理部和我单位材料部门共同组织供应，对一些须先行定制的周转材料及时进行加工定制，并根据进度</w:t>
      </w:r>
      <w:r>
        <w:rPr>
          <w:rFonts w:ascii="宋体" w:hAnsi="宋体" w:hint="eastAsia"/>
          <w:sz w:val="28"/>
          <w:szCs w:val="28"/>
          <w:lang w:eastAsia="zh-CN"/>
        </w:rPr>
        <w:t>相关计划</w:t>
      </w:r>
      <w:r>
        <w:rPr>
          <w:rFonts w:ascii="宋体" w:hAnsi="宋体" w:hint="eastAsia"/>
          <w:sz w:val="28"/>
          <w:szCs w:val="28"/>
        </w:rPr>
        <w:t>进行调整、补充，以确保工程顺利施工。 </w:t>
      </w:r>
    </w:p>
    <w:p>
      <w:pPr>
        <w:pStyle w:val="Normal0"/>
        <w:ind w:firstLine="538" w:firstLineChars="192"/>
        <w:rPr>
          <w:rFonts w:hAnsi="宋体" w:hint="eastAsia"/>
          <w:sz w:val="28"/>
          <w:szCs w:val="28"/>
        </w:rPr>
      </w:pPr>
      <w:r>
        <w:rPr>
          <w:rFonts w:ascii="宋体" w:hAnsi="宋体" w:hint="eastAsia"/>
          <w:sz w:val="28"/>
          <w:szCs w:val="28"/>
        </w:rPr>
        <w:t xml:space="preserve">第三节  </w:t>
      </w:r>
      <w:r>
        <w:rPr>
          <w:rFonts w:hAnsi="宋体" w:hint="eastAsia"/>
          <w:sz w:val="28"/>
          <w:szCs w:val="28"/>
        </w:rPr>
        <w:t>主要施工机械设备配置情况</w:t>
      </w:r>
    </w:p>
    <w:p>
      <w:pPr>
        <w:pStyle w:val="Normal0"/>
        <w:ind w:firstLine="538" w:firstLineChars="192"/>
        <w:rPr>
          <w:rFonts w:ascii="宋体" w:hAnsi="宋体" w:hint="eastAsia"/>
          <w:sz w:val="28"/>
          <w:szCs w:val="28"/>
        </w:rPr>
      </w:pPr>
      <w:r>
        <w:rPr>
          <w:rFonts w:ascii="宋体" w:hAnsi="宋体" w:hint="eastAsia"/>
          <w:sz w:val="28"/>
          <w:szCs w:val="28"/>
        </w:rPr>
        <w:t>根据本工程的特点，根据施工</w:t>
      </w:r>
      <w:r>
        <w:rPr>
          <w:rFonts w:ascii="宋体" w:hAnsi="宋体" w:hint="eastAsia"/>
          <w:sz w:val="28"/>
          <w:szCs w:val="28"/>
          <w:lang w:eastAsia="zh-CN"/>
        </w:rPr>
        <w:t>合适的方案</w:t>
      </w:r>
      <w:r>
        <w:rPr>
          <w:rFonts w:ascii="宋体" w:hAnsi="宋体" w:hint="eastAsia"/>
          <w:sz w:val="28"/>
          <w:szCs w:val="28"/>
        </w:rPr>
        <w:t>中确定的施工方法，施工机具设备的要求、数量以及施工进度</w:t>
      </w:r>
      <w:r>
        <w:rPr>
          <w:rFonts w:ascii="宋体" w:hAnsi="宋体" w:hint="eastAsia"/>
          <w:sz w:val="28"/>
          <w:szCs w:val="28"/>
          <w:lang w:eastAsia="zh-CN"/>
        </w:rPr>
        <w:t>相关计划</w:t>
      </w:r>
      <w:r>
        <w:rPr>
          <w:rFonts w:ascii="宋体" w:hAnsi="宋体" w:hint="eastAsia"/>
          <w:sz w:val="28"/>
          <w:szCs w:val="28"/>
        </w:rPr>
        <w:t>的安排，编制施工机具设备需用量</w:t>
      </w:r>
      <w:r>
        <w:rPr>
          <w:rFonts w:ascii="宋体" w:hAnsi="宋体" w:hint="eastAsia"/>
          <w:sz w:val="28"/>
          <w:szCs w:val="28"/>
          <w:lang w:eastAsia="zh-CN"/>
        </w:rPr>
        <w:t>相关计划</w:t>
      </w:r>
      <w:r>
        <w:rPr>
          <w:rFonts w:ascii="宋体" w:hAnsi="宋体" w:hint="eastAsia"/>
          <w:sz w:val="28"/>
          <w:szCs w:val="28"/>
        </w:rPr>
        <w:t>，组织施工机具设备按需用量</w:t>
      </w:r>
      <w:r>
        <w:rPr>
          <w:rFonts w:ascii="宋体" w:hAnsi="宋体" w:hint="eastAsia"/>
          <w:sz w:val="28"/>
          <w:szCs w:val="28"/>
          <w:lang w:eastAsia="zh-CN"/>
        </w:rPr>
        <w:t>相关计划</w:t>
      </w:r>
      <w:r>
        <w:rPr>
          <w:rFonts w:ascii="宋体" w:hAnsi="宋体" w:hint="eastAsia"/>
          <w:sz w:val="28"/>
          <w:szCs w:val="28"/>
        </w:rPr>
        <w:t>的落实，确保按期进场。 </w:t>
      </w:r>
    </w:p>
    <w:p>
      <w:pPr>
        <w:pStyle w:val="Normal0"/>
        <w:ind w:firstLine="538" w:firstLineChars="192"/>
        <w:rPr>
          <w:rFonts w:ascii="宋体" w:hAnsi="宋体" w:hint="eastAsia"/>
          <w:sz w:val="28"/>
          <w:szCs w:val="28"/>
        </w:rPr>
      </w:pPr>
      <w:r>
        <w:rPr>
          <w:rFonts w:ascii="宋体" w:hAnsi="宋体" w:hint="eastAsia"/>
          <w:sz w:val="28"/>
          <w:szCs w:val="28"/>
        </w:rPr>
        <w:t>一、 施工机械配置</w:t>
      </w:r>
      <w:r>
        <w:rPr>
          <w:rFonts w:ascii="宋体" w:hAnsi="宋体" w:hint="eastAsia"/>
          <w:sz w:val="28"/>
          <w:szCs w:val="28"/>
          <w:lang w:eastAsia="zh-CN"/>
        </w:rPr>
        <w:t>相关计划</w:t>
      </w:r>
      <w:r>
        <w:rPr>
          <w:rFonts w:ascii="宋体" w:hAnsi="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本工程施工中拟入的主要施工机械设备</w:t>
      </w:r>
      <w:r>
        <w:rPr>
          <w:rFonts w:ascii="宋体" w:hAnsi="宋体" w:hint="eastAsia"/>
          <w:sz w:val="28"/>
          <w:szCs w:val="28"/>
          <w:lang w:eastAsia="zh-CN"/>
        </w:rPr>
        <w:t>相关计划</w:t>
      </w:r>
      <w:r>
        <w:rPr>
          <w:rFonts w:ascii="宋体" w:hAnsi="宋体" w:hint="eastAsia"/>
          <w:sz w:val="28"/>
          <w:szCs w:val="28"/>
        </w:rPr>
        <w:t>详表 划投入本标段的主要施工设备表(附后)</w:t>
      </w:r>
    </w:p>
    <w:p>
      <w:pPr>
        <w:pStyle w:val="Normal0"/>
        <w:ind w:firstLine="538" w:firstLineChars="192"/>
        <w:rPr>
          <w:rFonts w:ascii="宋体" w:hAnsi="宋体" w:hint="eastAsia"/>
          <w:sz w:val="28"/>
          <w:szCs w:val="28"/>
        </w:rPr>
      </w:pPr>
      <w:r>
        <w:rPr>
          <w:rFonts w:ascii="宋体" w:hAnsi="宋体" w:hint="eastAsia"/>
          <w:sz w:val="28"/>
          <w:szCs w:val="28"/>
        </w:rPr>
        <w:t>二、机具正常运行的保证措施 </w:t>
      </w:r>
    </w:p>
    <w:p>
      <w:pPr>
        <w:pStyle w:val="Normal0"/>
        <w:ind w:firstLine="538" w:firstLineChars="192"/>
        <w:rPr>
          <w:rFonts w:ascii="宋体" w:hAnsi="宋体" w:hint="eastAsia"/>
          <w:sz w:val="28"/>
          <w:szCs w:val="28"/>
        </w:rPr>
        <w:sectPr>
          <w:headerReference w:type="default" r:id="rId28"/>
          <w:footerReference w:type="default" r:id="rId29"/>
          <w:type w:val="nextPage"/>
          <w:pgSz w:w="11906" w:h="16838"/>
          <w:pgMar w:top="1361" w:right="1418" w:bottom="1440" w:left="1418" w:header="851" w:footer="992" w:gutter="0"/>
          <w:pgNumType w:start="12"/>
          <w:cols w:num="1" w:space="425"/>
          <w:titlePg w:val="0"/>
          <w:docGrid w:type="lines" w:linePitch="312" w:charSpace="0"/>
        </w:sectPr>
      </w:pPr>
    </w:p>
    <w:p>
      <w:pPr>
        <w:pStyle w:val="Normal0"/>
        <w:ind w:firstLine="538" w:firstLineChars="192"/>
        <w:rPr>
          <w:rFonts w:ascii="宋体" w:hAnsi="宋体" w:hint="eastAsia"/>
          <w:sz w:val="28"/>
          <w:szCs w:val="28"/>
        </w:rPr>
      </w:pPr>
      <w:r>
        <w:rPr>
          <w:rFonts w:ascii="宋体" w:hAnsi="宋体" w:hint="eastAsia"/>
          <w:sz w:val="28"/>
          <w:szCs w:val="28"/>
        </w:rPr>
        <w:t>以上设备安全可保证本工程的施工建设，在施工阶段根据实际情况和施工进度陆续进场。并且，这些设备已经过全面保养，情况良好。 </w:t>
      </w:r>
    </w:p>
    <w:p>
      <w:pPr>
        <w:pStyle w:val="Normal0"/>
        <w:ind w:firstLine="538" w:firstLineChars="192"/>
        <w:rPr>
          <w:rFonts w:ascii="宋体" w:hAnsi="宋体" w:hint="eastAsia"/>
          <w:sz w:val="28"/>
          <w:szCs w:val="28"/>
        </w:rPr>
      </w:pPr>
      <w:r>
        <w:rPr>
          <w:rFonts w:ascii="宋体" w:hAnsi="宋体" w:hint="eastAsia"/>
          <w:sz w:val="28"/>
          <w:szCs w:val="28"/>
        </w:rPr>
        <w:t>为保证施工机械更好的服务施工生产，大型施工机械无故障运行，我单位特制定了《机械</w:t>
      </w:r>
      <w:r>
        <w:rPr>
          <w:rFonts w:ascii="宋体" w:hAnsi="宋体" w:hint="eastAsia"/>
          <w:sz w:val="28"/>
          <w:szCs w:val="28"/>
          <w:lang w:eastAsia="zh-CN"/>
        </w:rPr>
        <w:t>管理管控</w:t>
      </w:r>
      <w:r>
        <w:rPr>
          <w:rFonts w:ascii="宋体" w:hAnsi="宋体" w:hint="eastAsia"/>
          <w:sz w:val="28"/>
          <w:szCs w:val="28"/>
        </w:rPr>
        <w:t>工作标准及机械</w:t>
      </w:r>
      <w:r>
        <w:rPr>
          <w:rFonts w:ascii="宋体" w:hAnsi="宋体" w:hint="eastAsia"/>
          <w:sz w:val="28"/>
          <w:szCs w:val="28"/>
          <w:lang w:eastAsia="zh-CN"/>
        </w:rPr>
        <w:t>管理管控</w:t>
      </w:r>
      <w:r>
        <w:rPr>
          <w:rFonts w:ascii="宋体" w:hAnsi="宋体" w:hint="eastAsia"/>
          <w:sz w:val="28"/>
          <w:szCs w:val="28"/>
        </w:rPr>
        <w:t>设备</w:t>
      </w:r>
      <w:r>
        <w:rPr>
          <w:rFonts w:ascii="宋体" w:hAnsi="宋体" w:hint="eastAsia"/>
          <w:sz w:val="28"/>
          <w:szCs w:val="28"/>
          <w:lang w:eastAsia="zh-CN"/>
        </w:rPr>
        <w:t>管理管控</w:t>
      </w:r>
      <w:r>
        <w:rPr>
          <w:rFonts w:ascii="宋体" w:hAnsi="宋体" w:hint="eastAsia"/>
          <w:sz w:val="28"/>
          <w:szCs w:val="28"/>
        </w:rPr>
        <w:t>制度》。以此来规范各操作人员的职责、机械设备的使用和</w:t>
      </w:r>
      <w:r>
        <w:rPr>
          <w:rFonts w:ascii="宋体" w:hAnsi="宋体" w:hint="eastAsia"/>
          <w:sz w:val="28"/>
          <w:szCs w:val="28"/>
          <w:lang w:eastAsia="zh-CN"/>
        </w:rPr>
        <w:t>管理管控</w:t>
      </w:r>
      <w:r>
        <w:rPr>
          <w:rFonts w:ascii="宋体" w:hAnsi="宋体" w:hint="eastAsia"/>
          <w:sz w:val="28"/>
          <w:szCs w:val="28"/>
        </w:rPr>
        <w:t>、垂直运输设备安装修理的质保、机械设备保养</w:t>
      </w:r>
      <w:r>
        <w:rPr>
          <w:rFonts w:ascii="宋体" w:hAnsi="宋体" w:hint="eastAsia"/>
          <w:sz w:val="28"/>
          <w:szCs w:val="28"/>
          <w:lang w:eastAsia="zh-CN"/>
        </w:rPr>
        <w:t>管理管控</w:t>
      </w:r>
      <w:r>
        <w:rPr>
          <w:rFonts w:ascii="宋体" w:hAnsi="宋体" w:hint="eastAsia"/>
          <w:sz w:val="28"/>
          <w:szCs w:val="28"/>
        </w:rPr>
        <w:t>、机械设备维修</w:t>
      </w:r>
      <w:r>
        <w:rPr>
          <w:rFonts w:ascii="宋体" w:hAnsi="宋体" w:hint="eastAsia"/>
          <w:sz w:val="28"/>
          <w:szCs w:val="28"/>
          <w:lang w:eastAsia="zh-CN"/>
        </w:rPr>
        <w:t>管理管控</w:t>
      </w:r>
      <w:r>
        <w:rPr>
          <w:rFonts w:ascii="宋体" w:hAnsi="宋体" w:hint="eastAsia"/>
          <w:sz w:val="28"/>
          <w:szCs w:val="28"/>
        </w:rPr>
        <w:t>等。 </w:t>
      </w:r>
    </w:p>
    <w:p>
      <w:pPr>
        <w:pStyle w:val="Normal0"/>
        <w:ind w:firstLine="538" w:firstLineChars="192"/>
        <w:rPr>
          <w:rFonts w:ascii="宋体" w:hAnsi="宋体" w:hint="eastAsia"/>
          <w:sz w:val="28"/>
          <w:szCs w:val="28"/>
        </w:rPr>
      </w:pPr>
      <w:r>
        <w:rPr>
          <w:rFonts w:ascii="宋体" w:hAnsi="宋体" w:hint="eastAsia"/>
          <w:sz w:val="28"/>
          <w:szCs w:val="28"/>
        </w:rPr>
        <w:t>在进场前，我单位将按机械设备</w:t>
      </w:r>
      <w:r>
        <w:rPr>
          <w:rFonts w:ascii="宋体" w:hAnsi="宋体" w:hint="eastAsia"/>
          <w:sz w:val="28"/>
          <w:szCs w:val="28"/>
          <w:lang w:eastAsia="zh-CN"/>
        </w:rPr>
        <w:t>管理管控</w:t>
      </w:r>
      <w:r>
        <w:rPr>
          <w:rFonts w:ascii="宋体" w:hAnsi="宋体" w:hint="eastAsia"/>
          <w:sz w:val="28"/>
          <w:szCs w:val="28"/>
        </w:rPr>
        <w:t>制度的规定，设置保养保修机构，配齐精干的保养、保修人员。并为保养准备必需的油材料和配件。对塔吊、物料提升机、混凝土输送泵等主要机械再次进行全面检查，自检后提请专职检验人员复验，并在保修任务单上签证。以保证施工机械的完好性，保障施工需要。</w:t>
      </w:r>
    </w:p>
    <w:p>
      <w:pPr>
        <w:pStyle w:val="Normal0"/>
        <w:ind w:firstLine="538" w:firstLineChars="192"/>
        <w:rPr>
          <w:rFonts w:ascii="宋体" w:hAnsi="宋体"/>
          <w:sz w:val="28"/>
          <w:szCs w:val="28"/>
        </w:rPr>
      </w:pPr>
      <w:r>
        <w:rPr>
          <w:rFonts w:ascii="宋体" w:hAnsi="宋体" w:hint="eastAsia"/>
          <w:sz w:val="28"/>
          <w:szCs w:val="28"/>
        </w:rPr>
        <w:t>第四节 劳动力</w:t>
      </w:r>
      <w:r>
        <w:rPr>
          <w:rFonts w:ascii="宋体" w:hAnsi="宋体" w:hint="eastAsia"/>
          <w:sz w:val="28"/>
          <w:szCs w:val="28"/>
          <w:lang w:eastAsia="zh-CN"/>
        </w:rPr>
        <w:t>相关计划</w:t>
      </w:r>
      <w:r>
        <w:rPr>
          <w:rFonts w:ascii="宋体" w:hAnsi="宋体" w:hint="eastAsia"/>
          <w:sz w:val="28"/>
          <w:szCs w:val="28"/>
        </w:rPr>
        <w:t>安排</w:t>
      </w:r>
    </w:p>
    <w:p>
      <w:pPr>
        <w:pStyle w:val="Normal0"/>
        <w:ind w:firstLine="538" w:firstLineChars="192"/>
        <w:rPr>
          <w:rFonts w:ascii="宋体" w:hAnsi="宋体" w:hint="eastAsia"/>
          <w:sz w:val="28"/>
          <w:szCs w:val="28"/>
        </w:rPr>
      </w:pPr>
      <w:r>
        <w:rPr>
          <w:rFonts w:ascii="宋体" w:hAnsi="宋体" w:hint="eastAsia"/>
          <w:sz w:val="28"/>
          <w:szCs w:val="28"/>
        </w:rPr>
        <w:t>一、 劳动力组织 </w:t>
      </w:r>
    </w:p>
    <w:p>
      <w:pPr>
        <w:pStyle w:val="Normal0"/>
        <w:ind w:firstLine="538" w:firstLineChars="192"/>
        <w:rPr>
          <w:rFonts w:ascii="宋体" w:hAnsi="宋体" w:hint="eastAsia"/>
          <w:sz w:val="28"/>
          <w:szCs w:val="28"/>
        </w:rPr>
      </w:pPr>
      <w:r>
        <w:rPr>
          <w:rFonts w:ascii="宋体" w:hAnsi="宋体" w:hint="eastAsia"/>
          <w:sz w:val="28"/>
          <w:szCs w:val="28"/>
        </w:rPr>
        <w:t>首先，根据该工程的特点和施工进度</w:t>
      </w:r>
      <w:r>
        <w:rPr>
          <w:rFonts w:ascii="宋体" w:hAnsi="宋体" w:hint="eastAsia"/>
          <w:sz w:val="28"/>
          <w:szCs w:val="28"/>
          <w:lang w:eastAsia="zh-CN"/>
        </w:rPr>
        <w:t>相关计划</w:t>
      </w:r>
      <w:r>
        <w:rPr>
          <w:rFonts w:ascii="宋体" w:hAnsi="宋体" w:hint="eastAsia"/>
          <w:sz w:val="28"/>
          <w:szCs w:val="28"/>
        </w:rPr>
        <w:t>的要求确定各施工阶段的劳动力需用量</w:t>
      </w:r>
      <w:r>
        <w:rPr>
          <w:rFonts w:ascii="宋体" w:hAnsi="宋体" w:hint="eastAsia"/>
          <w:sz w:val="28"/>
          <w:szCs w:val="28"/>
          <w:lang w:eastAsia="zh-CN"/>
        </w:rPr>
        <w:t>相关计划</w:t>
      </w:r>
      <w:r>
        <w:rPr>
          <w:rFonts w:ascii="宋体" w:hAnsi="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其次，采用劳务招标的形式选拔高素质的施工作业队伍进行本工程的施工。竞标的主要指标是各自承诺的质量、安全、工程进度、文明施工等。 </w:t>
      </w:r>
    </w:p>
    <w:p>
      <w:pPr>
        <w:pStyle w:val="Normal0"/>
        <w:ind w:firstLine="538" w:firstLineChars="192"/>
        <w:rPr>
          <w:rFonts w:ascii="宋体" w:hAnsi="宋体" w:hint="eastAsia"/>
          <w:sz w:val="28"/>
          <w:szCs w:val="28"/>
        </w:rPr>
        <w:sectPr>
          <w:headerReference w:type="default" r:id="rId30"/>
          <w:footerReference w:type="default" r:id="rId31"/>
          <w:type w:val="nextPage"/>
          <w:pgSz w:w="11906" w:h="16838"/>
          <w:pgMar w:top="1361" w:right="1418" w:bottom="1440" w:left="1418" w:header="851" w:footer="992" w:gutter="0"/>
          <w:pgNumType w:start="13"/>
          <w:cols w:num="1" w:space="425"/>
          <w:titlePg w:val="0"/>
          <w:docGrid w:type="lines" w:linePitch="312" w:charSpace="0"/>
        </w:sectPr>
      </w:pPr>
      <w:r>
        <w:rPr>
          <w:rFonts w:ascii="宋体" w:hAnsi="宋体" w:hint="eastAsia"/>
          <w:sz w:val="28"/>
          <w:szCs w:val="28"/>
        </w:rPr>
        <w:t>第三，对工人进行技术、安全、思想和法制教育，教育工人树立“质量第一，安全第一”的正确思想，遵守有关施工和安全的技术法规，遵守地方治安法规。 </w:t>
      </w:r>
    </w:p>
    <w:p>
      <w:pPr>
        <w:pStyle w:val="Normal0"/>
        <w:ind w:firstLine="538" w:firstLineChars="192"/>
        <w:rPr>
          <w:rFonts w:ascii="宋体" w:hAnsi="宋体" w:hint="eastAsia"/>
          <w:sz w:val="28"/>
          <w:szCs w:val="28"/>
        </w:rPr>
      </w:pPr>
      <w:r>
        <w:rPr>
          <w:rFonts w:ascii="宋体" w:hAnsi="宋体" w:hint="eastAsia"/>
          <w:sz w:val="28"/>
          <w:szCs w:val="28"/>
        </w:rPr>
        <w:t>最后，搞好生活后勤保障工作：在大批施工人员进场前，必须做好后勤工作的安排，为职工的衣、食、住、行、医等予以全面考虑，认真落实，以便充分调动职工的生产积极性。</w:t>
      </w:r>
    </w:p>
    <w:p>
      <w:pPr>
        <w:pStyle w:val="Normal0"/>
        <w:ind w:firstLine="538" w:firstLineChars="192"/>
        <w:rPr>
          <w:rFonts w:ascii="宋体" w:hAnsi="宋体" w:hint="eastAsia"/>
          <w:sz w:val="28"/>
          <w:szCs w:val="28"/>
        </w:rPr>
      </w:pPr>
      <w:r>
        <w:rPr>
          <w:rFonts w:ascii="宋体" w:hAnsi="宋体" w:hint="eastAsia"/>
          <w:sz w:val="28"/>
          <w:szCs w:val="28"/>
        </w:rPr>
        <w:t>二、 劳动力配置</w:t>
      </w:r>
      <w:r>
        <w:rPr>
          <w:rFonts w:ascii="宋体" w:hAnsi="宋体" w:hint="eastAsia"/>
          <w:sz w:val="28"/>
          <w:szCs w:val="28"/>
          <w:lang w:eastAsia="zh-CN"/>
        </w:rPr>
        <w:t>相关计划</w:t>
      </w:r>
      <w:r>
        <w:rPr>
          <w:rFonts w:ascii="宋体" w:hAnsi="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工程各施工阶段投入劳动情况详见附表。</w:t>
      </w:r>
    </w:p>
    <w:p>
      <w:pPr>
        <w:pStyle w:val="Normal0"/>
        <w:ind w:firstLine="538" w:firstLineChars="192"/>
        <w:rPr>
          <w:rFonts w:ascii="宋体" w:hAnsi="宋体" w:hint="eastAsia"/>
          <w:sz w:val="28"/>
          <w:szCs w:val="28"/>
        </w:rPr>
      </w:pPr>
      <w:r>
        <w:rPr>
          <w:rFonts w:ascii="宋体" w:hAnsi="宋体" w:hint="eastAsia"/>
          <w:sz w:val="28"/>
          <w:szCs w:val="28"/>
        </w:rPr>
        <w:t>第五节</w:t>
      </w:r>
      <w:r>
        <w:rPr>
          <w:rFonts w:ascii="宋体" w:hAnsi="宋体" w:cs="宋体" w:hint="eastAsia"/>
          <w:sz w:val="28"/>
          <w:szCs w:val="28"/>
        </w:rPr>
        <w:t> </w:t>
      </w:r>
      <w:r>
        <w:rPr>
          <w:rFonts w:ascii="宋体" w:hAnsi="宋体" w:hint="eastAsia"/>
          <w:sz w:val="28"/>
          <w:szCs w:val="28"/>
        </w:rPr>
        <w:t>总体施工程序</w:t>
      </w:r>
      <w:r>
        <w:rPr>
          <w:rFonts w:ascii="宋体" w:hAnsi="宋体" w:cs="宋体" w:hint="eastAsia"/>
          <w:sz w:val="28"/>
          <w:szCs w:val="28"/>
        </w:rPr>
        <w:t> </w:t>
      </w:r>
    </w:p>
    <w:p>
      <w:pPr>
        <w:pStyle w:val="Normal0"/>
        <w:ind w:firstLine="560" w:firstLineChars="200"/>
        <w:rPr>
          <w:rFonts w:ascii="宋体" w:hAnsi="宋体" w:hint="eastAsia"/>
          <w:sz w:val="28"/>
          <w:szCs w:val="28"/>
        </w:rPr>
      </w:pPr>
      <w:r>
        <w:rPr>
          <w:rFonts w:ascii="宋体" w:hAnsi="宋体" w:hint="eastAsia"/>
          <w:sz w:val="28"/>
          <w:szCs w:val="28"/>
        </w:rPr>
        <w:t>施工阶段的划分</w:t>
      </w:r>
      <w:r>
        <w:rPr>
          <w:rFonts w:ascii="宋体" w:hAnsi="宋体" w:cs="宋体" w:hint="eastAsia"/>
          <w:sz w:val="28"/>
          <w:szCs w:val="28"/>
        </w:rPr>
        <w:t> </w:t>
      </w:r>
    </w:p>
    <w:p>
      <w:pPr>
        <w:pStyle w:val="Normal0"/>
        <w:ind w:firstLine="538" w:firstLineChars="192"/>
        <w:rPr>
          <w:rFonts w:ascii="宋体" w:hAnsi="宋体" w:hint="eastAsia"/>
          <w:sz w:val="28"/>
          <w:szCs w:val="28"/>
        </w:rPr>
      </w:pPr>
      <w:r>
        <w:rPr>
          <w:rFonts w:ascii="宋体" w:hAnsi="宋体" w:hint="eastAsia"/>
          <w:sz w:val="28"/>
          <w:szCs w:val="28"/>
        </w:rPr>
        <w:t>一、土地平整</w:t>
      </w:r>
    </w:p>
    <w:p>
      <w:pPr>
        <w:pStyle w:val="Normal0"/>
        <w:ind w:firstLine="538" w:firstLineChars="192"/>
        <w:rPr>
          <w:rFonts w:ascii="宋体" w:hAnsi="宋体" w:hint="eastAsia"/>
          <w:sz w:val="28"/>
          <w:szCs w:val="28"/>
        </w:rPr>
      </w:pPr>
      <w:r>
        <w:rPr>
          <w:rFonts w:ascii="宋体" w:hAnsi="宋体" w:hint="eastAsia"/>
          <w:sz w:val="28"/>
          <w:szCs w:val="28"/>
        </w:rPr>
        <w:t>二、田间道路</w:t>
      </w:r>
    </w:p>
    <w:p>
      <w:pPr>
        <w:pStyle w:val="Normal0"/>
        <w:ind w:firstLine="538" w:firstLineChars="192"/>
        <w:rPr>
          <w:rFonts w:ascii="宋体" w:hAnsi="宋体" w:hint="eastAsia"/>
          <w:sz w:val="28"/>
          <w:szCs w:val="28"/>
        </w:rPr>
      </w:pPr>
      <w:r>
        <w:rPr>
          <w:rFonts w:ascii="宋体" w:hAnsi="宋体" w:hint="eastAsia"/>
          <w:sz w:val="28"/>
          <w:szCs w:val="28"/>
        </w:rPr>
        <w:t>三、改土增肥</w:t>
      </w:r>
    </w:p>
    <w:p>
      <w:pPr>
        <w:pStyle w:val="Normal0"/>
        <w:ind w:firstLine="538" w:firstLineChars="192"/>
        <w:rPr>
          <w:rFonts w:ascii="宋体" w:hAnsi="宋体" w:hint="eastAsia"/>
          <w:sz w:val="28"/>
          <w:szCs w:val="28"/>
        </w:rPr>
      </w:pPr>
      <w:r>
        <w:rPr>
          <w:rFonts w:ascii="宋体" w:hAnsi="宋体" w:hint="eastAsia"/>
          <w:sz w:val="28"/>
          <w:szCs w:val="28"/>
        </w:rPr>
        <w:t>四、取土场工程</w:t>
      </w:r>
      <w:r>
        <w:rPr>
          <w:rFonts w:ascii="宋体" w:hAnsi="宋体" w:cs="宋体"/>
          <w:sz w:val="28"/>
          <w:szCs w:val="28"/>
        </w:rPr>
        <w:t xml:space="preserve"> </w:t>
      </w:r>
    </w:p>
    <w:p>
      <w:pPr>
        <w:pStyle w:val="Normal0"/>
        <w:jc w:val="center"/>
        <w:rPr>
          <w:rFonts w:ascii="楷体" w:eastAsia="楷体" w:hAnsi="楷体" w:hint="eastAsia"/>
          <w:b/>
          <w:sz w:val="36"/>
          <w:szCs w:val="36"/>
        </w:rPr>
      </w:pPr>
      <w:r>
        <w:rPr>
          <w:rFonts w:ascii="楷体" w:eastAsia="楷体" w:hAnsi="楷体" w:hint="eastAsia"/>
          <w:b/>
          <w:sz w:val="36"/>
          <w:szCs w:val="36"/>
        </w:rPr>
        <w:t>第四章施工</w:t>
      </w:r>
      <w:r>
        <w:rPr>
          <w:rFonts w:ascii="楷体" w:eastAsia="楷体" w:hAnsi="楷体" w:hint="eastAsia"/>
          <w:b/>
          <w:sz w:val="36"/>
          <w:szCs w:val="36"/>
          <w:lang w:eastAsia="zh-CN"/>
        </w:rPr>
        <w:t>合适的方案</w:t>
      </w:r>
      <w:r>
        <w:rPr>
          <w:rFonts w:ascii="楷体" w:eastAsia="楷体" w:hAnsi="楷体" w:hint="eastAsia"/>
          <w:b/>
          <w:sz w:val="36"/>
          <w:szCs w:val="36"/>
        </w:rPr>
        <w:t>和技术措施</w:t>
      </w:r>
    </w:p>
    <w:p>
      <w:pPr>
        <w:pStyle w:val="Normal0"/>
        <w:ind w:firstLine="538" w:firstLineChars="192"/>
        <w:rPr>
          <w:rFonts w:ascii="宋体" w:hAnsi="宋体" w:hint="eastAsia"/>
          <w:sz w:val="28"/>
          <w:szCs w:val="28"/>
        </w:rPr>
      </w:pPr>
      <w:r>
        <w:rPr>
          <w:rFonts w:ascii="宋体" w:hAnsi="宋体" w:hint="eastAsia"/>
          <w:sz w:val="28"/>
          <w:szCs w:val="28"/>
        </w:rPr>
        <w:t>一、施工测量 </w:t>
      </w:r>
    </w:p>
    <w:p>
      <w:pPr>
        <w:pStyle w:val="Normal0"/>
        <w:ind w:firstLine="538" w:firstLineChars="192"/>
        <w:rPr>
          <w:rFonts w:ascii="宋体" w:hAnsi="宋体" w:hint="eastAsia"/>
          <w:sz w:val="28"/>
          <w:szCs w:val="28"/>
        </w:rPr>
      </w:pPr>
      <w:r>
        <w:rPr>
          <w:rFonts w:ascii="宋体" w:hAnsi="宋体" w:hint="eastAsia"/>
          <w:sz w:val="28"/>
          <w:szCs w:val="28"/>
        </w:rPr>
        <w:t>1、交接桩 </w:t>
      </w:r>
    </w:p>
    <w:p>
      <w:pPr>
        <w:pStyle w:val="Normal0"/>
        <w:ind w:firstLine="538" w:firstLineChars="192"/>
        <w:rPr>
          <w:rFonts w:ascii="宋体" w:hAnsi="宋体" w:hint="eastAsia"/>
          <w:sz w:val="28"/>
          <w:szCs w:val="28"/>
        </w:rPr>
      </w:pPr>
      <w:r>
        <w:rPr>
          <w:rFonts w:ascii="宋体" w:hAnsi="宋体" w:hint="eastAsia"/>
          <w:sz w:val="28"/>
          <w:szCs w:val="28"/>
        </w:rPr>
        <w:t>为保证测量桩点使用正确，由监理工程师和设计单位现场点交导线坐标控制点和水准基点，同时提供书面资料，并办理交接手续。交接桩完成后，立即对所交导线坐标控制点及水准基桩进行加固保护，设置醒目的标识，树立标牌，注明“测量桩橛，注意保护”字样，并及时组织进行复测。 </w:t>
      </w:r>
    </w:p>
    <w:p>
      <w:pPr>
        <w:pStyle w:val="Normal0"/>
        <w:ind w:firstLine="538" w:firstLineChars="192"/>
        <w:rPr>
          <w:rFonts w:ascii="宋体" w:hAnsi="宋体" w:hint="eastAsia"/>
          <w:sz w:val="28"/>
          <w:szCs w:val="28"/>
        </w:rPr>
      </w:pPr>
      <w:r>
        <w:rPr>
          <w:rFonts w:ascii="宋体" w:hAnsi="宋体" w:hint="eastAsia"/>
          <w:sz w:val="28"/>
          <w:szCs w:val="28"/>
        </w:rPr>
        <w:t>2、控制桩位复测及加密 </w:t>
      </w:r>
    </w:p>
    <w:p>
      <w:pPr>
        <w:pStyle w:val="Normal0"/>
        <w:ind w:firstLine="538" w:firstLineChars="192"/>
        <w:rPr>
          <w:rFonts w:ascii="宋体" w:hAnsi="宋体" w:hint="eastAsia"/>
          <w:sz w:val="28"/>
          <w:szCs w:val="28"/>
        </w:rPr>
        <w:sectPr>
          <w:headerReference w:type="default" r:id="rId32"/>
          <w:footerReference w:type="default" r:id="rId33"/>
          <w:type w:val="nextPage"/>
          <w:pgSz w:w="11906" w:h="16838"/>
          <w:pgMar w:top="1361" w:right="1418" w:bottom="1440" w:left="1418" w:header="851" w:footer="992" w:gutter="0"/>
          <w:pgNumType w:start="14"/>
          <w:cols w:num="1" w:space="425"/>
          <w:titlePg w:val="0"/>
          <w:docGrid w:type="lines" w:linePitch="312" w:charSpace="0"/>
        </w:sectPr>
      </w:pPr>
    </w:p>
    <w:p>
      <w:pPr>
        <w:pStyle w:val="Normal0"/>
        <w:ind w:firstLine="538" w:firstLineChars="192"/>
        <w:rPr>
          <w:rFonts w:ascii="宋体" w:hAnsi="宋体" w:hint="eastAsia"/>
          <w:sz w:val="28"/>
          <w:szCs w:val="28"/>
        </w:rPr>
      </w:pPr>
      <w:r>
        <w:rPr>
          <w:rFonts w:ascii="宋体" w:hAnsi="宋体" w:hint="eastAsia"/>
          <w:sz w:val="28"/>
          <w:szCs w:val="28"/>
        </w:rPr>
        <w:t>对所交导线点、水准基点，按相应等级的精度要求进行复测。导线控制点采用全站仪，水准基点采用自动安平水准仪，在有利观测时间进行观测，并对外业测量数据资料及时进行成果整理。报监理工程师作为原始技术资料存档，外业测量资料也应妥善保存，备查。复测中如发现问题，及时与监理工程师和设计单位联系，协商解决。 </w:t>
      </w:r>
    </w:p>
    <w:p>
      <w:pPr>
        <w:pStyle w:val="Normal0"/>
        <w:ind w:firstLine="538" w:firstLineChars="192"/>
        <w:rPr>
          <w:rFonts w:ascii="宋体" w:hAnsi="宋体" w:hint="eastAsia"/>
          <w:sz w:val="28"/>
          <w:szCs w:val="28"/>
        </w:rPr>
      </w:pPr>
      <w:r>
        <w:rPr>
          <w:rFonts w:ascii="宋体" w:hAnsi="宋体" w:hint="eastAsia"/>
          <w:sz w:val="28"/>
          <w:szCs w:val="28"/>
        </w:rPr>
        <w:t>根据现场施工的需要，对导线控制点和水准点进行加密。加密导线点与原导线点尽量布置成等边三角形，选择有利时间观测，并尽量避开或减少不良因素对测量精度的影响，测角中误差为±6″。测距中误差为±15mm，边长相对误差为1/10000。加密水准点设在便于观测的附近固定建筑物上，并设明显标志。对加密水准点必须由两个以上的已知水准点进行闭合。水准测量误差为±12L，式中L为水准点之间的水平距离，单位为km。 </w:t>
      </w:r>
    </w:p>
    <w:p>
      <w:pPr>
        <w:pStyle w:val="Normal0"/>
        <w:ind w:firstLine="538" w:firstLineChars="192"/>
        <w:rPr>
          <w:rFonts w:ascii="宋体" w:hAnsi="宋体" w:hint="eastAsia"/>
          <w:sz w:val="28"/>
          <w:szCs w:val="28"/>
        </w:rPr>
      </w:pPr>
      <w:r>
        <w:rPr>
          <w:rFonts w:ascii="宋体" w:hAnsi="宋体" w:hint="eastAsia"/>
          <w:sz w:val="28"/>
          <w:szCs w:val="28"/>
        </w:rPr>
        <w:t>根据测量成果资料，按比例绘制导线点和水准点布设图，原导线点、水准基点与加密导线点和加密水准点，以不同代号、颜色进行标识，并将有关数据填于图中，经审核无误后方可使用。对导线点和水准基点（包括加密点）必须定期进行复核，防止桩位在施工过程中变化而出现错误。 </w:t>
      </w:r>
    </w:p>
    <w:p>
      <w:pPr>
        <w:pStyle w:val="Normal0"/>
        <w:ind w:firstLine="538" w:firstLineChars="192"/>
        <w:rPr>
          <w:rFonts w:ascii="宋体" w:hAnsi="宋体" w:hint="eastAsia"/>
          <w:sz w:val="28"/>
          <w:szCs w:val="28"/>
        </w:rPr>
      </w:pPr>
      <w:r>
        <w:rPr>
          <w:rFonts w:ascii="宋体" w:hAnsi="宋体" w:hint="eastAsia"/>
          <w:sz w:val="28"/>
          <w:szCs w:val="28"/>
        </w:rPr>
        <w:t>3、放样测量 </w:t>
      </w:r>
    </w:p>
    <w:p>
      <w:pPr>
        <w:pStyle w:val="Normal0"/>
        <w:ind w:firstLine="538" w:firstLineChars="192"/>
        <w:rPr>
          <w:rFonts w:ascii="宋体" w:hAnsi="宋体" w:hint="eastAsia"/>
          <w:sz w:val="28"/>
          <w:szCs w:val="28"/>
        </w:rPr>
      </w:pPr>
      <w:r>
        <w:rPr>
          <w:rFonts w:ascii="宋体" w:hAnsi="宋体" w:hint="eastAsia"/>
          <w:sz w:val="28"/>
          <w:szCs w:val="28"/>
        </w:rPr>
        <w:t>根据设计图提供的坐标，对构筑物进行放样，桩位放样采用坐标法进行，并用不同导线点进行复核。放样后，应进行纵、横方向符合性检查。 </w:t>
      </w:r>
    </w:p>
    <w:p>
      <w:pPr>
        <w:pStyle w:val="Normal0"/>
        <w:ind w:firstLine="538" w:firstLineChars="192"/>
        <w:rPr>
          <w:rFonts w:ascii="宋体" w:hAnsi="宋体" w:hint="eastAsia"/>
          <w:sz w:val="28"/>
          <w:szCs w:val="28"/>
        </w:rPr>
      </w:pPr>
      <w:r>
        <w:rPr>
          <w:rFonts w:ascii="宋体" w:hAnsi="宋体" w:hint="eastAsia"/>
          <w:sz w:val="28"/>
          <w:szCs w:val="28"/>
        </w:rPr>
        <w:t>施工测量必须严格执行不同方法、不同人观测、不同人计算的测量复核制度。 </w:t>
      </w:r>
    </w:p>
    <w:p>
      <w:pPr>
        <w:pStyle w:val="Normal0"/>
        <w:ind w:firstLine="538" w:firstLineChars="192"/>
        <w:rPr>
          <w:rFonts w:ascii="宋体" w:hAnsi="宋体" w:hint="eastAsia"/>
          <w:sz w:val="28"/>
          <w:szCs w:val="28"/>
        </w:rPr>
        <w:sectPr>
          <w:headerReference w:type="default" r:id="rId34"/>
          <w:footerReference w:type="default" r:id="rId35"/>
          <w:type w:val="nextPage"/>
          <w:pgSz w:w="11906" w:h="16838"/>
          <w:pgMar w:top="1361" w:right="1418" w:bottom="1440" w:left="1418" w:header="851" w:footer="992" w:gutter="0"/>
          <w:pgNumType w:start="15"/>
          <w:cols w:num="1" w:space="425"/>
          <w:titlePg w:val="0"/>
          <w:docGrid w:type="lines" w:linePitch="312" w:charSpace="0"/>
        </w:sectPr>
      </w:pPr>
      <w:r>
        <w:rPr>
          <w:rFonts w:ascii="宋体" w:hAnsi="宋体" w:hint="eastAsia"/>
          <w:sz w:val="28"/>
          <w:szCs w:val="28"/>
        </w:rPr>
        <w:t>4、测量依据： </w:t>
      </w:r>
    </w:p>
    <w:p>
      <w:pPr>
        <w:pStyle w:val="Normal0"/>
        <w:ind w:firstLine="538" w:firstLineChars="192"/>
        <w:rPr>
          <w:rFonts w:ascii="宋体" w:hAnsi="宋体" w:hint="eastAsia"/>
          <w:sz w:val="28"/>
          <w:szCs w:val="28"/>
        </w:rPr>
      </w:pPr>
      <w:r>
        <w:rPr>
          <w:rFonts w:ascii="宋体" w:hAnsi="宋体" w:hint="eastAsia"/>
          <w:sz w:val="28"/>
          <w:szCs w:val="28"/>
        </w:rPr>
        <w:t>国家现行规范：《工程测量规范》(GB50026—93)； </w:t>
      </w:r>
    </w:p>
    <w:p>
      <w:pPr>
        <w:pStyle w:val="Normal0"/>
        <w:ind w:firstLine="538" w:firstLineChars="192"/>
        <w:rPr>
          <w:rFonts w:ascii="宋体" w:hAnsi="宋体" w:hint="eastAsia"/>
          <w:sz w:val="28"/>
          <w:szCs w:val="28"/>
        </w:rPr>
      </w:pPr>
      <w:r>
        <w:rPr>
          <w:rFonts w:ascii="宋体" w:hAnsi="宋体" w:hint="eastAsia"/>
          <w:sz w:val="28"/>
          <w:szCs w:val="28"/>
        </w:rPr>
        <w:t>业主方及其有关单位组织的施工现场有关测量控制点的、交接和提供的相关资料。 </w:t>
      </w:r>
    </w:p>
    <w:p>
      <w:pPr>
        <w:pStyle w:val="Normal0"/>
        <w:ind w:firstLine="538" w:firstLineChars="192"/>
        <w:rPr>
          <w:rFonts w:ascii="宋体" w:hAnsi="宋体" w:hint="eastAsia"/>
          <w:sz w:val="28"/>
          <w:szCs w:val="28"/>
        </w:rPr>
      </w:pPr>
      <w:r>
        <w:rPr>
          <w:rFonts w:ascii="宋体" w:hAnsi="宋体" w:hint="eastAsia"/>
          <w:sz w:val="28"/>
          <w:szCs w:val="28"/>
        </w:rPr>
        <w:t>5、施工测量的组织  </w:t>
      </w:r>
    </w:p>
    <w:p>
      <w:pPr>
        <w:pStyle w:val="Normal0"/>
        <w:ind w:firstLine="538" w:firstLineChars="192"/>
        <w:rPr>
          <w:rFonts w:ascii="宋体" w:hAnsi="宋体" w:hint="eastAsia"/>
          <w:sz w:val="28"/>
          <w:szCs w:val="28"/>
        </w:rPr>
      </w:pPr>
      <w:r>
        <w:rPr>
          <w:rFonts w:ascii="宋体" w:hAnsi="宋体" w:hint="eastAsia"/>
          <w:sz w:val="28"/>
          <w:szCs w:val="28"/>
        </w:rPr>
        <w:t>（1）测量人员的素质 </w:t>
      </w:r>
    </w:p>
    <w:p>
      <w:pPr>
        <w:pStyle w:val="Normal0"/>
        <w:ind w:firstLine="538" w:firstLineChars="192"/>
        <w:rPr>
          <w:rFonts w:ascii="宋体" w:hAnsi="宋体" w:hint="eastAsia"/>
          <w:sz w:val="28"/>
          <w:szCs w:val="28"/>
        </w:rPr>
      </w:pPr>
      <w:r>
        <w:rPr>
          <w:rFonts w:ascii="宋体" w:hAnsi="宋体" w:hint="eastAsia"/>
          <w:sz w:val="28"/>
          <w:szCs w:val="28"/>
        </w:rPr>
        <w:t>该工程的测量工作，关系到建筑物定位及功能间的布局要求，能否满足设计要求，能否满足国内外相关规范的要求。我们将组织有理论和实践经验的测量人员来承担此</w:t>
      </w:r>
      <w:r>
        <w:rPr>
          <w:rFonts w:ascii="宋体" w:hAnsi="宋体" w:hint="eastAsia"/>
          <w:sz w:val="28"/>
          <w:szCs w:val="28"/>
          <w:lang w:eastAsia="zh-CN"/>
        </w:rPr>
        <w:t>相关项目</w:t>
      </w:r>
      <w:r>
        <w:rPr>
          <w:rFonts w:ascii="宋体" w:hAnsi="宋体" w:hint="eastAsia"/>
          <w:sz w:val="28"/>
          <w:szCs w:val="28"/>
        </w:rPr>
        <w:t>的测量工作。 </w:t>
      </w:r>
    </w:p>
    <w:p>
      <w:pPr>
        <w:pStyle w:val="Normal0"/>
        <w:ind w:firstLine="538" w:firstLineChars="192"/>
        <w:rPr>
          <w:rFonts w:ascii="宋体" w:hAnsi="宋体" w:hint="eastAsia"/>
          <w:sz w:val="28"/>
          <w:szCs w:val="28"/>
        </w:rPr>
      </w:pPr>
      <w:r>
        <w:rPr>
          <w:rFonts w:ascii="宋体" w:hAnsi="宋体" w:hint="eastAsia"/>
          <w:sz w:val="28"/>
          <w:szCs w:val="28"/>
        </w:rPr>
        <w:t>（2）施工测量的组织</w:t>
      </w:r>
    </w:p>
    <w:p>
      <w:pPr>
        <w:pStyle w:val="Normal0"/>
        <w:ind w:firstLine="538" w:firstLineChars="192"/>
        <w:rPr>
          <w:rFonts w:ascii="宋体" w:hAnsi="宋体" w:hint="eastAsia"/>
          <w:sz w:val="28"/>
          <w:szCs w:val="28"/>
        </w:rPr>
      </w:pPr>
      <w:r>
        <w:rPr>
          <w:rFonts w:ascii="宋体" w:hAnsi="宋体" w:hint="eastAsia"/>
          <w:sz w:val="28"/>
          <w:szCs w:val="28"/>
        </w:rPr>
        <w:t>以</w:t>
      </w:r>
      <w:r>
        <w:rPr>
          <w:rFonts w:ascii="宋体" w:hAnsi="宋体" w:hint="eastAsia"/>
          <w:sz w:val="28"/>
          <w:szCs w:val="28"/>
          <w:lang w:eastAsia="zh-CN"/>
        </w:rPr>
        <w:t>相关项目</w:t>
      </w:r>
      <w:r>
        <w:rPr>
          <w:rFonts w:ascii="宋体" w:hAnsi="宋体" w:hint="eastAsia"/>
          <w:sz w:val="28"/>
          <w:szCs w:val="28"/>
        </w:rPr>
        <w:t>经理部牵头组织专业测量人员组成专业测量组。 本工程的测量控制网由我单位测量大队测设，经业主和监理工程师验收确认后，交</w:t>
      </w:r>
      <w:r>
        <w:rPr>
          <w:rFonts w:ascii="宋体" w:hAnsi="宋体" w:hint="eastAsia"/>
          <w:sz w:val="28"/>
          <w:szCs w:val="28"/>
          <w:lang w:eastAsia="zh-CN"/>
        </w:rPr>
        <w:t>相关项目</w:t>
      </w:r>
      <w:r>
        <w:rPr>
          <w:rFonts w:ascii="宋体" w:hAnsi="宋体" w:hint="eastAsia"/>
          <w:sz w:val="28"/>
          <w:szCs w:val="28"/>
        </w:rPr>
        <w:t>部测量组使用，</w:t>
      </w:r>
      <w:r>
        <w:rPr>
          <w:rFonts w:ascii="宋体" w:hAnsi="宋体" w:hint="eastAsia"/>
          <w:sz w:val="28"/>
          <w:szCs w:val="28"/>
          <w:lang w:eastAsia="zh-CN"/>
        </w:rPr>
        <w:t>相关项目</w:t>
      </w:r>
      <w:r>
        <w:rPr>
          <w:rFonts w:ascii="宋体" w:hAnsi="宋体" w:hint="eastAsia"/>
          <w:sz w:val="28"/>
          <w:szCs w:val="28"/>
        </w:rPr>
        <w:t>部测量组在使用前应予以检查及复测。 </w:t>
      </w:r>
    </w:p>
    <w:p>
      <w:pPr>
        <w:pStyle w:val="Normal0"/>
        <w:ind w:firstLine="538" w:firstLineChars="192"/>
        <w:rPr>
          <w:rFonts w:ascii="宋体" w:hAnsi="宋体" w:hint="eastAsia"/>
          <w:sz w:val="28"/>
          <w:szCs w:val="28"/>
        </w:rPr>
      </w:pPr>
      <w:r>
        <w:rPr>
          <w:rFonts w:ascii="宋体" w:hAnsi="宋体" w:hint="eastAsia"/>
          <w:sz w:val="28"/>
          <w:szCs w:val="28"/>
        </w:rPr>
        <w:t>二  土地平整工程 </w:t>
      </w:r>
    </w:p>
    <w:p>
      <w:pPr>
        <w:pStyle w:val="Normal0"/>
        <w:ind w:firstLine="538" w:firstLineChars="192"/>
        <w:rPr>
          <w:rFonts w:ascii="宋体" w:hAnsi="宋体" w:hint="eastAsia"/>
          <w:sz w:val="28"/>
          <w:szCs w:val="28"/>
        </w:rPr>
      </w:pPr>
      <w:r>
        <w:rPr>
          <w:rFonts w:ascii="宋体" w:hAnsi="宋体" w:hint="eastAsia"/>
          <w:sz w:val="28"/>
          <w:szCs w:val="28"/>
        </w:rPr>
        <w:t>一、底土平整工程 </w:t>
      </w:r>
    </w:p>
    <w:p>
      <w:pPr>
        <w:pStyle w:val="Normal0"/>
        <w:ind w:firstLine="538" w:firstLineChars="192"/>
        <w:rPr>
          <w:rFonts w:ascii="宋体" w:hAnsi="宋体" w:hint="eastAsia"/>
          <w:sz w:val="28"/>
          <w:szCs w:val="28"/>
        </w:rPr>
      </w:pPr>
      <w:r>
        <w:rPr>
          <w:rFonts w:ascii="宋体" w:hAnsi="宋体" w:hint="eastAsia"/>
          <w:sz w:val="28"/>
          <w:szCs w:val="28"/>
        </w:rPr>
        <w:t>1）施工放样 </w:t>
      </w:r>
    </w:p>
    <w:p>
      <w:pPr>
        <w:pStyle w:val="Normal0"/>
        <w:ind w:firstLine="538" w:firstLineChars="192"/>
        <w:rPr>
          <w:rFonts w:ascii="宋体" w:hAnsi="宋体" w:hint="eastAsia"/>
          <w:sz w:val="28"/>
          <w:szCs w:val="28"/>
        </w:rPr>
      </w:pPr>
      <w:r>
        <w:rPr>
          <w:rFonts w:ascii="宋体" w:hAnsi="宋体" w:hint="eastAsia"/>
          <w:sz w:val="28"/>
          <w:szCs w:val="28"/>
        </w:rPr>
        <w:t>根据施工设计图纸，用经纬仪或全站仪放出开挖边线，沿中轴线每隔10米设置标记桩，并用线绳或石灰划线，根据图纸出各标记桩高程，请监理工程师验收，经监理工程师同意才进行下道工序的施工。 </w:t>
      </w:r>
    </w:p>
    <w:p>
      <w:pPr>
        <w:pStyle w:val="Normal0"/>
        <w:ind w:firstLine="538" w:firstLineChars="192"/>
        <w:rPr>
          <w:rFonts w:ascii="宋体" w:hAnsi="宋体" w:hint="eastAsia"/>
          <w:sz w:val="28"/>
          <w:szCs w:val="28"/>
        </w:rPr>
      </w:pPr>
      <w:r>
        <w:rPr>
          <w:rFonts w:ascii="宋体" w:hAnsi="宋体" w:hint="eastAsia"/>
          <w:sz w:val="28"/>
          <w:szCs w:val="28"/>
        </w:rPr>
        <w:t>（2）场地清理 </w:t>
      </w:r>
    </w:p>
    <w:p>
      <w:pPr>
        <w:pStyle w:val="Normal0"/>
        <w:ind w:firstLine="538" w:firstLineChars="192"/>
        <w:rPr>
          <w:rFonts w:ascii="宋体" w:hAnsi="宋体" w:hint="eastAsia"/>
          <w:sz w:val="28"/>
          <w:szCs w:val="28"/>
        </w:rPr>
        <w:sectPr>
          <w:headerReference w:type="default" r:id="rId36"/>
          <w:footerReference w:type="default" r:id="rId37"/>
          <w:type w:val="nextPage"/>
          <w:pgSz w:w="11906" w:h="16838"/>
          <w:pgMar w:top="1361" w:right="1418" w:bottom="1440" w:left="1418" w:header="851" w:footer="992" w:gutter="0"/>
          <w:pgNumType w:start="16"/>
          <w:cols w:num="1" w:space="425"/>
          <w:titlePg w:val="0"/>
          <w:docGrid w:type="lines" w:linePitch="312" w:charSpace="0"/>
        </w:sectPr>
      </w:pPr>
    </w:p>
    <w:p>
      <w:pPr>
        <w:pStyle w:val="Normal0"/>
        <w:ind w:firstLine="538" w:firstLineChars="192"/>
        <w:rPr>
          <w:rFonts w:ascii="宋体" w:hAnsi="宋体" w:hint="eastAsia"/>
          <w:sz w:val="28"/>
          <w:szCs w:val="28"/>
        </w:rPr>
      </w:pPr>
      <w:r>
        <w:rPr>
          <w:rFonts w:ascii="宋体" w:hAnsi="宋体" w:hint="eastAsia"/>
          <w:sz w:val="28"/>
          <w:szCs w:val="28"/>
        </w:rPr>
        <w:t>采用1.0m3液压反铲挖掘机开挖工程区域内的全部树根、杂草、垃圾、废碴以及监理工程师认定的其他有机物。场地清理范围，根据设计要求和监理工程师的指令延伸到离施工详图所示最大开挖边界侧10m的距离。并尽量大的可能保护清理区域范围的天然植物。含有草本植、覆盖草等表层有机质土壤以及表层以上的清理物根据监理工程师指示，运至指定点堆放，并做出深埋或利用等处理。 </w:t>
      </w:r>
    </w:p>
    <w:p>
      <w:pPr>
        <w:pStyle w:val="Normal0"/>
        <w:ind w:firstLine="538" w:firstLineChars="192"/>
        <w:rPr>
          <w:rFonts w:ascii="宋体" w:hAnsi="宋体" w:hint="eastAsia"/>
          <w:sz w:val="28"/>
          <w:szCs w:val="28"/>
        </w:rPr>
      </w:pPr>
      <w:r>
        <w:rPr>
          <w:rFonts w:ascii="宋体" w:hAnsi="宋体" w:hint="eastAsia"/>
          <w:sz w:val="28"/>
          <w:szCs w:val="28"/>
        </w:rPr>
        <w:t>（3）土方开挖 </w:t>
      </w:r>
    </w:p>
    <w:p>
      <w:pPr>
        <w:pStyle w:val="Normal0"/>
        <w:ind w:firstLine="538" w:firstLineChars="192"/>
        <w:rPr>
          <w:rFonts w:ascii="宋体" w:hAnsi="宋体" w:hint="eastAsia"/>
          <w:sz w:val="28"/>
          <w:szCs w:val="28"/>
        </w:rPr>
      </w:pPr>
      <w:r>
        <w:rPr>
          <w:rFonts w:ascii="宋体" w:hAnsi="宋体" w:hint="eastAsia"/>
          <w:sz w:val="28"/>
          <w:szCs w:val="28"/>
        </w:rPr>
        <w:t>此部分土方开挖料要进行回填利用，施工前，先请监理工程师检查开挖基面，待其认为表面已无影响填筑质量的不良杂物后方可进行挖装。主要采用1.0m3液压反铲挖掘机挖土，土方堆置采用汽车运输和开挖面周边堆置办法，即开挖土料一部分堆放在基坑两侧，堆置情况要保证雨天不发生塌方现象，另一部分堆放在监理工程师指定的区域，配用5t（3.5t）自卸汽车或农用自卸车运输，土方开挖自上而下进行，对开挖工程量较大之处，采取分层开挖，机械开挖后的坡面、基面辅以人工整平，平整度满足相应拟建物施工规范有关要求。 </w:t>
      </w:r>
    </w:p>
    <w:p>
      <w:pPr>
        <w:pStyle w:val="Normal0"/>
        <w:ind w:firstLine="538" w:firstLineChars="192"/>
        <w:rPr>
          <w:rFonts w:ascii="宋体" w:hAnsi="宋体" w:hint="eastAsia"/>
          <w:sz w:val="28"/>
          <w:szCs w:val="28"/>
        </w:rPr>
      </w:pPr>
      <w:r>
        <w:rPr>
          <w:rFonts w:ascii="宋体" w:hAnsi="宋体" w:hint="eastAsia"/>
          <w:sz w:val="28"/>
          <w:szCs w:val="28"/>
        </w:rPr>
        <w:t>在需要排水的开挖区内，根据监理工程师指示设置表面排水设施，以排除开挖面的流水和积水，对于可能影响施工及危害堤身安全和工程建设的渗漏水、地下水和泉水，应就近开挖集水坑和排水沟槽，并设置足够的排水设备，将水排至不再重新流到原处的适应地点。</w:t>
      </w:r>
    </w:p>
    <w:p>
      <w:pPr>
        <w:pStyle w:val="Normal0"/>
        <w:ind w:firstLine="538" w:firstLineChars="192"/>
        <w:rPr>
          <w:rFonts w:ascii="宋体" w:hAnsi="宋体" w:hint="eastAsia"/>
          <w:sz w:val="28"/>
          <w:szCs w:val="28"/>
        </w:rPr>
      </w:pPr>
      <w:r>
        <w:rPr>
          <w:rFonts w:ascii="宋体" w:hAnsi="宋体" w:hint="eastAsia"/>
          <w:sz w:val="28"/>
          <w:szCs w:val="28"/>
        </w:rPr>
        <w:t>修筑田坎 </w:t>
      </w:r>
    </w:p>
    <w:p>
      <w:pPr>
        <w:pStyle w:val="Normal0"/>
        <w:ind w:firstLine="538" w:firstLineChars="192"/>
        <w:rPr>
          <w:rFonts w:ascii="宋体" w:hAnsi="宋体" w:hint="eastAsia"/>
          <w:sz w:val="28"/>
          <w:szCs w:val="28"/>
        </w:rPr>
        <w:sectPr>
          <w:headerReference w:type="default" r:id="rId38"/>
          <w:footerReference w:type="default" r:id="rId39"/>
          <w:type w:val="nextPage"/>
          <w:pgSz w:w="11906" w:h="16838"/>
          <w:pgMar w:top="1361" w:right="1418" w:bottom="1440" w:left="1418" w:header="851" w:footer="992" w:gutter="0"/>
          <w:pgNumType w:start="17"/>
          <w:cols w:num="1" w:space="425"/>
          <w:titlePg w:val="0"/>
          <w:docGrid w:type="lines" w:linePitch="312" w:charSpace="0"/>
        </w:sectPr>
      </w:pPr>
    </w:p>
    <w:p>
      <w:pPr>
        <w:pStyle w:val="Normal0"/>
        <w:ind w:firstLine="538" w:firstLineChars="192"/>
        <w:rPr>
          <w:rFonts w:ascii="宋体" w:hAnsi="宋体" w:hint="eastAsia"/>
          <w:sz w:val="28"/>
          <w:szCs w:val="28"/>
        </w:rPr>
      </w:pPr>
      <w:r>
        <w:rPr>
          <w:rFonts w:ascii="宋体" w:hAnsi="宋体" w:hint="eastAsia"/>
          <w:sz w:val="28"/>
          <w:szCs w:val="28"/>
        </w:rPr>
        <w:t>⑴田坎必须用生土填筑，土中不能夹有石砾、树根、草皮等杂物。  ⑵修筑时应分层夯实，每层虚土厚约20cm，夯实后厚约15cm。 ⑶修筑中每道埂坎应全面均匀地同时升高，不应出现各段参差不齐，影响接茬处质量。 </w:t>
      </w:r>
    </w:p>
    <w:p>
      <w:pPr>
        <w:pStyle w:val="Normal0"/>
        <w:ind w:firstLine="538" w:firstLineChars="192"/>
        <w:rPr>
          <w:rFonts w:ascii="宋体" w:hAnsi="宋体" w:hint="eastAsia"/>
          <w:sz w:val="28"/>
          <w:szCs w:val="28"/>
        </w:rPr>
      </w:pPr>
      <w:r>
        <w:rPr>
          <w:rFonts w:ascii="宋体" w:hAnsi="宋体" w:hint="eastAsia"/>
          <w:sz w:val="28"/>
          <w:szCs w:val="28"/>
        </w:rPr>
        <w:t>⑷田坎升高过程中根据设计的田坎坡度，逐层向内收缩，并将坎面拍光。 </w:t>
      </w:r>
    </w:p>
    <w:p>
      <w:pPr>
        <w:pStyle w:val="Normal0"/>
        <w:ind w:firstLine="538" w:firstLineChars="192"/>
        <w:rPr>
          <w:rFonts w:ascii="宋体" w:hAnsi="宋体" w:hint="eastAsia"/>
          <w:sz w:val="28"/>
          <w:szCs w:val="28"/>
        </w:rPr>
      </w:pPr>
      <w:r>
        <w:rPr>
          <w:rFonts w:ascii="宋体" w:hAnsi="宋体" w:hint="eastAsia"/>
          <w:sz w:val="28"/>
          <w:szCs w:val="28"/>
        </w:rPr>
        <w:t>⑸随着田坎升高，坎后的田面也相应升高，将坎后填实，使田面与田坎紧密结合在一起。</w:t>
      </w:r>
    </w:p>
    <w:p>
      <w:pPr>
        <w:pStyle w:val="Normal0"/>
        <w:ind w:firstLine="538" w:firstLineChars="192"/>
        <w:rPr>
          <w:rFonts w:ascii="宋体" w:hAnsi="宋体" w:hint="eastAsia"/>
          <w:sz w:val="28"/>
          <w:szCs w:val="28"/>
        </w:rPr>
      </w:pPr>
      <w:r>
        <w:rPr>
          <w:rFonts w:ascii="宋体" w:hAnsi="宋体" w:hint="eastAsia"/>
          <w:sz w:val="28"/>
          <w:szCs w:val="28"/>
        </w:rPr>
        <w:t>土方回填</w:t>
      </w:r>
    </w:p>
    <w:p>
      <w:pPr>
        <w:pStyle w:val="Normal0"/>
        <w:ind w:firstLine="538" w:firstLineChars="192"/>
        <w:rPr>
          <w:rFonts w:ascii="宋体" w:hAnsi="宋体" w:hint="eastAsia"/>
          <w:sz w:val="28"/>
          <w:szCs w:val="28"/>
        </w:rPr>
      </w:pPr>
      <w:r>
        <w:rPr>
          <w:rFonts w:ascii="宋体" w:hAnsi="宋体" w:hint="eastAsia"/>
          <w:sz w:val="28"/>
          <w:szCs w:val="28"/>
        </w:rPr>
        <w:t>土方回填分层进行，沿坝进纵向每10m作为一填筑施工段、台阶或水平分层向前推进，每段之间搭接长度不小于0.5m。每层接缝处做成斜坡状，倾斜度大于1：1.5，上下层错缝距离大于1m。 </w:t>
      </w:r>
    </w:p>
    <w:p>
      <w:pPr>
        <w:pStyle w:val="Normal0"/>
        <w:ind w:firstLine="538" w:firstLineChars="192"/>
        <w:rPr>
          <w:rFonts w:ascii="宋体" w:hAnsi="宋体" w:hint="eastAsia"/>
          <w:sz w:val="28"/>
          <w:szCs w:val="28"/>
        </w:rPr>
      </w:pPr>
      <w:r>
        <w:rPr>
          <w:rFonts w:ascii="宋体" w:hAnsi="宋体" w:hint="eastAsia"/>
          <w:sz w:val="28"/>
          <w:szCs w:val="28"/>
        </w:rPr>
        <w:t>按照试验确定的施工参数进行水平分层碾压，3.5t自卸汽车上料，</w:t>
      </w:r>
    </w:p>
    <w:p>
      <w:pPr>
        <w:pStyle w:val="Normal0"/>
        <w:ind w:firstLine="538" w:firstLineChars="192"/>
        <w:rPr>
          <w:rFonts w:ascii="宋体" w:hAnsi="宋体" w:hint="eastAsia"/>
          <w:sz w:val="28"/>
          <w:szCs w:val="28"/>
        </w:rPr>
      </w:pPr>
      <w:r>
        <w:rPr>
          <w:rFonts w:ascii="宋体" w:hAnsi="宋体" w:hint="eastAsia"/>
          <w:sz w:val="28"/>
          <w:szCs w:val="28"/>
        </w:rPr>
        <w:t>推土机整平，再由人工拉线摊铺，采取推土机碾压成型，从两侧往中间碾压时轮迹须重叠15-20cm，分层厚度发技术规范要求控制。机械压实不到位的部位，采取蛙式打夯机夯实。 </w:t>
      </w:r>
    </w:p>
    <w:p>
      <w:pPr>
        <w:pStyle w:val="Normal0"/>
        <w:ind w:firstLine="538" w:firstLineChars="192"/>
        <w:rPr>
          <w:rFonts w:ascii="宋体" w:hAnsi="宋体" w:hint="eastAsia"/>
          <w:sz w:val="28"/>
          <w:szCs w:val="28"/>
        </w:rPr>
      </w:pPr>
      <w:r>
        <w:rPr>
          <w:rFonts w:ascii="宋体" w:hAnsi="宋体" w:hint="eastAsia"/>
          <w:sz w:val="28"/>
          <w:szCs w:val="28"/>
        </w:rPr>
        <w:t>为保证土层之间粘结良好，铺料前将压实的结合层洒水湿润，并用刨毛机刨毛1-2cm深后，再进行铺料碾压。 </w:t>
      </w:r>
    </w:p>
    <w:p>
      <w:pPr>
        <w:pStyle w:val="Normal0"/>
        <w:ind w:firstLine="538" w:firstLineChars="192"/>
        <w:rPr>
          <w:rFonts w:ascii="宋体" w:hAnsi="宋体" w:hint="eastAsia"/>
          <w:sz w:val="28"/>
          <w:szCs w:val="28"/>
        </w:rPr>
      </w:pPr>
      <w:r>
        <w:rPr>
          <w:rFonts w:ascii="宋体" w:hAnsi="宋体" w:hint="eastAsia"/>
          <w:sz w:val="28"/>
          <w:szCs w:val="28"/>
        </w:rPr>
        <w:t>土料填筑时，应经常检测土料的含水量，特别是干旱季节施工或降雨季节施工，更应经常检测土料含水量，及时采取喷水或翻晒等措施，使其含水量接近最优含水量，确保土料填筑质量。 </w:t>
      </w:r>
    </w:p>
    <w:p>
      <w:pPr>
        <w:pStyle w:val="Normal0"/>
        <w:ind w:firstLine="538" w:firstLineChars="192"/>
        <w:rPr>
          <w:rFonts w:ascii="宋体" w:hAnsi="宋体" w:hint="eastAsia"/>
          <w:sz w:val="28"/>
          <w:szCs w:val="28"/>
        </w:rPr>
        <w:sectPr>
          <w:headerReference w:type="default" r:id="rId40"/>
          <w:footerReference w:type="default" r:id="rId41"/>
          <w:type w:val="nextPage"/>
          <w:pgSz w:w="11906" w:h="16838"/>
          <w:pgMar w:top="1361" w:right="1418" w:bottom="1440" w:left="1418" w:header="851" w:footer="992" w:gutter="0"/>
          <w:pgNumType w:start="18"/>
          <w:cols w:num="1" w:space="425"/>
          <w:titlePg w:val="0"/>
          <w:docGrid w:type="lines" w:linePitch="312" w:charSpace="0"/>
        </w:sectPr>
      </w:pPr>
      <w:r>
        <w:rPr>
          <w:rFonts w:ascii="宋体" w:hAnsi="宋体" w:hint="eastAsia"/>
          <w:sz w:val="28"/>
          <w:szCs w:val="28"/>
        </w:rPr>
        <w:t>土料填筑碾压时，堤身边坡宽度应宽出设计值的30cm，以便做人工边坡修整，使边坡线与边坡表面密实度满足设计要求。 </w:t>
      </w:r>
    </w:p>
    <w:p>
      <w:pPr>
        <w:pStyle w:val="Normal0"/>
        <w:ind w:firstLine="538" w:firstLineChars="192"/>
        <w:rPr>
          <w:rFonts w:ascii="宋体" w:hAnsi="宋体" w:hint="eastAsia"/>
          <w:sz w:val="28"/>
          <w:szCs w:val="28"/>
        </w:rPr>
      </w:pPr>
      <w:r>
        <w:rPr>
          <w:rFonts w:ascii="宋体" w:hAnsi="宋体" w:hint="eastAsia"/>
          <w:sz w:val="28"/>
          <w:szCs w:val="28"/>
        </w:rPr>
        <w:t>验收：每层碾压结束后，按规范要求和监理工程师指示的检测方式进行压实度自检，自检报告经监理工程师审核批准后方可进行上一层土回填的施工。 </w:t>
      </w:r>
    </w:p>
    <w:p>
      <w:pPr>
        <w:pStyle w:val="Normal0"/>
        <w:ind w:firstLine="538" w:firstLineChars="192"/>
        <w:rPr>
          <w:rFonts w:ascii="宋体" w:hAnsi="宋体" w:hint="eastAsia"/>
          <w:sz w:val="28"/>
          <w:szCs w:val="28"/>
        </w:rPr>
      </w:pPr>
      <w:r>
        <w:rPr>
          <w:rFonts w:ascii="宋体" w:hAnsi="宋体" w:hint="eastAsia"/>
          <w:sz w:val="28"/>
          <w:szCs w:val="28"/>
        </w:rPr>
        <w:t>二、田间道路</w:t>
      </w:r>
    </w:p>
    <w:p>
      <w:pPr>
        <w:pStyle w:val="Normal0"/>
        <w:ind w:firstLine="538" w:firstLineChars="192"/>
        <w:rPr>
          <w:rFonts w:ascii="宋体" w:hAnsi="宋体" w:hint="eastAsia"/>
          <w:sz w:val="28"/>
          <w:szCs w:val="28"/>
        </w:rPr>
      </w:pPr>
      <w:r>
        <w:rPr>
          <w:rFonts w:ascii="宋体" w:hAnsi="宋体" w:hint="eastAsia"/>
          <w:sz w:val="28"/>
          <w:szCs w:val="28"/>
        </w:rPr>
        <w:t>田间道路工程主要形式有：田间路、生产路等。道路应按设计要求施工。 </w:t>
      </w:r>
    </w:p>
    <w:p>
      <w:pPr>
        <w:pStyle w:val="Normal0"/>
        <w:ind w:firstLine="538" w:firstLineChars="192"/>
        <w:rPr>
          <w:rFonts w:ascii="宋体" w:hAnsi="宋体" w:hint="eastAsia"/>
          <w:sz w:val="28"/>
          <w:szCs w:val="28"/>
        </w:rPr>
      </w:pPr>
      <w:r>
        <w:rPr>
          <w:rFonts w:ascii="宋体" w:hAnsi="宋体" w:hint="eastAsia"/>
          <w:sz w:val="28"/>
          <w:szCs w:val="28"/>
        </w:rPr>
        <w:t>1.施工流程 (1)田间道 </w:t>
      </w:r>
    </w:p>
    <w:p>
      <w:pPr>
        <w:pStyle w:val="Normal0"/>
        <w:ind w:firstLine="538" w:firstLineChars="192"/>
        <w:rPr>
          <w:rFonts w:ascii="宋体" w:hAnsi="宋体" w:hint="eastAsia"/>
          <w:sz w:val="28"/>
          <w:szCs w:val="28"/>
        </w:rPr>
      </w:pPr>
      <w:r>
        <w:rPr>
          <w:rFonts w:ascii="宋体" w:hAnsi="宋体" w:hint="eastAsia"/>
          <w:sz w:val="28"/>
          <w:szCs w:val="28"/>
        </w:rPr>
        <w:t>施工准备→测量放样→土方开挖→夯填土路基0.2m→路床验槽→0.15m砾石垫层铺设→0.15m泥结石路面铺设→回填压实度检验→交工验收 </w:t>
      </w:r>
    </w:p>
    <w:p>
      <w:pPr>
        <w:pStyle w:val="Normal0"/>
        <w:ind w:firstLine="538" w:firstLineChars="192"/>
        <w:rPr>
          <w:rFonts w:ascii="宋体" w:hAnsi="宋体" w:hint="eastAsia"/>
          <w:sz w:val="28"/>
          <w:szCs w:val="28"/>
        </w:rPr>
      </w:pPr>
      <w:r>
        <w:rPr>
          <w:rFonts w:ascii="宋体" w:hAnsi="宋体" w:hint="eastAsia"/>
          <w:sz w:val="28"/>
          <w:szCs w:val="28"/>
        </w:rPr>
        <w:t>(2)生产道 </w:t>
      </w:r>
    </w:p>
    <w:p>
      <w:pPr>
        <w:pStyle w:val="Normal0"/>
        <w:ind w:firstLine="538" w:firstLineChars="192"/>
        <w:rPr>
          <w:rFonts w:ascii="宋体" w:hAnsi="宋体" w:hint="eastAsia"/>
          <w:sz w:val="28"/>
          <w:szCs w:val="28"/>
        </w:rPr>
      </w:pPr>
      <w:r>
        <w:rPr>
          <w:rFonts w:ascii="宋体" w:hAnsi="宋体" w:hint="eastAsia"/>
          <w:sz w:val="28"/>
          <w:szCs w:val="28"/>
        </w:rPr>
        <w:t>施工准备→测量放样→土方开挖→夯填土路基0.2m→路床验槽→0.15m泥结石路面铺设→回填压实度检验→→交工验收 </w:t>
      </w:r>
    </w:p>
    <w:p>
      <w:pPr>
        <w:pStyle w:val="Normal0"/>
        <w:ind w:firstLine="538" w:firstLineChars="192"/>
        <w:rPr>
          <w:rFonts w:ascii="宋体" w:hAnsi="宋体" w:hint="eastAsia"/>
          <w:sz w:val="28"/>
          <w:szCs w:val="28"/>
        </w:rPr>
      </w:pPr>
      <w:r>
        <w:rPr>
          <w:rFonts w:ascii="宋体" w:hAnsi="宋体" w:hint="eastAsia"/>
          <w:sz w:val="28"/>
          <w:szCs w:val="28"/>
        </w:rPr>
        <w:t>2土方开挖施工： </w:t>
      </w:r>
    </w:p>
    <w:p>
      <w:pPr>
        <w:pStyle w:val="Normal0"/>
        <w:ind w:firstLine="538" w:firstLineChars="192"/>
        <w:rPr>
          <w:rFonts w:ascii="宋体" w:hAnsi="宋体" w:hint="eastAsia"/>
          <w:sz w:val="28"/>
          <w:szCs w:val="28"/>
        </w:rPr>
      </w:pPr>
      <w:r>
        <w:rPr>
          <w:rFonts w:ascii="宋体" w:hAnsi="宋体" w:hint="eastAsia"/>
          <w:sz w:val="28"/>
          <w:szCs w:val="28"/>
        </w:rPr>
        <w:t>由于开挖深度较浅，拟安排反铲挖掘机、自卸汽车配合挖装运土，在接近基底20m范围内，由人工辅助开挖修坡、修底。 </w:t>
      </w:r>
    </w:p>
    <w:p>
      <w:pPr>
        <w:pStyle w:val="Normal0"/>
        <w:ind w:firstLine="538" w:firstLineChars="192"/>
        <w:rPr>
          <w:rFonts w:ascii="宋体" w:hAnsi="宋体" w:hint="eastAsia"/>
          <w:sz w:val="28"/>
          <w:szCs w:val="28"/>
        </w:rPr>
      </w:pPr>
      <w:r>
        <w:rPr>
          <w:rFonts w:ascii="宋体" w:hAnsi="宋体" w:hint="eastAsia"/>
          <w:sz w:val="28"/>
          <w:szCs w:val="28"/>
        </w:rPr>
        <w:t>3夯填土路基： </w:t>
      </w:r>
    </w:p>
    <w:p>
      <w:pPr>
        <w:pStyle w:val="Normal0"/>
        <w:ind w:firstLine="538" w:firstLineChars="192"/>
        <w:rPr>
          <w:rFonts w:ascii="宋体" w:hAnsi="宋体" w:hint="eastAsia"/>
          <w:sz w:val="28"/>
          <w:szCs w:val="28"/>
        </w:rPr>
      </w:pPr>
      <w:r>
        <w:rPr>
          <w:rFonts w:ascii="宋体" w:hAnsi="宋体" w:hint="eastAsia"/>
          <w:sz w:val="28"/>
          <w:szCs w:val="28"/>
        </w:rPr>
        <w:t>人工分层摊铺，采用轮胎式振动压路机碾压4～6遍，具体碾压参数届时由现场确定。在构筑物边角碾压机械不易压实及靠近构筑物1m范围内不宜采用压路机压实的部位，辅以小型打夯机夯实。 </w:t>
      </w:r>
    </w:p>
    <w:p>
      <w:pPr>
        <w:pStyle w:val="Normal0"/>
        <w:ind w:firstLine="538" w:firstLineChars="192"/>
        <w:rPr>
          <w:rFonts w:ascii="宋体" w:hAnsi="宋体" w:hint="eastAsia"/>
          <w:sz w:val="28"/>
          <w:szCs w:val="28"/>
        </w:rPr>
        <w:sectPr>
          <w:headerReference w:type="default" r:id="rId42"/>
          <w:footerReference w:type="default" r:id="rId43"/>
          <w:type w:val="nextPage"/>
          <w:pgSz w:w="11906" w:h="16838"/>
          <w:pgMar w:top="1361" w:right="1418" w:bottom="1440" w:left="1418" w:header="851" w:footer="992" w:gutter="0"/>
          <w:pgNumType w:start="19"/>
          <w:cols w:num="1" w:space="425"/>
          <w:titlePg w:val="0"/>
          <w:docGrid w:type="lines" w:linePitch="312" w:charSpace="0"/>
        </w:sectPr>
      </w:pPr>
      <w:r>
        <w:rPr>
          <w:rFonts w:ascii="宋体" w:hAnsi="宋体" w:hint="eastAsia"/>
          <w:sz w:val="28"/>
          <w:szCs w:val="28"/>
        </w:rPr>
        <w:t>4素土施工 </w:t>
      </w:r>
    </w:p>
    <w:p>
      <w:pPr>
        <w:pStyle w:val="Normal0"/>
        <w:ind w:firstLine="538" w:firstLineChars="192"/>
        <w:rPr>
          <w:rFonts w:ascii="宋体" w:hAnsi="宋体" w:hint="eastAsia"/>
          <w:sz w:val="28"/>
          <w:szCs w:val="28"/>
        </w:rPr>
      </w:pPr>
      <w:r>
        <w:rPr>
          <w:rFonts w:ascii="宋体" w:hAnsi="宋体" w:hint="eastAsia"/>
          <w:sz w:val="28"/>
          <w:szCs w:val="28"/>
        </w:rPr>
        <w:t>垫层的材料应根据设计要求进行选料，铺设厚度应满足设计要求，需要碾压的应按要求进行碾压。 </w:t>
      </w:r>
    </w:p>
    <w:p>
      <w:pPr>
        <w:pStyle w:val="Normal0"/>
        <w:ind w:firstLine="538" w:firstLineChars="192"/>
        <w:rPr>
          <w:rFonts w:ascii="宋体" w:hAnsi="宋体" w:hint="eastAsia"/>
          <w:sz w:val="28"/>
          <w:szCs w:val="28"/>
        </w:rPr>
      </w:pPr>
      <w:r>
        <w:rPr>
          <w:rFonts w:ascii="宋体" w:hAnsi="宋体" w:hint="eastAsia"/>
          <w:sz w:val="28"/>
          <w:szCs w:val="28"/>
        </w:rPr>
        <w:t>质量要求：表面应平整、坚实，不得有松散、弹簧等现象。用压路机碾压后，不得有明显轮迹。面层与其他构筑物接顺，不得有积水现象。施工完的路面外观尺寸允许偏差应符合有关规范要求。</w:t>
      </w:r>
    </w:p>
    <w:p>
      <w:pPr>
        <w:pStyle w:val="Normal0"/>
        <w:ind w:firstLine="538" w:firstLineChars="192"/>
        <w:rPr>
          <w:rFonts w:ascii="宋体" w:hAnsi="宋体" w:hint="eastAsia"/>
          <w:sz w:val="28"/>
          <w:szCs w:val="28"/>
        </w:rPr>
      </w:pPr>
      <w:r>
        <w:rPr>
          <w:rFonts w:ascii="宋体" w:hAnsi="宋体" w:hint="eastAsia"/>
          <w:sz w:val="28"/>
          <w:szCs w:val="28"/>
        </w:rPr>
        <w:t>三、农田改土增肥</w:t>
      </w:r>
    </w:p>
    <w:p>
      <w:pPr>
        <w:pStyle w:val="Normal0"/>
        <w:ind w:firstLine="538" w:firstLineChars="192"/>
        <w:rPr>
          <w:rFonts w:ascii="宋体" w:hAnsi="宋体" w:hint="eastAsia"/>
          <w:sz w:val="28"/>
          <w:szCs w:val="28"/>
        </w:rPr>
      </w:pPr>
      <w:r>
        <w:rPr>
          <w:rFonts w:ascii="宋体" w:hAnsi="宋体" w:hint="eastAsia"/>
          <w:sz w:val="28"/>
          <w:szCs w:val="28"/>
        </w:rPr>
        <w:t>改土 根据土壤质地不同，采用客土式改良土壤。对过于黏重的土壤，适当掺入沙土、河泥等进行改良；对于保肥、保水性差的沙性土壤，则应掺入适量黏土进行改良。 </w:t>
      </w:r>
    </w:p>
    <w:p>
      <w:pPr>
        <w:pStyle w:val="Normal0"/>
        <w:ind w:firstLine="538" w:firstLineChars="192"/>
        <w:rPr>
          <w:rFonts w:ascii="宋体" w:hAnsi="宋体" w:hint="eastAsia"/>
          <w:sz w:val="28"/>
          <w:szCs w:val="28"/>
        </w:rPr>
      </w:pPr>
      <w:r>
        <w:rPr>
          <w:rFonts w:ascii="宋体" w:hAnsi="宋体" w:hint="eastAsia"/>
          <w:sz w:val="28"/>
          <w:szCs w:val="28"/>
        </w:rPr>
        <w:t> 提高土壤有机质含量 大量施用有机肥和硫酸亚铁。每亩施5000～10000公斤，均匀撒施后翻耕，使之与土壤充分混合。</w:t>
      </w:r>
    </w:p>
    <w:p>
      <w:pPr>
        <w:pStyle w:val="Normal0"/>
        <w:ind w:firstLine="538" w:firstLineChars="192"/>
        <w:rPr>
          <w:rFonts w:ascii="宋体" w:hAnsi="宋体" w:hint="eastAsia"/>
          <w:sz w:val="28"/>
          <w:szCs w:val="28"/>
        </w:rPr>
      </w:pPr>
      <w:r>
        <w:rPr>
          <w:rFonts w:ascii="宋体" w:hAnsi="宋体" w:hint="eastAsia"/>
          <w:sz w:val="28"/>
          <w:szCs w:val="28"/>
        </w:rPr>
        <w:t>四、取土场工程</w:t>
      </w:r>
    </w:p>
    <w:p>
      <w:pPr>
        <w:pStyle w:val="Normal0"/>
        <w:ind w:firstLine="538" w:firstLineChars="192"/>
        <w:rPr>
          <w:rFonts w:ascii="宋体" w:hAnsi="宋体" w:hint="eastAsia"/>
          <w:sz w:val="28"/>
          <w:szCs w:val="28"/>
        </w:rPr>
      </w:pPr>
      <w:r>
        <w:rPr>
          <w:rFonts w:ascii="宋体" w:hAnsi="宋体" w:hint="eastAsia"/>
          <w:sz w:val="28"/>
          <w:szCs w:val="28"/>
        </w:rPr>
        <w:t xml:space="preserve">  人工清理表土后由测量人员放出设计开口线，现场施工人员立即在开口线上打桩、拉线，然后反铲就位开挖；在临近设计边坡时，现场施工人员采用水平尺和自制的坡度尺跟踪检验并校核坡比，测量队定期检查边坡是否符合设计要求；开挖边坡的平整度则靠操作手的技术技能控制。 </w:t>
      </w:r>
    </w:p>
    <w:p>
      <w:pPr>
        <w:pStyle w:val="Normal0"/>
        <w:ind w:firstLine="538" w:firstLineChars="192"/>
        <w:rPr>
          <w:rFonts w:ascii="宋体" w:hAnsi="宋体" w:hint="eastAsia"/>
          <w:sz w:val="28"/>
          <w:szCs w:val="28"/>
        </w:rPr>
      </w:pPr>
      <w:r>
        <w:rPr>
          <w:rFonts w:ascii="宋体" w:hAnsi="宋体" w:hint="eastAsia"/>
          <w:sz w:val="28"/>
          <w:szCs w:val="28"/>
        </w:rPr>
        <w:t>土方开挖采用机械与人工相结合的方法施工，削坡机械采用反铲与装载机开挖，自卸汽车运输至指定弃渣场。</w:t>
      </w:r>
    </w:p>
    <w:p>
      <w:pPr>
        <w:pStyle w:val="Normal0"/>
        <w:ind w:firstLine="538" w:firstLineChars="192"/>
        <w:rPr>
          <w:rFonts w:ascii="宋体" w:hAnsi="宋体" w:hint="eastAsia"/>
          <w:sz w:val="28"/>
          <w:szCs w:val="28"/>
        </w:rPr>
        <w:sectPr>
          <w:headerReference w:type="default" r:id="rId44"/>
          <w:footerReference w:type="default" r:id="rId45"/>
          <w:type w:val="nextPage"/>
          <w:pgSz w:w="11906" w:h="16838"/>
          <w:pgMar w:top="1361" w:right="1418" w:bottom="1440" w:left="1418" w:header="851" w:footer="992" w:gutter="0"/>
          <w:pgNumType w:start="20"/>
          <w:cols w:num="1" w:space="425"/>
          <w:titlePg w:val="0"/>
          <w:docGrid w:type="lines" w:linePitch="312" w:charSpace="0"/>
        </w:sectPr>
      </w:pPr>
      <w:r>
        <w:rPr>
          <w:rFonts w:ascii="宋体" w:hAnsi="宋体" w:hint="eastAsia"/>
          <w:sz w:val="28"/>
          <w:szCs w:val="28"/>
        </w:rPr>
        <w:t>人工削坡 ，对预留的20cm保护层土用人工清理，以马道为界，分上下两层，先进行下层面的人工削坡，后进行上层面的人工削坡。清渣专用安全技术措施 </w:t>
      </w:r>
    </w:p>
    <w:p>
      <w:pPr>
        <w:pStyle w:val="Normal0"/>
        <w:ind w:firstLine="538" w:firstLineChars="192"/>
        <w:rPr>
          <w:rFonts w:ascii="宋体" w:hAnsi="宋体" w:hint="eastAsia"/>
          <w:sz w:val="28"/>
          <w:szCs w:val="28"/>
        </w:rPr>
      </w:pPr>
      <w:r>
        <w:rPr>
          <w:rFonts w:ascii="宋体" w:hAnsi="宋体" w:hint="eastAsia"/>
          <w:sz w:val="28"/>
          <w:szCs w:val="28"/>
        </w:rPr>
        <w:t>  1）组织好作业点的工序，合理安排工作。 </w:t>
      </w:r>
    </w:p>
    <w:p>
      <w:pPr>
        <w:pStyle w:val="Normal0"/>
        <w:ind w:firstLine="538" w:firstLineChars="192"/>
        <w:rPr>
          <w:rFonts w:ascii="宋体" w:hAnsi="宋体" w:hint="eastAsia"/>
          <w:sz w:val="28"/>
          <w:szCs w:val="28"/>
        </w:rPr>
      </w:pPr>
      <w:r>
        <w:rPr>
          <w:rFonts w:ascii="宋体" w:hAnsi="宋体" w:hint="eastAsia"/>
          <w:sz w:val="28"/>
          <w:szCs w:val="28"/>
        </w:rPr>
        <w:t>  2）作业时必须对作业点上部积渣先行处理，使积渣的堆积角小于其自然堆积角，以防上部积渣坍塌伤人。 </w:t>
      </w:r>
    </w:p>
    <w:p>
      <w:pPr>
        <w:pStyle w:val="Normal0"/>
        <w:ind w:firstLine="538" w:firstLineChars="192"/>
        <w:rPr>
          <w:rFonts w:ascii="宋体" w:hAnsi="宋体" w:hint="eastAsia"/>
          <w:sz w:val="28"/>
          <w:szCs w:val="28"/>
        </w:rPr>
      </w:pPr>
      <w:r>
        <w:rPr>
          <w:rFonts w:ascii="宋体" w:hAnsi="宋体" w:hint="eastAsia"/>
          <w:sz w:val="28"/>
          <w:szCs w:val="28"/>
        </w:rPr>
        <w:t>  3）作业点上部须设拦截设施，防止上部井筒内浮石意外滚落伤人。 </w:t>
      </w:r>
    </w:p>
    <w:p>
      <w:pPr>
        <w:pStyle w:val="Normal0"/>
        <w:ind w:firstLine="538" w:firstLineChars="192"/>
        <w:rPr>
          <w:rFonts w:ascii="宋体" w:hAnsi="宋体" w:hint="eastAsia"/>
          <w:sz w:val="28"/>
          <w:szCs w:val="28"/>
        </w:rPr>
      </w:pPr>
      <w:r>
        <w:rPr>
          <w:rFonts w:ascii="宋体" w:hAnsi="宋体" w:hint="eastAsia"/>
          <w:sz w:val="28"/>
          <w:szCs w:val="28"/>
        </w:rPr>
        <w:t>  4）利用运渣车将不可利用的渣滓运出施工现场</w:t>
      </w:r>
    </w:p>
    <w:p>
      <w:pPr>
        <w:pStyle w:val="Normal0"/>
        <w:ind w:firstLine="538" w:firstLineChars="192"/>
        <w:rPr>
          <w:rFonts w:ascii="宋体" w:hAnsi="宋体" w:hint="eastAsia"/>
          <w:sz w:val="28"/>
          <w:szCs w:val="28"/>
        </w:rPr>
      </w:pPr>
      <w:r>
        <w:rPr>
          <w:rFonts w:ascii="宋体" w:hAnsi="宋体" w:hint="eastAsia"/>
          <w:sz w:val="28"/>
          <w:szCs w:val="28"/>
        </w:rPr>
        <w:t> 本工程推广应用的新材料、新技术、新工艺、新设备</w:t>
      </w:r>
    </w:p>
    <w:p>
      <w:pPr>
        <w:pStyle w:val="Normal0"/>
        <w:ind w:firstLine="538" w:firstLineChars="192"/>
        <w:rPr>
          <w:rFonts w:ascii="宋体" w:hAnsi="宋体" w:hint="eastAsia"/>
          <w:sz w:val="28"/>
          <w:szCs w:val="28"/>
        </w:rPr>
      </w:pPr>
      <w:r>
        <w:rPr>
          <w:rFonts w:ascii="宋体" w:hAnsi="宋体" w:hint="eastAsia"/>
          <w:sz w:val="28"/>
          <w:szCs w:val="28"/>
        </w:rPr>
        <w:t>（1）“四新”进步战略</w:t>
      </w:r>
    </w:p>
    <w:p>
      <w:pPr>
        <w:pStyle w:val="Normal0"/>
        <w:ind w:firstLine="538" w:firstLineChars="192"/>
        <w:rPr>
          <w:rFonts w:ascii="宋体" w:hAnsi="宋体" w:hint="eastAsia"/>
          <w:sz w:val="28"/>
          <w:szCs w:val="28"/>
        </w:rPr>
      </w:pPr>
      <w:r>
        <w:rPr>
          <w:rFonts w:ascii="宋体" w:hAnsi="宋体" w:hint="eastAsia"/>
          <w:sz w:val="28"/>
          <w:szCs w:val="28"/>
        </w:rPr>
        <w:t>建筑业是以传统手工体力操作为主的劳动密集型产业，中国已进入WTO，建筑市场的竞争日益激烈，施工企业面临的形势与企业存在的生存大问题。如何用现代化技术手段改造传统产业，提高本企业的生存能力是摆在我们面前的重要课题。因此，在本工程的施工中将积极推进部技进步战略，采用“四新”技术，通过部技进步提高工程施工部技含量，确保工程质量.安全生产达到增加本工程的经济效益和社会效益的目的。</w:t>
      </w:r>
    </w:p>
    <w:p>
      <w:pPr>
        <w:pStyle w:val="Normal0"/>
        <w:ind w:firstLine="538" w:firstLineChars="192"/>
        <w:rPr>
          <w:rFonts w:ascii="宋体" w:hAnsi="宋体" w:hint="eastAsia"/>
          <w:sz w:val="28"/>
          <w:szCs w:val="28"/>
        </w:rPr>
      </w:pPr>
      <w:r>
        <w:rPr>
          <w:rFonts w:ascii="宋体" w:hAnsi="宋体" w:hint="eastAsia"/>
          <w:sz w:val="28"/>
          <w:szCs w:val="28"/>
        </w:rPr>
        <w:t>（2）组织机构及保证措施</w:t>
      </w:r>
    </w:p>
    <w:p>
      <w:pPr>
        <w:pStyle w:val="Normal0"/>
        <w:ind w:firstLine="538" w:firstLineChars="192"/>
        <w:rPr>
          <w:rFonts w:ascii="宋体" w:hAnsi="宋体" w:hint="eastAsia"/>
          <w:sz w:val="28"/>
          <w:szCs w:val="28"/>
        </w:rPr>
      </w:pPr>
      <w:r>
        <w:rPr>
          <w:rFonts w:ascii="宋体" w:hAnsi="宋体" w:hint="eastAsia"/>
          <w:sz w:val="28"/>
          <w:szCs w:val="28"/>
        </w:rPr>
        <w:t>1 、</w:t>
      </w:r>
      <w:r>
        <w:rPr>
          <w:rFonts w:ascii="宋体" w:hAnsi="宋体" w:hint="eastAsia"/>
          <w:sz w:val="28"/>
          <w:szCs w:val="28"/>
          <w:lang w:eastAsia="zh-CN"/>
        </w:rPr>
        <w:t>相关项目</w:t>
      </w:r>
      <w:r>
        <w:rPr>
          <w:rFonts w:ascii="宋体" w:hAnsi="宋体" w:hint="eastAsia"/>
          <w:sz w:val="28"/>
          <w:szCs w:val="28"/>
        </w:rPr>
        <w:t>部成立“四新”技术工程实施小组</w:t>
      </w:r>
    </w:p>
    <w:p>
      <w:pPr>
        <w:pStyle w:val="Normal0"/>
        <w:ind w:firstLine="538" w:firstLineChars="192"/>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经理要亲自抓。</w:t>
      </w:r>
      <w:r>
        <w:rPr>
          <w:rFonts w:ascii="宋体" w:hAnsi="宋体" w:hint="eastAsia"/>
          <w:sz w:val="28"/>
          <w:szCs w:val="28"/>
          <w:lang w:eastAsia="zh-CN"/>
        </w:rPr>
        <w:t>相关项目</w:t>
      </w:r>
      <w:r>
        <w:rPr>
          <w:rFonts w:ascii="宋体" w:hAnsi="宋体" w:hint="eastAsia"/>
          <w:sz w:val="28"/>
          <w:szCs w:val="28"/>
        </w:rPr>
        <w:t>部成立以</w:t>
      </w:r>
      <w:r>
        <w:rPr>
          <w:rFonts w:ascii="宋体" w:hAnsi="宋体" w:hint="eastAsia"/>
          <w:sz w:val="28"/>
          <w:szCs w:val="28"/>
          <w:lang w:eastAsia="zh-CN"/>
        </w:rPr>
        <w:t>相关项目</w:t>
      </w:r>
      <w:r>
        <w:rPr>
          <w:rFonts w:ascii="宋体" w:hAnsi="宋体" w:hint="eastAsia"/>
          <w:sz w:val="28"/>
          <w:szCs w:val="28"/>
        </w:rPr>
        <w:t>经理梁慧立为组长，</w:t>
      </w:r>
      <w:r>
        <w:rPr>
          <w:rFonts w:ascii="宋体" w:hAnsi="宋体" w:hint="eastAsia"/>
          <w:sz w:val="28"/>
          <w:szCs w:val="28"/>
          <w:lang w:eastAsia="zh-CN"/>
        </w:rPr>
        <w:t>相关项目</w:t>
      </w:r>
      <w:r>
        <w:rPr>
          <w:rFonts w:ascii="宋体" w:hAnsi="宋体" w:hint="eastAsia"/>
          <w:sz w:val="28"/>
          <w:szCs w:val="28"/>
        </w:rPr>
        <w:t>总工程师刘祯富为副组长各专业工程师参加的“四新”技术实施小组。</w:t>
      </w:r>
    </w:p>
    <w:p>
      <w:pPr>
        <w:pStyle w:val="Normal0"/>
        <w:ind w:firstLine="538" w:firstLineChars="192"/>
        <w:rPr>
          <w:rFonts w:ascii="宋体" w:hAnsi="宋体" w:hint="eastAsia"/>
          <w:sz w:val="28"/>
          <w:szCs w:val="28"/>
        </w:rPr>
        <w:sectPr>
          <w:headerReference w:type="default" r:id="rId46"/>
          <w:footerReference w:type="default" r:id="rId47"/>
          <w:type w:val="nextPage"/>
          <w:pgSz w:w="11906" w:h="16838"/>
          <w:pgMar w:top="1361" w:right="1418" w:bottom="1440" w:left="1418" w:header="851" w:footer="992" w:gutter="0"/>
          <w:pgNumType w:start="21"/>
          <w:cols w:num="1" w:space="425"/>
          <w:titlePg w:val="0"/>
          <w:docGrid w:type="lines" w:linePitch="312" w:charSpace="0"/>
        </w:sectPr>
      </w:pPr>
      <w:r>
        <w:rPr>
          <w:rFonts w:ascii="宋体" w:hAnsi="宋体" w:hint="eastAsia"/>
          <w:sz w:val="28"/>
          <w:szCs w:val="28"/>
        </w:rPr>
        <w:t>负责本部“四新“技术实施</w:t>
      </w:r>
      <w:r>
        <w:rPr>
          <w:rFonts w:ascii="宋体" w:hAnsi="宋体" w:hint="eastAsia"/>
          <w:sz w:val="28"/>
          <w:szCs w:val="28"/>
          <w:lang w:eastAsia="zh-CN"/>
        </w:rPr>
        <w:t>合适的方案</w:t>
      </w:r>
      <w:r>
        <w:rPr>
          <w:rFonts w:ascii="宋体" w:hAnsi="宋体" w:hint="eastAsia"/>
          <w:sz w:val="28"/>
          <w:szCs w:val="28"/>
        </w:rPr>
        <w:t>的制定及具体执行，落实工作，定期向有关领导和部门汇报工作，并对实施过程出现的问题及时予以纠正。</w:t>
      </w:r>
    </w:p>
    <w:p>
      <w:pPr>
        <w:pStyle w:val="Normal0"/>
        <w:ind w:firstLine="538" w:firstLineChars="192"/>
        <w:rPr>
          <w:rFonts w:ascii="宋体" w:hAnsi="宋体" w:hint="eastAsia"/>
          <w:sz w:val="28"/>
          <w:szCs w:val="28"/>
        </w:rPr>
      </w:pPr>
      <w:r>
        <w:rPr>
          <w:rFonts w:ascii="宋体" w:hAnsi="宋体" w:hint="eastAsia"/>
          <w:sz w:val="28"/>
          <w:szCs w:val="28"/>
        </w:rPr>
        <w:t>2、保证措施</w:t>
      </w:r>
    </w:p>
    <w:p>
      <w:pPr>
        <w:pStyle w:val="Normal0"/>
        <w:ind w:firstLine="538" w:firstLineChars="192"/>
        <w:rPr>
          <w:rFonts w:ascii="宋体" w:hAnsi="宋体" w:hint="eastAsia"/>
          <w:sz w:val="28"/>
          <w:szCs w:val="28"/>
        </w:rPr>
      </w:pPr>
      <w:r>
        <w:rPr>
          <w:rFonts w:ascii="宋体" w:hAnsi="宋体" w:hint="eastAsia"/>
          <w:sz w:val="28"/>
          <w:szCs w:val="28"/>
        </w:rPr>
        <w:t>1）．组建业务水平高.</w:t>
      </w:r>
      <w:r>
        <w:rPr>
          <w:rFonts w:ascii="宋体" w:hAnsi="宋体" w:hint="eastAsia"/>
          <w:sz w:val="28"/>
          <w:szCs w:val="28"/>
          <w:lang w:eastAsia="zh-CN"/>
        </w:rPr>
        <w:t>管理管控</w:t>
      </w:r>
      <w:r>
        <w:rPr>
          <w:rFonts w:ascii="宋体" w:hAnsi="宋体" w:hint="eastAsia"/>
          <w:sz w:val="28"/>
          <w:szCs w:val="28"/>
        </w:rPr>
        <w:t>能力强的</w:t>
      </w:r>
      <w:r>
        <w:rPr>
          <w:rFonts w:ascii="宋体" w:hAnsi="宋体" w:hint="eastAsia"/>
          <w:sz w:val="28"/>
          <w:szCs w:val="28"/>
          <w:lang w:eastAsia="zh-CN"/>
        </w:rPr>
        <w:t>相关项目</w:t>
      </w:r>
      <w:r>
        <w:rPr>
          <w:rFonts w:ascii="宋体" w:hAnsi="宋体" w:hint="eastAsia"/>
          <w:sz w:val="28"/>
          <w:szCs w:val="28"/>
        </w:rPr>
        <w:t>经理部，把“四新”技示范推广应用情况作为考评</w:t>
      </w:r>
      <w:r>
        <w:rPr>
          <w:rFonts w:ascii="宋体" w:hAnsi="宋体" w:hint="eastAsia"/>
          <w:sz w:val="28"/>
          <w:szCs w:val="28"/>
          <w:lang w:eastAsia="zh-CN"/>
        </w:rPr>
        <w:t>相关项目</w:t>
      </w:r>
      <w:r>
        <w:rPr>
          <w:rFonts w:ascii="宋体" w:hAnsi="宋体" w:hint="eastAsia"/>
          <w:sz w:val="28"/>
          <w:szCs w:val="28"/>
        </w:rPr>
        <w:t>班子业绩的主要</w:t>
      </w:r>
      <w:r>
        <w:rPr>
          <w:rFonts w:ascii="宋体" w:hAnsi="宋体" w:hint="eastAsia"/>
          <w:sz w:val="28"/>
          <w:szCs w:val="28"/>
          <w:lang w:eastAsia="zh-CN"/>
        </w:rPr>
        <w:t>合适的内容</w:t>
      </w:r>
      <w:r>
        <w:rPr>
          <w:rFonts w:ascii="宋体" w:hAnsi="宋体" w:hint="eastAsia"/>
          <w:sz w:val="28"/>
          <w:szCs w:val="28"/>
        </w:rPr>
        <w:t>。</w:t>
      </w:r>
    </w:p>
    <w:p>
      <w:pPr>
        <w:pStyle w:val="Normal0"/>
        <w:ind w:firstLine="538" w:firstLineChars="192"/>
        <w:rPr>
          <w:rFonts w:ascii="宋体" w:hAnsi="宋体" w:hint="eastAsia"/>
          <w:sz w:val="28"/>
          <w:szCs w:val="28"/>
        </w:rPr>
      </w:pPr>
      <w:r>
        <w:rPr>
          <w:rFonts w:ascii="宋体" w:hAnsi="宋体" w:hint="eastAsia"/>
          <w:sz w:val="28"/>
          <w:szCs w:val="28"/>
        </w:rPr>
        <w:t>2）．建立技术保证、监督、检查、信息反馈系统，调动测量、质量、安全、施工技术等各个部门，有关人员严格要求，积极工作，将动态信息迅速传递到</w:t>
      </w:r>
      <w:r>
        <w:rPr>
          <w:rFonts w:ascii="宋体" w:hAnsi="宋体" w:hint="eastAsia"/>
          <w:sz w:val="28"/>
          <w:szCs w:val="28"/>
          <w:lang w:eastAsia="zh-CN"/>
        </w:rPr>
        <w:t>相关项目</w:t>
      </w:r>
      <w:r>
        <w:rPr>
          <w:rFonts w:ascii="宋体" w:hAnsi="宋体" w:hint="eastAsia"/>
          <w:sz w:val="28"/>
          <w:szCs w:val="28"/>
        </w:rPr>
        <w:t>决策层，针对问题，及时调整</w:t>
      </w:r>
      <w:r>
        <w:rPr>
          <w:rFonts w:ascii="宋体" w:hAnsi="宋体" w:hint="eastAsia"/>
          <w:sz w:val="28"/>
          <w:szCs w:val="28"/>
          <w:lang w:eastAsia="zh-CN"/>
        </w:rPr>
        <w:t>合适的方案</w:t>
      </w:r>
      <w:r>
        <w:rPr>
          <w:rFonts w:ascii="宋体" w:hAnsi="宋体" w:hint="eastAsia"/>
          <w:sz w:val="28"/>
          <w:szCs w:val="28"/>
        </w:rPr>
        <w:t>，确保新技术、新工艺、新材料的顺利实施。</w:t>
      </w:r>
    </w:p>
    <w:p>
      <w:pPr>
        <w:pStyle w:val="Normal0"/>
        <w:ind w:firstLine="538" w:firstLineChars="192"/>
        <w:rPr>
          <w:rFonts w:ascii="宋体" w:hAnsi="宋体" w:hint="eastAsia"/>
          <w:sz w:val="28"/>
          <w:szCs w:val="28"/>
        </w:rPr>
      </w:pPr>
      <w:r>
        <w:rPr>
          <w:rFonts w:ascii="宋体" w:hAnsi="宋体" w:hint="eastAsia"/>
          <w:sz w:val="28"/>
          <w:szCs w:val="28"/>
        </w:rPr>
        <w:t>3）．严谨、细致、确保每项工作优质高效完成</w:t>
      </w:r>
    </w:p>
    <w:p>
      <w:pPr>
        <w:pStyle w:val="Normal0"/>
        <w:ind w:firstLine="538" w:firstLineChars="192"/>
        <w:rPr>
          <w:rFonts w:ascii="宋体" w:hAnsi="宋体" w:hint="eastAsia"/>
          <w:sz w:val="28"/>
          <w:szCs w:val="28"/>
        </w:rPr>
      </w:pPr>
      <w:r>
        <w:rPr>
          <w:rFonts w:ascii="宋体" w:hAnsi="宋体" w:hint="eastAsia"/>
          <w:sz w:val="28"/>
          <w:szCs w:val="28"/>
        </w:rPr>
        <w:t>新技术推广应用要有严谨的部学态度，对于任何一项新工艺.新技术的应用，均应认真分析，调查研究，有的放矢，既要确定目标，又要制定切实可行的</w:t>
      </w:r>
      <w:r>
        <w:rPr>
          <w:rFonts w:ascii="宋体" w:hAnsi="宋体" w:hint="eastAsia"/>
          <w:sz w:val="28"/>
          <w:szCs w:val="28"/>
          <w:lang w:eastAsia="zh-CN"/>
        </w:rPr>
        <w:t>合适的方案</w:t>
      </w:r>
      <w:r>
        <w:rPr>
          <w:rFonts w:ascii="宋体" w:hAnsi="宋体" w:hint="eastAsia"/>
          <w:sz w:val="28"/>
          <w:szCs w:val="28"/>
        </w:rPr>
        <w:t>，并认真组织实施：</w:t>
      </w:r>
    </w:p>
    <w:p>
      <w:pPr>
        <w:pStyle w:val="Normal0"/>
        <w:ind w:firstLine="538" w:firstLineChars="192"/>
        <w:rPr>
          <w:rFonts w:ascii="宋体" w:hAnsi="宋体" w:hint="eastAsia"/>
          <w:sz w:val="28"/>
          <w:szCs w:val="28"/>
        </w:rPr>
      </w:pPr>
      <w:r>
        <w:rPr>
          <w:rFonts w:ascii="宋体" w:hAnsi="宋体" w:hint="eastAsia"/>
          <w:sz w:val="28"/>
          <w:szCs w:val="28"/>
        </w:rPr>
        <w:t>A、熟悉图纸做好技术培训工作。</w:t>
      </w:r>
    </w:p>
    <w:p>
      <w:pPr>
        <w:pStyle w:val="Normal0"/>
        <w:ind w:firstLine="538" w:firstLineChars="192"/>
        <w:rPr>
          <w:rFonts w:ascii="宋体" w:hAnsi="宋体" w:hint="eastAsia"/>
          <w:sz w:val="28"/>
          <w:szCs w:val="28"/>
        </w:rPr>
      </w:pPr>
      <w:r>
        <w:rPr>
          <w:rFonts w:ascii="宋体" w:hAnsi="宋体" w:hint="eastAsia"/>
          <w:sz w:val="28"/>
          <w:szCs w:val="28"/>
        </w:rPr>
        <w:t>B、做好</w:t>
      </w:r>
      <w:r>
        <w:rPr>
          <w:rFonts w:ascii="宋体" w:hAnsi="宋体" w:hint="eastAsia"/>
          <w:sz w:val="28"/>
          <w:szCs w:val="28"/>
          <w:lang w:eastAsia="zh-CN"/>
        </w:rPr>
        <w:t>合适的方案</w:t>
      </w:r>
      <w:r>
        <w:rPr>
          <w:rFonts w:ascii="宋体" w:hAnsi="宋体" w:hint="eastAsia"/>
          <w:sz w:val="28"/>
          <w:szCs w:val="28"/>
        </w:rPr>
        <w:t>论证工作，针对拟采用的技术编制有针对性.可操作性的施工</w:t>
      </w:r>
      <w:r>
        <w:rPr>
          <w:rFonts w:ascii="宋体" w:hAnsi="宋体" w:hint="eastAsia"/>
          <w:sz w:val="28"/>
          <w:szCs w:val="28"/>
          <w:lang w:eastAsia="zh-CN"/>
        </w:rPr>
        <w:t>合适的方案</w:t>
      </w:r>
      <w:r>
        <w:rPr>
          <w:rFonts w:ascii="宋体" w:hAnsi="宋体" w:hint="eastAsia"/>
          <w:sz w:val="28"/>
          <w:szCs w:val="28"/>
        </w:rPr>
        <w:t>。</w:t>
      </w:r>
    </w:p>
    <w:p>
      <w:pPr>
        <w:pStyle w:val="Normal0"/>
        <w:ind w:firstLine="538" w:firstLineChars="192"/>
        <w:rPr>
          <w:rFonts w:ascii="宋体" w:hAnsi="宋体" w:hint="eastAsia"/>
          <w:sz w:val="28"/>
          <w:szCs w:val="28"/>
        </w:rPr>
      </w:pPr>
      <w:r>
        <w:rPr>
          <w:rFonts w:ascii="宋体" w:hAnsi="宋体" w:hint="eastAsia"/>
          <w:sz w:val="28"/>
          <w:szCs w:val="28"/>
        </w:rPr>
        <w:t>C、全面质量</w:t>
      </w:r>
      <w:r>
        <w:rPr>
          <w:rFonts w:ascii="宋体" w:hAnsi="宋体" w:hint="eastAsia"/>
          <w:sz w:val="28"/>
          <w:szCs w:val="28"/>
          <w:lang w:eastAsia="zh-CN"/>
        </w:rPr>
        <w:t>管理管控</w:t>
      </w:r>
      <w:r>
        <w:rPr>
          <w:rFonts w:ascii="宋体" w:hAnsi="宋体" w:hint="eastAsia"/>
          <w:sz w:val="28"/>
          <w:szCs w:val="28"/>
        </w:rPr>
        <w:t>，运用QC 方法.建立和发挥QC 小组攻关作用，群策.群力，攻克技术难关。</w:t>
      </w:r>
    </w:p>
    <w:p>
      <w:pPr>
        <w:pStyle w:val="Normal0"/>
        <w:ind w:firstLine="538" w:firstLineChars="192"/>
        <w:rPr>
          <w:rFonts w:ascii="宋体" w:hAnsi="宋体" w:hint="eastAsia"/>
          <w:sz w:val="28"/>
          <w:szCs w:val="28"/>
        </w:rPr>
      </w:pPr>
      <w:r>
        <w:rPr>
          <w:rFonts w:ascii="宋体" w:hAnsi="宋体" w:hint="eastAsia"/>
          <w:sz w:val="28"/>
          <w:szCs w:val="28"/>
        </w:rPr>
        <w:t>3 、应用</w:t>
      </w:r>
      <w:r>
        <w:rPr>
          <w:rFonts w:ascii="宋体" w:hAnsi="宋体" w:hint="eastAsia"/>
          <w:sz w:val="28"/>
          <w:szCs w:val="28"/>
          <w:lang w:eastAsia="zh-CN"/>
        </w:rPr>
        <w:t>相关项目</w:t>
      </w:r>
      <w:r>
        <w:rPr>
          <w:rFonts w:ascii="宋体" w:hAnsi="宋体" w:hint="eastAsia"/>
          <w:sz w:val="28"/>
          <w:szCs w:val="28"/>
        </w:rPr>
        <w:t>及实施措施</w:t>
      </w:r>
    </w:p>
    <w:p>
      <w:pPr>
        <w:pStyle w:val="Normal0"/>
        <w:ind w:firstLine="538" w:firstLineChars="192"/>
        <w:rPr>
          <w:rFonts w:ascii="宋体" w:hAnsi="宋体" w:hint="eastAsia"/>
          <w:sz w:val="28"/>
          <w:szCs w:val="28"/>
        </w:rPr>
      </w:pPr>
      <w:r>
        <w:rPr>
          <w:rFonts w:ascii="宋体" w:hAnsi="宋体" w:hint="eastAsia"/>
          <w:sz w:val="28"/>
          <w:szCs w:val="28"/>
        </w:rPr>
        <w:t> 信息化施工及</w:t>
      </w:r>
      <w:r>
        <w:rPr>
          <w:rFonts w:ascii="宋体" w:hAnsi="宋体" w:hint="eastAsia"/>
          <w:sz w:val="28"/>
          <w:szCs w:val="28"/>
          <w:lang w:eastAsia="zh-CN"/>
        </w:rPr>
        <w:t>管理管控</w:t>
      </w:r>
      <w:r>
        <w:rPr>
          <w:rFonts w:ascii="宋体" w:hAnsi="宋体" w:hint="eastAsia"/>
          <w:sz w:val="28"/>
          <w:szCs w:val="28"/>
        </w:rPr>
        <w:t>技术</w:t>
      </w:r>
    </w:p>
    <w:p>
      <w:pPr>
        <w:pStyle w:val="Normal0"/>
        <w:ind w:firstLine="538" w:firstLineChars="192"/>
        <w:rPr>
          <w:rFonts w:ascii="宋体" w:hAnsi="宋体" w:hint="eastAsia"/>
          <w:sz w:val="28"/>
          <w:szCs w:val="28"/>
        </w:rPr>
      </w:pPr>
      <w:r>
        <w:rPr>
          <w:rFonts w:ascii="宋体" w:hAnsi="宋体" w:hint="eastAsia"/>
          <w:sz w:val="28"/>
          <w:szCs w:val="28"/>
        </w:rPr>
        <w:t>1).信息化施工就是利用计算机技术.网络技术，并采用相关的软件搜索.整理.传送.处理和反馈施工过程和</w:t>
      </w:r>
      <w:r>
        <w:rPr>
          <w:rFonts w:ascii="宋体" w:hAnsi="宋体" w:hint="eastAsia"/>
          <w:sz w:val="28"/>
          <w:szCs w:val="28"/>
          <w:lang w:eastAsia="zh-CN"/>
        </w:rPr>
        <w:t>管理管控</w:t>
      </w:r>
      <w:r>
        <w:rPr>
          <w:rFonts w:ascii="宋体" w:hAnsi="宋体" w:hint="eastAsia"/>
          <w:sz w:val="28"/>
          <w:szCs w:val="28"/>
        </w:rPr>
        <w:t>过程中的信息，从而及时.准确的实施决策，并通过合理配置和优化组合生产要素，确保工程</w:t>
      </w:r>
      <w:r>
        <w:rPr>
          <w:rFonts w:ascii="宋体" w:hAnsi="宋体" w:hint="eastAsia"/>
          <w:sz w:val="28"/>
          <w:szCs w:val="28"/>
        </w:rPr>
        <w:br/>
      </w:r>
      <w:r>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https://d.book118.com/828021112064006041</w:t>
        </w:r>
      </w:hyperlink>
    </w:p>
    <w:p>
      <w:pPr>
        <w:pStyle w:val="Normal0"/>
        <w:ind w:firstLine="538" w:firstLineChars="192"/>
        <w:rPr>
          <w:rFonts w:ascii="宋体" w:hAnsi="宋体" w:hint="eastAsia"/>
          <w:sz w:val="28"/>
          <w:szCs w:val="28"/>
        </w:rPr>
      </w:pPr>
    </w:p>
    <w:sectPr>
      <w:headerReference w:type="default" r:id="rId49"/>
      <w:footerReference w:type="default" r:id="rId50"/>
      <w:type w:val="nextPage"/>
      <w:pgSz w:w="11906" w:h="16838"/>
      <w:pgMar w:top="1361" w:right="1418" w:bottom="1440" w:left="1418"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26</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C0D4F06"/>
    <w:multiLevelType w:val="multilevel"/>
    <w:tmpl w:val="1C0D4F06"/>
    <w:lvl w:ilvl="0">
      <w:start w:val="1"/>
      <w:numFmt w:val="decimal"/>
      <w:lvlText w:val="%1、"/>
      <w:lvlJc w:val="left"/>
      <w:pPr>
        <w:tabs>
          <w:tab w:val="left" w:pos="0"/>
        </w:tabs>
        <w:ind w:left="0" w:firstLine="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6DBA"/>
    <w:rsid w:val="000406F1"/>
    <w:rsid w:val="00052847"/>
    <w:rsid w:val="000C6F8B"/>
    <w:rsid w:val="001A22A0"/>
    <w:rsid w:val="00252B25"/>
    <w:rsid w:val="0030196A"/>
    <w:rsid w:val="00360EAE"/>
    <w:rsid w:val="00373939"/>
    <w:rsid w:val="003A1983"/>
    <w:rsid w:val="003E6411"/>
    <w:rsid w:val="00446AB3"/>
    <w:rsid w:val="0049260E"/>
    <w:rsid w:val="004E52F0"/>
    <w:rsid w:val="00502A56"/>
    <w:rsid w:val="0053154B"/>
    <w:rsid w:val="005357B9"/>
    <w:rsid w:val="00544B3B"/>
    <w:rsid w:val="00562552"/>
    <w:rsid w:val="005B136E"/>
    <w:rsid w:val="005B67FA"/>
    <w:rsid w:val="005B74EE"/>
    <w:rsid w:val="005D67E3"/>
    <w:rsid w:val="006546ED"/>
    <w:rsid w:val="006D643F"/>
    <w:rsid w:val="006F55AC"/>
    <w:rsid w:val="00730E35"/>
    <w:rsid w:val="007818DC"/>
    <w:rsid w:val="00795820"/>
    <w:rsid w:val="007C6E03"/>
    <w:rsid w:val="007D1BB9"/>
    <w:rsid w:val="00892C52"/>
    <w:rsid w:val="008E1D8E"/>
    <w:rsid w:val="00997055"/>
    <w:rsid w:val="009B54FC"/>
    <w:rsid w:val="00A15A00"/>
    <w:rsid w:val="00A84047"/>
    <w:rsid w:val="00AB4AF2"/>
    <w:rsid w:val="00AF64BA"/>
    <w:rsid w:val="00B57D69"/>
    <w:rsid w:val="00B63BED"/>
    <w:rsid w:val="00B97603"/>
    <w:rsid w:val="00BB1FFB"/>
    <w:rsid w:val="00BC4044"/>
    <w:rsid w:val="00BD5309"/>
    <w:rsid w:val="00C1729B"/>
    <w:rsid w:val="00C3480A"/>
    <w:rsid w:val="00CC7D0E"/>
    <w:rsid w:val="00CE28C2"/>
    <w:rsid w:val="00D16826"/>
    <w:rsid w:val="00D7748F"/>
    <w:rsid w:val="00E372A2"/>
    <w:rsid w:val="00E73211"/>
    <w:rsid w:val="00EC1036"/>
    <w:rsid w:val="00EF2BE0"/>
    <w:rsid w:val="00EF34AA"/>
    <w:rsid w:val="00F66B32"/>
    <w:rsid w:val="00F75E84"/>
    <w:rsid w:val="00FA23BB"/>
    <w:rsid w:val="00FB74F2"/>
    <w:rsid w:val="00FC25C7"/>
    <w:rsid w:val="00FC5575"/>
    <w:rsid w:val="1B775F20"/>
    <w:rsid w:val="49B755B6"/>
    <w:rsid w:val="53D629E8"/>
    <w:rsid w:val="5E280D51"/>
    <w:rsid w:val="6F5A3C93"/>
    <w:rsid w:val="76D90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4">
    <w:name w:val="heading 4"/>
    <w:basedOn w:val="Normal"/>
    <w:next w:val="Normal0"/>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PlainText">
    <w:name w:val="Plain Text"/>
    <w:basedOn w:val="Normal"/>
    <w:link w:val="Char1"/>
    <w:rPr>
      <w:rFonts w:ascii="宋体" w:hAnsi="Courier New"/>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character" w:customStyle="1" w:styleId="Char1">
    <w:name w:val="普通文字 Char1"/>
    <w:basedOn w:val="DefaultParagraphFont"/>
    <w:link w:val="PlainText"/>
    <w:rPr>
      <w:rFonts w:ascii="宋体"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1.jpe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yperlink" Target="https://d.book118.com/828021112064006041" TargetMode="Externa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44842110E6CF459FB73BB1E12993DB4A_12</vt:lpwstr>
  </property>
  <property fmtid="{D5CDD505-2E9C-101B-9397-08002B2CF9AE}" pid="3" name="KSOProductBuildVer">
    <vt:lpwstr>2052-12.1.0.16388</vt:lpwstr>
  </property>
</Properties>
</file>