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77E17" w14:paraId="52116A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7E17" w14:paraId="2418F9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7E17" w14:paraId="321BF2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7E17" w:rsidRPr="00B77E17" w14:paraId="3F746EB8" w14:textId="42C6AC6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77E17">
        <w:rPr>
          <w:rFonts w:ascii="宋体" w:eastAsia="宋体" w:hAnsi="宋体" w:hint="eastAsia"/>
          <w:b/>
          <w:sz w:val="60"/>
        </w:rPr>
        <w:t>数控超精密磨床相关行业可行性分析报告</w:t>
      </w:r>
    </w:p>
    <w:p w:rsidR="00B77E17" w:rsidP="00B77E17" w14:paraId="686AD0A9" w14:textId="500A8A9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77E17">
        <w:rPr>
          <w:rFonts w:ascii="仿宋" w:eastAsia="仿宋" w:hAnsi="仿宋" w:hint="eastAsia"/>
          <w:b/>
          <w:sz w:val="40"/>
        </w:rPr>
        <w:t>目录</w:t>
      </w:r>
    </w:p>
    <w:p w:rsidR="00B77E17" w14:paraId="3C0D4475" w14:textId="7D06003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_Toc160429193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77E17" w14:paraId="64081BE3" w14:textId="350FF0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_Toc160429194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7E17" w14:paraId="2622CD13" w14:textId="48BCC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_Toc160429195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7E17" w14:paraId="2022242D" w14:textId="15543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(二)、商业模式创新对数控超精密磨床项目价值的影响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_Toc160429196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77E17" w14:paraId="58D296C2" w14:textId="5C685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_Toc160429197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77E17" w14:paraId="21EE6419" w14:textId="26A1A2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二、数控超精密磨床项目概论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_Toc160429198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77E17" w14:paraId="5182E1D5" w14:textId="5C0AD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(一)、数控超精密磨床项目名称及承办单位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_Toc160429199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77E17" w14:paraId="251E7E8C" w14:textId="603B9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(二)、数控超精密磨床项目拟建地址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_Toc160429200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77E17" w14:paraId="1DE9965B" w14:textId="583ED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(三)、数控超精密磨床项目提出的背景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_Toc160429201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77E17" w14:paraId="2539DE34" w14:textId="5F83F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_Toc160429202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77E17" w14:paraId="380E2CC2" w14:textId="6BBC17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(五)、数控超精密磨床项目建设必要性分析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_Toc160429203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77E17" w14:paraId="12D7ED57" w14:textId="7EA7B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_Toc160429204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77E17" w14:paraId="00B8D470" w14:textId="45A32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(七)、数控超精密磨床项目总投资估算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_Toc160429205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77E17" w14:paraId="4DBA7825" w14:textId="5CDCF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(八)、数控超精密磨床项目工艺技术装备方案的选择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_Toc160429206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77E17" w14:paraId="05A00AC6" w14:textId="5ED437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(九)、数控超精密磨床项目实施进度建议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_Toc160429207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77E17" w14:paraId="67C9F903" w14:textId="76137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(十)、数控超精密磨床相关研究结论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_Toc160429208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77E17" w14:paraId="4A62D2F0" w14:textId="3FDD7E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(十一)、数控超精密磨床项目规划及市场分析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_Toc160429209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77E17" w14:paraId="4C431BC6" w14:textId="3C5D3C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三、数控超精密磨床项目组织机构与人力资源配置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_Toc160429210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77E17" w14:paraId="458D6BEC" w14:textId="168E53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(一)、数控超精密磨床项目组织机构设置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_Toc160429211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77E17" w14:paraId="5D721346" w14:textId="6B2E3F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_Toc160429212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77E17" w14:paraId="7C5A5CC3" w14:textId="0B912F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_Toc160429213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https://d.book118.com/828030077126006042</w:t>
        </w:r>
      </w:hyperlink>
    </w:p>
    <w:p w:rsidR="00B77E1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E17" w:rsidP="00DD64D5" w14:paraId="63A0D1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7E17" w14:paraId="350F1B3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E17" w:rsidP="00DD64D5" w14:paraId="2B9DCA9E" w14:textId="529946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77E17" w14:paraId="1EA253C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E17" w14:paraId="6F3CB52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E17" w:rsidP="00DD64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7E1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E17" w:rsidP="00DD64D5" w14:textId="529946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77E1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E1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E17" w14:paraId="26DBA52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E17" w:rsidRPr="00B77E17" w:rsidP="00B77E17" w14:paraId="066DEEFA" w14:textId="12F55429">
    <w:pPr>
      <w:pStyle w:val="Header"/>
      <w:rPr>
        <w:rFonts w:ascii="仿宋" w:eastAsia="仿宋" w:hAnsi="仿宋"/>
      </w:rPr>
    </w:pPr>
    <w:r w:rsidRPr="00B77E17">
      <w:rPr>
        <w:rFonts w:ascii="仿宋" w:eastAsia="仿宋" w:hAnsi="仿宋" w:hint="eastAsia"/>
      </w:rPr>
      <w:t>数控超精密磨床可行性报告</w:t>
    </w:r>
    <w:r w:rsidRPr="00B77E1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E17" w14:paraId="034125A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E1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E17" w:rsidRPr="00B77E17" w:rsidP="00B77E17" w14:textId="12F55429">
    <w:pPr>
      <w:pStyle w:val="Header"/>
      <w:rPr>
        <w:rFonts w:ascii="仿宋" w:eastAsia="仿宋" w:hAnsi="仿宋"/>
      </w:rPr>
    </w:pPr>
    <w:r w:rsidRPr="00B77E17">
      <w:rPr>
        <w:rFonts w:ascii="仿宋" w:eastAsia="仿宋" w:hAnsi="仿宋" w:hint="eastAsia"/>
      </w:rPr>
      <w:t>数控超精密磨床可行性报告</w:t>
    </w:r>
    <w:r w:rsidRPr="00B77E1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E1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E17"/>
    <w:rsid w:val="00B77E17"/>
    <w:rsid w:val="00DD64D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B0B9F7"/>
  <w15:chartTrackingRefBased/>
  <w15:docId w15:val="{DC5DD826-388E-464C-B12C-7641AA12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77E1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77E1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77E1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77E1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77E1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77E1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77E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77E1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77E17"/>
  </w:style>
  <w:style w:type="paragraph" w:styleId="TOC1">
    <w:name w:val="toc 1"/>
    <w:basedOn w:val="Normal"/>
    <w:next w:val="Normal"/>
    <w:autoRedefine/>
    <w:uiPriority w:val="39"/>
    <w:unhideWhenUsed/>
    <w:rsid w:val="00B77E17"/>
  </w:style>
  <w:style w:type="paragraph" w:styleId="TOC2">
    <w:name w:val="toc 2"/>
    <w:basedOn w:val="Normal"/>
    <w:next w:val="Normal"/>
    <w:autoRedefine/>
    <w:uiPriority w:val="39"/>
    <w:unhideWhenUsed/>
    <w:rsid w:val="00B77E1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28030077126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4937</Words>
  <Characters>28144</Characters>
  <Application>Microsoft Office Word</Application>
  <DocSecurity>0</DocSecurity>
  <Lines>234</Lines>
  <Paragraphs>66</Paragraphs>
  <ScaleCrop>false</ScaleCrop>
  <Company/>
  <LinksUpToDate>false</LinksUpToDate>
  <CharactersWithSpaces>33015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2024-03-03T23:19:00Z</dcterms:created>
  <dcterms:modified xsi:type="dcterms:W3CDTF">2024-03-03T23:19:00Z</dcterms:modified>
</cp:coreProperties>
</file>