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全脑开发项目评估报告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4" w:history="1">
        <w:r>
          <w:rPr>
            <w:rFonts w:ascii="仿宋" w:eastAsia="仿宋" w:hAnsi="仿宋" w:cs="仿宋" w:hint="eastAsia"/>
            <w:lang w:eastAsia="zh-CN"/>
          </w:rPr>
          <w:t>概论</w:t>
        </w:r>
        <w:r>
          <w:tab/>
        </w:r>
        <w:r>
          <w:fldChar w:fldCharType="begin"/>
        </w:r>
        <w:r>
          <w:instrText xml:space="preserve"> PAGEREF _Toc27904 \h </w:instrText>
        </w:r>
        <w:r>
          <w:fldChar w:fldCharType="separate"/>
        </w:r>
        <w:r>
          <w:t>3</w:t>
        </w:r>
        <w:r>
          <w:fldChar w:fldCharType="end"/>
        </w:r>
      </w:hyperlink>
    </w:p>
    <w:p>
      <w:pPr>
        <w:pStyle w:val="TOC1"/>
        <w:tabs>
          <w:tab w:val="right" w:leader="dot" w:pos="8306"/>
        </w:tabs>
      </w:pPr>
      <w:hyperlink w:anchor="_Toc23683" w:history="1">
        <w:r>
          <w:rPr>
            <w:rFonts w:ascii="仿宋" w:eastAsia="仿宋" w:hAnsi="仿宋" w:cs="仿宋" w:hint="eastAsia"/>
            <w:lang w:eastAsia="zh-CN"/>
          </w:rPr>
          <w:t>一、工艺方案的选择</w:t>
        </w:r>
        <w:r>
          <w:tab/>
        </w:r>
        <w:r>
          <w:fldChar w:fldCharType="begin"/>
        </w:r>
        <w:r>
          <w:instrText xml:space="preserve"> PAGEREF _Toc23683 \h </w:instrText>
        </w:r>
        <w:r>
          <w:fldChar w:fldCharType="separate"/>
        </w:r>
        <w:r>
          <w:t>3</w:t>
        </w:r>
        <w:r>
          <w:fldChar w:fldCharType="end"/>
        </w:r>
      </w:hyperlink>
    </w:p>
    <w:p>
      <w:pPr>
        <w:pStyle w:val="TOC2"/>
        <w:tabs>
          <w:tab w:val="right" w:leader="dot" w:pos="8306"/>
        </w:tabs>
      </w:pPr>
      <w:hyperlink w:anchor="_Toc11251" w:history="1">
        <w:r>
          <w:rPr>
            <w:rFonts w:ascii="仿宋" w:eastAsia="仿宋" w:hAnsi="仿宋" w:cs="仿宋" w:hint="eastAsia"/>
            <w:lang w:eastAsia="zh-CN"/>
          </w:rPr>
          <w:t>(一)、基本要求</w:t>
        </w:r>
        <w:r>
          <w:tab/>
        </w:r>
        <w:r>
          <w:fldChar w:fldCharType="begin"/>
        </w:r>
        <w:r>
          <w:instrText xml:space="preserve"> PAGEREF _Toc11251 \h </w:instrText>
        </w:r>
        <w:r>
          <w:fldChar w:fldCharType="separate"/>
        </w:r>
        <w:r>
          <w:t>3</w:t>
        </w:r>
        <w:r>
          <w:fldChar w:fldCharType="end"/>
        </w:r>
      </w:hyperlink>
    </w:p>
    <w:p>
      <w:pPr>
        <w:pStyle w:val="TOC2"/>
        <w:tabs>
          <w:tab w:val="right" w:leader="dot" w:pos="8306"/>
        </w:tabs>
      </w:pPr>
      <w:hyperlink w:anchor="_Toc6636" w:history="1">
        <w:r>
          <w:rPr>
            <w:rFonts w:ascii="仿宋" w:eastAsia="仿宋" w:hAnsi="仿宋" w:cs="仿宋" w:hint="eastAsia"/>
            <w:lang w:eastAsia="zh-CN"/>
          </w:rPr>
          <w:t>(二)、典型工艺技术介绍</w:t>
        </w:r>
        <w:r>
          <w:tab/>
        </w:r>
        <w:r>
          <w:fldChar w:fldCharType="begin"/>
        </w:r>
        <w:r>
          <w:instrText xml:space="preserve"> PAGEREF _Toc6636 \h </w:instrText>
        </w:r>
        <w:r>
          <w:fldChar w:fldCharType="separate"/>
        </w:r>
        <w:r>
          <w:t>4</w:t>
        </w:r>
        <w:r>
          <w:fldChar w:fldCharType="end"/>
        </w:r>
      </w:hyperlink>
    </w:p>
    <w:p>
      <w:pPr>
        <w:pStyle w:val="TOC2"/>
        <w:tabs>
          <w:tab w:val="right" w:leader="dot" w:pos="8306"/>
        </w:tabs>
      </w:pPr>
      <w:hyperlink w:anchor="_Toc22679" w:history="1">
        <w:r>
          <w:rPr>
            <w:rFonts w:ascii="仿宋" w:eastAsia="仿宋" w:hAnsi="仿宋" w:cs="仿宋" w:hint="eastAsia"/>
            <w:lang w:eastAsia="zh-CN"/>
          </w:rPr>
          <w:t>(三)、全脑开发项目组成</w:t>
        </w:r>
        <w:r>
          <w:tab/>
        </w:r>
        <w:r>
          <w:fldChar w:fldCharType="begin"/>
        </w:r>
        <w:r>
          <w:instrText xml:space="preserve"> PAGEREF _Toc22679 \h </w:instrText>
        </w:r>
        <w:r>
          <w:fldChar w:fldCharType="separate"/>
        </w:r>
        <w:r>
          <w:t>6</w:t>
        </w:r>
        <w:r>
          <w:fldChar w:fldCharType="end"/>
        </w:r>
      </w:hyperlink>
    </w:p>
    <w:p>
      <w:pPr>
        <w:pStyle w:val="TOC2"/>
        <w:tabs>
          <w:tab w:val="right" w:leader="dot" w:pos="8306"/>
        </w:tabs>
      </w:pPr>
      <w:hyperlink w:anchor="_Toc27267" w:history="1">
        <w:r>
          <w:rPr>
            <w:rFonts w:ascii="仿宋" w:eastAsia="仿宋" w:hAnsi="仿宋" w:cs="仿宋" w:hint="eastAsia"/>
            <w:lang w:eastAsia="zh-CN"/>
          </w:rPr>
          <w:t>(四)、工艺技术方案的选择</w:t>
        </w:r>
        <w:r>
          <w:tab/>
        </w:r>
        <w:r>
          <w:fldChar w:fldCharType="begin"/>
        </w:r>
        <w:r>
          <w:instrText xml:space="preserve"> PAGEREF _Toc27267 \h </w:instrText>
        </w:r>
        <w:r>
          <w:fldChar w:fldCharType="separate"/>
        </w:r>
        <w:r>
          <w:t>7</w:t>
        </w:r>
        <w:r>
          <w:fldChar w:fldCharType="end"/>
        </w:r>
      </w:hyperlink>
    </w:p>
    <w:p>
      <w:pPr>
        <w:pStyle w:val="TOC2"/>
        <w:tabs>
          <w:tab w:val="right" w:leader="dot" w:pos="8306"/>
        </w:tabs>
      </w:pPr>
      <w:hyperlink w:anchor="_Toc21479" w:history="1">
        <w:r>
          <w:rPr>
            <w:rFonts w:ascii="仿宋" w:eastAsia="仿宋" w:hAnsi="仿宋" w:cs="仿宋" w:hint="eastAsia"/>
            <w:lang w:eastAsia="zh-CN"/>
          </w:rPr>
          <w:t>(五)、工艺技术方案的设计</w:t>
        </w:r>
        <w:r>
          <w:tab/>
        </w:r>
        <w:r>
          <w:fldChar w:fldCharType="begin"/>
        </w:r>
        <w:r>
          <w:instrText xml:space="preserve"> PAGEREF _Toc21479 \h </w:instrText>
        </w:r>
        <w:r>
          <w:fldChar w:fldCharType="separate"/>
        </w:r>
        <w:r>
          <w:t>8</w:t>
        </w:r>
        <w:r>
          <w:fldChar w:fldCharType="end"/>
        </w:r>
      </w:hyperlink>
    </w:p>
    <w:p>
      <w:pPr>
        <w:pStyle w:val="TOC1"/>
        <w:tabs>
          <w:tab w:val="right" w:leader="dot" w:pos="8306"/>
        </w:tabs>
      </w:pPr>
      <w:hyperlink w:anchor="_Toc24435" w:history="1">
        <w:r>
          <w:rPr>
            <w:rFonts w:ascii="仿宋" w:eastAsia="仿宋" w:hAnsi="仿宋" w:cs="仿宋" w:hint="eastAsia"/>
            <w:lang w:eastAsia="zh-CN"/>
          </w:rPr>
          <w:t>二、全脑开发项目建设单位基本情况</w:t>
        </w:r>
        <w:r>
          <w:tab/>
        </w:r>
        <w:r>
          <w:fldChar w:fldCharType="begin"/>
        </w:r>
        <w:r>
          <w:instrText xml:space="preserve"> PAGEREF _Toc24435 \h </w:instrText>
        </w:r>
        <w:r>
          <w:fldChar w:fldCharType="separate"/>
        </w:r>
        <w:r>
          <w:t>10</w:t>
        </w:r>
        <w:r>
          <w:fldChar w:fldCharType="end"/>
        </w:r>
      </w:hyperlink>
    </w:p>
    <w:p>
      <w:pPr>
        <w:pStyle w:val="TOC2"/>
        <w:tabs>
          <w:tab w:val="right" w:leader="dot" w:pos="8306"/>
        </w:tabs>
      </w:pPr>
      <w:hyperlink w:anchor="_Toc13844" w:history="1">
        <w:r>
          <w:rPr>
            <w:rFonts w:ascii="仿宋" w:eastAsia="仿宋" w:hAnsi="仿宋" w:cs="仿宋" w:hint="eastAsia"/>
            <w:lang w:eastAsia="zh-CN"/>
          </w:rPr>
          <w:t>(一)、全脑开发项目建设单位基本情况</w:t>
        </w:r>
        <w:r>
          <w:tab/>
        </w:r>
        <w:r>
          <w:fldChar w:fldCharType="begin"/>
        </w:r>
        <w:r>
          <w:instrText xml:space="preserve"> PAGEREF _Toc13844 \h </w:instrText>
        </w:r>
        <w:r>
          <w:fldChar w:fldCharType="separate"/>
        </w:r>
        <w:r>
          <w:t>10</w:t>
        </w:r>
        <w:r>
          <w:fldChar w:fldCharType="end"/>
        </w:r>
      </w:hyperlink>
    </w:p>
    <w:p>
      <w:pPr>
        <w:pStyle w:val="TOC2"/>
        <w:tabs>
          <w:tab w:val="right" w:leader="dot" w:pos="8306"/>
        </w:tabs>
      </w:pPr>
      <w:hyperlink w:anchor="_Toc5398" w:history="1">
        <w:r>
          <w:rPr>
            <w:rFonts w:ascii="仿宋" w:eastAsia="仿宋" w:hAnsi="仿宋" w:cs="仿宋" w:hint="eastAsia"/>
            <w:lang w:eastAsia="zh-CN"/>
          </w:rPr>
          <w:t>(二)、全脑开发项目主管单位基本情况</w:t>
        </w:r>
        <w:r>
          <w:tab/>
        </w:r>
        <w:r>
          <w:fldChar w:fldCharType="begin"/>
        </w:r>
        <w:r>
          <w:instrText xml:space="preserve"> PAGEREF _Toc5398 \h </w:instrText>
        </w:r>
        <w:r>
          <w:fldChar w:fldCharType="separate"/>
        </w:r>
        <w:r>
          <w:t>12</w:t>
        </w:r>
        <w:r>
          <w:fldChar w:fldCharType="end"/>
        </w:r>
      </w:hyperlink>
    </w:p>
    <w:p>
      <w:pPr>
        <w:pStyle w:val="TOC2"/>
        <w:tabs>
          <w:tab w:val="right" w:leader="dot" w:pos="8306"/>
        </w:tabs>
      </w:pPr>
      <w:hyperlink w:anchor="_Toc9042" w:history="1">
        <w:r>
          <w:rPr>
            <w:rFonts w:ascii="仿宋" w:eastAsia="仿宋" w:hAnsi="仿宋" w:cs="仿宋" w:hint="eastAsia"/>
            <w:lang w:eastAsia="zh-CN"/>
          </w:rPr>
          <w:t>(三)、全脑开发项目技术协作单位基本情况</w:t>
        </w:r>
        <w:r>
          <w:tab/>
        </w:r>
        <w:r>
          <w:fldChar w:fldCharType="begin"/>
        </w:r>
        <w:r>
          <w:instrText xml:space="preserve"> PAGEREF _Toc9042 \h </w:instrText>
        </w:r>
        <w:r>
          <w:fldChar w:fldCharType="separate"/>
        </w:r>
        <w:r>
          <w:t>13</w:t>
        </w:r>
        <w:r>
          <w:fldChar w:fldCharType="end"/>
        </w:r>
      </w:hyperlink>
    </w:p>
    <w:p>
      <w:pPr>
        <w:pStyle w:val="TOC1"/>
        <w:tabs>
          <w:tab w:val="right" w:leader="dot" w:pos="8306"/>
        </w:tabs>
      </w:pPr>
      <w:hyperlink w:anchor="_Toc15109" w:history="1">
        <w:r>
          <w:rPr>
            <w:rFonts w:ascii="仿宋" w:eastAsia="仿宋" w:hAnsi="仿宋" w:cs="仿宋" w:hint="eastAsia"/>
            <w:lang w:eastAsia="zh-CN"/>
          </w:rPr>
          <w:t>三、投资估算与资金筹措</w:t>
        </w:r>
        <w:r>
          <w:tab/>
        </w:r>
        <w:r>
          <w:fldChar w:fldCharType="begin"/>
        </w:r>
        <w:r>
          <w:instrText xml:space="preserve"> PAGEREF _Toc15109 \h </w:instrText>
        </w:r>
        <w:r>
          <w:fldChar w:fldCharType="separate"/>
        </w:r>
        <w:r>
          <w:t>15</w:t>
        </w:r>
        <w:r>
          <w:fldChar w:fldCharType="end"/>
        </w:r>
      </w:hyperlink>
    </w:p>
    <w:p>
      <w:pPr>
        <w:pStyle w:val="TOC2"/>
        <w:tabs>
          <w:tab w:val="right" w:leader="dot" w:pos="8306"/>
        </w:tabs>
      </w:pPr>
      <w:hyperlink w:anchor="_Toc8234" w:history="1">
        <w:r>
          <w:rPr>
            <w:rFonts w:ascii="仿宋" w:eastAsia="仿宋" w:hAnsi="仿宋" w:cs="仿宋" w:hint="eastAsia"/>
            <w:lang w:eastAsia="zh-CN"/>
          </w:rPr>
          <w:t>(一)、投资估算依据及范围</w:t>
        </w:r>
        <w:r>
          <w:tab/>
        </w:r>
        <w:r>
          <w:fldChar w:fldCharType="begin"/>
        </w:r>
        <w:r>
          <w:instrText xml:space="preserve"> PAGEREF _Toc8234 \h </w:instrText>
        </w:r>
        <w:r>
          <w:fldChar w:fldCharType="separate"/>
        </w:r>
        <w:r>
          <w:t>15</w:t>
        </w:r>
        <w:r>
          <w:fldChar w:fldCharType="end"/>
        </w:r>
      </w:hyperlink>
    </w:p>
    <w:p>
      <w:pPr>
        <w:pStyle w:val="TOC2"/>
        <w:tabs>
          <w:tab w:val="right" w:leader="dot" w:pos="8306"/>
        </w:tabs>
      </w:pPr>
      <w:hyperlink w:anchor="_Toc20913" w:history="1">
        <w:r>
          <w:rPr>
            <w:rFonts w:ascii="仿宋" w:eastAsia="仿宋" w:hAnsi="仿宋" w:cs="仿宋" w:hint="eastAsia"/>
            <w:lang w:eastAsia="zh-CN"/>
          </w:rPr>
          <w:t>(二)、固定资产投资总额</w:t>
        </w:r>
        <w:r>
          <w:tab/>
        </w:r>
        <w:r>
          <w:fldChar w:fldCharType="begin"/>
        </w:r>
        <w:r>
          <w:instrText xml:space="preserve"> PAGEREF _Toc20913 \h </w:instrText>
        </w:r>
        <w:r>
          <w:fldChar w:fldCharType="separate"/>
        </w:r>
        <w:r>
          <w:t>17</w:t>
        </w:r>
        <w:r>
          <w:fldChar w:fldCharType="end"/>
        </w:r>
      </w:hyperlink>
    </w:p>
    <w:p>
      <w:pPr>
        <w:pStyle w:val="TOC2"/>
        <w:tabs>
          <w:tab w:val="right" w:leader="dot" w:pos="8306"/>
        </w:tabs>
      </w:pPr>
      <w:hyperlink w:anchor="_Toc10536" w:history="1">
        <w:r>
          <w:rPr>
            <w:rFonts w:ascii="仿宋" w:eastAsia="仿宋" w:hAnsi="仿宋" w:cs="仿宋" w:hint="eastAsia"/>
            <w:lang w:eastAsia="zh-CN"/>
          </w:rPr>
          <w:t>(三)、铺底流动资金和建设期利息</w:t>
        </w:r>
        <w:r>
          <w:tab/>
        </w:r>
        <w:r>
          <w:fldChar w:fldCharType="begin"/>
        </w:r>
        <w:r>
          <w:instrText xml:space="preserve"> PAGEREF _Toc10536 \h </w:instrText>
        </w:r>
        <w:r>
          <w:fldChar w:fldCharType="separate"/>
        </w:r>
        <w:r>
          <w:t>19</w:t>
        </w:r>
        <w:r>
          <w:fldChar w:fldCharType="end"/>
        </w:r>
      </w:hyperlink>
    </w:p>
    <w:p>
      <w:pPr>
        <w:pStyle w:val="TOC2"/>
        <w:tabs>
          <w:tab w:val="right" w:leader="dot" w:pos="8306"/>
        </w:tabs>
      </w:pPr>
      <w:hyperlink w:anchor="_Toc29137" w:history="1">
        <w:r>
          <w:rPr>
            <w:rFonts w:ascii="仿宋" w:eastAsia="仿宋" w:hAnsi="仿宋" w:cs="仿宋" w:hint="eastAsia"/>
            <w:lang w:eastAsia="zh-CN"/>
          </w:rPr>
          <w:t>(四)、资金筹措</w:t>
        </w:r>
        <w:r>
          <w:tab/>
        </w:r>
        <w:r>
          <w:fldChar w:fldCharType="begin"/>
        </w:r>
        <w:r>
          <w:instrText xml:space="preserve"> PAGEREF _Toc29137 \h </w:instrText>
        </w:r>
        <w:r>
          <w:fldChar w:fldCharType="separate"/>
        </w:r>
        <w:r>
          <w:t>20</w:t>
        </w:r>
        <w:r>
          <w:fldChar w:fldCharType="end"/>
        </w:r>
      </w:hyperlink>
    </w:p>
    <w:p>
      <w:pPr>
        <w:pStyle w:val="TOC1"/>
        <w:tabs>
          <w:tab w:val="right" w:leader="dot" w:pos="8306"/>
        </w:tabs>
      </w:pPr>
      <w:hyperlink w:anchor="_Toc12570" w:history="1">
        <w:r>
          <w:rPr>
            <w:rFonts w:ascii="仿宋" w:eastAsia="仿宋" w:hAnsi="仿宋" w:cs="仿宋" w:hint="eastAsia"/>
            <w:lang w:eastAsia="zh-CN"/>
          </w:rPr>
          <w:t>四、全脑开发项目建设内容</w:t>
        </w:r>
        <w:r>
          <w:tab/>
        </w:r>
        <w:r>
          <w:fldChar w:fldCharType="begin"/>
        </w:r>
        <w:r>
          <w:instrText xml:space="preserve"> PAGEREF _Toc12570 \h </w:instrText>
        </w:r>
        <w:r>
          <w:fldChar w:fldCharType="separate"/>
        </w:r>
        <w:r>
          <w:t>21</w:t>
        </w:r>
        <w:r>
          <w:fldChar w:fldCharType="end"/>
        </w:r>
      </w:hyperlink>
    </w:p>
    <w:p>
      <w:pPr>
        <w:pStyle w:val="TOC2"/>
        <w:tabs>
          <w:tab w:val="right" w:leader="dot" w:pos="8306"/>
        </w:tabs>
      </w:pPr>
      <w:hyperlink w:anchor="_Toc21540" w:history="1">
        <w:r>
          <w:rPr>
            <w:rFonts w:ascii="仿宋" w:eastAsia="仿宋" w:hAnsi="仿宋" w:cs="仿宋" w:hint="eastAsia"/>
            <w:lang w:eastAsia="zh-CN"/>
          </w:rPr>
          <w:t>(一)、建筑工程</w:t>
        </w:r>
        <w:r>
          <w:tab/>
        </w:r>
        <w:r>
          <w:fldChar w:fldCharType="begin"/>
        </w:r>
        <w:r>
          <w:instrText xml:space="preserve"> PAGEREF _Toc21540 \h </w:instrText>
        </w:r>
        <w:r>
          <w:fldChar w:fldCharType="separate"/>
        </w:r>
        <w:r>
          <w:t>21</w:t>
        </w:r>
        <w:r>
          <w:fldChar w:fldCharType="end"/>
        </w:r>
      </w:hyperlink>
    </w:p>
    <w:p>
      <w:pPr>
        <w:pStyle w:val="TOC2"/>
        <w:tabs>
          <w:tab w:val="right" w:leader="dot" w:pos="8306"/>
        </w:tabs>
      </w:pPr>
      <w:hyperlink w:anchor="_Toc580" w:history="1">
        <w:r>
          <w:rPr>
            <w:rFonts w:ascii="仿宋" w:eastAsia="仿宋" w:hAnsi="仿宋" w:cs="仿宋" w:hint="eastAsia"/>
            <w:lang w:eastAsia="zh-CN"/>
          </w:rPr>
          <w:t>(二)、电气、自动控制系统</w:t>
        </w:r>
        <w:r>
          <w:tab/>
        </w:r>
        <w:r>
          <w:fldChar w:fldCharType="begin"/>
        </w:r>
        <w:r>
          <w:instrText xml:space="preserve"> PAGEREF _Toc580 \h </w:instrText>
        </w:r>
        <w:r>
          <w:fldChar w:fldCharType="separate"/>
        </w:r>
        <w:r>
          <w:t>22</w:t>
        </w:r>
        <w:r>
          <w:fldChar w:fldCharType="end"/>
        </w:r>
      </w:hyperlink>
    </w:p>
    <w:p>
      <w:pPr>
        <w:pStyle w:val="TOC2"/>
        <w:tabs>
          <w:tab w:val="right" w:leader="dot" w:pos="8306"/>
        </w:tabs>
      </w:pPr>
      <w:hyperlink w:anchor="_Toc17496" w:history="1">
        <w:r>
          <w:rPr>
            <w:rFonts w:ascii="仿宋" w:eastAsia="仿宋" w:hAnsi="仿宋" w:cs="仿宋" w:hint="eastAsia"/>
            <w:lang w:eastAsia="zh-CN"/>
          </w:rPr>
          <w:t>(三)、通用及专用设备选择</w:t>
        </w:r>
        <w:r>
          <w:tab/>
        </w:r>
        <w:r>
          <w:fldChar w:fldCharType="begin"/>
        </w:r>
        <w:r>
          <w:instrText xml:space="preserve"> PAGEREF _Toc17496 \h </w:instrText>
        </w:r>
        <w:r>
          <w:fldChar w:fldCharType="separate"/>
        </w:r>
        <w:r>
          <w:t>24</w:t>
        </w:r>
        <w:r>
          <w:fldChar w:fldCharType="end"/>
        </w:r>
      </w:hyperlink>
    </w:p>
    <w:p>
      <w:pPr>
        <w:pStyle w:val="TOC2"/>
        <w:tabs>
          <w:tab w:val="right" w:leader="dot" w:pos="8306"/>
        </w:tabs>
      </w:pPr>
      <w:hyperlink w:anchor="_Toc8754" w:history="1">
        <w:r>
          <w:rPr>
            <w:rFonts w:ascii="仿宋" w:eastAsia="仿宋" w:hAnsi="仿宋" w:cs="仿宋" w:hint="eastAsia"/>
            <w:lang w:eastAsia="zh-CN"/>
          </w:rPr>
          <w:t>(四)、公共工程</w:t>
        </w:r>
        <w:r>
          <w:tab/>
        </w:r>
        <w:r>
          <w:fldChar w:fldCharType="begin"/>
        </w:r>
        <w:r>
          <w:instrText xml:space="preserve"> PAGEREF _Toc8754 \h </w:instrText>
        </w:r>
        <w:r>
          <w:fldChar w:fldCharType="separate"/>
        </w:r>
        <w:r>
          <w:t>26</w:t>
        </w:r>
        <w:r>
          <w:fldChar w:fldCharType="end"/>
        </w:r>
      </w:hyperlink>
    </w:p>
    <w:p>
      <w:pPr>
        <w:pStyle w:val="TOC1"/>
        <w:tabs>
          <w:tab w:val="right" w:leader="dot" w:pos="8306"/>
        </w:tabs>
      </w:pPr>
      <w:hyperlink w:anchor="_Toc16405" w:history="1">
        <w:r>
          <w:rPr>
            <w:rFonts w:ascii="仿宋" w:eastAsia="仿宋" w:hAnsi="仿宋" w:cs="仿宋" w:hint="eastAsia"/>
            <w:lang w:eastAsia="zh-CN"/>
          </w:rPr>
          <w:t>五、产品规划</w:t>
        </w:r>
        <w:r>
          <w:tab/>
        </w:r>
        <w:r>
          <w:fldChar w:fldCharType="begin"/>
        </w:r>
        <w:r>
          <w:instrText xml:space="preserve"> PAGEREF _Toc16405 \h </w:instrText>
        </w:r>
        <w:r>
          <w:fldChar w:fldCharType="separate"/>
        </w:r>
        <w:r>
          <w:t>27</w:t>
        </w:r>
        <w:r>
          <w:fldChar w:fldCharType="end"/>
        </w:r>
      </w:hyperlink>
    </w:p>
    <w:p>
      <w:pPr>
        <w:pStyle w:val="TOC2"/>
        <w:tabs>
          <w:tab w:val="right" w:leader="dot" w:pos="8306"/>
        </w:tabs>
      </w:pPr>
      <w:hyperlink w:anchor="_Toc5386" w:history="1">
        <w:r>
          <w:rPr>
            <w:rFonts w:ascii="仿宋" w:eastAsia="仿宋" w:hAnsi="仿宋" w:cs="仿宋" w:hint="eastAsia"/>
            <w:lang w:eastAsia="zh-CN"/>
          </w:rPr>
          <w:t>(一)、产品规划</w:t>
        </w:r>
        <w:r>
          <w:tab/>
        </w:r>
        <w:r>
          <w:fldChar w:fldCharType="begin"/>
        </w:r>
        <w:r>
          <w:instrText xml:space="preserve"> PAGEREF _Toc5386 \h </w:instrText>
        </w:r>
        <w:r>
          <w:fldChar w:fldCharType="separate"/>
        </w:r>
        <w:r>
          <w:t>27</w:t>
        </w:r>
        <w:r>
          <w:fldChar w:fldCharType="end"/>
        </w:r>
      </w:hyperlink>
    </w:p>
    <w:p>
      <w:pPr>
        <w:pStyle w:val="TOC2"/>
        <w:tabs>
          <w:tab w:val="right" w:leader="dot" w:pos="8306"/>
        </w:tabs>
      </w:pPr>
      <w:hyperlink w:anchor="_Toc19327" w:history="1">
        <w:r>
          <w:rPr>
            <w:rFonts w:ascii="仿宋" w:eastAsia="仿宋" w:hAnsi="仿宋" w:cs="仿宋" w:hint="eastAsia"/>
            <w:lang w:eastAsia="zh-CN"/>
          </w:rPr>
          <w:t>(二)、建设规模</w:t>
        </w:r>
        <w:r>
          <w:tab/>
        </w:r>
        <w:r>
          <w:fldChar w:fldCharType="begin"/>
        </w:r>
        <w:r>
          <w:instrText xml:space="preserve"> PAGEREF _Toc19327 \h </w:instrText>
        </w:r>
        <w:r>
          <w:fldChar w:fldCharType="separate"/>
        </w:r>
        <w:r>
          <w:t>28</w:t>
        </w:r>
        <w:r>
          <w:fldChar w:fldCharType="end"/>
        </w:r>
      </w:hyperlink>
    </w:p>
    <w:p>
      <w:pPr>
        <w:pStyle w:val="TOC1"/>
        <w:tabs>
          <w:tab w:val="right" w:leader="dot" w:pos="8306"/>
        </w:tabs>
      </w:pPr>
      <w:hyperlink w:anchor="_Toc1171" w:history="1">
        <w:r>
          <w:rPr>
            <w:rFonts w:ascii="仿宋" w:eastAsia="仿宋" w:hAnsi="仿宋" w:cs="仿宋" w:hint="eastAsia"/>
            <w:lang w:eastAsia="zh-CN"/>
          </w:rPr>
          <w:t>六、环境保护与安全生产</w:t>
        </w:r>
        <w:r>
          <w:tab/>
        </w:r>
        <w:r>
          <w:fldChar w:fldCharType="begin"/>
        </w:r>
        <w:r>
          <w:instrText xml:space="preserve"> PAGEREF _Toc1171 \h </w:instrText>
        </w:r>
        <w:r>
          <w:fldChar w:fldCharType="separate"/>
        </w:r>
        <w:r>
          <w:t>29</w:t>
        </w:r>
        <w:r>
          <w:fldChar w:fldCharType="end"/>
        </w:r>
      </w:hyperlink>
    </w:p>
    <w:p>
      <w:pPr>
        <w:pStyle w:val="TOC2"/>
        <w:tabs>
          <w:tab w:val="right" w:leader="dot" w:pos="8306"/>
        </w:tabs>
      </w:pPr>
      <w:hyperlink w:anchor="_Toc3757" w:history="1">
        <w:r>
          <w:rPr>
            <w:rFonts w:ascii="仿宋" w:eastAsia="仿宋" w:hAnsi="仿宋" w:cs="仿宋" w:hint="eastAsia"/>
            <w:lang w:eastAsia="zh-CN"/>
          </w:rPr>
          <w:t>(一)、建设地区的环境现状</w:t>
        </w:r>
        <w:r>
          <w:tab/>
        </w:r>
        <w:r>
          <w:fldChar w:fldCharType="begin"/>
        </w:r>
        <w:r>
          <w:instrText xml:space="preserve"> PAGEREF _Toc3757 \h </w:instrText>
        </w:r>
        <w:r>
          <w:fldChar w:fldCharType="separate"/>
        </w:r>
        <w:r>
          <w:t>29</w:t>
        </w:r>
        <w:r>
          <w:fldChar w:fldCharType="end"/>
        </w:r>
      </w:hyperlink>
    </w:p>
    <w:p>
      <w:pPr>
        <w:pStyle w:val="TOC2"/>
        <w:tabs>
          <w:tab w:val="right" w:leader="dot" w:pos="8306"/>
        </w:tabs>
      </w:pPr>
      <w:hyperlink w:anchor="_Toc12363" w:history="1">
        <w:r>
          <w:rPr>
            <w:rFonts w:ascii="仿宋" w:eastAsia="仿宋" w:hAnsi="仿宋" w:cs="仿宋" w:hint="eastAsia"/>
            <w:lang w:eastAsia="zh-CN"/>
          </w:rPr>
          <w:t>(二)、全脑开发项目拟采用的环境保护标准</w:t>
        </w:r>
        <w:r>
          <w:tab/>
        </w:r>
        <w:r>
          <w:fldChar w:fldCharType="begin"/>
        </w:r>
        <w:r>
          <w:instrText xml:space="preserve"> PAGEREF _Toc12363 \h </w:instrText>
        </w:r>
        <w:r>
          <w:fldChar w:fldCharType="separate"/>
        </w:r>
        <w:r>
          <w:t>30</w:t>
        </w:r>
        <w:r>
          <w:fldChar w:fldCharType="end"/>
        </w:r>
      </w:hyperlink>
    </w:p>
    <w:p>
      <w:pPr>
        <w:pStyle w:val="TOC2"/>
        <w:tabs>
          <w:tab w:val="right" w:leader="dot" w:pos="8306"/>
        </w:tabs>
      </w:pPr>
      <w:hyperlink w:anchor="_Toc11234" w:history="1">
        <w:r>
          <w:rPr>
            <w:rFonts w:ascii="仿宋" w:eastAsia="仿宋" w:hAnsi="仿宋" w:cs="仿宋" w:hint="eastAsia"/>
            <w:lang w:eastAsia="zh-CN"/>
          </w:rPr>
          <w:t>(三)、全脑开发项目对环境的影响及治理对策</w:t>
        </w:r>
        <w:r>
          <w:tab/>
        </w:r>
        <w:r>
          <w:fldChar w:fldCharType="begin"/>
        </w:r>
        <w:r>
          <w:instrText xml:space="preserve"> PAGEREF _Toc11234 \h </w:instrText>
        </w:r>
        <w:r>
          <w:fldChar w:fldCharType="separate"/>
        </w:r>
        <w:r>
          <w:t>32</w:t>
        </w:r>
        <w:r>
          <w:fldChar w:fldCharType="end"/>
        </w:r>
      </w:hyperlink>
    </w:p>
    <w:p>
      <w:pPr>
        <w:pStyle w:val="TOC2"/>
        <w:tabs>
          <w:tab w:val="right" w:leader="dot" w:pos="8306"/>
        </w:tabs>
      </w:pPr>
      <w:hyperlink w:anchor="_Toc30520" w:history="1">
        <w:r>
          <w:rPr>
            <w:rFonts w:ascii="仿宋" w:eastAsia="仿宋" w:hAnsi="仿宋" w:cs="仿宋" w:hint="eastAsia"/>
            <w:lang w:eastAsia="zh-CN"/>
          </w:rPr>
          <w:t>(四)、环境监测制度的建议</w:t>
        </w:r>
        <w:r>
          <w:tab/>
        </w:r>
        <w:r>
          <w:fldChar w:fldCharType="begin"/>
        </w:r>
        <w:r>
          <w:instrText xml:space="preserve"> PAGEREF _Toc30520 \h </w:instrText>
        </w:r>
        <w:r>
          <w:fldChar w:fldCharType="separate"/>
        </w:r>
        <w:r>
          <w:t>33</w:t>
        </w:r>
        <w:r>
          <w:fldChar w:fldCharType="end"/>
        </w:r>
      </w:hyperlink>
    </w:p>
    <w:p>
      <w:pPr>
        <w:pStyle w:val="TOC2"/>
        <w:tabs>
          <w:tab w:val="right" w:leader="dot" w:pos="8306"/>
        </w:tabs>
      </w:pPr>
      <w:hyperlink w:anchor="_Toc31889" w:history="1">
        <w:r>
          <w:rPr>
            <w:rFonts w:ascii="仿宋" w:eastAsia="仿宋" w:hAnsi="仿宋" w:cs="仿宋" w:hint="eastAsia"/>
            <w:lang w:eastAsia="zh-CN"/>
          </w:rPr>
          <w:t>(五)、废弃物处理</w:t>
        </w:r>
        <w:r>
          <w:tab/>
        </w:r>
        <w:r>
          <w:fldChar w:fldCharType="begin"/>
        </w:r>
        <w:r>
          <w:instrText xml:space="preserve"> PAGEREF _Toc31889 \h </w:instrText>
        </w:r>
        <w:r>
          <w:fldChar w:fldCharType="separate"/>
        </w:r>
        <w:r>
          <w:t>34</w:t>
        </w:r>
        <w:r>
          <w:fldChar w:fldCharType="end"/>
        </w:r>
      </w:hyperlink>
    </w:p>
    <w:p>
      <w:pPr>
        <w:pStyle w:val="TOC2"/>
        <w:tabs>
          <w:tab w:val="right" w:leader="dot" w:pos="8306"/>
        </w:tabs>
      </w:pPr>
      <w:hyperlink w:anchor="_Toc4456" w:history="1">
        <w:r>
          <w:rPr>
            <w:rFonts w:ascii="仿宋" w:eastAsia="仿宋" w:hAnsi="仿宋" w:cs="仿宋" w:hint="eastAsia"/>
            <w:lang w:eastAsia="zh-CN"/>
          </w:rPr>
          <w:t>(六)、特殊环境影响分析</w:t>
        </w:r>
        <w:r>
          <w:tab/>
        </w:r>
        <w:r>
          <w:fldChar w:fldCharType="begin"/>
        </w:r>
        <w:r>
          <w:instrText xml:space="preserve"> PAGEREF _Toc4456 \h </w:instrText>
        </w:r>
        <w:r>
          <w:fldChar w:fldCharType="separate"/>
        </w:r>
        <w:r>
          <w:t>36</w:t>
        </w:r>
        <w:r>
          <w:fldChar w:fldCharType="end"/>
        </w:r>
      </w:hyperlink>
    </w:p>
    <w:p>
      <w:pPr>
        <w:pStyle w:val="TOC2"/>
        <w:tabs>
          <w:tab w:val="right" w:leader="dot" w:pos="8306"/>
        </w:tabs>
      </w:pPr>
      <w:hyperlink w:anchor="_Toc4972" w:history="1">
        <w:r>
          <w:rPr>
            <w:rFonts w:ascii="仿宋" w:eastAsia="仿宋" w:hAnsi="仿宋" w:cs="仿宋" w:hint="eastAsia"/>
            <w:lang w:eastAsia="zh-CN"/>
          </w:rPr>
          <w:t>(七)、清洁生产</w:t>
        </w:r>
        <w:r>
          <w:tab/>
        </w:r>
        <w:r>
          <w:fldChar w:fldCharType="begin"/>
        </w:r>
        <w:r>
          <w:instrText xml:space="preserve"> PAGEREF _Toc4972 \h </w:instrText>
        </w:r>
        <w:r>
          <w:fldChar w:fldCharType="separate"/>
        </w:r>
        <w:r>
          <w:t>37</w:t>
        </w:r>
        <w:r>
          <w:fldChar w:fldCharType="end"/>
        </w:r>
      </w:hyperlink>
    </w:p>
    <w:p>
      <w:pPr>
        <w:pStyle w:val="TOC2"/>
        <w:tabs>
          <w:tab w:val="right" w:leader="dot" w:pos="8306"/>
        </w:tabs>
      </w:pPr>
      <w:hyperlink w:anchor="_Toc32308" w:history="1">
        <w:r>
          <w:rPr>
            <w:rFonts w:ascii="仿宋" w:eastAsia="仿宋" w:hAnsi="仿宋" w:cs="仿宋" w:hint="eastAsia"/>
            <w:lang w:eastAsia="zh-CN"/>
          </w:rPr>
          <w:t>(八)、环境保护综合评价</w:t>
        </w:r>
        <w:r>
          <w:tab/>
        </w:r>
        <w:r>
          <w:fldChar w:fldCharType="begin"/>
        </w:r>
        <w:r>
          <w:instrText xml:space="preserve"> PAGEREF _Toc32308 \h </w:instrText>
        </w:r>
        <w:r>
          <w:fldChar w:fldCharType="separate"/>
        </w:r>
        <w:r>
          <w:t>38</w:t>
        </w:r>
        <w:r>
          <w:fldChar w:fldCharType="end"/>
        </w:r>
      </w:hyperlink>
    </w:p>
    <w:p>
      <w:pPr>
        <w:pStyle w:val="TOC1"/>
        <w:tabs>
          <w:tab w:val="right" w:leader="dot" w:pos="8306"/>
        </w:tabs>
      </w:pPr>
      <w:hyperlink w:anchor="_Toc5140" w:history="1">
        <w:r>
          <w:rPr>
            <w:rFonts w:ascii="仿宋" w:eastAsia="仿宋" w:hAnsi="仿宋" w:cs="仿宋" w:hint="eastAsia"/>
            <w:lang w:eastAsia="zh-CN"/>
          </w:rPr>
          <w:t>七、职业保护</w:t>
        </w:r>
        <w:r>
          <w:tab/>
        </w:r>
        <w:r>
          <w:fldChar w:fldCharType="begin"/>
        </w:r>
        <w:r>
          <w:instrText xml:space="preserve"> PAGEREF _Toc5140 \h </w:instrText>
        </w:r>
        <w:r>
          <w:fldChar w:fldCharType="separate"/>
        </w:r>
        <w:r>
          <w:t>40</w:t>
        </w:r>
        <w:r>
          <w:fldChar w:fldCharType="end"/>
        </w:r>
      </w:hyperlink>
    </w:p>
    <w:p>
      <w:pPr>
        <w:pStyle w:val="TOC2"/>
        <w:tabs>
          <w:tab w:val="right" w:leader="dot" w:pos="8306"/>
        </w:tabs>
      </w:pPr>
      <w:hyperlink w:anchor="_Toc5563" w:history="1">
        <w:r>
          <w:rPr>
            <w:rFonts w:ascii="仿宋" w:eastAsia="仿宋" w:hAnsi="仿宋" w:cs="仿宋" w:hint="eastAsia"/>
            <w:lang w:eastAsia="zh-CN"/>
          </w:rPr>
          <w:t>(一)、消防安全</w:t>
        </w:r>
        <w:r>
          <w:tab/>
        </w:r>
        <w:r>
          <w:fldChar w:fldCharType="begin"/>
        </w:r>
        <w:r>
          <w:instrText xml:space="preserve"> PAGEREF _Toc5563 \h </w:instrText>
        </w:r>
        <w:r>
          <w:fldChar w:fldCharType="separate"/>
        </w:r>
        <w:r>
          <w:t>40</w:t>
        </w:r>
        <w:r>
          <w:fldChar w:fldCharType="end"/>
        </w:r>
      </w:hyperlink>
    </w:p>
    <w:p>
      <w:pPr>
        <w:pStyle w:val="TOC2"/>
        <w:tabs>
          <w:tab w:val="right" w:leader="dot" w:pos="8306"/>
        </w:tabs>
      </w:pPr>
      <w:hyperlink w:anchor="_Toc13605" w:history="1">
        <w:r>
          <w:rPr>
            <w:rFonts w:ascii="仿宋" w:eastAsia="仿宋" w:hAnsi="仿宋" w:cs="仿宋" w:hint="eastAsia"/>
            <w:lang w:eastAsia="zh-CN"/>
          </w:rPr>
          <w:t>(二)、防火防爆总图布置措施</w:t>
        </w:r>
        <w:r>
          <w:tab/>
        </w:r>
        <w:r>
          <w:fldChar w:fldCharType="begin"/>
        </w:r>
        <w:r>
          <w:instrText xml:space="preserve"> PAGEREF _Toc13605 \h </w:instrText>
        </w:r>
        <w:r>
          <w:fldChar w:fldCharType="separate"/>
        </w:r>
        <w:r>
          <w:t>41</w:t>
        </w:r>
        <w:r>
          <w:fldChar w:fldCharType="end"/>
        </w:r>
      </w:hyperlink>
    </w:p>
    <w:p>
      <w:pPr>
        <w:pStyle w:val="TOC2"/>
        <w:tabs>
          <w:tab w:val="right" w:leader="dot" w:pos="8306"/>
        </w:tabs>
      </w:pPr>
      <w:hyperlink w:anchor="_Toc24379" w:history="1">
        <w:r>
          <w:rPr>
            <w:rFonts w:ascii="仿宋" w:eastAsia="仿宋" w:hAnsi="仿宋" w:cs="仿宋" w:hint="eastAsia"/>
            <w:lang w:eastAsia="zh-CN"/>
          </w:rPr>
          <w:t>(三)、自然灾害防范措施</w:t>
        </w:r>
        <w:r>
          <w:tab/>
        </w:r>
        <w:r>
          <w:fldChar w:fldCharType="begin"/>
        </w:r>
        <w:r>
          <w:instrText xml:space="preserve"> PAGEREF _Toc24379 \h </w:instrText>
        </w:r>
        <w:r>
          <w:fldChar w:fldCharType="separate"/>
        </w:r>
        <w:r>
          <w:t>41</w:t>
        </w:r>
        <w:r>
          <w:fldChar w:fldCharType="end"/>
        </w:r>
      </w:hyperlink>
    </w:p>
    <w:p>
      <w:pPr>
        <w:pStyle w:val="TOC2"/>
        <w:tabs>
          <w:tab w:val="right" w:leader="dot" w:pos="8306"/>
        </w:tabs>
      </w:pPr>
      <w:hyperlink w:anchor="_Toc10155" w:history="1">
        <w:r>
          <w:rPr>
            <w:rFonts w:ascii="仿宋" w:eastAsia="仿宋" w:hAnsi="仿宋" w:cs="仿宋" w:hint="eastAsia"/>
            <w:lang w:eastAsia="zh-CN"/>
          </w:rPr>
          <w:t>(四)、安全色及安全标志使用要求</w:t>
        </w:r>
        <w:r>
          <w:tab/>
        </w:r>
        <w:r>
          <w:fldChar w:fldCharType="begin"/>
        </w:r>
        <w:r>
          <w:instrText xml:space="preserve"> PAGEREF _Toc10155 \h </w:instrText>
        </w:r>
        <w:r>
          <w:fldChar w:fldCharType="separate"/>
        </w:r>
        <w:r>
          <w:t>43</w:t>
        </w:r>
        <w:r>
          <w:fldChar w:fldCharType="end"/>
        </w:r>
      </w:hyperlink>
    </w:p>
    <w:p>
      <w:pPr>
        <w:pStyle w:val="TOC2"/>
        <w:tabs>
          <w:tab w:val="right" w:leader="dot" w:pos="8306"/>
        </w:tabs>
      </w:pPr>
      <w:hyperlink w:anchor="_Toc6962" w:history="1">
        <w:r>
          <w:rPr>
            <w:rFonts w:ascii="仿宋" w:eastAsia="仿宋" w:hAnsi="仿宋" w:cs="仿宋" w:hint="eastAsia"/>
            <w:lang w:eastAsia="zh-CN"/>
          </w:rPr>
          <w:t>(五)、电气安全保障措施</w:t>
        </w:r>
        <w:r>
          <w:tab/>
        </w:r>
        <w:r>
          <w:fldChar w:fldCharType="begin"/>
        </w:r>
        <w:r>
          <w:instrText xml:space="preserve"> PAGEREF _Toc6962 \h </w:instrText>
        </w:r>
        <w:r>
          <w:fldChar w:fldCharType="separate"/>
        </w:r>
        <w:r>
          <w:t>44</w:t>
        </w:r>
        <w:r>
          <w:fldChar w:fldCharType="end"/>
        </w:r>
      </w:hyperlink>
    </w:p>
    <w:p>
      <w:pPr>
        <w:pStyle w:val="TOC2"/>
        <w:tabs>
          <w:tab w:val="right" w:leader="dot" w:pos="8306"/>
        </w:tabs>
      </w:pPr>
      <w:hyperlink w:anchor="_Toc14154" w:history="1">
        <w:r>
          <w:rPr>
            <w:rFonts w:ascii="仿宋" w:eastAsia="仿宋" w:hAnsi="仿宋" w:cs="仿宋" w:hint="eastAsia"/>
            <w:lang w:eastAsia="zh-CN"/>
          </w:rPr>
          <w:t>(六)、防尘防毒措施</w:t>
        </w:r>
        <w:r>
          <w:tab/>
        </w:r>
        <w:r>
          <w:fldChar w:fldCharType="begin"/>
        </w:r>
        <w:r>
          <w:instrText xml:space="preserve"> PAGEREF _Toc14154 \h </w:instrText>
        </w:r>
        <w:r>
          <w:fldChar w:fldCharType="separate"/>
        </w:r>
        <w:r>
          <w:t>45</w:t>
        </w:r>
        <w:r>
          <w:fldChar w:fldCharType="end"/>
        </w:r>
      </w:hyperlink>
    </w:p>
    <w:p>
      <w:pPr>
        <w:pStyle w:val="TOC2"/>
        <w:tabs>
          <w:tab w:val="right" w:leader="dot" w:pos="8306"/>
        </w:tabs>
      </w:pPr>
      <w:hyperlink w:anchor="_Toc10084" w:history="1">
        <w:r>
          <w:rPr>
            <w:rFonts w:ascii="仿宋" w:eastAsia="仿宋" w:hAnsi="仿宋" w:cs="仿宋" w:hint="eastAsia"/>
            <w:lang w:eastAsia="zh-CN"/>
          </w:rPr>
          <w:t>(七)、防静电、触电防护及防雷措施</w:t>
        </w:r>
        <w:r>
          <w:tab/>
        </w:r>
        <w:r>
          <w:fldChar w:fldCharType="begin"/>
        </w:r>
        <w:r>
          <w:instrText xml:space="preserve"> PAGEREF _Toc10084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41" w:history="1">
        <w:r>
          <w:rPr>
            <w:rFonts w:ascii="仿宋" w:eastAsia="仿宋" w:hAnsi="仿宋" w:cs="仿宋" w:hint="eastAsia"/>
            <w:lang w:eastAsia="zh-CN"/>
          </w:rPr>
          <w:t>(八)、机械设备安全保障措施</w:t>
        </w:r>
        <w:r>
          <w:tab/>
        </w:r>
        <w:r>
          <w:fldChar w:fldCharType="begin"/>
        </w:r>
        <w:r>
          <w:instrText xml:space="preserve"> PAGEREF _Toc20641 \h </w:instrText>
        </w:r>
        <w:r>
          <w:fldChar w:fldCharType="separate"/>
        </w:r>
        <w:r>
          <w:t>47</w:t>
        </w:r>
        <w:r>
          <w:fldChar w:fldCharType="end"/>
        </w:r>
      </w:hyperlink>
    </w:p>
    <w:p>
      <w:pPr>
        <w:pStyle w:val="TOC2"/>
        <w:tabs>
          <w:tab w:val="right" w:leader="dot" w:pos="8306"/>
        </w:tabs>
      </w:pPr>
      <w:hyperlink w:anchor="_Toc21565" w:history="1">
        <w:r>
          <w:rPr>
            <w:rFonts w:ascii="仿宋" w:eastAsia="仿宋" w:hAnsi="仿宋" w:cs="仿宋" w:hint="eastAsia"/>
            <w:lang w:eastAsia="zh-CN"/>
          </w:rPr>
          <w:t>(九)、劳动安全保障措施</w:t>
        </w:r>
        <w:r>
          <w:tab/>
        </w:r>
        <w:r>
          <w:fldChar w:fldCharType="begin"/>
        </w:r>
        <w:r>
          <w:instrText xml:space="preserve"> PAGEREF _Toc21565 \h </w:instrText>
        </w:r>
        <w:r>
          <w:fldChar w:fldCharType="separate"/>
        </w:r>
        <w:r>
          <w:t>49</w:t>
        </w:r>
        <w:r>
          <w:fldChar w:fldCharType="end"/>
        </w:r>
      </w:hyperlink>
    </w:p>
    <w:p>
      <w:pPr>
        <w:pStyle w:val="TOC2"/>
        <w:tabs>
          <w:tab w:val="right" w:leader="dot" w:pos="8306"/>
        </w:tabs>
      </w:pPr>
      <w:hyperlink w:anchor="_Toc18339" w:history="1">
        <w:r>
          <w:rPr>
            <w:rFonts w:ascii="仿宋" w:eastAsia="仿宋" w:hAnsi="仿宋" w:cs="仿宋" w:hint="eastAsia"/>
            <w:lang w:eastAsia="zh-CN"/>
          </w:rPr>
          <w:t>(十)、劳动安全卫生机构设置及教育制度</w:t>
        </w:r>
        <w:r>
          <w:tab/>
        </w:r>
        <w:r>
          <w:fldChar w:fldCharType="begin"/>
        </w:r>
        <w:r>
          <w:instrText xml:space="preserve"> PAGEREF _Toc18339 \h </w:instrText>
        </w:r>
        <w:r>
          <w:fldChar w:fldCharType="separate"/>
        </w:r>
        <w:r>
          <w:t>50</w:t>
        </w:r>
        <w:r>
          <w:fldChar w:fldCharType="end"/>
        </w:r>
      </w:hyperlink>
    </w:p>
    <w:p>
      <w:pPr>
        <w:pStyle w:val="TOC2"/>
        <w:tabs>
          <w:tab w:val="right" w:leader="dot" w:pos="8306"/>
        </w:tabs>
      </w:pPr>
      <w:hyperlink w:anchor="_Toc15917" w:history="1">
        <w:r>
          <w:rPr>
            <w:rFonts w:ascii="仿宋" w:eastAsia="仿宋" w:hAnsi="仿宋" w:cs="仿宋" w:hint="eastAsia"/>
            <w:lang w:eastAsia="zh-CN"/>
          </w:rPr>
          <w:t>(十一)、劳动安全预期效果评价</w:t>
        </w:r>
        <w:r>
          <w:tab/>
        </w:r>
        <w:r>
          <w:fldChar w:fldCharType="begin"/>
        </w:r>
        <w:r>
          <w:instrText xml:space="preserve"> PAGEREF _Toc15917 \h </w:instrText>
        </w:r>
        <w:r>
          <w:fldChar w:fldCharType="separate"/>
        </w:r>
        <w:r>
          <w:t>51</w:t>
        </w:r>
        <w:r>
          <w:fldChar w:fldCharType="end"/>
        </w:r>
      </w:hyperlink>
    </w:p>
    <w:p>
      <w:pPr>
        <w:pStyle w:val="TOC1"/>
        <w:tabs>
          <w:tab w:val="right" w:leader="dot" w:pos="8306"/>
        </w:tabs>
      </w:pPr>
      <w:hyperlink w:anchor="_Toc17931" w:history="1">
        <w:r>
          <w:rPr>
            <w:rFonts w:ascii="仿宋" w:eastAsia="仿宋" w:hAnsi="仿宋" w:cs="仿宋" w:hint="eastAsia"/>
            <w:lang w:eastAsia="zh-CN"/>
          </w:rPr>
          <w:t>八、全脑开发项目承办单位基本情况</w:t>
        </w:r>
        <w:r>
          <w:tab/>
        </w:r>
        <w:r>
          <w:fldChar w:fldCharType="begin"/>
        </w:r>
        <w:r>
          <w:instrText xml:space="preserve"> PAGEREF _Toc17931 \h </w:instrText>
        </w:r>
        <w:r>
          <w:fldChar w:fldCharType="separate"/>
        </w:r>
        <w:r>
          <w:t>52</w:t>
        </w:r>
        <w:r>
          <w:fldChar w:fldCharType="end"/>
        </w:r>
      </w:hyperlink>
    </w:p>
    <w:p>
      <w:pPr>
        <w:pStyle w:val="TOC2"/>
        <w:tabs>
          <w:tab w:val="right" w:leader="dot" w:pos="8306"/>
        </w:tabs>
      </w:pPr>
      <w:hyperlink w:anchor="_Toc4843" w:history="1">
        <w:r>
          <w:rPr>
            <w:rFonts w:ascii="仿宋" w:eastAsia="仿宋" w:hAnsi="仿宋" w:cs="仿宋" w:hint="eastAsia"/>
            <w:lang w:eastAsia="zh-CN"/>
          </w:rPr>
          <w:t>(一)、公司名称</w:t>
        </w:r>
        <w:r>
          <w:tab/>
        </w:r>
        <w:r>
          <w:fldChar w:fldCharType="begin"/>
        </w:r>
        <w:r>
          <w:instrText xml:space="preserve"> PAGEREF _Toc4843 \h </w:instrText>
        </w:r>
        <w:r>
          <w:fldChar w:fldCharType="separate"/>
        </w:r>
        <w:r>
          <w:t>52</w:t>
        </w:r>
        <w:r>
          <w:fldChar w:fldCharType="end"/>
        </w:r>
      </w:hyperlink>
    </w:p>
    <w:p>
      <w:pPr>
        <w:pStyle w:val="TOC2"/>
        <w:tabs>
          <w:tab w:val="right" w:leader="dot" w:pos="8306"/>
        </w:tabs>
      </w:pPr>
      <w:hyperlink w:anchor="_Toc18961" w:history="1">
        <w:r>
          <w:rPr>
            <w:rFonts w:ascii="仿宋" w:eastAsia="仿宋" w:hAnsi="仿宋" w:cs="仿宋" w:hint="eastAsia"/>
            <w:lang w:eastAsia="zh-CN"/>
          </w:rPr>
          <w:t>(二)、公司简介</w:t>
        </w:r>
        <w:r>
          <w:tab/>
        </w:r>
        <w:r>
          <w:fldChar w:fldCharType="begin"/>
        </w:r>
        <w:r>
          <w:instrText xml:space="preserve"> PAGEREF _Toc18961 \h </w:instrText>
        </w:r>
        <w:r>
          <w:fldChar w:fldCharType="separate"/>
        </w:r>
        <w:r>
          <w:t>53</w:t>
        </w:r>
        <w:r>
          <w:fldChar w:fldCharType="end"/>
        </w:r>
      </w:hyperlink>
    </w:p>
    <w:p>
      <w:pPr>
        <w:pStyle w:val="TOC2"/>
        <w:tabs>
          <w:tab w:val="right" w:leader="dot" w:pos="8306"/>
        </w:tabs>
      </w:pPr>
      <w:hyperlink w:anchor="_Toc10688" w:history="1">
        <w:r>
          <w:rPr>
            <w:rFonts w:ascii="仿宋" w:eastAsia="仿宋" w:hAnsi="仿宋" w:cs="仿宋" w:hint="eastAsia"/>
            <w:lang w:eastAsia="zh-CN"/>
          </w:rPr>
          <w:t>(三)、公司经济效益分析</w:t>
        </w:r>
        <w:r>
          <w:tab/>
        </w:r>
        <w:r>
          <w:fldChar w:fldCharType="begin"/>
        </w:r>
        <w:r>
          <w:instrText xml:space="preserve"> PAGEREF _Toc10688 \h </w:instrText>
        </w:r>
        <w:r>
          <w:fldChar w:fldCharType="separate"/>
        </w:r>
        <w:r>
          <w:t>54</w:t>
        </w:r>
        <w:r>
          <w:fldChar w:fldCharType="end"/>
        </w:r>
      </w:hyperlink>
    </w:p>
    <w:p>
      <w:pPr>
        <w:pStyle w:val="TOC1"/>
        <w:tabs>
          <w:tab w:val="right" w:leader="dot" w:pos="8306"/>
        </w:tabs>
      </w:pPr>
      <w:hyperlink w:anchor="_Toc8191" w:history="1">
        <w:r>
          <w:rPr>
            <w:rFonts w:ascii="仿宋" w:eastAsia="仿宋" w:hAnsi="仿宋" w:cs="仿宋" w:hint="eastAsia"/>
            <w:lang w:eastAsia="zh-CN"/>
          </w:rPr>
          <w:t>九、人力资源与员工培训</w:t>
        </w:r>
        <w:r>
          <w:tab/>
        </w:r>
        <w:r>
          <w:fldChar w:fldCharType="begin"/>
        </w:r>
        <w:r>
          <w:instrText xml:space="preserve"> PAGEREF _Toc8191 \h </w:instrText>
        </w:r>
        <w:r>
          <w:fldChar w:fldCharType="separate"/>
        </w:r>
        <w:r>
          <w:t>54</w:t>
        </w:r>
        <w:r>
          <w:fldChar w:fldCharType="end"/>
        </w:r>
      </w:hyperlink>
    </w:p>
    <w:p>
      <w:pPr>
        <w:pStyle w:val="TOC2"/>
        <w:tabs>
          <w:tab w:val="right" w:leader="dot" w:pos="8306"/>
        </w:tabs>
      </w:pPr>
      <w:hyperlink w:anchor="_Toc20304" w:history="1">
        <w:r>
          <w:rPr>
            <w:rFonts w:ascii="仿宋" w:eastAsia="仿宋" w:hAnsi="仿宋" w:cs="仿宋" w:hint="eastAsia"/>
            <w:lang w:eastAsia="zh-CN"/>
          </w:rPr>
          <w:t>(一)、人才招聘与选拔</w:t>
        </w:r>
        <w:r>
          <w:tab/>
        </w:r>
        <w:r>
          <w:fldChar w:fldCharType="begin"/>
        </w:r>
        <w:r>
          <w:instrText xml:space="preserve"> PAGEREF _Toc20304 \h </w:instrText>
        </w:r>
        <w:r>
          <w:fldChar w:fldCharType="separate"/>
        </w:r>
        <w:r>
          <w:t>54</w:t>
        </w:r>
        <w:r>
          <w:fldChar w:fldCharType="end"/>
        </w:r>
      </w:hyperlink>
    </w:p>
    <w:p>
      <w:pPr>
        <w:pStyle w:val="TOC2"/>
        <w:tabs>
          <w:tab w:val="right" w:leader="dot" w:pos="8306"/>
        </w:tabs>
      </w:pPr>
      <w:hyperlink w:anchor="_Toc21863" w:history="1">
        <w:r>
          <w:rPr>
            <w:rFonts w:ascii="仿宋" w:eastAsia="仿宋" w:hAnsi="仿宋" w:cs="仿宋" w:hint="eastAsia"/>
            <w:lang w:eastAsia="zh-CN"/>
          </w:rPr>
          <w:t>(二)、员工培训与职业发展</w:t>
        </w:r>
        <w:r>
          <w:tab/>
        </w:r>
        <w:r>
          <w:fldChar w:fldCharType="begin"/>
        </w:r>
        <w:r>
          <w:instrText xml:space="preserve"> PAGEREF _Toc21863 \h </w:instrText>
        </w:r>
        <w:r>
          <w:fldChar w:fldCharType="separate"/>
        </w:r>
        <w:r>
          <w:t>56</w:t>
        </w:r>
        <w:r>
          <w:fldChar w:fldCharType="end"/>
        </w:r>
      </w:hyperlink>
    </w:p>
    <w:p>
      <w:pPr>
        <w:pStyle w:val="TOC2"/>
        <w:tabs>
          <w:tab w:val="right" w:leader="dot" w:pos="8306"/>
        </w:tabs>
      </w:pPr>
      <w:hyperlink w:anchor="_Toc26741" w:history="1">
        <w:r>
          <w:rPr>
            <w:rFonts w:ascii="仿宋" w:eastAsia="仿宋" w:hAnsi="仿宋" w:cs="仿宋" w:hint="eastAsia"/>
            <w:lang w:eastAsia="zh-CN"/>
          </w:rPr>
          <w:t>(三)、员工福利与激励机制</w:t>
        </w:r>
        <w:r>
          <w:tab/>
        </w:r>
        <w:r>
          <w:fldChar w:fldCharType="begin"/>
        </w:r>
        <w:r>
          <w:instrText xml:space="preserve"> PAGEREF _Toc26741 \h </w:instrText>
        </w:r>
        <w:r>
          <w:fldChar w:fldCharType="separate"/>
        </w:r>
        <w:r>
          <w:t>58</w:t>
        </w:r>
        <w:r>
          <w:fldChar w:fldCharType="end"/>
        </w:r>
      </w:hyperlink>
    </w:p>
    <w:p>
      <w:pPr>
        <w:pStyle w:val="TOC2"/>
        <w:tabs>
          <w:tab w:val="right" w:leader="dot" w:pos="8306"/>
        </w:tabs>
      </w:pPr>
      <w:hyperlink w:anchor="_Toc23297" w:history="1">
        <w:r>
          <w:rPr>
            <w:rFonts w:ascii="仿宋" w:eastAsia="仿宋" w:hAnsi="仿宋" w:cs="仿宋" w:hint="eastAsia"/>
            <w:lang w:eastAsia="zh-CN"/>
          </w:rPr>
          <w:t>(四)、团队协作与企业文化</w:t>
        </w:r>
        <w:r>
          <w:tab/>
        </w:r>
        <w:r>
          <w:fldChar w:fldCharType="begin"/>
        </w:r>
        <w:r>
          <w:instrText xml:space="preserve"> PAGEREF _Toc23297 \h </w:instrText>
        </w:r>
        <w:r>
          <w:fldChar w:fldCharType="separate"/>
        </w:r>
        <w:r>
          <w:t>59</w:t>
        </w:r>
        <w:r>
          <w:fldChar w:fldCharType="end"/>
        </w:r>
      </w:hyperlink>
    </w:p>
    <w:p>
      <w:pPr>
        <w:pStyle w:val="TOC1"/>
        <w:tabs>
          <w:tab w:val="right" w:leader="dot" w:pos="8306"/>
        </w:tabs>
      </w:pPr>
      <w:hyperlink w:anchor="_Toc27945" w:history="1">
        <w:r>
          <w:rPr>
            <w:rFonts w:ascii="仿宋" w:eastAsia="仿宋" w:hAnsi="仿宋" w:cs="仿宋" w:hint="eastAsia"/>
            <w:lang w:eastAsia="zh-CN"/>
          </w:rPr>
          <w:t>十、知识管理与技术创新</w:t>
        </w:r>
        <w:r>
          <w:tab/>
        </w:r>
        <w:r>
          <w:fldChar w:fldCharType="begin"/>
        </w:r>
        <w:r>
          <w:instrText xml:space="preserve"> PAGEREF _Toc27945 \h </w:instrText>
        </w:r>
        <w:r>
          <w:fldChar w:fldCharType="separate"/>
        </w:r>
        <w:r>
          <w:t>60</w:t>
        </w:r>
        <w:r>
          <w:fldChar w:fldCharType="end"/>
        </w:r>
      </w:hyperlink>
    </w:p>
    <w:p>
      <w:pPr>
        <w:pStyle w:val="TOC2"/>
        <w:tabs>
          <w:tab w:val="right" w:leader="dot" w:pos="8306"/>
        </w:tabs>
      </w:pPr>
      <w:hyperlink w:anchor="_Toc29306" w:history="1">
        <w:r>
          <w:rPr>
            <w:rFonts w:ascii="仿宋" w:eastAsia="仿宋" w:hAnsi="仿宋" w:cs="仿宋" w:hint="eastAsia"/>
            <w:lang w:eastAsia="zh-CN"/>
          </w:rPr>
          <w:t>(一)、知识管理体系建设</w:t>
        </w:r>
        <w:r>
          <w:tab/>
        </w:r>
        <w:r>
          <w:fldChar w:fldCharType="begin"/>
        </w:r>
        <w:r>
          <w:instrText xml:space="preserve"> PAGEREF _Toc29306 \h </w:instrText>
        </w:r>
        <w:r>
          <w:fldChar w:fldCharType="separate"/>
        </w:r>
        <w:r>
          <w:t>60</w:t>
        </w:r>
        <w:r>
          <w:fldChar w:fldCharType="end"/>
        </w:r>
      </w:hyperlink>
    </w:p>
    <w:p>
      <w:pPr>
        <w:pStyle w:val="TOC2"/>
        <w:tabs>
          <w:tab w:val="right" w:leader="dot" w:pos="8306"/>
        </w:tabs>
      </w:pPr>
      <w:hyperlink w:anchor="_Toc919" w:history="1">
        <w:r>
          <w:rPr>
            <w:rFonts w:ascii="仿宋" w:eastAsia="仿宋" w:hAnsi="仿宋" w:cs="仿宋" w:hint="eastAsia"/>
            <w:lang w:eastAsia="zh-CN"/>
          </w:rPr>
          <w:t>(二)、技术创新与研发投入</w:t>
        </w:r>
        <w:r>
          <w:tab/>
        </w:r>
        <w:r>
          <w:fldChar w:fldCharType="begin"/>
        </w:r>
        <w:r>
          <w:instrText xml:space="preserve"> PAGEREF _Toc919 \h </w:instrText>
        </w:r>
        <w:r>
          <w:fldChar w:fldCharType="separate"/>
        </w:r>
        <w:r>
          <w:t>62</w:t>
        </w:r>
        <w:r>
          <w:fldChar w:fldCharType="end"/>
        </w:r>
      </w:hyperlink>
    </w:p>
    <w:p>
      <w:pPr>
        <w:pStyle w:val="TOC2"/>
        <w:tabs>
          <w:tab w:val="right" w:leader="dot" w:pos="8306"/>
        </w:tabs>
      </w:pPr>
      <w:hyperlink w:anchor="_Toc12222" w:history="1">
        <w:r>
          <w:rPr>
            <w:rFonts w:ascii="仿宋" w:eastAsia="仿宋" w:hAnsi="仿宋" w:cs="仿宋" w:hint="eastAsia"/>
            <w:lang w:eastAsia="zh-CN"/>
          </w:rPr>
          <w:t>(三)、专利申请与技术保护</w:t>
        </w:r>
        <w:r>
          <w:tab/>
        </w:r>
        <w:r>
          <w:fldChar w:fldCharType="begin"/>
        </w:r>
        <w:r>
          <w:instrText xml:space="preserve"> PAGEREF _Toc12222 \h </w:instrText>
        </w:r>
        <w:r>
          <w:fldChar w:fldCharType="separate"/>
        </w:r>
        <w:r>
          <w:t>63</w:t>
        </w:r>
        <w:r>
          <w:fldChar w:fldCharType="end"/>
        </w:r>
      </w:hyperlink>
    </w:p>
    <w:p>
      <w:pPr>
        <w:pStyle w:val="TOC2"/>
        <w:tabs>
          <w:tab w:val="right" w:leader="dot" w:pos="8306"/>
        </w:tabs>
      </w:pPr>
      <w:hyperlink w:anchor="_Toc1219" w:history="1">
        <w:r>
          <w:rPr>
            <w:rFonts w:ascii="仿宋" w:eastAsia="仿宋" w:hAnsi="仿宋" w:cs="仿宋" w:hint="eastAsia"/>
            <w:lang w:eastAsia="zh-CN"/>
          </w:rPr>
          <w:t>(四)、人才培养与团队建设</w:t>
        </w:r>
        <w:r>
          <w:tab/>
        </w:r>
        <w:r>
          <w:fldChar w:fldCharType="begin"/>
        </w:r>
        <w:r>
          <w:instrText xml:space="preserve"> PAGEREF _Toc1219 \h </w:instrText>
        </w:r>
        <w:r>
          <w:fldChar w:fldCharType="separate"/>
        </w:r>
        <w:r>
          <w:t>64</w:t>
        </w:r>
        <w:r>
          <w:fldChar w:fldCharType="end"/>
        </w:r>
      </w:hyperlink>
    </w:p>
    <w:p>
      <w:pPr>
        <w:pStyle w:val="TOC1"/>
        <w:tabs>
          <w:tab w:val="right" w:leader="dot" w:pos="8306"/>
        </w:tabs>
      </w:pPr>
      <w:hyperlink w:anchor="_Toc20860" w:history="1">
        <w:r>
          <w:rPr>
            <w:rFonts w:ascii="仿宋" w:eastAsia="仿宋" w:hAnsi="仿宋" w:cs="仿宋" w:hint="eastAsia"/>
            <w:lang w:eastAsia="zh-CN"/>
          </w:rPr>
          <w:t>十一、市场营销策略与推广计划</w:t>
        </w:r>
        <w:r>
          <w:tab/>
        </w:r>
        <w:r>
          <w:fldChar w:fldCharType="begin"/>
        </w:r>
        <w:r>
          <w:instrText xml:space="preserve"> PAGEREF _Toc20860 \h </w:instrText>
        </w:r>
        <w:r>
          <w:fldChar w:fldCharType="separate"/>
        </w:r>
        <w:r>
          <w:t>65</w:t>
        </w:r>
        <w:r>
          <w:fldChar w:fldCharType="end"/>
        </w:r>
      </w:hyperlink>
    </w:p>
    <w:p>
      <w:pPr>
        <w:pStyle w:val="TOC2"/>
        <w:tabs>
          <w:tab w:val="right" w:leader="dot" w:pos="8306"/>
        </w:tabs>
      </w:pPr>
      <w:hyperlink w:anchor="_Toc16235" w:history="1">
        <w:r>
          <w:rPr>
            <w:rFonts w:ascii="仿宋" w:eastAsia="仿宋" w:hAnsi="仿宋" w:cs="仿宋" w:hint="eastAsia"/>
            <w:lang w:eastAsia="zh-CN"/>
          </w:rPr>
          <w:t>(一)、目标市场与客户定位</w:t>
        </w:r>
        <w:r>
          <w:tab/>
        </w:r>
        <w:r>
          <w:fldChar w:fldCharType="begin"/>
        </w:r>
        <w:r>
          <w:instrText xml:space="preserve"> PAGEREF _Toc16235 \h </w:instrText>
        </w:r>
        <w:r>
          <w:fldChar w:fldCharType="separate"/>
        </w:r>
        <w:r>
          <w:t>65</w:t>
        </w:r>
        <w:r>
          <w:fldChar w:fldCharType="end"/>
        </w:r>
      </w:hyperlink>
    </w:p>
    <w:p>
      <w:pPr>
        <w:pStyle w:val="TOC2"/>
        <w:tabs>
          <w:tab w:val="right" w:leader="dot" w:pos="8306"/>
        </w:tabs>
      </w:pPr>
      <w:hyperlink w:anchor="_Toc4861" w:history="1">
        <w:r>
          <w:rPr>
            <w:rFonts w:ascii="仿宋" w:eastAsia="仿宋" w:hAnsi="仿宋" w:cs="仿宋" w:hint="eastAsia"/>
            <w:lang w:eastAsia="zh-CN"/>
          </w:rPr>
          <w:t>(二)、市场营销策略</w:t>
        </w:r>
        <w:r>
          <w:tab/>
        </w:r>
        <w:r>
          <w:fldChar w:fldCharType="begin"/>
        </w:r>
        <w:r>
          <w:instrText xml:space="preserve"> PAGEREF _Toc4861 \h </w:instrText>
        </w:r>
        <w:r>
          <w:fldChar w:fldCharType="separate"/>
        </w:r>
        <w:r>
          <w:t>67</w:t>
        </w:r>
        <w:r>
          <w:fldChar w:fldCharType="end"/>
        </w:r>
      </w:hyperlink>
    </w:p>
    <w:p>
      <w:pPr>
        <w:pStyle w:val="TOC2"/>
        <w:tabs>
          <w:tab w:val="right" w:leader="dot" w:pos="8306"/>
        </w:tabs>
      </w:pPr>
      <w:hyperlink w:anchor="_Toc13080" w:history="1">
        <w:r>
          <w:rPr>
            <w:rFonts w:ascii="仿宋" w:eastAsia="仿宋" w:hAnsi="仿宋" w:cs="仿宋" w:hint="eastAsia"/>
            <w:lang w:eastAsia="zh-CN"/>
          </w:rPr>
          <w:t>(三)、产品推广与品牌建设</w:t>
        </w:r>
        <w:r>
          <w:tab/>
        </w:r>
        <w:r>
          <w:fldChar w:fldCharType="begin"/>
        </w:r>
        <w:r>
          <w:instrText xml:space="preserve"> PAGEREF _Toc13080 \h </w:instrText>
        </w:r>
        <w:r>
          <w:fldChar w:fldCharType="separate"/>
        </w:r>
        <w:r>
          <w:t>71</w:t>
        </w:r>
        <w:r>
          <w:fldChar w:fldCharType="end"/>
        </w:r>
      </w:hyperlink>
    </w:p>
    <w:p>
      <w:pPr>
        <w:pStyle w:val="TOC2"/>
        <w:tabs>
          <w:tab w:val="right" w:leader="dot" w:pos="8306"/>
        </w:tabs>
      </w:pPr>
      <w:hyperlink w:anchor="_Toc27013" w:history="1">
        <w:r>
          <w:rPr>
            <w:rFonts w:ascii="仿宋" w:eastAsia="仿宋" w:hAnsi="仿宋" w:cs="仿宋" w:hint="eastAsia"/>
            <w:lang w:eastAsia="zh-CN"/>
          </w:rPr>
          <w:t>(四)、销售渠道与分销策略</w:t>
        </w:r>
        <w:r>
          <w:tab/>
        </w:r>
        <w:r>
          <w:fldChar w:fldCharType="begin"/>
        </w:r>
        <w:r>
          <w:instrText xml:space="preserve"> PAGEREF _Toc27013 \h </w:instrText>
        </w:r>
        <w:r>
          <w:fldChar w:fldCharType="separate"/>
        </w:r>
        <w:r>
          <w:t>73</w:t>
        </w:r>
        <w:r>
          <w:fldChar w:fldCharType="end"/>
        </w:r>
      </w:hyperlink>
    </w:p>
    <w:p>
      <w:pPr>
        <w:pStyle w:val="TOC1"/>
        <w:tabs>
          <w:tab w:val="right" w:leader="dot" w:pos="8306"/>
        </w:tabs>
      </w:pPr>
      <w:hyperlink w:anchor="_Toc3182" w:history="1">
        <w:r>
          <w:rPr>
            <w:rFonts w:ascii="仿宋" w:eastAsia="仿宋" w:hAnsi="仿宋" w:cs="仿宋" w:hint="eastAsia"/>
            <w:lang w:eastAsia="zh-CN"/>
          </w:rPr>
          <w:t>十二、供应链管理与物流优化</w:t>
        </w:r>
        <w:r>
          <w:tab/>
        </w:r>
        <w:r>
          <w:fldChar w:fldCharType="begin"/>
        </w:r>
        <w:r>
          <w:instrText xml:space="preserve"> PAGEREF _Toc3182 \h </w:instrText>
        </w:r>
        <w:r>
          <w:fldChar w:fldCharType="separate"/>
        </w:r>
        <w:r>
          <w:t>76</w:t>
        </w:r>
        <w:r>
          <w:fldChar w:fldCharType="end"/>
        </w:r>
      </w:hyperlink>
    </w:p>
    <w:p>
      <w:pPr>
        <w:pStyle w:val="TOC2"/>
        <w:tabs>
          <w:tab w:val="right" w:leader="dot" w:pos="8306"/>
        </w:tabs>
      </w:pPr>
      <w:hyperlink w:anchor="_Toc29138" w:history="1">
        <w:r>
          <w:rPr>
            <w:rFonts w:ascii="仿宋" w:eastAsia="仿宋" w:hAnsi="仿宋" w:cs="仿宋" w:hint="eastAsia"/>
            <w:lang w:eastAsia="zh-CN"/>
          </w:rPr>
          <w:t>(一)、供应链规划与优化</w:t>
        </w:r>
        <w:r>
          <w:tab/>
        </w:r>
        <w:r>
          <w:fldChar w:fldCharType="begin"/>
        </w:r>
        <w:r>
          <w:instrText xml:space="preserve"> PAGEREF _Toc29138 \h </w:instrText>
        </w:r>
        <w:r>
          <w:fldChar w:fldCharType="separate"/>
        </w:r>
        <w:r>
          <w:t>76</w:t>
        </w:r>
        <w:r>
          <w:fldChar w:fldCharType="end"/>
        </w:r>
      </w:hyperlink>
    </w:p>
    <w:p>
      <w:pPr>
        <w:pStyle w:val="TOC2"/>
        <w:tabs>
          <w:tab w:val="right" w:leader="dot" w:pos="8306"/>
        </w:tabs>
      </w:pPr>
      <w:hyperlink w:anchor="_Toc13627" w:history="1">
        <w:r>
          <w:rPr>
            <w:rFonts w:ascii="仿宋" w:eastAsia="仿宋" w:hAnsi="仿宋" w:cs="仿宋" w:hint="eastAsia"/>
            <w:lang w:eastAsia="zh-CN"/>
          </w:rPr>
          <w:t>(二)、供应商选择与评估</w:t>
        </w:r>
        <w:r>
          <w:tab/>
        </w:r>
        <w:r>
          <w:fldChar w:fldCharType="begin"/>
        </w:r>
        <w:r>
          <w:instrText xml:space="preserve"> PAGEREF _Toc13627 \h </w:instrText>
        </w:r>
        <w:r>
          <w:fldChar w:fldCharType="separate"/>
        </w:r>
        <w:r>
          <w:t>78</w:t>
        </w:r>
        <w:r>
          <w:fldChar w:fldCharType="end"/>
        </w:r>
      </w:hyperlink>
    </w:p>
    <w:p>
      <w:pPr>
        <w:pStyle w:val="TOC2"/>
        <w:tabs>
          <w:tab w:val="right" w:leader="dot" w:pos="8306"/>
        </w:tabs>
      </w:pPr>
      <w:hyperlink w:anchor="_Toc13939" w:history="1">
        <w:r>
          <w:rPr>
            <w:rFonts w:ascii="仿宋" w:eastAsia="仿宋" w:hAnsi="仿宋" w:cs="仿宋" w:hint="eastAsia"/>
            <w:lang w:eastAsia="zh-CN"/>
          </w:rPr>
          <w:t>(三)、物流网络设计与管理</w:t>
        </w:r>
        <w:r>
          <w:tab/>
        </w:r>
        <w:r>
          <w:fldChar w:fldCharType="begin"/>
        </w:r>
        <w:r>
          <w:instrText xml:space="preserve"> PAGEREF _Toc13939 \h </w:instrText>
        </w:r>
        <w:r>
          <w:fldChar w:fldCharType="separate"/>
        </w:r>
        <w:r>
          <w:t>80</w:t>
        </w:r>
        <w:r>
          <w:fldChar w:fldCharType="end"/>
        </w:r>
      </w:hyperlink>
    </w:p>
    <w:p>
      <w:pPr>
        <w:pStyle w:val="TOC2"/>
        <w:tabs>
          <w:tab w:val="right" w:leader="dot" w:pos="8306"/>
        </w:tabs>
      </w:pPr>
      <w:hyperlink w:anchor="_Toc7647" w:history="1">
        <w:r>
          <w:rPr>
            <w:rFonts w:ascii="仿宋" w:eastAsia="仿宋" w:hAnsi="仿宋" w:cs="仿宋" w:hint="eastAsia"/>
            <w:lang w:eastAsia="zh-CN"/>
          </w:rPr>
          <w:t>(四)、库存控制与仓储管理</w:t>
        </w:r>
        <w:r>
          <w:tab/>
        </w:r>
        <w:r>
          <w:fldChar w:fldCharType="begin"/>
        </w:r>
        <w:r>
          <w:instrText xml:space="preserve"> PAGEREF _Toc7647 \h </w:instrText>
        </w:r>
        <w:r>
          <w:fldChar w:fldCharType="separate"/>
        </w:r>
        <w:r>
          <w:t>81</w:t>
        </w:r>
        <w:r>
          <w:fldChar w:fldCharType="end"/>
        </w:r>
      </w:hyperlink>
    </w:p>
    <w:p>
      <w:pPr>
        <w:pStyle w:val="TOC1"/>
        <w:tabs>
          <w:tab w:val="right" w:leader="dot" w:pos="8306"/>
        </w:tabs>
      </w:pPr>
      <w:hyperlink w:anchor="_Toc32276" w:history="1">
        <w:r>
          <w:rPr>
            <w:rFonts w:ascii="仿宋" w:eastAsia="仿宋" w:hAnsi="仿宋" w:cs="仿宋" w:hint="eastAsia"/>
            <w:lang w:eastAsia="zh-CN"/>
          </w:rPr>
          <w:t>十三、全脑开发项目节能分析</w:t>
        </w:r>
        <w:r>
          <w:tab/>
        </w:r>
        <w:r>
          <w:fldChar w:fldCharType="begin"/>
        </w:r>
        <w:r>
          <w:instrText xml:space="preserve"> PAGEREF _Toc32276 \h </w:instrText>
        </w:r>
        <w:r>
          <w:fldChar w:fldCharType="separate"/>
        </w:r>
        <w:r>
          <w:t>83</w:t>
        </w:r>
        <w:r>
          <w:fldChar w:fldCharType="end"/>
        </w:r>
      </w:hyperlink>
    </w:p>
    <w:p>
      <w:pPr>
        <w:pStyle w:val="TOC2"/>
        <w:tabs>
          <w:tab w:val="right" w:leader="dot" w:pos="8306"/>
        </w:tabs>
      </w:pPr>
      <w:hyperlink w:anchor="_Toc21239" w:history="1">
        <w:r>
          <w:rPr>
            <w:rFonts w:ascii="仿宋" w:eastAsia="仿宋" w:hAnsi="仿宋" w:cs="仿宋" w:hint="eastAsia"/>
            <w:lang w:eastAsia="zh-CN"/>
          </w:rPr>
          <w:t>(一)、能源消费种类和数量分析</w:t>
        </w:r>
        <w:r>
          <w:tab/>
        </w:r>
        <w:r>
          <w:fldChar w:fldCharType="begin"/>
        </w:r>
        <w:r>
          <w:instrText xml:space="preserve"> PAGEREF _Toc21239 \h </w:instrText>
        </w:r>
        <w:r>
          <w:fldChar w:fldCharType="separate"/>
        </w:r>
        <w:r>
          <w:t>83</w:t>
        </w:r>
        <w:r>
          <w:fldChar w:fldCharType="end"/>
        </w:r>
      </w:hyperlink>
    </w:p>
    <w:p>
      <w:pPr>
        <w:pStyle w:val="TOC2"/>
        <w:tabs>
          <w:tab w:val="right" w:leader="dot" w:pos="8306"/>
        </w:tabs>
      </w:pPr>
      <w:hyperlink w:anchor="_Toc2292" w:history="1">
        <w:r>
          <w:rPr>
            <w:rFonts w:ascii="仿宋" w:eastAsia="仿宋" w:hAnsi="仿宋" w:cs="仿宋" w:hint="eastAsia"/>
            <w:lang w:eastAsia="zh-CN"/>
          </w:rPr>
          <w:t>(二)、全脑开发项目预期节能综合评价</w:t>
        </w:r>
        <w:r>
          <w:tab/>
        </w:r>
        <w:r>
          <w:fldChar w:fldCharType="begin"/>
        </w:r>
        <w:r>
          <w:instrText xml:space="preserve"> PAGEREF _Toc2292 \h </w:instrText>
        </w:r>
        <w:r>
          <w:fldChar w:fldCharType="separate"/>
        </w:r>
        <w:r>
          <w:t>84</w:t>
        </w:r>
        <w:r>
          <w:fldChar w:fldCharType="end"/>
        </w:r>
      </w:hyperlink>
    </w:p>
    <w:p>
      <w:pPr>
        <w:pStyle w:val="TOC2"/>
        <w:tabs>
          <w:tab w:val="right" w:leader="dot" w:pos="8306"/>
        </w:tabs>
      </w:pPr>
      <w:hyperlink w:anchor="_Toc18813" w:history="1">
        <w:r>
          <w:rPr>
            <w:rFonts w:ascii="仿宋" w:eastAsia="仿宋" w:hAnsi="仿宋" w:cs="仿宋" w:hint="eastAsia"/>
            <w:lang w:eastAsia="zh-CN"/>
          </w:rPr>
          <w:t>(三)、全脑开发项目节能设计</w:t>
        </w:r>
        <w:r>
          <w:tab/>
        </w:r>
        <w:r>
          <w:fldChar w:fldCharType="begin"/>
        </w:r>
        <w:r>
          <w:instrText xml:space="preserve"> PAGEREF _Toc18813 \h </w:instrText>
        </w:r>
        <w:r>
          <w:fldChar w:fldCharType="separate"/>
        </w:r>
        <w:r>
          <w:t>84</w:t>
        </w:r>
        <w:r>
          <w:fldChar w:fldCharType="end"/>
        </w:r>
      </w:hyperlink>
    </w:p>
    <w:p>
      <w:pPr>
        <w:pStyle w:val="TOC2"/>
        <w:tabs>
          <w:tab w:val="right" w:leader="dot" w:pos="8306"/>
        </w:tabs>
      </w:pPr>
      <w:hyperlink w:anchor="_Toc7954" w:history="1">
        <w:r>
          <w:rPr>
            <w:rFonts w:ascii="仿宋" w:eastAsia="仿宋" w:hAnsi="仿宋" w:cs="仿宋" w:hint="eastAsia"/>
            <w:lang w:eastAsia="zh-CN"/>
          </w:rPr>
          <w:t>(四)、节能措施</w:t>
        </w:r>
        <w:r>
          <w:tab/>
        </w:r>
        <w:r>
          <w:fldChar w:fldCharType="begin"/>
        </w:r>
        <w:r>
          <w:instrText xml:space="preserve"> PAGEREF _Toc7954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3683"/>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1251"/>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全脑开发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全脑开发项目能够满足预期的产能需求。通过优化生产流程和采用先进的技术手段，工艺方案应致力于提高生产效率，从而有效降低生产周期、提升产能利用率，并确保全脑开发项目能够快速响应市场需求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全脑开发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全脑开发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全脑开发项目的可持续运营提供了牢固的基础。</w:t>
      </w:r>
    </w:p>
    <w:p>
      <w:pPr>
        <w:pStyle w:val="Heading2"/>
        <w:ind w:firstLine="560" w:firstLineChars="200"/>
        <w:rPr>
          <w:rFonts w:ascii="仿宋" w:eastAsia="仿宋" w:hAnsi="仿宋" w:cs="仿宋" w:hint="eastAsia"/>
          <w:sz w:val="28"/>
          <w:lang w:eastAsia="zh-CN"/>
        </w:rPr>
      </w:pPr>
      <w:bookmarkStart w:id="4" w:name="_Toc6636"/>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22679"/>
      <w:r>
        <w:rPr>
          <w:rFonts w:ascii="仿宋" w:eastAsia="仿宋" w:hAnsi="仿宋" w:cs="仿宋" w:hint="eastAsia"/>
          <w:sz w:val="28"/>
          <w:lang w:eastAsia="zh-CN"/>
        </w:rPr>
        <w:t>(三)、全脑开发项目组成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全脑开发项目的生产流程，并将其划分为各个相对独立但相互关联的单元。例如，对于化工全脑开发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全脑开发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全脑开发项目需要规划废水、废气和废渣的处理方法。例如，对于有机废水可采用生物降解处理，废气可通过吸附和氧化处理，废渣则可能需要分类后送往不同的处理系统。废弃物处理规划要符合环保法规，确保全脑开发项目对环境的影响最小化。</w:t>
      </w:r>
    </w:p>
    <w:p>
      <w:pPr>
        <w:pStyle w:val="Heading2"/>
        <w:ind w:firstLine="560" w:firstLineChars="200"/>
        <w:rPr>
          <w:rFonts w:ascii="仿宋" w:eastAsia="仿宋" w:hAnsi="仿宋" w:cs="仿宋" w:hint="eastAsia"/>
          <w:sz w:val="28"/>
          <w:lang w:eastAsia="zh-CN"/>
        </w:rPr>
      </w:pPr>
      <w:bookmarkStart w:id="6" w:name="_Toc27267"/>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全脑开发项目需求。产能是重中之重，需要深入分析各工艺技术的生产潜力，找出最适合全脑开发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全脑开发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全脑开发项目需与产业政策保持一致，确保选择的工艺技术符合相关政策法规，有助于全脑开发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全脑开发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全脑开发项目执行中可能面临的挑战。进行风险分析也是关键步骤，评估可能出现的技术风险，采取相应的风险控制措施，保障全脑开发项目的顺利实施。最后，考虑所需技能，确保全脑开发项目团队具备足够的技能和知识，提高全脑开发项目的执行效率和成功率。</w:t>
      </w:r>
    </w:p>
    <w:p>
      <w:pPr>
        <w:pStyle w:val="Heading2"/>
        <w:ind w:firstLine="560" w:firstLineChars="200"/>
        <w:rPr>
          <w:rFonts w:ascii="仿宋" w:eastAsia="仿宋" w:hAnsi="仿宋" w:cs="仿宋" w:hint="eastAsia"/>
          <w:sz w:val="28"/>
          <w:lang w:eastAsia="zh-CN"/>
        </w:rPr>
      </w:pPr>
      <w:bookmarkStart w:id="7" w:name="_Toc21479"/>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全脑开发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24435"/>
      <w:r>
        <w:rPr>
          <w:rFonts w:ascii="仿宋" w:eastAsia="仿宋" w:hAnsi="仿宋" w:cs="仿宋" w:hint="eastAsia"/>
          <w:sz w:val="28"/>
          <w:lang w:eastAsia="zh-CN"/>
        </w:rPr>
        <w:t>二、全脑开发项目建设单位基本情况</w:t>
      </w:r>
      <w:bookmarkEnd w:id="8"/>
    </w:p>
    <w:p>
      <w:pPr>
        <w:pStyle w:val="Heading2"/>
        <w:rPr>
          <w:rFonts w:ascii="仿宋" w:eastAsia="仿宋" w:hAnsi="仿宋" w:cs="仿宋" w:hint="eastAsia"/>
          <w:lang w:eastAsia="zh-CN"/>
        </w:rPr>
      </w:pPr>
      <w:bookmarkStart w:id="9" w:name="_Toc13844"/>
      <w:r>
        <w:rPr>
          <w:rFonts w:ascii="仿宋" w:eastAsia="仿宋" w:hAnsi="仿宋" w:cs="仿宋" w:hint="eastAsia"/>
          <w:lang w:eastAsia="zh-CN"/>
        </w:rPr>
        <w:t>(一)、全脑开发项目建设单位基本情况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全脑开发项目建设单位背景：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公司选择此全脑开发项目的原因：详细说明公司为何选择开展当前全脑开发项目，全脑开发项目与公司战略的契合度。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公司在该领域的经验：列举公司在相关领域或类似全脑开发项目上的经验和成就。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全脑开发项目团队：如已组建全脑开发项目团队，简要介绍主要成员。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0" w:name="_Toc5398"/>
      <w:r>
        <w:rPr>
          <w:rFonts w:ascii="仿宋" w:eastAsia="仿宋" w:hAnsi="仿宋" w:cs="仿宋" w:hint="eastAsia"/>
          <w:sz w:val="28"/>
          <w:lang w:eastAsia="zh-CN"/>
        </w:rPr>
        <w:t>(二)、全脑开发项目主管单位基本情况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详细描述主管单位的职责和权限，特别是在全脑开发项目审批、监管和支持方面的职能。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描述主管单位目前的发展战略，特别是在推动当地经济发展和全脑开发项目建设方面的战略。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主管单位在类似全脑开发项目上的经验：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说明主管单位是否在过去的全脑开发项目中有相关经验，以及其在该领域的专业性。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人员组成：主管单位工作团队的人员概况，涵盖全脑开发项目审批、监管、技术等领域。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描述主管单位在全脑开发项目建设方面的政策支持，包括全脑开发项目审批流程、财政和税收政策等。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最近的相关全脑开发项目和成就：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说明主管单位最近参与的类似全脑开发项目以及所取得的成就。</w:t>
      </w:r>
    </w:p>
    <w:p>
      <w:pPr>
        <w:pStyle w:val="Heading2"/>
        <w:ind w:firstLine="560" w:firstLineChars="200"/>
        <w:rPr>
          <w:rFonts w:ascii="仿宋" w:eastAsia="仿宋" w:hAnsi="仿宋" w:cs="仿宋" w:hint="eastAsia"/>
          <w:sz w:val="28"/>
          <w:lang w:eastAsia="zh-CN"/>
        </w:rPr>
      </w:pPr>
      <w:bookmarkStart w:id="11" w:name="_Toc9042"/>
      <w:r>
        <w:rPr>
          <w:rFonts w:ascii="仿宋" w:eastAsia="仿宋" w:hAnsi="仿宋" w:cs="仿宋" w:hint="eastAsia"/>
          <w:sz w:val="28"/>
          <w:lang w:eastAsia="zh-CN"/>
        </w:rPr>
        <w:t>(三)、全脑开发项目技术协作单位基本情况</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单位在类似全脑开发项目上的经验：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说明协作单位是否在过去的类似全脑开发项目中有相关经验，以及其在该领域的专业性。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人员组成：协作单位工作团队的人员概况，涵盖全脑开发项目所需的技术、研究和管理领域。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科研成果：列举协作单位过去的科研成果，尤其是与全脑开发项目相关的成果。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专利：说明协作单位所拥有的与全脑开发项目相关的专利或技术创新。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单位对全脑开发项目的技术支持：说明协作单位将如何支持全脑开发项目的技术实施。 单位的可行性：评估协作单位参与全脑开发项目的可行性，包括资源、人员和设备的支持。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最近的相关研究全脑开发项目和合作案例： 说明协作单位最近参与的类似全脑开发项目或与企业的合作案例以及所取得的成就。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109"/>
      <w:r>
        <w:rPr>
          <w:rFonts w:ascii="仿宋" w:eastAsia="仿宋" w:hAnsi="仿宋" w:cs="仿宋" w:hint="eastAsia"/>
          <w:sz w:val="28"/>
          <w:lang w:eastAsia="zh-CN"/>
        </w:rPr>
        <w:t>三、投资估算与资金筹措</w:t>
      </w:r>
      <w:bookmarkEnd w:id="12"/>
    </w:p>
    <w:p>
      <w:pPr>
        <w:pStyle w:val="Heading2"/>
        <w:rPr>
          <w:rFonts w:ascii="仿宋" w:eastAsia="仿宋" w:hAnsi="仿宋" w:cs="仿宋" w:hint="eastAsia"/>
          <w:lang w:eastAsia="zh-CN"/>
        </w:rPr>
      </w:pPr>
      <w:bookmarkStart w:id="13" w:name="_Toc8234"/>
      <w:r>
        <w:rPr>
          <w:rFonts w:ascii="仿宋" w:eastAsia="仿宋" w:hAnsi="仿宋" w:cs="仿宋" w:hint="eastAsia"/>
          <w:lang w:eastAsia="zh-CN"/>
        </w:rPr>
        <w:t>(一)、投资估算依据及范围</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全脑开发项目投资估算的依据是基于全面考虑多方面的因素，以确保对全脑开发项目各方面费用的准确评估。依据主要包括以下几个方面：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国内设备生产厂家的近期报价：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全脑开发项目建设总体规划资料： 考察全脑开发项目建设总体规划，了解全脑开发项目的整体布局和要求，以便更准确地估算建设期各项费用。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包括建筑工程、设备购置、安装工程、配套辅助设施等所需费用。这是全脑开发项目建设的基础投资，直接影响全脑开发项目的基础设施和生产能力。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如有土地租赁需求，将土地租赁费用纳入估算范围。土地租赁费用是全脑开发项目建设中不可忽视的一部分，尤其对于需要大面积用地的全脑开发项目。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流动资金： 包括全脑开发项目建设和运营过程中所需的日常经营资金，用于支付工资、采购原材料、支付运输费用等。流动资金的充足与否直接关系到全脑开发项目的正常运营。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考虑全脑开发项目在建设期间的融资需求，将建设期利息计入估算范围。这有助于全面评估全脑开发项目建设期间的资金成本。</w:t>
      </w:r>
    </w:p>
    <w:p>
      <w:pPr>
        <w:pStyle w:val="Heading2"/>
        <w:ind w:firstLine="560" w:firstLineChars="200"/>
        <w:rPr>
          <w:rFonts w:ascii="仿宋" w:eastAsia="仿宋" w:hAnsi="仿宋" w:cs="仿宋" w:hint="eastAsia"/>
          <w:sz w:val="28"/>
          <w:lang w:eastAsia="zh-CN"/>
        </w:rPr>
      </w:pPr>
      <w:bookmarkStart w:id="14" w:name="_Toc20913"/>
      <w:r>
        <w:rPr>
          <w:rFonts w:ascii="仿宋" w:eastAsia="仿宋" w:hAnsi="仿宋" w:cs="仿宋" w:hint="eastAsia"/>
          <w:sz w:val="28"/>
          <w:lang w:eastAsia="zh-CN"/>
        </w:rPr>
        <w:t>(二)、固定资产投资总额</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固定资产投资总额为XX。这一总额涵盖了全脑开发项目建设的多个方面，包括建筑工程、设备购置、安装工程、配套辅助设施等所需费用。这些投资是全脑开发项目实现规模、产能和基础设施的关键支出，对全脑开发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XX元用于全脑开发项目建筑工程，包括厂房、办公楼等建筑结构的建设。这部分资金将用于人工、材料和机械设备等方面的费用，确保建筑工程的质量和进度。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全脑开发项目将投入XX元用于购置所需设备，其中包括生产设备、实验设备等。设备的高效运行对全脑开发项目生产的顺利推进至关重要，这部分资金将用于确保设备的质量和性能。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XX元将用于全脑开发项目设备的安装工程，确保设备能够在生产环境中正常运行。这包括安装人工费用、材料费用等，保障设备安装的高效性和安全性。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为了全脑开发项目的全面支持，XX元将用于配套辅助设施的建设。这包括配电室、水处理设施、办公设施等，为整个全脑开发项目提供必要的基础设施支持。</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土地租赁：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如果需要土地租赁，一部分投资将用于支付土地租赁费用，确保全脑开发项目在合适的地理位置获取足够的用地。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土建投资：XX万元，用于全脑开发项目基础设施的建设，包括厂房、办公楼等土建工程的费用。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全脑开发项目的其他资产投资涵盖了多个方面的费用，包括建设单位管理费、全脑开发项目前期准备费等。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不可预见费用取固定资产投资额的XX%，用于应对全脑开发项目建设中的未知风险和突发情况。同时，全脑开发项目涨价预备费率为XX%，以应对可能的物价上涨因素。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该全脑开发项目总投入总资金为XX万元，其中建设投资XX万元，用于全脑开发项目的基础设施和设备投资。流动资金为XX万元，用于全脑开发项目建设和运营过程中的日常经营资金。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其他费用全脑开发项目：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建设单位管理费：XX万元，用于全脑开发项目建设过程中的管理和协调。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全脑开发项目建议书、可行性研究报告编制费：XX万元，用于全脑开发项目前期研究和规划。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勘察、设计费：XX万元，用于全脑开发项目勘察和设计阶段的费用。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监理、招标等费用：XX万元，用于全脑开发项目建设中的监理和招标工作。</w:t>
      </w:r>
    </w:p>
    <w:p>
      <w:pPr>
        <w:pStyle w:val="Heading2"/>
        <w:ind w:firstLine="560" w:firstLineChars="200"/>
        <w:rPr>
          <w:rFonts w:ascii="仿宋" w:eastAsia="仿宋" w:hAnsi="仿宋" w:cs="仿宋" w:hint="eastAsia"/>
          <w:sz w:val="28"/>
          <w:lang w:eastAsia="zh-CN"/>
        </w:rPr>
      </w:pPr>
      <w:bookmarkStart w:id="15" w:name="_Toc10536"/>
      <w:r>
        <w:rPr>
          <w:rFonts w:ascii="仿宋" w:eastAsia="仿宋" w:hAnsi="仿宋" w:cs="仿宋" w:hint="eastAsia"/>
          <w:sz w:val="28"/>
          <w:lang w:eastAsia="zh-CN"/>
        </w:rPr>
        <w:t>(三)、铺底流动资金和建设期利息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在全脑开发项目的生产过程中，流动资金的构成是多方面的，主要包括以下几个方面：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包括与供应商和客户之间的应收应付帐款。在全脑开发项目的经营过程中，这些帐款的管理对于确保资金流动和业务合作至关重要。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现金：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作为流动资金的一部分，现金用于日常交易和支付，保障全脑开发项目运营的灵活性和顺利性。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全脑开发项目的资金来源主要包括省财政拨款、地方配套和企业自筹，而在建设期间并未采用银行贷款。因此，在建设期间不存在银行贷款，故建设期利息为0。这也说明了全脑开发项目在资金筹措方面的自给自足和财务规划的合理性。在建设期不需要支付利息，有助于减轻全脑开发项目的财务负担，使得资金更加灵活运用于全脑开发项目建设的各个方面。通过有效的资金规划，确保了全脑开发项目在建设期的财务可控性和经济效益。</w:t>
      </w:r>
    </w:p>
    <w:p>
      <w:pPr>
        <w:pStyle w:val="Heading2"/>
        <w:ind w:firstLine="560" w:firstLineChars="200"/>
        <w:rPr>
          <w:rFonts w:ascii="仿宋" w:eastAsia="仿宋" w:hAnsi="仿宋" w:cs="仿宋" w:hint="eastAsia"/>
          <w:sz w:val="28"/>
          <w:lang w:eastAsia="zh-CN"/>
        </w:rPr>
      </w:pPr>
      <w:bookmarkStart w:id="16" w:name="_Toc29137"/>
      <w:r>
        <w:rPr>
          <w:rFonts w:ascii="仿宋" w:eastAsia="仿宋" w:hAnsi="仿宋" w:cs="仿宋" w:hint="eastAsia"/>
          <w:sz w:val="28"/>
          <w:lang w:eastAsia="zh-CN"/>
        </w:rPr>
        <w:t>(四)、资金筹措</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全脑开发项目总投资为XX万元，其中建设投资为XX万元。为了确保全脑开发项目资金需求得到满足，主要资金来源涵盖了多方面，具体如下：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全脑开发项目将获得中央资金支持，总计XX万元。这部分资金通常是根据全脑开发项目的重要性、战略性等因素由中央政府拨付，用于全脑开发项目的建设和推进。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为了强化地方对全脑开发项目的支持，市区将提供财政配套资金，总额为XX万元。这部分资金用于弥补全脑开发项目在本地区建设过程中的资金需求，是地方政府对全脑开发项目的重要贡献。</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全脑开发项目自身也将提供一部分自筹资金，总计XX万元。这体现了全脑开发项目自负盈亏、自主发展的原则，同时也表明全脑开发项目方对全脑开发项目成功实施的承诺和信心。</w:t>
      </w:r>
    </w:p>
    <w:p>
      <w:pPr>
        <w:pStyle w:val="Heading1"/>
        <w:ind w:firstLine="560" w:firstLineChars="200"/>
        <w:rPr>
          <w:rFonts w:ascii="仿宋" w:eastAsia="仿宋" w:hAnsi="仿宋" w:cs="仿宋" w:hint="eastAsia"/>
          <w:sz w:val="28"/>
          <w:lang w:eastAsia="zh-CN"/>
        </w:rPr>
      </w:pPr>
      <w:bookmarkStart w:id="17" w:name="_Toc12570"/>
      <w:r>
        <w:rPr>
          <w:rFonts w:ascii="仿宋" w:eastAsia="仿宋" w:hAnsi="仿宋" w:cs="仿宋" w:hint="eastAsia"/>
          <w:sz w:val="28"/>
          <w:lang w:eastAsia="zh-CN"/>
        </w:rPr>
        <w:t>四、全脑开发项目建设内容</w:t>
      </w:r>
      <w:bookmarkEnd w:id="17"/>
    </w:p>
    <w:p>
      <w:pPr>
        <w:pStyle w:val="Heading2"/>
        <w:rPr>
          <w:rFonts w:ascii="仿宋" w:eastAsia="仿宋" w:hAnsi="仿宋" w:cs="仿宋" w:hint="eastAsia"/>
          <w:lang w:eastAsia="zh-CN"/>
        </w:rPr>
      </w:pPr>
      <w:bookmarkStart w:id="18" w:name="_Toc21540"/>
      <w:r>
        <w:rPr>
          <w:rFonts w:ascii="仿宋" w:eastAsia="仿宋" w:hAnsi="仿宋" w:cs="仿宋" w:hint="eastAsia"/>
          <w:lang w:eastAsia="zh-CN"/>
        </w:rPr>
        <w:t>(一)、建筑工程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通过以上的工程概况、结构设计、施工过程与工程进度、质量控制及安全管理的详细规划，本建筑工程将全面实现高标准、高质量、高效率的建设目标，确保全脑开发项目的顺利推进和可持续发展。</w:t>
      </w:r>
    </w:p>
    <w:p>
      <w:pPr>
        <w:pStyle w:val="Heading2"/>
        <w:ind w:firstLine="560" w:firstLineChars="200"/>
        <w:rPr>
          <w:rFonts w:ascii="仿宋" w:eastAsia="仿宋" w:hAnsi="仿宋" w:cs="仿宋" w:hint="eastAsia"/>
          <w:sz w:val="28"/>
          <w:lang w:eastAsia="zh-CN"/>
        </w:rPr>
      </w:pPr>
      <w:bookmarkStart w:id="19" w:name="_Toc580"/>
      <w:r>
        <w:rPr>
          <w:rFonts w:ascii="仿宋" w:eastAsia="仿宋" w:hAnsi="仿宋" w:cs="仿宋" w:hint="eastAsia"/>
          <w:sz w:val="28"/>
          <w:lang w:eastAsia="zh-CN"/>
        </w:rPr>
        <w:t>(二)、电气、自动控制系统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电气系统设计：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20" w:name="_Toc17496"/>
      <w:r>
        <w:rPr>
          <w:rFonts w:ascii="仿宋" w:eastAsia="仿宋" w:hAnsi="仿宋" w:cs="仿宋" w:hint="eastAsia"/>
          <w:sz w:val="28"/>
          <w:lang w:eastAsia="zh-CN"/>
        </w:rPr>
        <w:t>(三)、通用及专用设备选择</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https://d.book118.com/828037002040006040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A79C6"/>
    <w:rsid w:val="54BA79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2803700204000604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2024-02-01T10:24:00Z</dcterms:created>
  <dcterms:modified xsi:type="dcterms:W3CDTF">2024-02-01T10:24:42Z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1265545AB5C043E08083EF6AAD8D2772_11</vt:lpwstr>
  </property>
  <property fmtid="{D5CDD505-2E9C-101B-9397-08002B2CF9AE}" pid="3" name="KSOProductBuildVer">
    <vt:lpwstr>2052-12.1.0.16250</vt:lpwstr>
  </property>
</Properties>
</file>