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体外及体内反搏装置项目建设总纲及方案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45" w:history="1">
        <w:r>
          <w:rPr>
            <w:rFonts w:ascii="仿宋" w:eastAsia="仿宋" w:hAnsi="仿宋" w:cs="仿宋" w:hint="eastAsia"/>
            <w:lang w:eastAsia="zh-CN"/>
          </w:rPr>
          <w:t>序言</w:t>
        </w:r>
        <w:r>
          <w:tab/>
        </w:r>
        <w:r>
          <w:fldChar w:fldCharType="begin"/>
        </w:r>
        <w:r>
          <w:instrText xml:space="preserve"> PAGEREF _Toc2545 \h </w:instrText>
        </w:r>
        <w:r>
          <w:fldChar w:fldCharType="separate"/>
        </w:r>
        <w:r>
          <w:t>3</w:t>
        </w:r>
        <w:r>
          <w:fldChar w:fldCharType="end"/>
        </w:r>
      </w:hyperlink>
    </w:p>
    <w:p>
      <w:pPr>
        <w:pStyle w:val="TOC1"/>
        <w:tabs>
          <w:tab w:val="right" w:leader="dot" w:pos="8306"/>
        </w:tabs>
      </w:pPr>
      <w:hyperlink w:anchor="_Toc19299" w:history="1">
        <w:r>
          <w:rPr>
            <w:rFonts w:ascii="仿宋" w:eastAsia="仿宋" w:hAnsi="仿宋" w:cs="仿宋" w:hint="eastAsia"/>
            <w:lang w:eastAsia="zh-CN"/>
          </w:rPr>
          <w:t>一、体外及体内反搏装置项目概论</w:t>
        </w:r>
        <w:r>
          <w:tab/>
        </w:r>
        <w:r>
          <w:fldChar w:fldCharType="begin"/>
        </w:r>
        <w:r>
          <w:instrText xml:space="preserve"> PAGEREF _Toc19299 \h </w:instrText>
        </w:r>
        <w:r>
          <w:fldChar w:fldCharType="separate"/>
        </w:r>
        <w:r>
          <w:t>3</w:t>
        </w:r>
        <w:r>
          <w:fldChar w:fldCharType="end"/>
        </w:r>
      </w:hyperlink>
    </w:p>
    <w:p>
      <w:pPr>
        <w:pStyle w:val="TOC2"/>
        <w:tabs>
          <w:tab w:val="right" w:leader="dot" w:pos="8306"/>
        </w:tabs>
      </w:pPr>
      <w:hyperlink w:anchor="_Toc30094" w:history="1">
        <w:r>
          <w:rPr>
            <w:rFonts w:ascii="仿宋" w:eastAsia="仿宋" w:hAnsi="仿宋" w:cs="仿宋" w:hint="eastAsia"/>
            <w:lang w:eastAsia="zh-CN"/>
          </w:rPr>
          <w:t>(一)、项目申报单位概况</w:t>
        </w:r>
        <w:r>
          <w:tab/>
        </w:r>
        <w:r>
          <w:fldChar w:fldCharType="begin"/>
        </w:r>
        <w:r>
          <w:instrText xml:space="preserve"> PAGEREF _Toc30094 \h </w:instrText>
        </w:r>
        <w:r>
          <w:fldChar w:fldCharType="separate"/>
        </w:r>
        <w:r>
          <w:t>3</w:t>
        </w:r>
        <w:r>
          <w:fldChar w:fldCharType="end"/>
        </w:r>
      </w:hyperlink>
    </w:p>
    <w:p>
      <w:pPr>
        <w:pStyle w:val="TOC2"/>
        <w:tabs>
          <w:tab w:val="right" w:leader="dot" w:pos="8306"/>
        </w:tabs>
      </w:pPr>
      <w:hyperlink w:anchor="_Toc1146" w:history="1">
        <w:r>
          <w:rPr>
            <w:rFonts w:ascii="仿宋" w:eastAsia="仿宋" w:hAnsi="仿宋" w:cs="仿宋" w:hint="eastAsia"/>
            <w:lang w:eastAsia="zh-CN"/>
          </w:rPr>
          <w:t>(二)、项目概况</w:t>
        </w:r>
        <w:r>
          <w:tab/>
        </w:r>
        <w:r>
          <w:fldChar w:fldCharType="begin"/>
        </w:r>
        <w:r>
          <w:instrText xml:space="preserve"> PAGEREF _Toc1146 \h </w:instrText>
        </w:r>
        <w:r>
          <w:fldChar w:fldCharType="separate"/>
        </w:r>
        <w:r>
          <w:t>4</w:t>
        </w:r>
        <w:r>
          <w:fldChar w:fldCharType="end"/>
        </w:r>
      </w:hyperlink>
    </w:p>
    <w:p>
      <w:pPr>
        <w:pStyle w:val="TOC1"/>
        <w:tabs>
          <w:tab w:val="right" w:leader="dot" w:pos="8306"/>
        </w:tabs>
      </w:pPr>
      <w:hyperlink w:anchor="_Toc25762" w:history="1">
        <w:r>
          <w:rPr>
            <w:rFonts w:ascii="仿宋" w:eastAsia="仿宋" w:hAnsi="仿宋" w:cs="仿宋" w:hint="eastAsia"/>
            <w:lang w:eastAsia="zh-CN"/>
          </w:rPr>
          <w:t>二、建设风险评估分析</w:t>
        </w:r>
        <w:r>
          <w:tab/>
        </w:r>
        <w:r>
          <w:fldChar w:fldCharType="begin"/>
        </w:r>
        <w:r>
          <w:instrText xml:space="preserve"> PAGEREF _Toc25762 \h </w:instrText>
        </w:r>
        <w:r>
          <w:fldChar w:fldCharType="separate"/>
        </w:r>
        <w:r>
          <w:t>7</w:t>
        </w:r>
        <w:r>
          <w:fldChar w:fldCharType="end"/>
        </w:r>
      </w:hyperlink>
    </w:p>
    <w:p>
      <w:pPr>
        <w:pStyle w:val="TOC2"/>
        <w:tabs>
          <w:tab w:val="right" w:leader="dot" w:pos="8306"/>
        </w:tabs>
      </w:pPr>
      <w:hyperlink w:anchor="_Toc15825" w:history="1">
        <w:r>
          <w:rPr>
            <w:rFonts w:ascii="仿宋" w:eastAsia="仿宋" w:hAnsi="仿宋" w:cs="仿宋" w:hint="eastAsia"/>
            <w:lang w:eastAsia="zh-CN"/>
          </w:rPr>
          <w:t>(一)、政策风险分析</w:t>
        </w:r>
        <w:r>
          <w:tab/>
        </w:r>
        <w:r>
          <w:fldChar w:fldCharType="begin"/>
        </w:r>
        <w:r>
          <w:instrText xml:space="preserve"> PAGEREF _Toc15825 \h </w:instrText>
        </w:r>
        <w:r>
          <w:fldChar w:fldCharType="separate"/>
        </w:r>
        <w:r>
          <w:t>7</w:t>
        </w:r>
        <w:r>
          <w:fldChar w:fldCharType="end"/>
        </w:r>
      </w:hyperlink>
    </w:p>
    <w:p>
      <w:pPr>
        <w:pStyle w:val="TOC2"/>
        <w:tabs>
          <w:tab w:val="right" w:leader="dot" w:pos="8306"/>
        </w:tabs>
      </w:pPr>
      <w:hyperlink w:anchor="_Toc9214" w:history="1">
        <w:r>
          <w:rPr>
            <w:rFonts w:ascii="仿宋" w:eastAsia="仿宋" w:hAnsi="仿宋" w:cs="仿宋" w:hint="eastAsia"/>
            <w:lang w:eastAsia="zh-CN"/>
          </w:rPr>
          <w:t>(二)、社会风险分析</w:t>
        </w:r>
        <w:r>
          <w:tab/>
        </w:r>
        <w:r>
          <w:fldChar w:fldCharType="begin"/>
        </w:r>
        <w:r>
          <w:instrText xml:space="preserve"> PAGEREF _Toc9214 \h </w:instrText>
        </w:r>
        <w:r>
          <w:fldChar w:fldCharType="separate"/>
        </w:r>
        <w:r>
          <w:t>8</w:t>
        </w:r>
        <w:r>
          <w:fldChar w:fldCharType="end"/>
        </w:r>
      </w:hyperlink>
    </w:p>
    <w:p>
      <w:pPr>
        <w:pStyle w:val="TOC2"/>
        <w:tabs>
          <w:tab w:val="right" w:leader="dot" w:pos="8306"/>
        </w:tabs>
      </w:pPr>
      <w:hyperlink w:anchor="_Toc16445" w:history="1">
        <w:r>
          <w:rPr>
            <w:rFonts w:ascii="仿宋" w:eastAsia="仿宋" w:hAnsi="仿宋" w:cs="仿宋" w:hint="eastAsia"/>
            <w:lang w:eastAsia="zh-CN"/>
          </w:rPr>
          <w:t>(三)、市场风险分析</w:t>
        </w:r>
        <w:r>
          <w:tab/>
        </w:r>
        <w:r>
          <w:fldChar w:fldCharType="begin"/>
        </w:r>
        <w:r>
          <w:instrText xml:space="preserve"> PAGEREF _Toc16445 \h </w:instrText>
        </w:r>
        <w:r>
          <w:fldChar w:fldCharType="separate"/>
        </w:r>
        <w:r>
          <w:t>10</w:t>
        </w:r>
        <w:r>
          <w:fldChar w:fldCharType="end"/>
        </w:r>
      </w:hyperlink>
    </w:p>
    <w:p>
      <w:pPr>
        <w:pStyle w:val="TOC2"/>
        <w:tabs>
          <w:tab w:val="right" w:leader="dot" w:pos="8306"/>
        </w:tabs>
      </w:pPr>
      <w:hyperlink w:anchor="_Toc21339" w:history="1">
        <w:r>
          <w:rPr>
            <w:rFonts w:ascii="仿宋" w:eastAsia="仿宋" w:hAnsi="仿宋" w:cs="仿宋" w:hint="eastAsia"/>
            <w:lang w:eastAsia="zh-CN"/>
          </w:rPr>
          <w:t>(四)、资金风险分析</w:t>
        </w:r>
        <w:r>
          <w:tab/>
        </w:r>
        <w:r>
          <w:fldChar w:fldCharType="begin"/>
        </w:r>
        <w:r>
          <w:instrText xml:space="preserve"> PAGEREF _Toc21339 \h </w:instrText>
        </w:r>
        <w:r>
          <w:fldChar w:fldCharType="separate"/>
        </w:r>
        <w:r>
          <w:t>10</w:t>
        </w:r>
        <w:r>
          <w:fldChar w:fldCharType="end"/>
        </w:r>
      </w:hyperlink>
    </w:p>
    <w:p>
      <w:pPr>
        <w:pStyle w:val="TOC2"/>
        <w:tabs>
          <w:tab w:val="right" w:leader="dot" w:pos="8306"/>
        </w:tabs>
      </w:pPr>
      <w:hyperlink w:anchor="_Toc9698" w:history="1">
        <w:r>
          <w:rPr>
            <w:rFonts w:ascii="仿宋" w:eastAsia="仿宋" w:hAnsi="仿宋" w:cs="仿宋" w:hint="eastAsia"/>
            <w:lang w:eastAsia="zh-CN"/>
          </w:rPr>
          <w:t>(五)、技术风险分析</w:t>
        </w:r>
        <w:r>
          <w:tab/>
        </w:r>
        <w:r>
          <w:fldChar w:fldCharType="begin"/>
        </w:r>
        <w:r>
          <w:instrText xml:space="preserve"> PAGEREF _Toc9698 \h </w:instrText>
        </w:r>
        <w:r>
          <w:fldChar w:fldCharType="separate"/>
        </w:r>
        <w:r>
          <w:t>12</w:t>
        </w:r>
        <w:r>
          <w:fldChar w:fldCharType="end"/>
        </w:r>
      </w:hyperlink>
    </w:p>
    <w:p>
      <w:pPr>
        <w:pStyle w:val="TOC2"/>
        <w:tabs>
          <w:tab w:val="right" w:leader="dot" w:pos="8306"/>
        </w:tabs>
      </w:pPr>
      <w:hyperlink w:anchor="_Toc89" w:history="1">
        <w:r>
          <w:rPr>
            <w:rFonts w:ascii="仿宋" w:eastAsia="仿宋" w:hAnsi="仿宋" w:cs="仿宋" w:hint="eastAsia"/>
            <w:lang w:eastAsia="zh-CN"/>
          </w:rPr>
          <w:t>(六)、财务风险分析</w:t>
        </w:r>
        <w:r>
          <w:tab/>
        </w:r>
        <w:r>
          <w:fldChar w:fldCharType="begin"/>
        </w:r>
        <w:r>
          <w:instrText xml:space="preserve"> PAGEREF _Toc89 \h </w:instrText>
        </w:r>
        <w:r>
          <w:fldChar w:fldCharType="separate"/>
        </w:r>
        <w:r>
          <w:t>13</w:t>
        </w:r>
        <w:r>
          <w:fldChar w:fldCharType="end"/>
        </w:r>
      </w:hyperlink>
    </w:p>
    <w:p>
      <w:pPr>
        <w:pStyle w:val="TOC2"/>
        <w:tabs>
          <w:tab w:val="right" w:leader="dot" w:pos="8306"/>
        </w:tabs>
      </w:pPr>
      <w:hyperlink w:anchor="_Toc22979" w:history="1">
        <w:r>
          <w:rPr>
            <w:rFonts w:ascii="仿宋" w:eastAsia="仿宋" w:hAnsi="仿宋" w:cs="仿宋" w:hint="eastAsia"/>
            <w:lang w:eastAsia="zh-CN"/>
          </w:rPr>
          <w:t>(七)、管理风险分析</w:t>
        </w:r>
        <w:r>
          <w:tab/>
        </w:r>
        <w:r>
          <w:fldChar w:fldCharType="begin"/>
        </w:r>
        <w:r>
          <w:instrText xml:space="preserve"> PAGEREF _Toc22979 \h </w:instrText>
        </w:r>
        <w:r>
          <w:fldChar w:fldCharType="separate"/>
        </w:r>
        <w:r>
          <w:t>15</w:t>
        </w:r>
        <w:r>
          <w:fldChar w:fldCharType="end"/>
        </w:r>
      </w:hyperlink>
    </w:p>
    <w:p>
      <w:pPr>
        <w:pStyle w:val="TOC2"/>
        <w:tabs>
          <w:tab w:val="right" w:leader="dot" w:pos="8306"/>
        </w:tabs>
      </w:pPr>
      <w:hyperlink w:anchor="_Toc13895" w:history="1">
        <w:r>
          <w:rPr>
            <w:rFonts w:ascii="仿宋" w:eastAsia="仿宋" w:hAnsi="仿宋" w:cs="仿宋" w:hint="eastAsia"/>
            <w:lang w:eastAsia="zh-CN"/>
          </w:rPr>
          <w:t>(八)、其它风险分析</w:t>
        </w:r>
        <w:r>
          <w:tab/>
        </w:r>
        <w:r>
          <w:fldChar w:fldCharType="begin"/>
        </w:r>
        <w:r>
          <w:instrText xml:space="preserve"> PAGEREF _Toc13895 \h </w:instrText>
        </w:r>
        <w:r>
          <w:fldChar w:fldCharType="separate"/>
        </w:r>
        <w:r>
          <w:t>16</w:t>
        </w:r>
        <w:r>
          <w:fldChar w:fldCharType="end"/>
        </w:r>
      </w:hyperlink>
    </w:p>
    <w:p>
      <w:pPr>
        <w:pStyle w:val="TOC2"/>
        <w:tabs>
          <w:tab w:val="right" w:leader="dot" w:pos="8306"/>
        </w:tabs>
      </w:pPr>
      <w:hyperlink w:anchor="_Toc15586" w:history="1">
        <w:r>
          <w:rPr>
            <w:rFonts w:ascii="仿宋" w:eastAsia="仿宋" w:hAnsi="仿宋" w:cs="仿宋" w:hint="eastAsia"/>
            <w:lang w:eastAsia="zh-CN"/>
          </w:rPr>
          <w:t>(九)、社会影响评估</w:t>
        </w:r>
        <w:r>
          <w:tab/>
        </w:r>
        <w:r>
          <w:fldChar w:fldCharType="begin"/>
        </w:r>
        <w:r>
          <w:instrText xml:space="preserve"> PAGEREF _Toc15586 \h </w:instrText>
        </w:r>
        <w:r>
          <w:fldChar w:fldCharType="separate"/>
        </w:r>
        <w:r>
          <w:t>17</w:t>
        </w:r>
        <w:r>
          <w:fldChar w:fldCharType="end"/>
        </w:r>
      </w:hyperlink>
    </w:p>
    <w:p>
      <w:pPr>
        <w:pStyle w:val="TOC1"/>
        <w:tabs>
          <w:tab w:val="right" w:leader="dot" w:pos="8306"/>
        </w:tabs>
      </w:pPr>
      <w:hyperlink w:anchor="_Toc4427" w:history="1">
        <w:r>
          <w:rPr>
            <w:rFonts w:ascii="仿宋" w:eastAsia="仿宋" w:hAnsi="仿宋" w:cs="仿宋" w:hint="eastAsia"/>
            <w:lang w:eastAsia="zh-CN"/>
          </w:rPr>
          <w:t>三、财务管理与成本控制</w:t>
        </w:r>
        <w:r>
          <w:tab/>
        </w:r>
        <w:r>
          <w:fldChar w:fldCharType="begin"/>
        </w:r>
        <w:r>
          <w:instrText xml:space="preserve"> PAGEREF _Toc4427 \h </w:instrText>
        </w:r>
        <w:r>
          <w:fldChar w:fldCharType="separate"/>
        </w:r>
        <w:r>
          <w:t>19</w:t>
        </w:r>
        <w:r>
          <w:fldChar w:fldCharType="end"/>
        </w:r>
      </w:hyperlink>
    </w:p>
    <w:p>
      <w:pPr>
        <w:pStyle w:val="TOC2"/>
        <w:tabs>
          <w:tab w:val="right" w:leader="dot" w:pos="8306"/>
        </w:tabs>
      </w:pPr>
      <w:hyperlink w:anchor="_Toc25939" w:history="1">
        <w:r>
          <w:rPr>
            <w:rFonts w:ascii="仿宋" w:eastAsia="仿宋" w:hAnsi="仿宋" w:cs="仿宋" w:hint="eastAsia"/>
            <w:lang w:eastAsia="zh-CN"/>
          </w:rPr>
          <w:t>(一)、财务管理体系建设</w:t>
        </w:r>
        <w:r>
          <w:tab/>
        </w:r>
        <w:r>
          <w:fldChar w:fldCharType="begin"/>
        </w:r>
        <w:r>
          <w:instrText xml:space="preserve"> PAGEREF _Toc25939 \h </w:instrText>
        </w:r>
        <w:r>
          <w:fldChar w:fldCharType="separate"/>
        </w:r>
        <w:r>
          <w:t>19</w:t>
        </w:r>
        <w:r>
          <w:fldChar w:fldCharType="end"/>
        </w:r>
      </w:hyperlink>
    </w:p>
    <w:p>
      <w:pPr>
        <w:pStyle w:val="TOC2"/>
        <w:tabs>
          <w:tab w:val="right" w:leader="dot" w:pos="8306"/>
        </w:tabs>
      </w:pPr>
      <w:hyperlink w:anchor="_Toc6051" w:history="1">
        <w:r>
          <w:rPr>
            <w:rFonts w:ascii="仿宋" w:eastAsia="仿宋" w:hAnsi="仿宋" w:cs="仿宋" w:hint="eastAsia"/>
            <w:lang w:eastAsia="zh-CN"/>
          </w:rPr>
          <w:t>(二)、成本控制措施</w:t>
        </w:r>
        <w:r>
          <w:tab/>
        </w:r>
        <w:r>
          <w:fldChar w:fldCharType="begin"/>
        </w:r>
        <w:r>
          <w:instrText xml:space="preserve"> PAGEREF _Toc6051 \h </w:instrText>
        </w:r>
        <w:r>
          <w:fldChar w:fldCharType="separate"/>
        </w:r>
        <w:r>
          <w:t>21</w:t>
        </w:r>
        <w:r>
          <w:fldChar w:fldCharType="end"/>
        </w:r>
      </w:hyperlink>
    </w:p>
    <w:p>
      <w:pPr>
        <w:pStyle w:val="TOC1"/>
        <w:tabs>
          <w:tab w:val="right" w:leader="dot" w:pos="8306"/>
        </w:tabs>
      </w:pPr>
      <w:hyperlink w:anchor="_Toc20204" w:history="1">
        <w:r>
          <w:rPr>
            <w:rFonts w:ascii="仿宋" w:eastAsia="仿宋" w:hAnsi="仿宋" w:cs="仿宋" w:hint="eastAsia"/>
            <w:lang w:eastAsia="zh-CN"/>
          </w:rPr>
          <w:t>四、背景、必要性分析</w:t>
        </w:r>
        <w:r>
          <w:tab/>
        </w:r>
        <w:r>
          <w:fldChar w:fldCharType="begin"/>
        </w:r>
        <w:r>
          <w:instrText xml:space="preserve"> PAGEREF _Toc20204 \h </w:instrText>
        </w:r>
        <w:r>
          <w:fldChar w:fldCharType="separate"/>
        </w:r>
        <w:r>
          <w:t>22</w:t>
        </w:r>
        <w:r>
          <w:fldChar w:fldCharType="end"/>
        </w:r>
      </w:hyperlink>
    </w:p>
    <w:p>
      <w:pPr>
        <w:pStyle w:val="TOC2"/>
        <w:tabs>
          <w:tab w:val="right" w:leader="dot" w:pos="8306"/>
        </w:tabs>
      </w:pPr>
      <w:hyperlink w:anchor="_Toc29205" w:history="1">
        <w:r>
          <w:rPr>
            <w:rFonts w:ascii="仿宋" w:eastAsia="仿宋" w:hAnsi="仿宋" w:cs="仿宋" w:hint="eastAsia"/>
            <w:lang w:eastAsia="zh-CN"/>
          </w:rPr>
          <w:t>(一)、项目建设背景</w:t>
        </w:r>
        <w:r>
          <w:tab/>
        </w:r>
        <w:r>
          <w:fldChar w:fldCharType="begin"/>
        </w:r>
        <w:r>
          <w:instrText xml:space="preserve"> PAGEREF _Toc29205 \h </w:instrText>
        </w:r>
        <w:r>
          <w:fldChar w:fldCharType="separate"/>
        </w:r>
        <w:r>
          <w:t>22</w:t>
        </w:r>
        <w:r>
          <w:fldChar w:fldCharType="end"/>
        </w:r>
      </w:hyperlink>
    </w:p>
    <w:p>
      <w:pPr>
        <w:pStyle w:val="TOC2"/>
        <w:tabs>
          <w:tab w:val="right" w:leader="dot" w:pos="8306"/>
        </w:tabs>
      </w:pPr>
      <w:hyperlink w:anchor="_Toc21116" w:history="1">
        <w:r>
          <w:rPr>
            <w:rFonts w:ascii="仿宋" w:eastAsia="仿宋" w:hAnsi="仿宋" w:cs="仿宋" w:hint="eastAsia"/>
            <w:lang w:eastAsia="zh-CN"/>
          </w:rPr>
          <w:t>(二)、必要性分析</w:t>
        </w:r>
        <w:r>
          <w:tab/>
        </w:r>
        <w:r>
          <w:fldChar w:fldCharType="begin"/>
        </w:r>
        <w:r>
          <w:instrText xml:space="preserve"> PAGEREF _Toc21116 \h </w:instrText>
        </w:r>
        <w:r>
          <w:fldChar w:fldCharType="separate"/>
        </w:r>
        <w:r>
          <w:t>23</w:t>
        </w:r>
        <w:r>
          <w:fldChar w:fldCharType="end"/>
        </w:r>
      </w:hyperlink>
    </w:p>
    <w:p>
      <w:pPr>
        <w:pStyle w:val="TOC2"/>
        <w:tabs>
          <w:tab w:val="right" w:leader="dot" w:pos="8306"/>
        </w:tabs>
      </w:pPr>
      <w:hyperlink w:anchor="_Toc9423" w:history="1">
        <w:r>
          <w:rPr>
            <w:rFonts w:ascii="仿宋" w:eastAsia="仿宋" w:hAnsi="仿宋" w:cs="仿宋" w:hint="eastAsia"/>
            <w:lang w:eastAsia="zh-CN"/>
          </w:rPr>
          <w:t>(三)、项目建设有利条件</w:t>
        </w:r>
        <w:r>
          <w:tab/>
        </w:r>
        <w:r>
          <w:fldChar w:fldCharType="begin"/>
        </w:r>
        <w:r>
          <w:instrText xml:space="preserve"> PAGEREF _Toc9423 \h </w:instrText>
        </w:r>
        <w:r>
          <w:fldChar w:fldCharType="separate"/>
        </w:r>
        <w:r>
          <w:t>24</w:t>
        </w:r>
        <w:r>
          <w:fldChar w:fldCharType="end"/>
        </w:r>
      </w:hyperlink>
    </w:p>
    <w:p>
      <w:pPr>
        <w:pStyle w:val="TOC1"/>
        <w:tabs>
          <w:tab w:val="right" w:leader="dot" w:pos="8306"/>
        </w:tabs>
      </w:pPr>
      <w:hyperlink w:anchor="_Toc8110" w:history="1">
        <w:r>
          <w:rPr>
            <w:rFonts w:ascii="仿宋" w:eastAsia="仿宋" w:hAnsi="仿宋" w:cs="仿宋" w:hint="eastAsia"/>
            <w:lang w:eastAsia="zh-CN"/>
          </w:rPr>
          <w:t>五、环境和生态影响分析</w:t>
        </w:r>
        <w:r>
          <w:tab/>
        </w:r>
        <w:r>
          <w:fldChar w:fldCharType="begin"/>
        </w:r>
        <w:r>
          <w:instrText xml:space="preserve"> PAGEREF _Toc8110 \h </w:instrText>
        </w:r>
        <w:r>
          <w:fldChar w:fldCharType="separate"/>
        </w:r>
        <w:r>
          <w:t>26</w:t>
        </w:r>
        <w:r>
          <w:fldChar w:fldCharType="end"/>
        </w:r>
      </w:hyperlink>
    </w:p>
    <w:p>
      <w:pPr>
        <w:pStyle w:val="TOC2"/>
        <w:tabs>
          <w:tab w:val="right" w:leader="dot" w:pos="8306"/>
        </w:tabs>
      </w:pPr>
      <w:hyperlink w:anchor="_Toc13373" w:history="1">
        <w:r>
          <w:rPr>
            <w:rFonts w:ascii="仿宋" w:eastAsia="仿宋" w:hAnsi="仿宋" w:cs="仿宋" w:hint="eastAsia"/>
            <w:lang w:eastAsia="zh-CN"/>
          </w:rPr>
          <w:t>(一)、环境和生态现状</w:t>
        </w:r>
        <w:r>
          <w:tab/>
        </w:r>
        <w:r>
          <w:fldChar w:fldCharType="begin"/>
        </w:r>
        <w:r>
          <w:instrText xml:space="preserve"> PAGEREF _Toc13373 \h </w:instrText>
        </w:r>
        <w:r>
          <w:fldChar w:fldCharType="separate"/>
        </w:r>
        <w:r>
          <w:t>26</w:t>
        </w:r>
        <w:r>
          <w:fldChar w:fldCharType="end"/>
        </w:r>
      </w:hyperlink>
    </w:p>
    <w:p>
      <w:pPr>
        <w:pStyle w:val="TOC2"/>
        <w:tabs>
          <w:tab w:val="right" w:leader="dot" w:pos="8306"/>
        </w:tabs>
      </w:pPr>
      <w:hyperlink w:anchor="_Toc5884" w:history="1">
        <w:r>
          <w:rPr>
            <w:rFonts w:ascii="仿宋" w:eastAsia="仿宋" w:hAnsi="仿宋" w:cs="仿宋" w:hint="eastAsia"/>
            <w:lang w:eastAsia="zh-CN"/>
          </w:rPr>
          <w:t>(二)、生态环境影响分析</w:t>
        </w:r>
        <w:r>
          <w:tab/>
        </w:r>
        <w:r>
          <w:fldChar w:fldCharType="begin"/>
        </w:r>
        <w:r>
          <w:instrText xml:space="preserve"> PAGEREF _Toc5884 \h </w:instrText>
        </w:r>
        <w:r>
          <w:fldChar w:fldCharType="separate"/>
        </w:r>
        <w:r>
          <w:t>28</w:t>
        </w:r>
        <w:r>
          <w:fldChar w:fldCharType="end"/>
        </w:r>
      </w:hyperlink>
    </w:p>
    <w:p>
      <w:pPr>
        <w:pStyle w:val="TOC2"/>
        <w:tabs>
          <w:tab w:val="right" w:leader="dot" w:pos="8306"/>
        </w:tabs>
      </w:pPr>
      <w:hyperlink w:anchor="_Toc15781" w:history="1">
        <w:r>
          <w:rPr>
            <w:rFonts w:ascii="仿宋" w:eastAsia="仿宋" w:hAnsi="仿宋" w:cs="仿宋" w:hint="eastAsia"/>
            <w:lang w:eastAsia="zh-CN"/>
          </w:rPr>
          <w:t>(三)、生态环境保护措施</w:t>
        </w:r>
        <w:r>
          <w:tab/>
        </w:r>
        <w:r>
          <w:fldChar w:fldCharType="begin"/>
        </w:r>
        <w:r>
          <w:instrText xml:space="preserve"> PAGEREF _Toc15781 \h </w:instrText>
        </w:r>
        <w:r>
          <w:fldChar w:fldCharType="separate"/>
        </w:r>
        <w:r>
          <w:t>29</w:t>
        </w:r>
        <w:r>
          <w:fldChar w:fldCharType="end"/>
        </w:r>
      </w:hyperlink>
    </w:p>
    <w:p>
      <w:pPr>
        <w:pStyle w:val="TOC2"/>
        <w:tabs>
          <w:tab w:val="right" w:leader="dot" w:pos="8306"/>
        </w:tabs>
      </w:pPr>
      <w:hyperlink w:anchor="_Toc3180" w:history="1">
        <w:r>
          <w:rPr>
            <w:rFonts w:ascii="仿宋" w:eastAsia="仿宋" w:hAnsi="仿宋" w:cs="仿宋" w:hint="eastAsia"/>
            <w:lang w:eastAsia="zh-CN"/>
          </w:rPr>
          <w:t>(四)、地质灾害影响分析</w:t>
        </w:r>
        <w:r>
          <w:tab/>
        </w:r>
        <w:r>
          <w:fldChar w:fldCharType="begin"/>
        </w:r>
        <w:r>
          <w:instrText xml:space="preserve"> PAGEREF _Toc3180 \h </w:instrText>
        </w:r>
        <w:r>
          <w:fldChar w:fldCharType="separate"/>
        </w:r>
        <w:r>
          <w:t>31</w:t>
        </w:r>
        <w:r>
          <w:fldChar w:fldCharType="end"/>
        </w:r>
      </w:hyperlink>
    </w:p>
    <w:p>
      <w:pPr>
        <w:pStyle w:val="TOC2"/>
        <w:tabs>
          <w:tab w:val="right" w:leader="dot" w:pos="8306"/>
        </w:tabs>
      </w:pPr>
      <w:hyperlink w:anchor="_Toc2436" w:history="1">
        <w:r>
          <w:rPr>
            <w:rFonts w:ascii="仿宋" w:eastAsia="仿宋" w:hAnsi="仿宋" w:cs="仿宋" w:hint="eastAsia"/>
            <w:lang w:eastAsia="zh-CN"/>
          </w:rPr>
          <w:t>(五)、特殊环境影响</w:t>
        </w:r>
        <w:r>
          <w:tab/>
        </w:r>
        <w:r>
          <w:fldChar w:fldCharType="begin"/>
        </w:r>
        <w:r>
          <w:instrText xml:space="preserve"> PAGEREF _Toc2436 \h </w:instrText>
        </w:r>
        <w:r>
          <w:fldChar w:fldCharType="separate"/>
        </w:r>
        <w:r>
          <w:t>32</w:t>
        </w:r>
        <w:r>
          <w:fldChar w:fldCharType="end"/>
        </w:r>
      </w:hyperlink>
    </w:p>
    <w:p>
      <w:pPr>
        <w:pStyle w:val="TOC1"/>
        <w:tabs>
          <w:tab w:val="right" w:leader="dot" w:pos="8306"/>
        </w:tabs>
      </w:pPr>
      <w:hyperlink w:anchor="_Toc225" w:history="1">
        <w:r>
          <w:rPr>
            <w:rFonts w:ascii="仿宋" w:eastAsia="仿宋" w:hAnsi="仿宋" w:cs="仿宋" w:hint="eastAsia"/>
            <w:lang w:eastAsia="zh-CN"/>
          </w:rPr>
          <w:t>六、资源开发及综合利用分析</w:t>
        </w:r>
        <w:r>
          <w:tab/>
        </w:r>
        <w:r>
          <w:fldChar w:fldCharType="begin"/>
        </w:r>
        <w:r>
          <w:instrText xml:space="preserve"> PAGEREF _Toc225 \h </w:instrText>
        </w:r>
        <w:r>
          <w:fldChar w:fldCharType="separate"/>
        </w:r>
        <w:r>
          <w:t>33</w:t>
        </w:r>
        <w:r>
          <w:fldChar w:fldCharType="end"/>
        </w:r>
      </w:hyperlink>
    </w:p>
    <w:p>
      <w:pPr>
        <w:pStyle w:val="TOC2"/>
        <w:tabs>
          <w:tab w:val="right" w:leader="dot" w:pos="8306"/>
        </w:tabs>
      </w:pPr>
      <w:hyperlink w:anchor="_Toc3593" w:history="1">
        <w:r>
          <w:rPr>
            <w:rFonts w:ascii="仿宋" w:eastAsia="仿宋" w:hAnsi="仿宋" w:cs="仿宋" w:hint="eastAsia"/>
            <w:lang w:eastAsia="zh-CN"/>
          </w:rPr>
          <w:t>(一)、资源开发方案</w:t>
        </w:r>
        <w:r>
          <w:tab/>
        </w:r>
        <w:r>
          <w:fldChar w:fldCharType="begin"/>
        </w:r>
        <w:r>
          <w:instrText xml:space="preserve"> PAGEREF _Toc3593 \h </w:instrText>
        </w:r>
        <w:r>
          <w:fldChar w:fldCharType="separate"/>
        </w:r>
        <w:r>
          <w:t>33</w:t>
        </w:r>
        <w:r>
          <w:fldChar w:fldCharType="end"/>
        </w:r>
      </w:hyperlink>
    </w:p>
    <w:p>
      <w:pPr>
        <w:pStyle w:val="TOC2"/>
        <w:tabs>
          <w:tab w:val="right" w:leader="dot" w:pos="8306"/>
        </w:tabs>
      </w:pPr>
      <w:hyperlink w:anchor="_Toc3911" w:history="1">
        <w:r>
          <w:rPr>
            <w:rFonts w:ascii="仿宋" w:eastAsia="仿宋" w:hAnsi="仿宋" w:cs="仿宋" w:hint="eastAsia"/>
            <w:lang w:eastAsia="zh-CN"/>
          </w:rPr>
          <w:t>(二)、资源利用方案</w:t>
        </w:r>
        <w:r>
          <w:tab/>
        </w:r>
        <w:r>
          <w:fldChar w:fldCharType="begin"/>
        </w:r>
        <w:r>
          <w:instrText xml:space="preserve"> PAGEREF _Toc3911 \h </w:instrText>
        </w:r>
        <w:r>
          <w:fldChar w:fldCharType="separate"/>
        </w:r>
        <w:r>
          <w:t>34</w:t>
        </w:r>
        <w:r>
          <w:fldChar w:fldCharType="end"/>
        </w:r>
      </w:hyperlink>
    </w:p>
    <w:p>
      <w:pPr>
        <w:pStyle w:val="TOC2"/>
        <w:tabs>
          <w:tab w:val="right" w:leader="dot" w:pos="8306"/>
        </w:tabs>
      </w:pPr>
      <w:hyperlink w:anchor="_Toc18969" w:history="1">
        <w:r>
          <w:rPr>
            <w:rFonts w:ascii="仿宋" w:eastAsia="仿宋" w:hAnsi="仿宋" w:cs="仿宋" w:hint="eastAsia"/>
            <w:lang w:eastAsia="zh-CN"/>
          </w:rPr>
          <w:t>(三)、资源节约措施</w:t>
        </w:r>
        <w:r>
          <w:tab/>
        </w:r>
        <w:r>
          <w:fldChar w:fldCharType="begin"/>
        </w:r>
        <w:r>
          <w:instrText xml:space="preserve"> PAGEREF _Toc18969 \h </w:instrText>
        </w:r>
        <w:r>
          <w:fldChar w:fldCharType="separate"/>
        </w:r>
        <w:r>
          <w:t>35</w:t>
        </w:r>
        <w:r>
          <w:fldChar w:fldCharType="end"/>
        </w:r>
      </w:hyperlink>
    </w:p>
    <w:p>
      <w:pPr>
        <w:pStyle w:val="TOC1"/>
        <w:tabs>
          <w:tab w:val="right" w:leader="dot" w:pos="8306"/>
        </w:tabs>
      </w:pPr>
      <w:hyperlink w:anchor="_Toc29678" w:history="1">
        <w:r>
          <w:rPr>
            <w:rFonts w:ascii="仿宋" w:eastAsia="仿宋" w:hAnsi="仿宋" w:cs="仿宋" w:hint="eastAsia"/>
            <w:lang w:eastAsia="zh-CN"/>
          </w:rPr>
          <w:t>七、技术创新与产业升级</w:t>
        </w:r>
        <w:r>
          <w:tab/>
        </w:r>
        <w:r>
          <w:fldChar w:fldCharType="begin"/>
        </w:r>
        <w:r>
          <w:instrText xml:space="preserve"> PAGEREF _Toc29678 \h </w:instrText>
        </w:r>
        <w:r>
          <w:fldChar w:fldCharType="separate"/>
        </w:r>
        <w:r>
          <w:t>37</w:t>
        </w:r>
        <w:r>
          <w:fldChar w:fldCharType="end"/>
        </w:r>
      </w:hyperlink>
    </w:p>
    <w:p>
      <w:pPr>
        <w:pStyle w:val="TOC2"/>
        <w:tabs>
          <w:tab w:val="right" w:leader="dot" w:pos="8306"/>
        </w:tabs>
      </w:pPr>
      <w:hyperlink w:anchor="_Toc26049" w:history="1">
        <w:r>
          <w:rPr>
            <w:rFonts w:ascii="仿宋" w:eastAsia="仿宋" w:hAnsi="仿宋" w:cs="仿宋" w:hint="eastAsia"/>
            <w:lang w:eastAsia="zh-CN"/>
          </w:rPr>
          <w:t>(一)、技术创新方向与目标</w:t>
        </w:r>
        <w:r>
          <w:tab/>
        </w:r>
        <w:r>
          <w:fldChar w:fldCharType="begin"/>
        </w:r>
        <w:r>
          <w:instrText xml:space="preserve"> PAGEREF _Toc26049 \h </w:instrText>
        </w:r>
        <w:r>
          <w:fldChar w:fldCharType="separate"/>
        </w:r>
        <w:r>
          <w:t>37</w:t>
        </w:r>
        <w:r>
          <w:fldChar w:fldCharType="end"/>
        </w:r>
      </w:hyperlink>
    </w:p>
    <w:p>
      <w:pPr>
        <w:pStyle w:val="TOC2"/>
        <w:tabs>
          <w:tab w:val="right" w:leader="dot" w:pos="8306"/>
        </w:tabs>
      </w:pPr>
      <w:hyperlink w:anchor="_Toc1984" w:history="1">
        <w:r>
          <w:rPr>
            <w:rFonts w:ascii="仿宋" w:eastAsia="仿宋" w:hAnsi="仿宋" w:cs="仿宋" w:hint="eastAsia"/>
            <w:lang w:eastAsia="zh-CN"/>
          </w:rPr>
          <w:t>(二)、产业升级路径与措施</w:t>
        </w:r>
        <w:r>
          <w:tab/>
        </w:r>
        <w:r>
          <w:fldChar w:fldCharType="begin"/>
        </w:r>
        <w:r>
          <w:instrText xml:space="preserve"> PAGEREF _Toc1984 \h </w:instrText>
        </w:r>
        <w:r>
          <w:fldChar w:fldCharType="separate"/>
        </w:r>
        <w:r>
          <w:t>38</w:t>
        </w:r>
        <w:r>
          <w:fldChar w:fldCharType="end"/>
        </w:r>
      </w:hyperlink>
    </w:p>
    <w:p>
      <w:pPr>
        <w:pStyle w:val="TOC1"/>
        <w:tabs>
          <w:tab w:val="right" w:leader="dot" w:pos="8306"/>
        </w:tabs>
      </w:pPr>
      <w:hyperlink w:anchor="_Toc11020" w:history="1">
        <w:r>
          <w:rPr>
            <w:rFonts w:ascii="仿宋" w:eastAsia="仿宋" w:hAnsi="仿宋" w:cs="仿宋" w:hint="eastAsia"/>
            <w:lang w:eastAsia="zh-CN"/>
          </w:rPr>
          <w:t>八、客户关系管理与市场拓展</w:t>
        </w:r>
        <w:r>
          <w:tab/>
        </w:r>
        <w:r>
          <w:fldChar w:fldCharType="begin"/>
        </w:r>
        <w:r>
          <w:instrText xml:space="preserve"> PAGEREF _Toc11020 \h </w:instrText>
        </w:r>
        <w:r>
          <w:fldChar w:fldCharType="separate"/>
        </w:r>
        <w:r>
          <w:t>39</w:t>
        </w:r>
        <w:r>
          <w:fldChar w:fldCharType="end"/>
        </w:r>
      </w:hyperlink>
    </w:p>
    <w:p>
      <w:pPr>
        <w:pStyle w:val="TOC2"/>
        <w:tabs>
          <w:tab w:val="right" w:leader="dot" w:pos="8306"/>
        </w:tabs>
      </w:pPr>
      <w:hyperlink w:anchor="_Toc5696" w:history="1">
        <w:r>
          <w:rPr>
            <w:rFonts w:ascii="仿宋" w:eastAsia="仿宋" w:hAnsi="仿宋" w:cs="仿宋" w:hint="eastAsia"/>
            <w:lang w:eastAsia="zh-CN"/>
          </w:rPr>
          <w:t>(一)、客户关系管理策略</w:t>
        </w:r>
        <w:r>
          <w:tab/>
        </w:r>
        <w:r>
          <w:fldChar w:fldCharType="begin"/>
        </w:r>
        <w:r>
          <w:instrText xml:space="preserve"> PAGEREF _Toc5696 \h </w:instrText>
        </w:r>
        <w:r>
          <w:fldChar w:fldCharType="separate"/>
        </w:r>
        <w:r>
          <w:t>39</w:t>
        </w:r>
        <w:r>
          <w:fldChar w:fldCharType="end"/>
        </w:r>
      </w:hyperlink>
    </w:p>
    <w:p>
      <w:pPr>
        <w:pStyle w:val="TOC2"/>
        <w:tabs>
          <w:tab w:val="right" w:leader="dot" w:pos="8306"/>
        </w:tabs>
      </w:pPr>
      <w:hyperlink w:anchor="_Toc17032" w:history="1">
        <w:r>
          <w:rPr>
            <w:rFonts w:ascii="仿宋" w:eastAsia="仿宋" w:hAnsi="仿宋" w:cs="仿宋" w:hint="eastAsia"/>
            <w:lang w:eastAsia="zh-CN"/>
          </w:rPr>
          <w:t>(二)、市场拓展方案</w:t>
        </w:r>
        <w:r>
          <w:tab/>
        </w:r>
        <w:r>
          <w:fldChar w:fldCharType="begin"/>
        </w:r>
        <w:r>
          <w:instrText xml:space="preserve"> PAGEREF _Toc17032 \h </w:instrText>
        </w:r>
        <w:r>
          <w:fldChar w:fldCharType="separate"/>
        </w:r>
        <w:r>
          <w:t>40</w:t>
        </w:r>
        <w:r>
          <w:fldChar w:fldCharType="end"/>
        </w:r>
      </w:hyperlink>
    </w:p>
    <w:p>
      <w:pPr>
        <w:pStyle w:val="TOC1"/>
        <w:tabs>
          <w:tab w:val="right" w:leader="dot" w:pos="8306"/>
        </w:tabs>
      </w:pPr>
      <w:hyperlink w:anchor="_Toc27768" w:history="1">
        <w:r>
          <w:rPr>
            <w:rFonts w:ascii="仿宋" w:eastAsia="仿宋" w:hAnsi="仿宋" w:cs="仿宋" w:hint="eastAsia"/>
            <w:lang w:eastAsia="zh-CN"/>
          </w:rPr>
          <w:t>九、项目质量与标准</w:t>
        </w:r>
        <w:r>
          <w:tab/>
        </w:r>
        <w:r>
          <w:fldChar w:fldCharType="begin"/>
        </w:r>
        <w:r>
          <w:instrText xml:space="preserve"> PAGEREF _Toc27768 \h </w:instrText>
        </w:r>
        <w:r>
          <w:fldChar w:fldCharType="separate"/>
        </w:r>
        <w:r>
          <w:t>42</w:t>
        </w:r>
        <w:r>
          <w:fldChar w:fldCharType="end"/>
        </w:r>
      </w:hyperlink>
    </w:p>
    <w:p>
      <w:pPr>
        <w:pStyle w:val="TOC2"/>
        <w:tabs>
          <w:tab w:val="right" w:leader="dot" w:pos="8306"/>
        </w:tabs>
      </w:pPr>
      <w:hyperlink w:anchor="_Toc14597" w:history="1">
        <w:r>
          <w:rPr>
            <w:rFonts w:ascii="仿宋" w:eastAsia="仿宋" w:hAnsi="仿宋" w:cs="仿宋" w:hint="eastAsia"/>
            <w:lang w:eastAsia="zh-CN"/>
          </w:rPr>
          <w:t>(一)、质量保障体系</w:t>
        </w:r>
        <w:r>
          <w:tab/>
        </w:r>
        <w:r>
          <w:fldChar w:fldCharType="begin"/>
        </w:r>
        <w:r>
          <w:instrText xml:space="preserve"> PAGEREF _Toc14597 \h </w:instrText>
        </w:r>
        <w:r>
          <w:fldChar w:fldCharType="separate"/>
        </w:r>
        <w:r>
          <w:t>42</w:t>
        </w:r>
        <w:r>
          <w:fldChar w:fldCharType="end"/>
        </w:r>
      </w:hyperlink>
    </w:p>
    <w:p>
      <w:pPr>
        <w:pStyle w:val="TOC2"/>
        <w:tabs>
          <w:tab w:val="right" w:leader="dot" w:pos="8306"/>
        </w:tabs>
      </w:pPr>
      <w:hyperlink w:anchor="_Toc12338" w:history="1">
        <w:r>
          <w:rPr>
            <w:rFonts w:ascii="仿宋" w:eastAsia="仿宋" w:hAnsi="仿宋" w:cs="仿宋" w:hint="eastAsia"/>
            <w:lang w:eastAsia="zh-CN"/>
          </w:rPr>
          <w:t>(二)、标准化作业流程</w:t>
        </w:r>
        <w:r>
          <w:tab/>
        </w:r>
        <w:r>
          <w:fldChar w:fldCharType="begin"/>
        </w:r>
        <w:r>
          <w:instrText xml:space="preserve"> PAGEREF _Toc12338 \h </w:instrText>
        </w:r>
        <w:r>
          <w:fldChar w:fldCharType="separate"/>
        </w:r>
        <w:r>
          <w:t>43</w:t>
        </w:r>
        <w:r>
          <w:fldChar w:fldCharType="end"/>
        </w:r>
      </w:hyperlink>
    </w:p>
    <w:p>
      <w:pPr>
        <w:pStyle w:val="TOC2"/>
        <w:tabs>
          <w:tab w:val="right" w:leader="dot" w:pos="8306"/>
        </w:tabs>
      </w:pPr>
      <w:hyperlink w:anchor="_Toc16477" w:history="1">
        <w:r>
          <w:rPr>
            <w:rFonts w:ascii="仿宋" w:eastAsia="仿宋" w:hAnsi="仿宋" w:cs="仿宋" w:hint="eastAsia"/>
            <w:lang w:eastAsia="zh-CN"/>
          </w:rPr>
          <w:t>(三)、质量监控与评估</w:t>
        </w:r>
        <w:r>
          <w:tab/>
        </w:r>
        <w:r>
          <w:fldChar w:fldCharType="begin"/>
        </w:r>
        <w:r>
          <w:instrText xml:space="preserve"> PAGEREF _Toc16477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01" w:history="1">
        <w:r>
          <w:rPr>
            <w:rFonts w:ascii="仿宋" w:eastAsia="仿宋" w:hAnsi="仿宋" w:cs="仿宋" w:hint="eastAsia"/>
            <w:lang w:eastAsia="zh-CN"/>
          </w:rPr>
          <w:t>(四)、质量改进计划</w:t>
        </w:r>
        <w:r>
          <w:tab/>
        </w:r>
        <w:r>
          <w:fldChar w:fldCharType="begin"/>
        </w:r>
        <w:r>
          <w:instrText xml:space="preserve"> PAGEREF _Toc19001 \h </w:instrText>
        </w:r>
        <w:r>
          <w:fldChar w:fldCharType="separate"/>
        </w:r>
        <w:r>
          <w:t>46</w:t>
        </w:r>
        <w:r>
          <w:fldChar w:fldCharType="end"/>
        </w:r>
      </w:hyperlink>
    </w:p>
    <w:p>
      <w:pPr>
        <w:pStyle w:val="TOC1"/>
        <w:tabs>
          <w:tab w:val="right" w:leader="dot" w:pos="8306"/>
        </w:tabs>
      </w:pPr>
      <w:hyperlink w:anchor="_Toc27446" w:history="1">
        <w:r>
          <w:rPr>
            <w:rFonts w:ascii="仿宋" w:eastAsia="仿宋" w:hAnsi="仿宋" w:cs="仿宋" w:hint="eastAsia"/>
            <w:lang w:eastAsia="zh-CN"/>
          </w:rPr>
          <w:t>十、项目进度计划</w:t>
        </w:r>
        <w:r>
          <w:tab/>
        </w:r>
        <w:r>
          <w:fldChar w:fldCharType="begin"/>
        </w:r>
        <w:r>
          <w:instrText xml:space="preserve"> PAGEREF _Toc27446 \h </w:instrText>
        </w:r>
        <w:r>
          <w:fldChar w:fldCharType="separate"/>
        </w:r>
        <w:r>
          <w:t>47</w:t>
        </w:r>
        <w:r>
          <w:fldChar w:fldCharType="end"/>
        </w:r>
      </w:hyperlink>
    </w:p>
    <w:p>
      <w:pPr>
        <w:pStyle w:val="TOC2"/>
        <w:tabs>
          <w:tab w:val="right" w:leader="dot" w:pos="8306"/>
        </w:tabs>
      </w:pPr>
      <w:hyperlink w:anchor="_Toc17277" w:history="1">
        <w:r>
          <w:rPr>
            <w:rFonts w:ascii="仿宋" w:eastAsia="仿宋" w:hAnsi="仿宋" w:cs="仿宋" w:hint="eastAsia"/>
            <w:lang w:eastAsia="zh-CN"/>
          </w:rPr>
          <w:t>(一)、建设周期</w:t>
        </w:r>
        <w:r>
          <w:tab/>
        </w:r>
        <w:r>
          <w:fldChar w:fldCharType="begin"/>
        </w:r>
        <w:r>
          <w:instrText xml:space="preserve"> PAGEREF _Toc17277 \h </w:instrText>
        </w:r>
        <w:r>
          <w:fldChar w:fldCharType="separate"/>
        </w:r>
        <w:r>
          <w:t>47</w:t>
        </w:r>
        <w:r>
          <w:fldChar w:fldCharType="end"/>
        </w:r>
      </w:hyperlink>
    </w:p>
    <w:p>
      <w:pPr>
        <w:pStyle w:val="TOC2"/>
        <w:tabs>
          <w:tab w:val="right" w:leader="dot" w:pos="8306"/>
        </w:tabs>
      </w:pPr>
      <w:hyperlink w:anchor="_Toc25633" w:history="1">
        <w:r>
          <w:rPr>
            <w:rFonts w:ascii="仿宋" w:eastAsia="仿宋" w:hAnsi="仿宋" w:cs="仿宋" w:hint="eastAsia"/>
            <w:lang w:eastAsia="zh-CN"/>
          </w:rPr>
          <w:t>(二)、建设进度</w:t>
        </w:r>
        <w:r>
          <w:tab/>
        </w:r>
        <w:r>
          <w:fldChar w:fldCharType="begin"/>
        </w:r>
        <w:r>
          <w:instrText xml:space="preserve"> PAGEREF _Toc25633 \h </w:instrText>
        </w:r>
        <w:r>
          <w:fldChar w:fldCharType="separate"/>
        </w:r>
        <w:r>
          <w:t>47</w:t>
        </w:r>
        <w:r>
          <w:fldChar w:fldCharType="end"/>
        </w:r>
      </w:hyperlink>
    </w:p>
    <w:p>
      <w:pPr>
        <w:pStyle w:val="TOC2"/>
        <w:tabs>
          <w:tab w:val="right" w:leader="dot" w:pos="8306"/>
        </w:tabs>
      </w:pPr>
      <w:hyperlink w:anchor="_Toc13370" w:history="1">
        <w:r>
          <w:rPr>
            <w:rFonts w:ascii="仿宋" w:eastAsia="仿宋" w:hAnsi="仿宋" w:cs="仿宋" w:hint="eastAsia"/>
            <w:lang w:eastAsia="zh-CN"/>
          </w:rPr>
          <w:t>(三)、进度安排注意事项</w:t>
        </w:r>
        <w:r>
          <w:tab/>
        </w:r>
        <w:r>
          <w:fldChar w:fldCharType="begin"/>
        </w:r>
        <w:r>
          <w:instrText xml:space="preserve"> PAGEREF _Toc13370 \h </w:instrText>
        </w:r>
        <w:r>
          <w:fldChar w:fldCharType="separate"/>
        </w:r>
        <w:r>
          <w:t>49</w:t>
        </w:r>
        <w:r>
          <w:fldChar w:fldCharType="end"/>
        </w:r>
      </w:hyperlink>
    </w:p>
    <w:p>
      <w:pPr>
        <w:pStyle w:val="TOC2"/>
        <w:tabs>
          <w:tab w:val="right" w:leader="dot" w:pos="8306"/>
        </w:tabs>
      </w:pPr>
      <w:hyperlink w:anchor="_Toc25230" w:history="1">
        <w:r>
          <w:rPr>
            <w:rFonts w:ascii="仿宋" w:eastAsia="仿宋" w:hAnsi="仿宋" w:cs="仿宋" w:hint="eastAsia"/>
            <w:lang w:eastAsia="zh-CN"/>
          </w:rPr>
          <w:t>(四)、人力资源配置</w:t>
        </w:r>
        <w:r>
          <w:tab/>
        </w:r>
        <w:r>
          <w:fldChar w:fldCharType="begin"/>
        </w:r>
        <w:r>
          <w:instrText xml:space="preserve"> PAGEREF _Toc25230 \h </w:instrText>
        </w:r>
        <w:r>
          <w:fldChar w:fldCharType="separate"/>
        </w:r>
        <w:r>
          <w:t>49</w:t>
        </w:r>
        <w:r>
          <w:fldChar w:fldCharType="end"/>
        </w:r>
      </w:hyperlink>
    </w:p>
    <w:p>
      <w:pPr>
        <w:pStyle w:val="TOC2"/>
        <w:tabs>
          <w:tab w:val="right" w:leader="dot" w:pos="8306"/>
        </w:tabs>
      </w:pPr>
      <w:hyperlink w:anchor="_Toc7588" w:history="1">
        <w:r>
          <w:rPr>
            <w:rFonts w:ascii="仿宋" w:eastAsia="仿宋" w:hAnsi="仿宋" w:cs="仿宋" w:hint="eastAsia"/>
            <w:lang w:eastAsia="zh-CN"/>
          </w:rPr>
          <w:t>(五)、员工培训</w:t>
        </w:r>
        <w:r>
          <w:tab/>
        </w:r>
        <w:r>
          <w:fldChar w:fldCharType="begin"/>
        </w:r>
        <w:r>
          <w:instrText xml:space="preserve"> PAGEREF _Toc7588 \h </w:instrText>
        </w:r>
        <w:r>
          <w:fldChar w:fldCharType="separate"/>
        </w:r>
        <w:r>
          <w:t>51</w:t>
        </w:r>
        <w:r>
          <w:fldChar w:fldCharType="end"/>
        </w:r>
      </w:hyperlink>
    </w:p>
    <w:p>
      <w:pPr>
        <w:pStyle w:val="TOC2"/>
        <w:tabs>
          <w:tab w:val="right" w:leader="dot" w:pos="8306"/>
        </w:tabs>
      </w:pPr>
      <w:hyperlink w:anchor="_Toc29793" w:history="1">
        <w:r>
          <w:rPr>
            <w:rFonts w:ascii="仿宋" w:eastAsia="仿宋" w:hAnsi="仿宋" w:cs="仿宋" w:hint="eastAsia"/>
            <w:lang w:eastAsia="zh-CN"/>
          </w:rPr>
          <w:t>(六)、项目实施保障</w:t>
        </w:r>
        <w:r>
          <w:tab/>
        </w:r>
        <w:r>
          <w:fldChar w:fldCharType="begin"/>
        </w:r>
        <w:r>
          <w:instrText xml:space="preserve"> PAGEREF _Toc29793 \h </w:instrText>
        </w:r>
        <w:r>
          <w:fldChar w:fldCharType="separate"/>
        </w:r>
        <w:r>
          <w:t>52</w:t>
        </w:r>
        <w:r>
          <w:fldChar w:fldCharType="end"/>
        </w:r>
      </w:hyperlink>
    </w:p>
    <w:p>
      <w:pPr>
        <w:pStyle w:val="TOC2"/>
        <w:tabs>
          <w:tab w:val="right" w:leader="dot" w:pos="8306"/>
        </w:tabs>
      </w:pPr>
      <w:hyperlink w:anchor="_Toc2463" w:history="1">
        <w:r>
          <w:rPr>
            <w:rFonts w:ascii="仿宋" w:eastAsia="仿宋" w:hAnsi="仿宋" w:cs="仿宋" w:hint="eastAsia"/>
            <w:lang w:eastAsia="zh-CN"/>
          </w:rPr>
          <w:t>(七)、安全规范管理</w:t>
        </w:r>
        <w:r>
          <w:tab/>
        </w:r>
        <w:r>
          <w:fldChar w:fldCharType="begin"/>
        </w:r>
        <w:r>
          <w:instrText xml:space="preserve"> PAGEREF _Toc2463 \h </w:instrText>
        </w:r>
        <w:r>
          <w:fldChar w:fldCharType="separate"/>
        </w:r>
        <w:r>
          <w:t>53</w:t>
        </w:r>
        <w:r>
          <w:fldChar w:fldCharType="end"/>
        </w:r>
      </w:hyperlink>
    </w:p>
    <w:p>
      <w:pPr>
        <w:pStyle w:val="TOC1"/>
        <w:tabs>
          <w:tab w:val="right" w:leader="dot" w:pos="8306"/>
        </w:tabs>
      </w:pPr>
      <w:hyperlink w:anchor="_Toc10544" w:history="1">
        <w:r>
          <w:rPr>
            <w:rFonts w:ascii="仿宋" w:eastAsia="仿宋" w:hAnsi="仿宋" w:cs="仿宋" w:hint="eastAsia"/>
            <w:lang w:eastAsia="zh-CN"/>
          </w:rPr>
          <w:t>十一、环境保护与绿色发展</w:t>
        </w:r>
        <w:r>
          <w:tab/>
        </w:r>
        <w:r>
          <w:fldChar w:fldCharType="begin"/>
        </w:r>
        <w:r>
          <w:instrText xml:space="preserve"> PAGEREF _Toc10544 \h </w:instrText>
        </w:r>
        <w:r>
          <w:fldChar w:fldCharType="separate"/>
        </w:r>
        <w:r>
          <w:t>55</w:t>
        </w:r>
        <w:r>
          <w:fldChar w:fldCharType="end"/>
        </w:r>
      </w:hyperlink>
    </w:p>
    <w:p>
      <w:pPr>
        <w:pStyle w:val="TOC2"/>
        <w:tabs>
          <w:tab w:val="right" w:leader="dot" w:pos="8306"/>
        </w:tabs>
      </w:pPr>
      <w:hyperlink w:anchor="_Toc27023" w:history="1">
        <w:r>
          <w:rPr>
            <w:rFonts w:ascii="仿宋" w:eastAsia="仿宋" w:hAnsi="仿宋" w:cs="仿宋" w:hint="eastAsia"/>
            <w:lang w:eastAsia="zh-CN"/>
          </w:rPr>
          <w:t>(一)、环境保护措施</w:t>
        </w:r>
        <w:r>
          <w:tab/>
        </w:r>
        <w:r>
          <w:fldChar w:fldCharType="begin"/>
        </w:r>
        <w:r>
          <w:instrText xml:space="preserve"> PAGEREF _Toc27023 \h </w:instrText>
        </w:r>
        <w:r>
          <w:fldChar w:fldCharType="separate"/>
        </w:r>
        <w:r>
          <w:t>55</w:t>
        </w:r>
        <w:r>
          <w:fldChar w:fldCharType="end"/>
        </w:r>
      </w:hyperlink>
    </w:p>
    <w:p>
      <w:pPr>
        <w:pStyle w:val="TOC2"/>
        <w:tabs>
          <w:tab w:val="right" w:leader="dot" w:pos="8306"/>
        </w:tabs>
      </w:pPr>
      <w:hyperlink w:anchor="_Toc21617" w:history="1">
        <w:r>
          <w:rPr>
            <w:rFonts w:ascii="仿宋" w:eastAsia="仿宋" w:hAnsi="仿宋" w:cs="仿宋" w:hint="eastAsia"/>
            <w:lang w:eastAsia="zh-CN"/>
          </w:rPr>
          <w:t>(二)、绿色发展与可持续发展策略</w:t>
        </w:r>
        <w:r>
          <w:tab/>
        </w:r>
        <w:r>
          <w:fldChar w:fldCharType="begin"/>
        </w:r>
        <w:r>
          <w:instrText xml:space="preserve"> PAGEREF _Toc21617 \h </w:instrText>
        </w:r>
        <w:r>
          <w:fldChar w:fldCharType="separate"/>
        </w:r>
        <w:r>
          <w:t>56</w:t>
        </w:r>
        <w:r>
          <w:fldChar w:fldCharType="end"/>
        </w:r>
      </w:hyperlink>
    </w:p>
    <w:p>
      <w:pPr>
        <w:pStyle w:val="TOC1"/>
        <w:tabs>
          <w:tab w:val="right" w:leader="dot" w:pos="8306"/>
        </w:tabs>
      </w:pPr>
      <w:hyperlink w:anchor="_Toc13376" w:history="1">
        <w:r>
          <w:rPr>
            <w:rFonts w:ascii="仿宋" w:eastAsia="仿宋" w:hAnsi="仿宋" w:cs="仿宋" w:hint="eastAsia"/>
            <w:lang w:eastAsia="zh-CN"/>
          </w:rPr>
          <w:t>十二、项目实施与管理方案</w:t>
        </w:r>
        <w:r>
          <w:tab/>
        </w:r>
        <w:r>
          <w:fldChar w:fldCharType="begin"/>
        </w:r>
        <w:r>
          <w:instrText xml:space="preserve"> PAGEREF _Toc13376 \h </w:instrText>
        </w:r>
        <w:r>
          <w:fldChar w:fldCharType="separate"/>
        </w:r>
        <w:r>
          <w:t>58</w:t>
        </w:r>
        <w:r>
          <w:fldChar w:fldCharType="end"/>
        </w:r>
      </w:hyperlink>
    </w:p>
    <w:p>
      <w:pPr>
        <w:pStyle w:val="TOC2"/>
        <w:tabs>
          <w:tab w:val="right" w:leader="dot" w:pos="8306"/>
        </w:tabs>
      </w:pPr>
      <w:hyperlink w:anchor="_Toc1571" w:history="1">
        <w:r>
          <w:rPr>
            <w:rFonts w:ascii="仿宋" w:eastAsia="仿宋" w:hAnsi="仿宋" w:cs="仿宋" w:hint="eastAsia"/>
            <w:lang w:eastAsia="zh-CN"/>
          </w:rPr>
          <w:t>(一)、项目实施计划</w:t>
        </w:r>
        <w:r>
          <w:tab/>
        </w:r>
        <w:r>
          <w:fldChar w:fldCharType="begin"/>
        </w:r>
        <w:r>
          <w:instrText xml:space="preserve"> PAGEREF _Toc1571 \h </w:instrText>
        </w:r>
        <w:r>
          <w:fldChar w:fldCharType="separate"/>
        </w:r>
        <w:r>
          <w:t>58</w:t>
        </w:r>
        <w:r>
          <w:fldChar w:fldCharType="end"/>
        </w:r>
      </w:hyperlink>
    </w:p>
    <w:p>
      <w:pPr>
        <w:pStyle w:val="TOC2"/>
        <w:tabs>
          <w:tab w:val="right" w:leader="dot" w:pos="8306"/>
        </w:tabs>
      </w:pPr>
      <w:hyperlink w:anchor="_Toc1141" w:history="1">
        <w:r>
          <w:rPr>
            <w:rFonts w:ascii="仿宋" w:eastAsia="仿宋" w:hAnsi="仿宋" w:cs="仿宋" w:hint="eastAsia"/>
            <w:lang w:eastAsia="zh-CN"/>
          </w:rPr>
          <w:t>(二)、项目组织机构与职责</w:t>
        </w:r>
        <w:r>
          <w:tab/>
        </w:r>
        <w:r>
          <w:fldChar w:fldCharType="begin"/>
        </w:r>
        <w:r>
          <w:instrText xml:space="preserve"> PAGEREF _Toc1141 \h </w:instrText>
        </w:r>
        <w:r>
          <w:fldChar w:fldCharType="separate"/>
        </w:r>
        <w:r>
          <w:t>59</w:t>
        </w:r>
        <w:r>
          <w:fldChar w:fldCharType="end"/>
        </w:r>
      </w:hyperlink>
    </w:p>
    <w:p>
      <w:pPr>
        <w:pStyle w:val="TOC2"/>
        <w:tabs>
          <w:tab w:val="right" w:leader="dot" w:pos="8306"/>
        </w:tabs>
      </w:pPr>
      <w:hyperlink w:anchor="_Toc5562" w:history="1">
        <w:r>
          <w:rPr>
            <w:rFonts w:ascii="仿宋" w:eastAsia="仿宋" w:hAnsi="仿宋" w:cs="仿宋" w:hint="eastAsia"/>
            <w:lang w:eastAsia="zh-CN"/>
          </w:rPr>
          <w:t>(三)、项目管理与监控体系</w:t>
        </w:r>
        <w:r>
          <w:tab/>
        </w:r>
        <w:r>
          <w:fldChar w:fldCharType="begin"/>
        </w:r>
        <w:r>
          <w:instrText xml:space="preserve"> PAGEREF _Toc5562 \h </w:instrText>
        </w:r>
        <w:r>
          <w:fldChar w:fldCharType="separate"/>
        </w:r>
        <w:r>
          <w:t>62</w:t>
        </w:r>
        <w:r>
          <w:fldChar w:fldCharType="end"/>
        </w:r>
      </w:hyperlink>
    </w:p>
    <w:p>
      <w:pPr>
        <w:pStyle w:val="TOC1"/>
        <w:tabs>
          <w:tab w:val="right" w:leader="dot" w:pos="8306"/>
        </w:tabs>
      </w:pPr>
      <w:hyperlink w:anchor="_Toc17579" w:history="1">
        <w:r>
          <w:rPr>
            <w:rFonts w:ascii="仿宋" w:eastAsia="仿宋" w:hAnsi="仿宋" w:cs="仿宋" w:hint="eastAsia"/>
            <w:lang w:eastAsia="zh-CN"/>
          </w:rPr>
          <w:t>十三、成果转化与推广应用</w:t>
        </w:r>
        <w:r>
          <w:tab/>
        </w:r>
        <w:r>
          <w:fldChar w:fldCharType="begin"/>
        </w:r>
        <w:r>
          <w:instrText xml:space="preserve"> PAGEREF _Toc17579 \h </w:instrText>
        </w:r>
        <w:r>
          <w:fldChar w:fldCharType="separate"/>
        </w:r>
        <w:r>
          <w:t>63</w:t>
        </w:r>
        <w:r>
          <w:fldChar w:fldCharType="end"/>
        </w:r>
      </w:hyperlink>
    </w:p>
    <w:p>
      <w:pPr>
        <w:pStyle w:val="TOC2"/>
        <w:tabs>
          <w:tab w:val="right" w:leader="dot" w:pos="8306"/>
        </w:tabs>
      </w:pPr>
      <w:hyperlink w:anchor="_Toc14667" w:history="1">
        <w:r>
          <w:rPr>
            <w:rFonts w:ascii="仿宋" w:eastAsia="仿宋" w:hAnsi="仿宋" w:cs="仿宋" w:hint="eastAsia"/>
            <w:lang w:eastAsia="zh-CN"/>
          </w:rPr>
          <w:t>(一)、成果转化策略制定</w:t>
        </w:r>
        <w:r>
          <w:tab/>
        </w:r>
        <w:r>
          <w:fldChar w:fldCharType="begin"/>
        </w:r>
        <w:r>
          <w:instrText xml:space="preserve"> PAGEREF _Toc14667 \h </w:instrText>
        </w:r>
        <w:r>
          <w:fldChar w:fldCharType="separate"/>
        </w:r>
        <w:r>
          <w:t>63</w:t>
        </w:r>
        <w:r>
          <w:fldChar w:fldCharType="end"/>
        </w:r>
      </w:hyperlink>
    </w:p>
    <w:p>
      <w:pPr>
        <w:pStyle w:val="TOC2"/>
        <w:tabs>
          <w:tab w:val="right" w:leader="dot" w:pos="8306"/>
        </w:tabs>
      </w:pPr>
      <w:hyperlink w:anchor="_Toc6656" w:history="1">
        <w:r>
          <w:rPr>
            <w:rFonts w:ascii="仿宋" w:eastAsia="仿宋" w:hAnsi="仿宋" w:cs="仿宋" w:hint="eastAsia"/>
            <w:lang w:eastAsia="zh-CN"/>
          </w:rPr>
          <w:t>(二)、成果推广应用方案</w:t>
        </w:r>
        <w:r>
          <w:tab/>
        </w:r>
        <w:r>
          <w:fldChar w:fldCharType="begin"/>
        </w:r>
        <w:r>
          <w:instrText xml:space="preserve"> PAGEREF _Toc6656 \h </w:instrText>
        </w:r>
        <w:r>
          <w:fldChar w:fldCharType="separate"/>
        </w:r>
        <w:r>
          <w:t>65</w:t>
        </w:r>
        <w:r>
          <w:fldChar w:fldCharType="end"/>
        </w:r>
      </w:hyperlink>
    </w:p>
    <w:p>
      <w:pPr>
        <w:pStyle w:val="TOC1"/>
        <w:tabs>
          <w:tab w:val="right" w:leader="dot" w:pos="8306"/>
        </w:tabs>
      </w:pPr>
      <w:hyperlink w:anchor="_Toc13140" w:history="1">
        <w:r>
          <w:rPr>
            <w:rFonts w:ascii="仿宋" w:eastAsia="仿宋" w:hAnsi="仿宋" w:cs="仿宋" w:hint="eastAsia"/>
            <w:lang w:eastAsia="zh-CN"/>
          </w:rPr>
          <w:t>十四、合作与交流机制建立</w:t>
        </w:r>
        <w:r>
          <w:tab/>
        </w:r>
        <w:r>
          <w:fldChar w:fldCharType="begin"/>
        </w:r>
        <w:r>
          <w:instrText xml:space="preserve"> PAGEREF _Toc13140 \h </w:instrText>
        </w:r>
        <w:r>
          <w:fldChar w:fldCharType="separate"/>
        </w:r>
        <w:r>
          <w:t>66</w:t>
        </w:r>
        <w:r>
          <w:fldChar w:fldCharType="end"/>
        </w:r>
      </w:hyperlink>
    </w:p>
    <w:p>
      <w:pPr>
        <w:pStyle w:val="TOC2"/>
        <w:tabs>
          <w:tab w:val="right" w:leader="dot" w:pos="8306"/>
        </w:tabs>
      </w:pPr>
      <w:hyperlink w:anchor="_Toc3948" w:history="1">
        <w:r>
          <w:rPr>
            <w:rFonts w:ascii="仿宋" w:eastAsia="仿宋" w:hAnsi="仿宋" w:cs="仿宋" w:hint="eastAsia"/>
            <w:lang w:eastAsia="zh-CN"/>
          </w:rPr>
          <w:t>(一)、合作伙伴选择与合作方式</w:t>
        </w:r>
        <w:r>
          <w:tab/>
        </w:r>
        <w:r>
          <w:fldChar w:fldCharType="begin"/>
        </w:r>
        <w:r>
          <w:instrText xml:space="preserve"> PAGEREF _Toc3948 \h </w:instrText>
        </w:r>
        <w:r>
          <w:fldChar w:fldCharType="separate"/>
        </w:r>
        <w:r>
          <w:t>66</w:t>
        </w:r>
        <w:r>
          <w:fldChar w:fldCharType="end"/>
        </w:r>
      </w:hyperlink>
    </w:p>
    <w:p>
      <w:pPr>
        <w:pStyle w:val="TOC2"/>
        <w:tabs>
          <w:tab w:val="right" w:leader="dot" w:pos="8306"/>
        </w:tabs>
      </w:pPr>
      <w:hyperlink w:anchor="_Toc13208" w:history="1">
        <w:r>
          <w:rPr>
            <w:rFonts w:ascii="仿宋" w:eastAsia="仿宋" w:hAnsi="仿宋" w:cs="仿宋" w:hint="eastAsia"/>
            <w:lang w:eastAsia="zh-CN"/>
          </w:rPr>
          <w:t>(二)、交流与合作平台搭建</w:t>
        </w:r>
        <w:r>
          <w:tab/>
        </w:r>
        <w:r>
          <w:fldChar w:fldCharType="begin"/>
        </w:r>
        <w:r>
          <w:instrText xml:space="preserve"> PAGEREF _Toc13208 \h </w:instrText>
        </w:r>
        <w:r>
          <w:fldChar w:fldCharType="separate"/>
        </w:r>
        <w:r>
          <w:t>68</w:t>
        </w:r>
        <w:r>
          <w:fldChar w:fldCharType="end"/>
        </w:r>
      </w:hyperlink>
    </w:p>
    <w:p>
      <w:pPr>
        <w:pStyle w:val="TOC1"/>
        <w:tabs>
          <w:tab w:val="right" w:leader="dot" w:pos="8306"/>
        </w:tabs>
      </w:pPr>
      <w:hyperlink w:anchor="_Toc19372" w:history="1">
        <w:r>
          <w:rPr>
            <w:rFonts w:ascii="仿宋" w:eastAsia="仿宋" w:hAnsi="仿宋" w:cs="仿宋" w:hint="eastAsia"/>
            <w:lang w:eastAsia="zh-CN"/>
          </w:rPr>
          <w:t>十五、质量管理与控制</w:t>
        </w:r>
        <w:r>
          <w:tab/>
        </w:r>
        <w:r>
          <w:fldChar w:fldCharType="begin"/>
        </w:r>
        <w:r>
          <w:instrText xml:space="preserve"> PAGEREF _Toc19372 \h </w:instrText>
        </w:r>
        <w:r>
          <w:fldChar w:fldCharType="separate"/>
        </w:r>
        <w:r>
          <w:t>69</w:t>
        </w:r>
        <w:r>
          <w:fldChar w:fldCharType="end"/>
        </w:r>
      </w:hyperlink>
    </w:p>
    <w:p>
      <w:pPr>
        <w:pStyle w:val="TOC2"/>
        <w:tabs>
          <w:tab w:val="right" w:leader="dot" w:pos="8306"/>
        </w:tabs>
      </w:pPr>
      <w:hyperlink w:anchor="_Toc11224" w:history="1">
        <w:r>
          <w:rPr>
            <w:rFonts w:ascii="仿宋" w:eastAsia="仿宋" w:hAnsi="仿宋" w:cs="仿宋" w:hint="eastAsia"/>
            <w:lang w:eastAsia="zh-CN"/>
          </w:rPr>
          <w:t>(一)、质量管理体系建设</w:t>
        </w:r>
        <w:r>
          <w:tab/>
        </w:r>
        <w:r>
          <w:fldChar w:fldCharType="begin"/>
        </w:r>
        <w:r>
          <w:instrText xml:space="preserve"> PAGEREF _Toc11224 \h </w:instrText>
        </w:r>
        <w:r>
          <w:fldChar w:fldCharType="separate"/>
        </w:r>
        <w:r>
          <w:t>69</w:t>
        </w:r>
        <w:r>
          <w:fldChar w:fldCharType="end"/>
        </w:r>
      </w:hyperlink>
    </w:p>
    <w:p>
      <w:pPr>
        <w:pStyle w:val="TOC2"/>
        <w:tabs>
          <w:tab w:val="right" w:leader="dot" w:pos="8306"/>
        </w:tabs>
      </w:pPr>
      <w:hyperlink w:anchor="_Toc12172" w:history="1">
        <w:r>
          <w:rPr>
            <w:rFonts w:ascii="仿宋" w:eastAsia="仿宋" w:hAnsi="仿宋" w:cs="仿宋" w:hint="eastAsia"/>
            <w:lang w:eastAsia="zh-CN"/>
          </w:rPr>
          <w:t>(二)、质量控制措施</w:t>
        </w:r>
        <w:r>
          <w:tab/>
        </w:r>
        <w:r>
          <w:fldChar w:fldCharType="begin"/>
        </w:r>
        <w:r>
          <w:instrText xml:space="preserve"> PAGEREF _Toc12172 \h </w:instrText>
        </w:r>
        <w:r>
          <w:fldChar w:fldCharType="separate"/>
        </w:r>
        <w:r>
          <w:t>71</w:t>
        </w:r>
        <w:r>
          <w:fldChar w:fldCharType="end"/>
        </w:r>
      </w:hyperlink>
    </w:p>
    <w:p>
      <w:pPr>
        <w:pStyle w:val="TOC1"/>
        <w:tabs>
          <w:tab w:val="right" w:leader="dot" w:pos="8306"/>
        </w:tabs>
      </w:pPr>
      <w:hyperlink w:anchor="_Toc8061" w:history="1">
        <w:r>
          <w:rPr>
            <w:rFonts w:ascii="仿宋" w:eastAsia="仿宋" w:hAnsi="仿宋" w:cs="仿宋" w:hint="eastAsia"/>
            <w:lang w:eastAsia="zh-CN"/>
          </w:rPr>
          <w:t>十六、人力资源管理与开发</w:t>
        </w:r>
        <w:r>
          <w:tab/>
        </w:r>
        <w:r>
          <w:fldChar w:fldCharType="begin"/>
        </w:r>
        <w:r>
          <w:instrText xml:space="preserve"> PAGEREF _Toc8061 \h </w:instrText>
        </w:r>
        <w:r>
          <w:fldChar w:fldCharType="separate"/>
        </w:r>
        <w:r>
          <w:t>72</w:t>
        </w:r>
        <w:r>
          <w:fldChar w:fldCharType="end"/>
        </w:r>
      </w:hyperlink>
    </w:p>
    <w:p>
      <w:pPr>
        <w:pStyle w:val="TOC2"/>
        <w:tabs>
          <w:tab w:val="right" w:leader="dot" w:pos="8306"/>
        </w:tabs>
      </w:pPr>
      <w:hyperlink w:anchor="_Toc26481" w:history="1">
        <w:r>
          <w:rPr>
            <w:rFonts w:ascii="仿宋" w:eastAsia="仿宋" w:hAnsi="仿宋" w:cs="仿宋" w:hint="eastAsia"/>
            <w:lang w:eastAsia="zh-CN"/>
          </w:rPr>
          <w:t>(一)、人力资源规划</w:t>
        </w:r>
        <w:r>
          <w:tab/>
        </w:r>
        <w:r>
          <w:fldChar w:fldCharType="begin"/>
        </w:r>
        <w:r>
          <w:instrText xml:space="preserve"> PAGEREF _Toc26481 \h </w:instrText>
        </w:r>
        <w:r>
          <w:fldChar w:fldCharType="separate"/>
        </w:r>
        <w:r>
          <w:t>72</w:t>
        </w:r>
        <w:r>
          <w:fldChar w:fldCharType="end"/>
        </w:r>
      </w:hyperlink>
    </w:p>
    <w:p>
      <w:pPr>
        <w:pStyle w:val="TOC2"/>
        <w:tabs>
          <w:tab w:val="right" w:leader="dot" w:pos="8306"/>
        </w:tabs>
      </w:pPr>
      <w:hyperlink w:anchor="_Toc28015" w:history="1">
        <w:r>
          <w:rPr>
            <w:rFonts w:ascii="仿宋" w:eastAsia="仿宋" w:hAnsi="仿宋" w:cs="仿宋" w:hint="eastAsia"/>
            <w:lang w:eastAsia="zh-CN"/>
          </w:rPr>
          <w:t>(二)、人力资源开发与培训</w:t>
        </w:r>
        <w:r>
          <w:tab/>
        </w:r>
        <w:r>
          <w:fldChar w:fldCharType="begin"/>
        </w:r>
        <w:r>
          <w:instrText xml:space="preserve"> PAGEREF _Toc28015 \h </w:instrText>
        </w:r>
        <w:r>
          <w:fldChar w:fldCharType="separate"/>
        </w:r>
        <w:r>
          <w:t>74</w:t>
        </w:r>
        <w:r>
          <w:fldChar w:fldCharType="end"/>
        </w:r>
      </w:hyperlink>
    </w:p>
    <w:p>
      <w:pPr>
        <w:pStyle w:val="TOC1"/>
        <w:tabs>
          <w:tab w:val="right" w:leader="dot" w:pos="8306"/>
        </w:tabs>
      </w:pPr>
      <w:hyperlink w:anchor="_Toc4695" w:history="1">
        <w:r>
          <w:rPr>
            <w:rFonts w:ascii="仿宋" w:eastAsia="仿宋" w:hAnsi="仿宋" w:cs="仿宋" w:hint="eastAsia"/>
            <w:lang w:eastAsia="zh-CN"/>
          </w:rPr>
          <w:t>十七、项目施工方案</w:t>
        </w:r>
        <w:r>
          <w:tab/>
        </w:r>
        <w:r>
          <w:fldChar w:fldCharType="begin"/>
        </w:r>
        <w:r>
          <w:instrText xml:space="preserve"> PAGEREF _Toc4695 \h </w:instrText>
        </w:r>
        <w:r>
          <w:fldChar w:fldCharType="separate"/>
        </w:r>
        <w:r>
          <w:t>76</w:t>
        </w:r>
        <w:r>
          <w:fldChar w:fldCharType="end"/>
        </w:r>
      </w:hyperlink>
    </w:p>
    <w:p>
      <w:pPr>
        <w:pStyle w:val="TOC2"/>
        <w:tabs>
          <w:tab w:val="right" w:leader="dot" w:pos="8306"/>
        </w:tabs>
      </w:pPr>
      <w:hyperlink w:anchor="_Toc19876" w:history="1">
        <w:r>
          <w:rPr>
            <w:rFonts w:ascii="仿宋" w:eastAsia="仿宋" w:hAnsi="仿宋" w:cs="仿宋" w:hint="eastAsia"/>
            <w:lang w:eastAsia="zh-CN"/>
          </w:rPr>
          <w:t>(一)、施工组织设计</w:t>
        </w:r>
        <w:r>
          <w:tab/>
        </w:r>
        <w:r>
          <w:fldChar w:fldCharType="begin"/>
        </w:r>
        <w:r>
          <w:instrText xml:space="preserve"> PAGEREF _Toc19876 \h </w:instrText>
        </w:r>
        <w:r>
          <w:fldChar w:fldCharType="separate"/>
        </w:r>
        <w:r>
          <w:t>76</w:t>
        </w:r>
        <w:r>
          <w:fldChar w:fldCharType="end"/>
        </w:r>
      </w:hyperlink>
    </w:p>
    <w:p>
      <w:pPr>
        <w:pStyle w:val="TOC2"/>
        <w:tabs>
          <w:tab w:val="right" w:leader="dot" w:pos="8306"/>
        </w:tabs>
      </w:pPr>
      <w:hyperlink w:anchor="_Toc29089" w:history="1">
        <w:r>
          <w:rPr>
            <w:rFonts w:ascii="仿宋" w:eastAsia="仿宋" w:hAnsi="仿宋" w:cs="仿宋" w:hint="eastAsia"/>
            <w:lang w:eastAsia="zh-CN"/>
          </w:rPr>
          <w:t>(二)、施工工艺与技术路线</w:t>
        </w:r>
        <w:r>
          <w:tab/>
        </w:r>
        <w:r>
          <w:fldChar w:fldCharType="begin"/>
        </w:r>
        <w:r>
          <w:instrText xml:space="preserve"> PAGEREF _Toc29089 \h </w:instrText>
        </w:r>
        <w:r>
          <w:fldChar w:fldCharType="separate"/>
        </w:r>
        <w:r>
          <w:t>78</w:t>
        </w:r>
        <w:r>
          <w:fldChar w:fldCharType="end"/>
        </w:r>
      </w:hyperlink>
    </w:p>
    <w:p>
      <w:pPr>
        <w:pStyle w:val="TOC2"/>
        <w:tabs>
          <w:tab w:val="right" w:leader="dot" w:pos="8306"/>
        </w:tabs>
      </w:pPr>
      <w:hyperlink w:anchor="_Toc18479" w:history="1">
        <w:r>
          <w:rPr>
            <w:rFonts w:ascii="仿宋" w:eastAsia="仿宋" w:hAnsi="仿宋" w:cs="仿宋" w:hint="eastAsia"/>
            <w:lang w:eastAsia="zh-CN"/>
          </w:rPr>
          <w:t>(三)、关键节点施工计划</w:t>
        </w:r>
        <w:r>
          <w:tab/>
        </w:r>
        <w:r>
          <w:fldChar w:fldCharType="begin"/>
        </w:r>
        <w:r>
          <w:instrText xml:space="preserve"> PAGEREF _Toc18479 \h </w:instrText>
        </w:r>
        <w:r>
          <w:fldChar w:fldCharType="separate"/>
        </w:r>
        <w:r>
          <w:t>79</w:t>
        </w:r>
        <w:r>
          <w:fldChar w:fldCharType="end"/>
        </w:r>
      </w:hyperlink>
    </w:p>
    <w:p>
      <w:pPr>
        <w:pStyle w:val="TOC2"/>
        <w:tabs>
          <w:tab w:val="right" w:leader="dot" w:pos="8306"/>
        </w:tabs>
      </w:pPr>
      <w:hyperlink w:anchor="_Toc28770" w:history="1">
        <w:r>
          <w:rPr>
            <w:rFonts w:ascii="仿宋" w:eastAsia="仿宋" w:hAnsi="仿宋" w:cs="仿宋" w:hint="eastAsia"/>
            <w:lang w:eastAsia="zh-CN"/>
          </w:rPr>
          <w:t>(四)、施工现场管理</w:t>
        </w:r>
        <w:r>
          <w:tab/>
        </w:r>
        <w:r>
          <w:fldChar w:fldCharType="begin"/>
        </w:r>
        <w:r>
          <w:instrText xml:space="preserve"> PAGEREF _Toc28770 \h </w:instrText>
        </w:r>
        <w:r>
          <w:fldChar w:fldCharType="separate"/>
        </w:r>
        <w:r>
          <w:t>80</w:t>
        </w:r>
        <w:r>
          <w:fldChar w:fldCharType="end"/>
        </w:r>
      </w:hyperlink>
    </w:p>
    <w:p>
      <w:pPr>
        <w:pStyle w:val="TOC1"/>
        <w:tabs>
          <w:tab w:val="right" w:leader="dot" w:pos="8306"/>
        </w:tabs>
      </w:pPr>
      <w:hyperlink w:anchor="_Toc23008" w:history="1">
        <w:r>
          <w:rPr>
            <w:rFonts w:ascii="仿宋" w:eastAsia="仿宋" w:hAnsi="仿宋" w:cs="仿宋" w:hint="eastAsia"/>
            <w:lang w:eastAsia="zh-CN"/>
          </w:rPr>
          <w:t>十八、设施与设备管理</w:t>
        </w:r>
        <w:r>
          <w:tab/>
        </w:r>
        <w:r>
          <w:fldChar w:fldCharType="begin"/>
        </w:r>
        <w:r>
          <w:instrText xml:space="preserve"> PAGEREF _Toc23008 \h </w:instrText>
        </w:r>
        <w:r>
          <w:fldChar w:fldCharType="separate"/>
        </w:r>
        <w:r>
          <w:t>82</w:t>
        </w:r>
        <w:r>
          <w:fldChar w:fldCharType="end"/>
        </w:r>
      </w:hyperlink>
    </w:p>
    <w:p>
      <w:pPr>
        <w:pStyle w:val="TOC2"/>
        <w:tabs>
          <w:tab w:val="right" w:leader="dot" w:pos="8306"/>
        </w:tabs>
      </w:pPr>
      <w:hyperlink w:anchor="_Toc1555" w:history="1">
        <w:r>
          <w:rPr>
            <w:rFonts w:ascii="仿宋" w:eastAsia="仿宋" w:hAnsi="仿宋" w:cs="仿宋" w:hint="eastAsia"/>
            <w:lang w:eastAsia="zh-CN"/>
          </w:rPr>
          <w:t>(一)、设施规划与配置</w:t>
        </w:r>
        <w:r>
          <w:tab/>
        </w:r>
        <w:r>
          <w:fldChar w:fldCharType="begin"/>
        </w:r>
        <w:r>
          <w:instrText xml:space="preserve"> PAGEREF _Toc1555 \h </w:instrText>
        </w:r>
        <w:r>
          <w:fldChar w:fldCharType="separate"/>
        </w:r>
        <w:r>
          <w:t>82</w:t>
        </w:r>
        <w:r>
          <w:fldChar w:fldCharType="end"/>
        </w:r>
      </w:hyperlink>
    </w:p>
    <w:p>
      <w:pPr>
        <w:pStyle w:val="TOC2"/>
        <w:tabs>
          <w:tab w:val="right" w:leader="dot" w:pos="8306"/>
        </w:tabs>
      </w:pPr>
      <w:hyperlink w:anchor="_Toc23208" w:history="1">
        <w:r>
          <w:rPr>
            <w:rFonts w:ascii="仿宋" w:eastAsia="仿宋" w:hAnsi="仿宋" w:cs="仿宋" w:hint="eastAsia"/>
            <w:lang w:eastAsia="zh-CN"/>
          </w:rPr>
          <w:t>(二)、设备采购与维护管理</w:t>
        </w:r>
        <w:r>
          <w:tab/>
        </w:r>
        <w:r>
          <w:fldChar w:fldCharType="begin"/>
        </w:r>
        <w:r>
          <w:instrText xml:space="preserve"> PAGEREF _Toc23208 \h </w:instrText>
        </w:r>
        <w:r>
          <w:fldChar w:fldCharType="separate"/>
        </w:r>
        <w:r>
          <w:t>83</w:t>
        </w:r>
        <w:r>
          <w:fldChar w:fldCharType="end"/>
        </w:r>
      </w:hyperlink>
    </w:p>
    <w:p>
      <w:pPr>
        <w:pStyle w:val="TOC2"/>
        <w:tabs>
          <w:tab w:val="right" w:leader="dot" w:pos="8306"/>
        </w:tabs>
      </w:pPr>
      <w:hyperlink w:anchor="_Toc22477" w:history="1">
        <w:r>
          <w:rPr>
            <w:rFonts w:ascii="仿宋" w:eastAsia="仿宋" w:hAnsi="仿宋" w:cs="仿宋" w:hint="eastAsia"/>
            <w:lang w:eastAsia="zh-CN"/>
          </w:rPr>
          <w:t>(三)、设施设备升级策略</w:t>
        </w:r>
        <w:r>
          <w:tab/>
        </w:r>
        <w:r>
          <w:fldChar w:fldCharType="begin"/>
        </w:r>
        <w:r>
          <w:instrText xml:space="preserve"> PAGEREF _Toc22477 \h </w:instrText>
        </w:r>
        <w:r>
          <w:fldChar w:fldCharType="separate"/>
        </w:r>
        <w:r>
          <w:t>84</w:t>
        </w:r>
        <w:r>
          <w:fldChar w:fldCharType="end"/>
        </w:r>
      </w:hyperlink>
    </w:p>
    <w:p>
      <w:pPr>
        <w:pStyle w:val="TOC1"/>
        <w:tabs>
          <w:tab w:val="right" w:leader="dot" w:pos="8306"/>
        </w:tabs>
      </w:pPr>
      <w:hyperlink w:anchor="_Toc7267" w:history="1">
        <w:r>
          <w:rPr>
            <w:rFonts w:ascii="仿宋" w:eastAsia="仿宋" w:hAnsi="仿宋" w:cs="仿宋" w:hint="eastAsia"/>
            <w:lang w:eastAsia="zh-CN"/>
          </w:rPr>
          <w:t>十九、产业协同与集群发展</w:t>
        </w:r>
        <w:r>
          <w:tab/>
        </w:r>
        <w:r>
          <w:fldChar w:fldCharType="begin"/>
        </w:r>
        <w:r>
          <w:instrText xml:space="preserve"> PAGEREF _Toc7267 \h </w:instrText>
        </w:r>
        <w:r>
          <w:fldChar w:fldCharType="separate"/>
        </w:r>
        <w:r>
          <w:t>85</w:t>
        </w:r>
        <w:r>
          <w:fldChar w:fldCharType="end"/>
        </w:r>
      </w:hyperlink>
    </w:p>
    <w:p>
      <w:pPr>
        <w:pStyle w:val="TOC2"/>
        <w:tabs>
          <w:tab w:val="right" w:leader="dot" w:pos="8306"/>
        </w:tabs>
      </w:pPr>
      <w:hyperlink w:anchor="_Toc21633" w:history="1">
        <w:r>
          <w:rPr>
            <w:rFonts w:ascii="仿宋" w:eastAsia="仿宋" w:hAnsi="仿宋" w:cs="仿宋" w:hint="eastAsia"/>
            <w:lang w:eastAsia="zh-CN"/>
          </w:rPr>
          <w:t>(一)、产业协同机制建设</w:t>
        </w:r>
        <w:r>
          <w:tab/>
        </w:r>
        <w:r>
          <w:fldChar w:fldCharType="begin"/>
        </w:r>
        <w:r>
          <w:instrText xml:space="preserve"> PAGEREF _Toc21633 \h </w:instrText>
        </w:r>
        <w:r>
          <w:fldChar w:fldCharType="separate"/>
        </w:r>
        <w:r>
          <w:t>85</w:t>
        </w:r>
        <w:r>
          <w:fldChar w:fldCharType="end"/>
        </w:r>
      </w:hyperlink>
    </w:p>
    <w:p>
      <w:pPr>
        <w:pStyle w:val="TOC2"/>
        <w:tabs>
          <w:tab w:val="right" w:leader="dot" w:pos="8306"/>
        </w:tabs>
      </w:pPr>
      <w:hyperlink w:anchor="_Toc11449" w:history="1">
        <w:r>
          <w:rPr>
            <w:rFonts w:ascii="仿宋" w:eastAsia="仿宋" w:hAnsi="仿宋" w:cs="仿宋" w:hint="eastAsia"/>
            <w:lang w:eastAsia="zh-CN"/>
          </w:rPr>
          <w:t>(二)、产业集群培育与发展</w:t>
        </w:r>
        <w:r>
          <w:tab/>
        </w:r>
        <w:r>
          <w:fldChar w:fldCharType="begin"/>
        </w:r>
        <w:r>
          <w:instrText xml:space="preserve"> PAGEREF _Toc11449 \h </w:instrText>
        </w:r>
        <w:r>
          <w:fldChar w:fldCharType="separate"/>
        </w:r>
        <w:r>
          <w:t>86</w:t>
        </w:r>
        <w:r>
          <w:fldChar w:fldCharType="end"/>
        </w:r>
      </w:hyperlink>
    </w:p>
    <w:p>
      <w:pPr>
        <w:pStyle w:val="TOC1"/>
        <w:tabs>
          <w:tab w:val="right" w:leader="dot" w:pos="8306"/>
        </w:tabs>
      </w:pPr>
      <w:hyperlink w:anchor="_Toc11206" w:history="1">
        <w:r>
          <w:rPr>
            <w:rFonts w:ascii="仿宋" w:eastAsia="仿宋" w:hAnsi="仿宋" w:cs="仿宋" w:hint="eastAsia"/>
            <w:lang w:eastAsia="zh-CN"/>
          </w:rPr>
          <w:t>二十、法律法规与政策遵循</w:t>
        </w:r>
        <w:r>
          <w:tab/>
        </w:r>
        <w:r>
          <w:fldChar w:fldCharType="begin"/>
        </w:r>
        <w:r>
          <w:instrText xml:space="preserve"> PAGEREF _Toc11206 \h </w:instrText>
        </w:r>
        <w:r>
          <w:fldChar w:fldCharType="separate"/>
        </w:r>
        <w:r>
          <w:t>87</w:t>
        </w:r>
        <w:r>
          <w:fldChar w:fldCharType="end"/>
        </w:r>
      </w:hyperlink>
    </w:p>
    <w:p>
      <w:pPr>
        <w:pStyle w:val="TOC2"/>
        <w:tabs>
          <w:tab w:val="right" w:leader="dot" w:pos="8306"/>
        </w:tabs>
      </w:pPr>
      <w:hyperlink w:anchor="_Toc15153" w:history="1">
        <w:r>
          <w:rPr>
            <w:rFonts w:ascii="仿宋" w:eastAsia="仿宋" w:hAnsi="仿宋" w:cs="仿宋" w:hint="eastAsia"/>
            <w:lang w:eastAsia="zh-CN"/>
          </w:rPr>
          <w:t>(一)、法律法规遵守</w:t>
        </w:r>
        <w:r>
          <w:tab/>
        </w:r>
        <w:r>
          <w:fldChar w:fldCharType="begin"/>
        </w:r>
        <w:r>
          <w:instrText xml:space="preserve"> PAGEREF _Toc15153 \h </w:instrText>
        </w:r>
        <w:r>
          <w:fldChar w:fldCharType="separate"/>
        </w:r>
        <w:r>
          <w:t>87</w:t>
        </w:r>
        <w:r>
          <w:fldChar w:fldCharType="end"/>
        </w:r>
      </w:hyperlink>
    </w:p>
    <w:p>
      <w:pPr>
        <w:pStyle w:val="TOC2"/>
        <w:tabs>
          <w:tab w:val="right" w:leader="dot" w:pos="8306"/>
        </w:tabs>
      </w:pPr>
      <w:hyperlink w:anchor="_Toc15407" w:history="1">
        <w:r>
          <w:rPr>
            <w:rFonts w:ascii="仿宋" w:eastAsia="仿宋" w:hAnsi="仿宋" w:cs="仿宋" w:hint="eastAsia"/>
            <w:lang w:eastAsia="zh-CN"/>
          </w:rPr>
          <w:t>(二)、政策导向与利用</w:t>
        </w:r>
        <w:r>
          <w:tab/>
        </w:r>
        <w:r>
          <w:fldChar w:fldCharType="begin"/>
        </w:r>
        <w:r>
          <w:instrText xml:space="preserve"> PAGEREF _Toc15407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4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299"/>
      <w:r>
        <w:rPr>
          <w:rFonts w:ascii="仿宋" w:eastAsia="仿宋" w:hAnsi="仿宋" w:cs="仿宋" w:hint="eastAsia"/>
          <w:sz w:val="28"/>
          <w:lang w:eastAsia="zh-CN"/>
        </w:rPr>
        <w:t>一、体外及体内反搏装置项目概论</w:t>
      </w:r>
      <w:bookmarkEnd w:id="2"/>
    </w:p>
    <w:p>
      <w:pPr>
        <w:pStyle w:val="Heading2"/>
        <w:rPr>
          <w:rFonts w:ascii="仿宋" w:eastAsia="仿宋" w:hAnsi="仿宋" w:cs="仿宋" w:hint="eastAsia"/>
          <w:lang w:eastAsia="zh-CN"/>
        </w:rPr>
      </w:pPr>
      <w:bookmarkStart w:id="3" w:name="_Toc30094"/>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体外及体内反搏装置项目的申报单位是“XXX实业发展公司”，这是一家在其所处行业内备受尊敬的企业。公司自成立以来，通过其在体外及体内反搏装置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体外及体内反搏装置项目及其他多个行业领域中都有着显著的贡献。秦XX以其出色的领导才能和敏锐的商业洞察力，带领公司在体外及体内反搏装置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体外及体内反搏装置项目的重要合作伙伴。公司专注于[行业名称]领域，以创新作为驱动力，不断推动技术进步和市场扩张。在体外及体内反搏装置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体外及体内反搏装置项目中展现了强劲的增长和稳定的财务表现。公司通过有效的策略，在体外及体内反搏装置项目中扩大了其市场份额并增强了盈利能力。同时，公司积极承担社会责任，参与各类社会公益项目，增强了其在体外及体内反搏装置项目中的品牌形象和社会影响力。</w:t>
      </w:r>
    </w:p>
    <w:p>
      <w:pPr>
        <w:pStyle w:val="Heading2"/>
        <w:ind w:firstLine="560" w:firstLineChars="200"/>
        <w:rPr>
          <w:rFonts w:ascii="仿宋" w:eastAsia="仿宋" w:hAnsi="仿宋" w:cs="仿宋" w:hint="eastAsia"/>
          <w:sz w:val="28"/>
          <w:lang w:eastAsia="zh-CN"/>
        </w:rPr>
      </w:pPr>
      <w:bookmarkStart w:id="4" w:name="_Toc1146"/>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体外及体内反搏装置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在项目的未来发展中，xxx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计划继续投资于技术创新和市场拓展，确保体外及体内反搏装置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5762"/>
      <w:r>
        <w:rPr>
          <w:rFonts w:ascii="仿宋" w:eastAsia="仿宋" w:hAnsi="仿宋" w:cs="仿宋" w:hint="eastAsia"/>
          <w:sz w:val="28"/>
          <w:lang w:eastAsia="zh-CN"/>
        </w:rPr>
        <w:t>二、建设风险评估分析</w:t>
      </w:r>
      <w:bookmarkEnd w:id="5"/>
    </w:p>
    <w:p>
      <w:pPr>
        <w:pStyle w:val="Heading2"/>
        <w:rPr>
          <w:rFonts w:ascii="仿宋" w:eastAsia="仿宋" w:hAnsi="仿宋" w:cs="仿宋" w:hint="eastAsia"/>
          <w:lang w:eastAsia="zh-CN"/>
        </w:rPr>
      </w:pPr>
      <w:bookmarkStart w:id="6" w:name="_Toc15825"/>
      <w:r>
        <w:rPr>
          <w:rFonts w:ascii="仿宋" w:eastAsia="仿宋" w:hAnsi="仿宋" w:cs="仿宋" w:hint="eastAsia"/>
          <w:lang w:eastAsia="zh-CN"/>
        </w:rPr>
        <w:t>(一)、政策风险分析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7" w:name="_Toc9214"/>
      <w:r>
        <w:rPr>
          <w:rFonts w:ascii="仿宋" w:eastAsia="仿宋" w:hAnsi="仿宋" w:cs="仿宋" w:hint="eastAsia"/>
          <w:sz w:val="28"/>
          <w:lang w:eastAsia="zh-CN"/>
        </w:rPr>
        <w:t>(二)、社会风险分析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8" w:name="_Toc16445"/>
      <w:r>
        <w:rPr>
          <w:rFonts w:ascii="仿宋" w:eastAsia="仿宋" w:hAnsi="仿宋" w:cs="仿宋" w:hint="eastAsia"/>
          <w:sz w:val="28"/>
          <w:lang w:eastAsia="zh-CN"/>
        </w:rPr>
        <w:t>(三)、市场风险分析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9" w:name="_Toc21339"/>
      <w:r>
        <w:rPr>
          <w:rFonts w:ascii="仿宋" w:eastAsia="仿宋" w:hAnsi="仿宋" w:cs="仿宋" w:hint="eastAsia"/>
          <w:sz w:val="28"/>
          <w:lang w:eastAsia="zh-CN"/>
        </w:rPr>
        <w:t>(四)、资金风险分析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https://d.book118.com/828041064113006042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体外及体内反搏装置项目建设总纲及方案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A02EC2"/>
    <w:rsid w:val="44A02E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2804106411300604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2024-02-24T02:33:00Z</dcterms:created>
  <dcterms:modified xsi:type="dcterms:W3CDTF">2024-02-24T02:34:24Z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43B6206E71114121AFE8A325C5F8D5CF_11</vt:lpwstr>
  </property>
  <property fmtid="{D5CDD505-2E9C-101B-9397-08002B2CF9AE}" pid="3" name="KSOProductBuildVer">
    <vt:lpwstr>2052-12.1.0.16250</vt:lpwstr>
  </property>
</Properties>
</file>