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ADC" w:rsidRPr="00761ADC" w:rsidP="00761ADC">
      <w:pPr>
        <w:jc w:val="center"/>
        <w:rPr>
          <w:rFonts w:ascii="微软雅黑" w:eastAsia="微软雅黑" w:hAnsi="微软雅黑"/>
          <w:b/>
          <w:bCs/>
          <w:sz w:val="28"/>
        </w:rPr>
      </w:pPr>
      <w:r w:rsidRPr="00761ADC">
        <w:rPr>
          <w:rFonts w:ascii="微软雅黑" w:eastAsia="微软雅黑" w:hAnsi="微软雅黑"/>
          <w:b/>
          <w:bCs/>
          <w:sz w:val="28"/>
        </w:rPr>
        <w:t>2024届内蒙古包头市北方重工集团三中语文高三上期末考试模拟试题</w:t>
      </w:r>
    </w:p>
    <w:p w:rsidR="0080793F" w:rsidRPr="0080793F" w:rsidP="00246267">
      <w:pPr>
        <w:jc w:val="left"/>
        <w:rPr>
          <w:rFonts w:ascii="宋体" w:hAnsi="宋体"/>
          <w:b/>
          <w:bCs/>
        </w:rPr>
      </w:pPr>
      <w:r w:rsidRPr="0080793F">
        <w:rPr>
          <w:rFonts w:ascii="宋体" w:hAnsi="宋体" w:hint="eastAsia"/>
          <w:b/>
          <w:bCs/>
        </w:rPr>
        <w:t>注意事项:</w:t>
      </w:r>
    </w:p>
    <w:p w:rsidR="0080793F" w:rsidRPr="0080793F" w:rsidP="00246267">
      <w:pPr>
        <w:jc w:val="left"/>
        <w:rPr>
          <w:rFonts w:ascii="宋体" w:hAnsi="宋体" w:hint="eastAsia"/>
          <w:b/>
          <w:bCs/>
        </w:rPr>
      </w:pPr>
      <w:r w:rsidRPr="0080793F">
        <w:rPr>
          <w:rFonts w:ascii="宋体" w:hAnsi="宋体" w:hint="eastAsia"/>
          <w:b/>
          <w:bCs/>
        </w:rPr>
        <w:t>1．答题前，考生先将自己的姓名、准考证号码填写清楚，将条形码准确粘贴在条形码区域内。</w:t>
      </w:r>
    </w:p>
    <w:p w:rsidR="0080793F" w:rsidRPr="0080793F" w:rsidP="00246267">
      <w:pPr>
        <w:jc w:val="left"/>
        <w:rPr>
          <w:rFonts w:ascii="宋体" w:hAnsi="宋体" w:hint="eastAsia"/>
          <w:b/>
          <w:bCs/>
        </w:rPr>
      </w:pPr>
      <w:r w:rsidRPr="0080793F">
        <w:rPr>
          <w:rFonts w:ascii="宋体" w:hAnsi="宋体" w:hint="eastAsia"/>
          <w:b/>
          <w:bCs/>
        </w:rPr>
        <w:t>2．答题时请按要求用笔。</w:t>
      </w:r>
    </w:p>
    <w:p w:rsidR="0080793F" w:rsidRPr="0080793F" w:rsidP="00246267">
      <w:pPr>
        <w:jc w:val="left"/>
        <w:rPr>
          <w:rFonts w:ascii="宋体" w:hAnsi="宋体" w:hint="eastAsia"/>
          <w:b/>
          <w:bCs/>
        </w:rPr>
      </w:pPr>
      <w:r w:rsidRPr="0080793F">
        <w:rPr>
          <w:rFonts w:ascii="宋体" w:hAnsi="宋体" w:hint="eastAsia"/>
          <w:b/>
          <w:bCs/>
        </w:rPr>
        <w:t>3．请按照题号顺序在答题卡各题目的答题区域内作答，超出答题区域书写的答案无效；在草稿纸、试卷上答题无效。</w:t>
      </w:r>
    </w:p>
    <w:p w:rsidR="0080793F" w:rsidRPr="0080793F" w:rsidP="00246267">
      <w:pPr>
        <w:jc w:val="left"/>
        <w:rPr>
          <w:rFonts w:ascii="宋体" w:hAnsi="宋体" w:hint="eastAsia"/>
          <w:b/>
          <w:bCs/>
        </w:rPr>
      </w:pPr>
      <w:r w:rsidRPr="0080793F">
        <w:rPr>
          <w:rFonts w:ascii="宋体" w:hAnsi="宋体" w:hint="eastAsia"/>
          <w:b/>
          <w:bCs/>
        </w:rPr>
        <w:t>4．作图可先使用铅笔画出，确定后必须用黑色字迹的签字笔描黑。</w:t>
      </w:r>
    </w:p>
    <w:p w:rsidR="0080793F" w:rsidRPr="0080793F" w:rsidP="00246267">
      <w:pPr>
        <w:jc w:val="left"/>
        <w:rPr>
          <w:rFonts w:ascii="宋体" w:hAnsi="宋体"/>
          <w:b/>
          <w:bCs/>
        </w:rPr>
      </w:pPr>
      <w:r w:rsidRPr="0080793F">
        <w:rPr>
          <w:rFonts w:ascii="宋体" w:hAnsi="宋体" w:hint="eastAsia"/>
          <w:b/>
          <w:bCs/>
        </w:rPr>
        <w:t>5．保持卡面清洁，不要折暴、不要弄破、弄皱，不准使用涂改液、修正带、刮纸刀。</w:t>
      </w:r>
    </w:p>
    <w:p w:rsidR="0080793F" w:rsidRPr="0080793F" w:rsidP="0080793F">
      <w:pPr>
        <w:jc w:val="center"/>
        <w:rPr>
          <w:rFonts w:ascii="宋体" w:hAnsi="宋体"/>
          <w:b/>
        </w:rPr>
      </w:pPr>
    </w:p>
    <w:p w:rsidR="0080793F" w:rsidRPr="0080793F" w:rsidP="0080793F">
      <w:pPr>
        <w:jc w:val="left"/>
        <w:rPr>
          <w:rFonts w:ascii="宋体" w:hAnsi="宋体"/>
          <w:b/>
        </w:rPr>
      </w:pP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rFonts w:ascii="宋体" w:hAnsi="宋体"/>
          <w:b/>
        </w:rPr>
        <w:t>1．</w:t>
      </w:r>
      <w:r w:rsidRPr="0080793F">
        <w:rPr>
          <w:rFonts w:ascii="宋体" w:hAnsi="宋体" w:cs="宋体"/>
          <w:b/>
        </w:rPr>
        <w:t>阅读下文，完成小题。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①研究中国建筑可以说是</w:t>
      </w:r>
      <w:r w:rsidRPr="0080793F">
        <w:rPr>
          <w:rFonts w:ascii="楷体" w:eastAsia="楷体" w:hAnsi="楷体" w:cs="楷体"/>
          <w:b/>
          <w:u w:val="single"/>
        </w:rPr>
        <w:t>逆时代</w:t>
      </w:r>
      <w:r w:rsidRPr="0080793F">
        <w:rPr>
          <w:rFonts w:ascii="楷体" w:eastAsia="楷体" w:hAnsi="楷体" w:cs="楷体"/>
          <w:b/>
        </w:rPr>
        <w:t>的工作。近年来中国生活在剧烈的变化中趋向西化，社会对于中国固有的建筑及其附艺多加以普遍的摧残。虽然对于新输入之西方工艺的鉴别还没有标准，对于本国的旧工艺，已怀鄙弃厌恶心理。自“西式楼房”盛行于通商大埠以来，豪富商贾及中产之家无不深爱新异，以中国原有建筑为陈腐。他们虽不是蓄意将中国建筑完全毁灭，而在事实上，国内原有很精美的建筑物多被拙劣幼稚的——所谓西式楼房或门面——取而代之。主要城市今日已拆改逾半，芜杂可哂，充满非艺术之建筑。纯中国式之秀美或壮伟的旧市容，或破坏无遗，或仅余大略，市民毫不觉可惜。雄峙已数百年的古建筑，充沛艺术特殊趣味的街市，为一民族文化之显著表现者，亦常在“改善”的旗帜之下完全牺牲。这与在战争炮火下被毁者同样令人伤心，国人多熟视无睹。盖这种破坏，三十余年来已成为习惯也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②中国建筑既是延续了两千余年的一种工程技术，本身已造成一个艺术系统，许多建筑物便是我们文化的表现，艺术的大宗遗产。除非我们不知尊重这古国灿烂文化，如果有复兴国家民族的决心，对我国历代文物，加以认真整理及保护时，我们便不能忽略中国建筑的研究。以客观的学术调查与研究唤醒社会，助长保存趋势，即使破坏不能完全制止，亦可逐渐减少。这工作即使为逆时代的力量，它却与在大火之中抢救宝器名画同样有急不容缓的性质。这是珍护我国可贵文物的一种神圣义务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③如果世界上艺术精华，没有客观价值标准来保护，恐怕十之八九均会被后人在权势易主之时，或趣味改向之时，毁损无余。在欧美，十九世纪以前，古代艺术的破坏，也是常事。幸存的多赖偶然的命运或工料之坚固。十九世纪中，艺术考古之风大炽，对任何时代及民族的艺术才有客观价值的研讨。保存古物之觉悟即由此而生。即如此次大战，盟国前线部队多附有专家，随军担任保护沦陷区或敌国古建筑之责。我国现时尚在毁弃旧物动态中，自然还未到他们冷静回顾的阶段。保护国内建筑及其附艺，如雕刻壁画均须萌芽于社会人士客观的鉴赏，所以艺术研究是必不可少的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④今日中国保存古建筑之外，更重要的还有将来复兴建筑的创造问题。欣赏鉴别以往的艺术，与发展将来创造之间，关系若何我们尤不宜忽视。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⑤我国今后新表现的趋势又若何呢？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⑥艺术创造不能完全脱离以往的传统基础而独立。</w:t>
      </w:r>
      <w:r w:rsidRPr="0080793F">
        <w:rPr>
          <w:rFonts w:ascii="楷体" w:eastAsia="楷体" w:hAnsi="楷体" w:cs="楷体"/>
          <w:b/>
          <w:u w:val="single"/>
        </w:rPr>
        <w:t xml:space="preserve">                    </w:t>
      </w:r>
      <w:r w:rsidRPr="0080793F">
        <w:rPr>
          <w:rFonts w:ascii="楷体" w:eastAsia="楷体" w:hAnsi="楷体" w:cs="楷体"/>
          <w:b/>
        </w:rPr>
        <w:t>。艺术的进境是基于丰富的遗产上，今后的中国建筑自亦不能例外。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⑦今后为适应科学动向，我们在建筑上虽仍同样的必需采用西洋方法，但一切为自觉的建设。由有学识、有专门技术的建筑师担任指导，则在科学结构上有若干属于艺术范围的处置必有一种特殊的表现。为着中国精神的复兴，他们会作美感同智力参合的努力。这种创造的火炬已曾在抗战前燃起，所谓“宫殿式”新建筑就是一例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⑧但因为最近建筑工程的进步，站在最清醒的建筑理论立场上看来，“宫殿式”的结构已不合于近代科学及艺术的理想。“宫殿式”的产生是由于欣赏中国建筑的外貌。建筑师想保留壮丽的琉璃屋瓦，更以新材料及技术将中国大殿轮廓约略模仿出来。在形式上它模仿清代宫衙，在结构及平面上它又仿西洋古典派的普通组织。在细项上窗子的比例多半属于西洋系统，大门栏杆又多模仿国粹。它是东西制度勉强的凑合，这两制度又大都属于过去的时代。它最像欧美所曾盛行的“仿古”建筑。因为糜费侈大，它不常适用于中国一般经济情形，所以也不能普遍。有一些“宫殿式”的尝试，在艺术上的失败可拿文章作比喻。</w:t>
      </w:r>
      <w:r w:rsidRPr="0080793F">
        <w:rPr>
          <w:rFonts w:ascii="楷体" w:eastAsia="楷体" w:hAnsi="楷体" w:cs="楷体"/>
          <w:b/>
          <w:u w:val="single"/>
        </w:rPr>
        <w:t>它们犯的是堆砌文字，抄袭章句的错误，整篇结构不出于自然，辞藻也欠雅驯。</w:t>
      </w:r>
      <w:r w:rsidRPr="0080793F">
        <w:rPr>
          <w:rFonts w:ascii="楷体" w:eastAsia="楷体" w:hAnsi="楷体" w:cs="楷体"/>
          <w:b/>
        </w:rPr>
        <w:t>但这种努力是中国精神的抬头，实有无穷意义。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⑨世界建筑工程对于钢铁及化学材料之结构愈有彻底的了解，近来应用愈趋简洁。形式为部署逻辑，部署又为实际问题最美最善的答案，已为建筑艺术的抽象理想。今后我们自不能同这理想背道而驰。我们还要进一步重新检讨过去建筑结构上的逻辑；如同致力于新文学的人还要明了文言的结构文法一样。表现中国精神的途径尚有许多，“宫殿式”只是其中之一而已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80793F">
        <w:rPr>
          <w:rFonts w:ascii="楷体" w:eastAsia="楷体" w:hAnsi="楷体" w:cs="楷体"/>
          <w:b/>
        </w:rPr>
        <w:t>⑩要能提炼旧建筑中所包含的中国质素，我们需增加对旧建筑结构系统及平面部署的认识。构架的纵横承托或联络，常是有机的组织，附带着才是轮廓的钝锐，彩画雕饰，及门窗细项的分配诸点。这些工程上及美术上措施常表现着中国的智慧及美感，值得我们研究。许多平面部署，大的到一城一市，小的到一宅一园，都是我们生活思想的答案，值得我们重新剖视。我们有传统习惯和趣味：家庭组织、生活程度、工作、游憩，以及烹饪、缝纫，室内的书画陈设，室外的庭院花木，都不与西人相同。这一切表现的总表现曾是我们的建筑。现在我们不必削足就履，将生活来将就欧美的部署，或张冠李戴，颠倒欧美建筑的作用。我们要创造适合于自己的建筑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（节选自梁思成《为什么研究中国建筑》）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1．</w:t>
      </w:r>
      <w:r w:rsidRPr="0080793F">
        <w:rPr>
          <w:rFonts w:ascii="宋体" w:hAnsi="宋体" w:cs="宋体"/>
          <w:b/>
        </w:rPr>
        <w:t>第①段“逆时代”在文中的含义是</w:t>
      </w:r>
      <w:r w:rsidRPr="0080793F">
        <w:rPr>
          <w:b/>
        </w:rPr>
        <w:t>__________________</w:t>
      </w:r>
      <w:r w:rsidRPr="0080793F">
        <w:rPr>
          <w:rFonts w:ascii="宋体" w:hAnsi="宋体" w:cs="宋体"/>
          <w:b/>
        </w:rPr>
        <w:t>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2．</w:t>
      </w:r>
      <w:r w:rsidRPr="0080793F">
        <w:rPr>
          <w:rFonts w:ascii="宋体" w:hAnsi="宋体" w:cs="宋体"/>
          <w:b/>
        </w:rPr>
        <w:t>文章开头三段从哪些方面阐述了研究中国传统建筑艺术的重要性？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3．</w:t>
      </w:r>
      <w:r w:rsidRPr="0080793F">
        <w:rPr>
          <w:rFonts w:ascii="宋体" w:hAnsi="宋体" w:cs="宋体"/>
          <w:b/>
        </w:rPr>
        <w:t>将下列语句按正确的顺序组织起来，填入第⑥段的划线处。（    ）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rFonts w:ascii="宋体" w:hAnsi="宋体" w:cs="宋体"/>
          <w:b/>
        </w:rPr>
        <w:t>(a)但结果仍以中国风格造成成熟的中国特有艺术，驰名世界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rFonts w:ascii="宋体" w:hAnsi="宋体" w:cs="宋体"/>
          <w:b/>
        </w:rPr>
        <w:t>(b)能发挥新创都是受过传统薰陶的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rFonts w:ascii="宋体" w:hAnsi="宋体" w:cs="宋体"/>
          <w:b/>
        </w:rPr>
        <w:t>(c)如南北朝的佛教雕刻，或唐宋的寺塔，都起源于印度，非中国本有的观念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rFonts w:ascii="宋体" w:hAnsi="宋体" w:cs="宋体"/>
          <w:b/>
        </w:rPr>
        <w:t>(d)即使突然接受一种崭新的形式，根据外来思想的影响，也仍然能表现本国精神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rFonts w:ascii="宋体" w:hAnsi="宋体" w:cs="宋体"/>
          <w:b/>
        </w:rPr>
        <w:t>(e)这在注重画学的中国应该用不着解释</w:t>
      </w:r>
    </w:p>
    <w:p w:rsidR="0080793F" w:rsidRPr="0080793F" w:rsidP="00246267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A．</w:t>
      </w:r>
      <w:r w:rsidRPr="0080793F">
        <w:rPr>
          <w:rFonts w:ascii="宋体" w:hAnsi="宋体" w:cs="宋体"/>
          <w:b/>
        </w:rPr>
        <w:t>(b) (c) (d) (a) (e)</w:t>
      </w:r>
      <w:r w:rsidRPr="0080793F">
        <w:rPr>
          <w:b/>
        </w:rPr>
        <w:tab/>
        <w:t>B．</w:t>
      </w:r>
      <w:r w:rsidRPr="0080793F">
        <w:rPr>
          <w:rFonts w:ascii="宋体" w:hAnsi="宋体" w:cs="宋体"/>
          <w:b/>
        </w:rPr>
        <w:t>(d) (c) (e) (b) (a)</w:t>
      </w:r>
    </w:p>
    <w:p w:rsidR="0080793F" w:rsidRPr="0080793F" w:rsidP="00246267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C．</w:t>
      </w:r>
      <w:r w:rsidRPr="0080793F">
        <w:rPr>
          <w:rFonts w:ascii="宋体" w:hAnsi="宋体" w:cs="宋体"/>
          <w:b/>
        </w:rPr>
        <w:t>(e) (b) (d) (c) (a)</w:t>
      </w:r>
      <w:r w:rsidRPr="0080793F">
        <w:rPr>
          <w:b/>
        </w:rPr>
        <w:tab/>
        <w:t>D．</w:t>
      </w:r>
      <w:r w:rsidRPr="0080793F">
        <w:rPr>
          <w:rFonts w:ascii="宋体" w:hAnsi="宋体" w:cs="宋体"/>
          <w:b/>
        </w:rPr>
        <w:t>(c) (e) (d) (a) (b)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4．</w:t>
      </w:r>
      <w:r w:rsidRPr="0080793F">
        <w:rPr>
          <w:rFonts w:ascii="宋体" w:hAnsi="宋体" w:cs="宋体"/>
          <w:b/>
        </w:rPr>
        <w:t>文章第⑧段的划线句的作用是</w:t>
      </w:r>
      <w:r w:rsidRPr="0080793F">
        <w:rPr>
          <w:rFonts w:ascii="Times New Romance" w:eastAsia="Times New Romance" w:hAnsi="Times New Romance" w:cs="Times New Romance"/>
          <w:b/>
        </w:rPr>
        <w:t>______________</w:t>
      </w:r>
      <w:r w:rsidRPr="0080793F">
        <w:rPr>
          <w:rFonts w:ascii="宋体" w:hAnsi="宋体" w:cs="宋体"/>
          <w:b/>
        </w:rPr>
        <w:t>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5．</w:t>
      </w:r>
      <w:r w:rsidRPr="0080793F">
        <w:rPr>
          <w:rFonts w:ascii="宋体" w:hAnsi="宋体" w:cs="宋体"/>
          <w:b/>
        </w:rPr>
        <w:t>对本文的内容理解分析错误的一项是（     ）。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A．</w:t>
      </w:r>
      <w:r w:rsidRPr="0080793F">
        <w:rPr>
          <w:rFonts w:ascii="宋体" w:hAnsi="宋体" w:cs="宋体"/>
          <w:b/>
        </w:rPr>
        <w:t>近代以来，由于中国社会日趋西化，中国传统建筑遭受了极为严重的破坏。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B．</w:t>
      </w:r>
      <w:r w:rsidRPr="0080793F">
        <w:rPr>
          <w:rFonts w:ascii="宋体" w:hAnsi="宋体" w:cs="宋体"/>
          <w:b/>
        </w:rPr>
        <w:t>作者认为要保护和复兴中国传统建筑艺术，必须形成艺术考古的学术氛围。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C．</w:t>
      </w:r>
      <w:r w:rsidRPr="0080793F">
        <w:rPr>
          <w:rFonts w:ascii="宋体" w:hAnsi="宋体" w:cs="宋体"/>
          <w:b/>
        </w:rPr>
        <w:t>所谓“宫殿式”新建筑的产生，是中国建筑师在融合中西建筑风格上的探索。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D．</w:t>
      </w:r>
      <w:r w:rsidRPr="0080793F">
        <w:rPr>
          <w:rFonts w:ascii="宋体" w:hAnsi="宋体" w:cs="宋体"/>
          <w:b/>
        </w:rPr>
        <w:t>中国建筑本身是一个艺术系统，是我们民族生活思想和传统文化的总表现。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6．</w:t>
      </w:r>
      <w:r w:rsidRPr="0080793F">
        <w:rPr>
          <w:rFonts w:ascii="宋体" w:hAnsi="宋体" w:cs="宋体"/>
          <w:b/>
        </w:rPr>
        <w:t>根据文意，概述中国建筑艺术表现的新趋势。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rFonts w:ascii="宋体" w:hAnsi="宋体"/>
          <w:b/>
        </w:rPr>
        <w:t>2．</w:t>
      </w:r>
      <w:r w:rsidRPr="0080793F">
        <w:rPr>
          <w:rFonts w:ascii="宋体" w:hAnsi="宋体" w:cs="宋体"/>
          <w:b/>
        </w:rPr>
        <w:t>阅读下面的文字，完成下列小题。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在追求公正的社会进程中，制度会有缺漏，人心也难免会受蒙蔽，所以中国文化要求有识之士，以“留得丹心照汗青”的坦荡精神面对现世沉浮，确保无愧我心，留待青史正名。倘若当下境遇有所局限，那便将公正的判别交由时间和历史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历史上多少的冤假错案便是如此，当时为人所诟病，但时间河流的洗涤会冲刷出真相大白。岁月，奖给冤屈者以公道的补偿，就是使之从此青史留名。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比如明末抗击清兵入侵的名将袁崇焕，被诬为通敌叛国罪而处以凌迟极刑，当时的百姓都对进逼京城的清军有切肤之痛，对这位被论罪为通敌叛国的军事将领便恨之入骨。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这种痛心之错，缘于政治形势的误导。但是，历史的一时噤声，并不代表公正的永远错位。从清乾隆帝开始，便对袁崇焕被枉杀的罪名进行了重新评估，而在当今，袁崇焕被认为是“明末爱国领袖”，更不乏专门纪念他的祠堂和墓园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由政治过失造成的公正缺失，付出代价往往太过沉重，然而类似的规律，在其他领域也是同理。比如，谈到文学的成就。陶渊明的田园诗，在我们当代看来是不拘一格的自成一家，具有着开山鼻祖的重要影响。然而在陶渊明生活的时代乃至后来很长一段时间里，人们都认为他的诗歌只是平平无奇的中品，并没有给予他公正的评价。直到他去世后一百年，南朝梁代的昭明太子萧统才首先认可了陶渊明的诗文，为他编纂专集；到了唐代，山水田园诗人开始学习陶渊明的诗文品格；至两宋时期，欧阳修、苏轼、辛弃疾等人都对他赞不绝口，苏轼甚至说“吾与诗人无所甚好，独好渊明之诗”。陶渊明的文学成就，由不被欣赏到倍加推崇，这过程正如他诗里的那份恬淡，一路悠然缓行，终于等来了历史的公正品评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时间的考验是一种如同大浪淘沙般的苛刻选择，真正具有含金量的人与事，方能经受得住寂寞与误解的长久淬炼，等待岁月的解密，等来历史的公正。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因此，孟子告诉仓惶于世的人们，“我善养吾浩然之气”，只要保持自我的浩然正气，何惧命运沧桑横逆！那么何为浩然之气？孟子解释说：“其为气也，至大至刚，以直养而无害，则塞于天地之间。”这种气劲，无比浩大又无比刚强，用正义培养而非以奸邪侵害，它将会充满世界。浩然之气，就是一种正直无畏的气场、一种大气磅礴的正能量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一个人拥有这样的气场，其他人是会被震动的，历史也是会感应到的。明代的吕坤因此说“以至公无私之心，行正大光明之事”。无论社会制度有何欠缺、无论当下民心有何偏差，但求己心光明，人所具有的坚定意志和浩然正气，是能够反过来推动历史清正、促进社会更加公正的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所以中国文化以“公道自在人心”的从容不迫教育着人们：在我们努力构建一个公正社会的历程中，如果制度亏待了你、如果舆情误会了你，那么，还有历史的公允在遥遥注视，历史的宣判远远不止于当下的得失。历史给出的也许不是立竿见影的答案，但是它一旦作答，必是审慎称量过后的分量，它必须考验一个人是否具有真正载入史书的资质。</w:t>
      </w:r>
    </w:p>
    <w:p w:rsidR="0080793F" w:rsidRPr="0080793F" w:rsidP="0024626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0793F">
        <w:rPr>
          <w:rFonts w:ascii="楷体" w:eastAsia="楷体" w:hAnsi="楷体" w:cs="楷体"/>
          <w:b/>
        </w:rPr>
        <w:t>（摘编自光明网，有删节）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1．</w:t>
      </w:r>
      <w:r w:rsidRPr="0080793F">
        <w:rPr>
          <w:rFonts w:ascii="宋体" w:hAnsi="宋体" w:cs="宋体"/>
          <w:b/>
        </w:rPr>
        <w:t>下列关于原文内容的理解和分析，正确的一项是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A．</w:t>
      </w:r>
      <w:r w:rsidRPr="0080793F">
        <w:rPr>
          <w:rFonts w:ascii="宋体" w:hAnsi="宋体" w:cs="宋体"/>
          <w:b/>
        </w:rPr>
        <w:t>只要以坦荡精神面对现世沉浮，确保无愧我心，养浩然正气，定能青史留名。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B．</w:t>
      </w:r>
      <w:r w:rsidRPr="0080793F">
        <w:rPr>
          <w:rFonts w:ascii="宋体" w:hAnsi="宋体" w:cs="宋体"/>
          <w:b/>
        </w:rPr>
        <w:t>历史上的冤假错案，时人虽知是错案，由于政治上的压力，也无力辩白澄清。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C．</w:t>
      </w:r>
      <w:r w:rsidRPr="0080793F">
        <w:rPr>
          <w:rFonts w:ascii="宋体" w:hAnsi="宋体" w:cs="宋体"/>
          <w:b/>
        </w:rPr>
        <w:t>浩然正气不仅让一个人不惧命运沧桑横逆，还可推动历史清正、促进社会公正。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D．</w:t>
      </w:r>
      <w:r w:rsidRPr="0080793F">
        <w:rPr>
          <w:rFonts w:ascii="宋体" w:hAnsi="宋体" w:cs="宋体"/>
          <w:b/>
        </w:rPr>
        <w:t>乾隆帝认为袁崇焕是明末爱国领袖，使之青史留名，是岁月给冤屈者的补偿。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2．</w:t>
      </w:r>
      <w:r w:rsidRPr="0080793F">
        <w:rPr>
          <w:rFonts w:ascii="宋体" w:hAnsi="宋体" w:cs="宋体"/>
          <w:b/>
        </w:rPr>
        <w:t>下列对原文论证的相关分析，不正确的一项是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A．</w:t>
      </w:r>
      <w:r w:rsidRPr="0080793F">
        <w:rPr>
          <w:rFonts w:ascii="宋体" w:hAnsi="宋体" w:cs="宋体"/>
          <w:b/>
        </w:rPr>
        <w:t>文章按提出问题—分析问题—解决问题的顺序安排层次，逐层递进，结构严谨。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B．</w:t>
      </w:r>
      <w:r w:rsidRPr="0080793F">
        <w:rPr>
          <w:rFonts w:ascii="宋体" w:hAnsi="宋体" w:cs="宋体"/>
          <w:b/>
        </w:rPr>
        <w:t>文中通过袁崇焕和陶渊明境遇的对比，论述历史局限并不代表公正的永远错位。</w:t>
      </w:r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0793F">
        <w:rPr>
          <w:b/>
        </w:rPr>
        <w:t>C．</w:t>
      </w:r>
      <w:r w:rsidRPr="0080793F">
        <w:rPr>
          <w:rFonts w:ascii="宋体" w:hAnsi="宋体" w:cs="宋体"/>
          <w:b/>
        </w:rPr>
        <w:t>文章的主题部分通过举例论证、引用论证、类比论证的论证方式论证中心论点。</w:t>
      </w:r>
      <w:r w:rsidRPr="0080793F">
        <w:rPr>
          <w:rFonts w:ascii="宋体" w:hAnsi="宋体" w:cs="宋体"/>
          <w:b/>
        </w:rPr>
        <w:br/>
      </w:r>
      <w:r w:rsidRPr="0080793F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https://d.book118.com/828055032121006032</w:t>
        </w:r>
      </w:hyperlink>
    </w:p>
    <w:p w:rsidR="0080793F" w:rsidRPr="0080793F" w:rsidP="0024626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46267"/>
    <w:rsid w:val="002B7D81"/>
    <w:rsid w:val="003D3C46"/>
    <w:rsid w:val="00464523"/>
    <w:rsid w:val="00622F25"/>
    <w:rsid w:val="006B2EBA"/>
    <w:rsid w:val="00761ADC"/>
    <w:rsid w:val="0080793F"/>
    <w:rsid w:val="00850032"/>
    <w:rsid w:val="008D2EAE"/>
    <w:rsid w:val="008F1F6E"/>
    <w:rsid w:val="00911EF2"/>
    <w:rsid w:val="00A12C77"/>
    <w:rsid w:val="00C57401"/>
    <w:rsid w:val="00C578A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828055032121006032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3755</Words>
  <Characters>21404</Characters>
  <Application>Microsoft Office Word</Application>
  <DocSecurity>0</DocSecurity>
  <Lines>178</Lines>
  <Paragraphs>50</Paragraphs>
  <ScaleCrop>false</ScaleCrop>
  <Company>zxxk.com</Company>
  <LinksUpToDate>false</LinksUpToDate>
  <CharactersWithSpaces>25109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2022-07-09T03:29:00Z</dcterms:created>
  <dcterms:modified xsi:type="dcterms:W3CDTF">2023-05-16T22:33:00Z</dcterms:modified>
</cp:coreProperties>
</file>