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a4"/>
        <w:keepNext w:val="0"/>
        <w:keepLines w:val="0"/>
        <w:widowControl w:val="0"/>
        <w:shd w:val="clear" w:color="auto" w:fill="auto"/>
        <w:bidi w:val="0"/>
        <w:spacing w:before="0" w:after="360" w:line="240" w:lineRule="auto"/>
        <w:ind w:left="10140" w:right="0" w:firstLine="0"/>
        <w:jc w:val="left"/>
      </w:pPr>
      <w:r>
        <w:rPr>
          <w:color w:val="000000"/>
          <w:spacing w:val="0"/>
          <w:w w:val="100"/>
          <w:position w:val="0"/>
        </w:rPr>
        <w:t>可编写可改正</w:t>
      </w:r>
    </w:p>
    <w:p>
      <w:pPr>
        <w:pStyle w:val="a4"/>
        <w:keepNext w:val="0"/>
        <w:keepLines w:val="0"/>
        <w:widowControl w:val="0"/>
        <w:shd w:val="clear" w:color="auto" w:fill="auto"/>
        <w:bidi w:val="0"/>
        <w:spacing w:before="0" w:after="780" w:line="240" w:lineRule="auto"/>
        <w:ind w:left="0" w:right="0" w:firstLine="0"/>
        <w:jc w:val="left"/>
      </w:pPr>
      <w:r>
        <w:rPr>
          <w:color w:val="000000"/>
          <w:spacing w:val="0"/>
          <w:w w:val="100"/>
          <w:position w:val="0"/>
        </w:rPr>
        <w:t>经济开发区棚户区改造工程悬挑式卸料平台专项施工方案</w:t>
      </w:r>
    </w:p>
    <w:p>
      <w:pPr>
        <w:pStyle w:val="a4"/>
        <w:keepNext w:val="0"/>
        <w:keepLines w:val="0"/>
        <w:widowControl w:val="0"/>
        <w:shd w:val="clear" w:color="auto" w:fill="auto"/>
        <w:tabs>
          <w:tab w:val="left" w:leader="underscore" w:pos="5906"/>
        </w:tabs>
        <w:bidi w:val="0"/>
        <w:spacing w:before="0" w:after="780" w:line="240" w:lineRule="auto"/>
        <w:ind w:left="0" w:right="0" w:firstLine="0"/>
        <w:jc w:val="left"/>
      </w:pPr>
      <w:r>
        <w:rPr>
          <w:color w:val="000000"/>
          <w:spacing w:val="0"/>
          <w:w w:val="100"/>
          <w:position w:val="0"/>
        </w:rPr>
        <w:t>编制：</w:t>
        <w:tab/>
      </w:r>
    </w:p>
    <w:p>
      <w:pPr>
        <w:pStyle w:val="a4"/>
        <w:keepNext w:val="0"/>
        <w:keepLines w:val="0"/>
        <w:widowControl w:val="0"/>
        <w:shd w:val="clear" w:color="auto" w:fill="auto"/>
        <w:tabs>
          <w:tab w:val="left" w:leader="underscore" w:pos="5906"/>
        </w:tabs>
        <w:bidi w:val="0"/>
        <w:spacing w:before="0" w:after="780" w:line="240" w:lineRule="auto"/>
        <w:ind w:left="0" w:right="0" w:firstLine="0"/>
        <w:jc w:val="left"/>
      </w:pPr>
      <w:r>
        <w:rPr>
          <w:color w:val="000000"/>
          <w:spacing w:val="0"/>
          <w:w w:val="100"/>
          <w:position w:val="0"/>
        </w:rPr>
        <w:t>复核：</w:t>
        <w:tab/>
      </w:r>
    </w:p>
    <w:p>
      <w:pPr>
        <w:pStyle w:val="a4"/>
        <w:keepNext w:val="0"/>
        <w:keepLines w:val="0"/>
        <w:widowControl w:val="0"/>
        <w:shd w:val="clear" w:color="auto" w:fill="auto"/>
        <w:tabs>
          <w:tab w:val="left" w:leader="underscore" w:pos="5906"/>
        </w:tabs>
        <w:bidi w:val="0"/>
        <w:spacing w:before="0" w:after="840" w:line="240" w:lineRule="auto"/>
        <w:ind w:left="0" w:right="0" w:firstLine="0"/>
        <w:jc w:val="left"/>
      </w:pPr>
      <w:r>
        <w:rPr>
          <w:color w:val="000000"/>
          <w:spacing w:val="0"/>
          <w:w w:val="100"/>
          <w:position w:val="0"/>
        </w:rPr>
        <w:t>审查：</w:t>
        <w:tab/>
      </w:r>
    </w:p>
    <w:p>
      <w:pPr>
        <w:pStyle w:val="a5"/>
        <w:keepNext w:val="0"/>
        <w:keepLines w:val="0"/>
        <w:widowControl w:val="0"/>
        <w:shd w:val="clear" w:color="auto" w:fill="auto"/>
        <w:bidi w:val="0"/>
        <w:spacing w:before="0" w:after="780" w:line="240" w:lineRule="auto"/>
        <w:ind w:left="0" w:right="0" w:firstLine="0"/>
        <w:jc w:val="left"/>
        <w:sectPr>
          <w:pgSz w:w="28680" w:h="31680"/>
          <w:pgMar w:top="0" w:right="3129" w:bottom="0" w:left="3115" w:header="0" w:footer="3" w:gutter="0"/>
          <w:cols w:space="720"/>
          <w:noEndnote/>
          <w:rtlGutter w:val="0"/>
          <w:docGrid w:linePitch="360"/>
        </w:sectPr>
      </w:pPr>
      <w:r>
        <w:rPr>
          <w:rFonts w:ascii="Times New Roman" w:eastAsia="Times New Roman" w:hAnsi="Times New Roman" w:cs="Times New Roman"/>
          <w:color w:val="000000"/>
          <w:spacing w:val="0"/>
          <w:w w:val="100"/>
          <w:position w:val="0"/>
        </w:rPr>
        <w:t>1</w:t>
      </w:r>
    </w:p>
    <w:p>
      <w:pPr>
        <w:pStyle w:val="a4"/>
        <w:keepNext w:val="0"/>
        <w:keepLines w:val="0"/>
        <w:widowControl w:val="0"/>
        <w:shd w:val="clear" w:color="auto" w:fill="auto"/>
        <w:tabs>
          <w:tab w:val="left" w:pos="9029"/>
        </w:tabs>
        <w:bidi w:val="0"/>
        <w:spacing w:before="0" w:after="740" w:line="240" w:lineRule="auto"/>
        <w:ind w:left="0" w:right="0" w:firstLine="0"/>
        <w:jc w:val="center"/>
      </w:pPr>
      <w:r>
        <w:rPr>
          <w:color w:val="000000"/>
          <w:spacing w:val="0"/>
          <w:w w:val="100"/>
          <w:position w:val="0"/>
        </w:rPr>
        <w:t>二</w:t>
        <w:tab/>
      </w:r>
      <w:r>
        <w:rPr>
          <w:rFonts w:ascii="Times New Roman" w:eastAsia="Times New Roman" w:hAnsi="Times New Roman" w:cs="Times New Roman"/>
          <w:color w:val="000000"/>
          <w:spacing w:val="0"/>
          <w:w w:val="100"/>
          <w:position w:val="0"/>
        </w:rPr>
        <w:t xml:space="preserve">O </w:t>
      </w:r>
      <w:r>
        <w:rPr>
          <w:color w:val="000000"/>
          <w:spacing w:val="0"/>
          <w:w w:val="100"/>
          <w:position w:val="0"/>
        </w:rPr>
        <w:t>一 七 年十二 月 二十日</w:t>
      </w:r>
    </w:p>
    <w:p>
      <w:pPr>
        <w:pStyle w:val="a5"/>
        <w:keepNext w:val="0"/>
        <w:keepLines w:val="0"/>
        <w:widowControl w:val="0"/>
        <w:shd w:val="clear" w:color="auto" w:fill="auto"/>
        <w:bidi w:val="0"/>
        <w:spacing w:before="0" w:after="0" w:line="240" w:lineRule="auto"/>
        <w:ind w:left="0" w:right="0" w:firstLine="960"/>
        <w:jc w:val="left"/>
        <w:sectPr>
          <w:pgSz w:w="28680" w:h="31680"/>
          <w:pgMar w:top="0" w:right="2174" w:bottom="0" w:left="2160" w:header="0" w:footer="3" w:gutter="0"/>
          <w:pgNumType w:start="2"/>
          <w:cols w:space="720"/>
          <w:noEndnote/>
          <w:rtlGutter w:val="0"/>
          <w:docGrid w:linePitch="360"/>
        </w:sectPr>
      </w:pPr>
      <w:r>
        <w:rPr>
          <w:rFonts w:ascii="Times New Roman" w:eastAsia="Times New Roman" w:hAnsi="Times New Roman" w:cs="Times New Roman"/>
          <w:color w:val="000000"/>
          <w:spacing w:val="0"/>
          <w:w w:val="100"/>
          <w:position w:val="0"/>
        </w:rPr>
        <w:t>2</w:t>
      </w:r>
    </w:p>
    <w:p>
      <w:pPr>
        <w:pStyle w:val="a4"/>
        <w:keepNext w:val="0"/>
        <w:keepLines w:val="0"/>
        <w:widowControl w:val="0"/>
        <w:shd w:val="clear" w:color="auto" w:fill="auto"/>
        <w:bidi w:val="0"/>
        <w:spacing w:before="0" w:after="740" w:line="240" w:lineRule="auto"/>
        <w:ind w:left="0" w:right="0" w:firstLine="960"/>
        <w:jc w:val="left"/>
      </w:pPr>
      <w:r>
        <w:rPr>
          <w:color w:val="000000"/>
          <w:spacing w:val="0"/>
          <w:w w:val="100"/>
          <w:position w:val="0"/>
        </w:rPr>
        <w:t>目录编制：</w:t>
      </w:r>
      <w:r>
        <w:rPr>
          <w:rFonts w:ascii="Times New Roman" w:eastAsia="Times New Roman" w:hAnsi="Times New Roman" w:cs="Times New Roman"/>
          <w:color w:val="000000"/>
          <w:spacing w:val="0"/>
          <w:w w:val="100"/>
          <w:position w:val="0"/>
        </w:rPr>
        <w:t>1</w:t>
      </w:r>
      <w:r>
        <w:rPr>
          <w:color w:val="000000"/>
          <w:spacing w:val="0"/>
          <w:w w:val="100"/>
          <w:position w:val="0"/>
        </w:rPr>
        <w:t>复核：</w:t>
      </w:r>
      <w:r>
        <w:rPr>
          <w:rFonts w:ascii="Times New Roman" w:eastAsia="Times New Roman" w:hAnsi="Times New Roman" w:cs="Times New Roman"/>
          <w:color w:val="000000"/>
          <w:spacing w:val="0"/>
          <w:w w:val="100"/>
          <w:position w:val="0"/>
        </w:rPr>
        <w:t>1</w:t>
      </w:r>
      <w:r>
        <w:rPr>
          <w:color w:val="000000"/>
          <w:spacing w:val="0"/>
          <w:w w:val="100"/>
          <w:position w:val="0"/>
        </w:rPr>
        <w:t>审查：</w:t>
      </w:r>
      <w:r>
        <w:rPr>
          <w:rFonts w:ascii="Times New Roman" w:eastAsia="Times New Roman" w:hAnsi="Times New Roman" w:cs="Times New Roman"/>
          <w:color w:val="000000"/>
          <w:spacing w:val="0"/>
          <w:w w:val="100"/>
          <w:position w:val="0"/>
        </w:rPr>
        <w:t>1</w:t>
      </w:r>
      <w:r>
        <w:rPr>
          <w:color w:val="000000"/>
          <w:spacing w:val="0"/>
          <w:w w:val="100"/>
          <w:position w:val="0"/>
        </w:rPr>
        <w:t>二</w:t>
      </w:r>
      <w:r>
        <w:rPr>
          <w:rFonts w:ascii="Times New Roman" w:eastAsia="Times New Roman" w:hAnsi="Times New Roman" w:cs="Times New Roman"/>
          <w:color w:val="000000"/>
          <w:spacing w:val="0"/>
          <w:w w:val="100"/>
          <w:position w:val="0"/>
        </w:rPr>
        <w:t>0—</w:t>
      </w:r>
      <w:r>
        <w:rPr>
          <w:color w:val="000000"/>
          <w:spacing w:val="0"/>
          <w:w w:val="100"/>
          <w:position w:val="0"/>
        </w:rPr>
        <w:t>七年十</w:t>
      </w:r>
    </w:p>
    <w:p>
      <w:pPr>
        <w:pStyle w:val="a4"/>
        <w:keepNext w:val="0"/>
        <w:keepLines w:val="0"/>
        <w:widowControl w:val="0"/>
        <w:shd w:val="clear" w:color="auto" w:fill="auto"/>
        <w:bidi w:val="0"/>
        <w:spacing w:before="0" w:after="740" w:line="240" w:lineRule="auto"/>
        <w:ind w:left="0" w:right="0" w:firstLine="0"/>
        <w:jc w:val="left"/>
      </w:pPr>
      <w:r>
        <w:rPr>
          <w:color w:val="000000"/>
          <w:spacing w:val="0"/>
          <w:w w:val="100"/>
          <w:position w:val="0"/>
        </w:rPr>
        <w:t>二月二十天</w:t>
      </w:r>
      <w:r>
        <w:rPr>
          <w:rFonts w:ascii="Times New Roman" w:eastAsia="Times New Roman" w:hAnsi="Times New Roman" w:cs="Times New Roman"/>
          <w:color w:val="000000"/>
          <w:spacing w:val="0"/>
          <w:w w:val="100"/>
          <w:position w:val="0"/>
        </w:rPr>
        <w:t>21</w:t>
      </w:r>
      <w:r>
        <w:rPr>
          <w:color w:val="000000"/>
          <w:spacing w:val="0"/>
          <w:w w:val="100"/>
          <w:position w:val="0"/>
        </w:rPr>
        <w:t>、编制说明与依照</w:t>
      </w:r>
      <w:r>
        <w:rPr>
          <w:rFonts w:ascii="Times New Roman" w:eastAsia="Times New Roman" w:hAnsi="Times New Roman" w:cs="Times New Roman"/>
          <w:color w:val="000000"/>
          <w:spacing w:val="0"/>
          <w:w w:val="100"/>
          <w:position w:val="0"/>
        </w:rPr>
        <w:t>1</w:t>
      </w:r>
      <w:r>
        <w:rPr>
          <w:color w:val="000000"/>
          <w:spacing w:val="0"/>
          <w:w w:val="100"/>
          <w:position w:val="0"/>
        </w:rPr>
        <w:t>编制说明</w:t>
      </w:r>
      <w:r>
        <w:rPr>
          <w:rFonts w:ascii="Times New Roman" w:eastAsia="Times New Roman" w:hAnsi="Times New Roman" w:cs="Times New Roman"/>
          <w:color w:val="000000"/>
          <w:spacing w:val="0"/>
          <w:w w:val="100"/>
          <w:position w:val="0"/>
        </w:rPr>
        <w:t>1</w:t>
      </w:r>
    </w:p>
    <w:p>
      <w:pPr>
        <w:pStyle w:val="a4"/>
        <w:keepNext w:val="0"/>
        <w:keepLines w:val="0"/>
        <w:widowControl w:val="0"/>
        <w:shd w:val="clear" w:color="auto" w:fill="auto"/>
        <w:bidi w:val="0"/>
        <w:spacing w:before="0" w:after="740" w:line="240" w:lineRule="auto"/>
        <w:ind w:left="0" w:right="0" w:firstLine="960"/>
        <w:jc w:val="left"/>
      </w:pPr>
      <w:r>
        <w:rPr>
          <w:color w:val="000000"/>
          <w:spacing w:val="0"/>
          <w:w w:val="100"/>
          <w:position w:val="0"/>
        </w:rPr>
        <w:t>编制依照</w:t>
      </w:r>
      <w:r>
        <w:rPr>
          <w:rFonts w:ascii="Times New Roman" w:eastAsia="Times New Roman" w:hAnsi="Times New Roman" w:cs="Times New Roman"/>
          <w:color w:val="000000"/>
          <w:spacing w:val="0"/>
          <w:w w:val="100"/>
          <w:position w:val="0"/>
        </w:rPr>
        <w:t>12</w:t>
      </w:r>
      <w:r>
        <w:rPr>
          <w:color w:val="000000"/>
          <w:spacing w:val="0"/>
          <w:w w:val="100"/>
          <w:position w:val="0"/>
        </w:rPr>
        <w:t>、工程概略</w:t>
      </w:r>
      <w:r>
        <w:rPr>
          <w:rFonts w:ascii="Times New Roman" w:eastAsia="Times New Roman" w:hAnsi="Times New Roman" w:cs="Times New Roman"/>
          <w:color w:val="000000"/>
          <w:spacing w:val="0"/>
          <w:w w:val="100"/>
          <w:position w:val="0"/>
        </w:rPr>
        <w:t>13</w:t>
      </w:r>
      <w:r>
        <w:rPr>
          <w:color w:val="000000"/>
          <w:spacing w:val="0"/>
          <w:w w:val="100"/>
          <w:position w:val="0"/>
        </w:rPr>
        <w:t>、施工部署</w:t>
      </w:r>
      <w:r>
        <w:rPr>
          <w:rFonts w:ascii="Times New Roman" w:eastAsia="Times New Roman" w:hAnsi="Times New Roman" w:cs="Times New Roman"/>
          <w:color w:val="000000"/>
          <w:spacing w:val="0"/>
          <w:w w:val="100"/>
          <w:position w:val="0"/>
        </w:rPr>
        <w:t>24</w:t>
      </w:r>
      <w:r>
        <w:rPr>
          <w:color w:val="000000"/>
          <w:spacing w:val="0"/>
          <w:w w:val="100"/>
          <w:position w:val="0"/>
        </w:rPr>
        <w:t>、施工准备</w:t>
      </w:r>
      <w:r>
        <w:rPr>
          <w:rFonts w:ascii="Times New Roman" w:eastAsia="Times New Roman" w:hAnsi="Times New Roman" w:cs="Times New Roman"/>
          <w:color w:val="000000"/>
          <w:spacing w:val="0"/>
          <w:w w:val="100"/>
          <w:position w:val="0"/>
        </w:rPr>
        <w:t>2</w:t>
      </w:r>
      <w:r>
        <w:rPr>
          <w:color w:val="000000"/>
          <w:spacing w:val="0"/>
          <w:w w:val="100"/>
          <w:position w:val="0"/>
        </w:rPr>
        <w:t>技术准备</w:t>
      </w:r>
      <w:r>
        <w:rPr>
          <w:rFonts w:ascii="Times New Roman" w:eastAsia="Times New Roman" w:hAnsi="Times New Roman" w:cs="Times New Roman"/>
          <w:color w:val="000000"/>
          <w:spacing w:val="0"/>
          <w:w w:val="100"/>
          <w:position w:val="0"/>
        </w:rPr>
        <w:t>2</w:t>
      </w:r>
    </w:p>
    <w:p>
      <w:pPr>
        <w:pStyle w:val="a4"/>
        <w:keepNext w:val="0"/>
        <w:keepLines w:val="0"/>
        <w:widowControl w:val="0"/>
        <w:shd w:val="clear" w:color="auto" w:fill="auto"/>
        <w:bidi w:val="0"/>
        <w:spacing w:before="0" w:after="740" w:line="240" w:lineRule="auto"/>
        <w:ind w:left="0" w:right="0" w:firstLine="960"/>
        <w:jc w:val="left"/>
      </w:pPr>
      <w:r>
        <w:rPr>
          <w:color w:val="000000"/>
          <w:spacing w:val="0"/>
          <w:w w:val="100"/>
          <w:position w:val="0"/>
        </w:rPr>
        <w:t>人员准备</w:t>
      </w:r>
      <w:r>
        <w:rPr>
          <w:rFonts w:ascii="Times New Roman" w:eastAsia="Times New Roman" w:hAnsi="Times New Roman" w:cs="Times New Roman"/>
          <w:color w:val="000000"/>
          <w:spacing w:val="0"/>
          <w:w w:val="100"/>
          <w:position w:val="0"/>
        </w:rPr>
        <w:t>3</w:t>
      </w:r>
    </w:p>
    <w:p>
      <w:pPr>
        <w:pStyle w:val="a4"/>
        <w:keepNext w:val="0"/>
        <w:keepLines w:val="0"/>
        <w:widowControl w:val="0"/>
        <w:shd w:val="clear" w:color="auto" w:fill="auto"/>
        <w:bidi w:val="0"/>
        <w:spacing w:before="0" w:after="740" w:line="240" w:lineRule="auto"/>
        <w:ind w:left="0" w:right="0" w:firstLine="960"/>
        <w:jc w:val="left"/>
      </w:pPr>
      <w:r>
        <w:rPr>
          <w:color w:val="000000"/>
          <w:spacing w:val="0"/>
          <w:w w:val="100"/>
          <w:position w:val="0"/>
        </w:rPr>
        <w:t>资料机具准备</w:t>
      </w:r>
      <w:r>
        <w:rPr>
          <w:rFonts w:ascii="Times New Roman" w:eastAsia="Times New Roman" w:hAnsi="Times New Roman" w:cs="Times New Roman"/>
          <w:color w:val="000000"/>
          <w:spacing w:val="0"/>
          <w:w w:val="100"/>
          <w:position w:val="0"/>
        </w:rPr>
        <w:t>45</w:t>
      </w:r>
      <w:r>
        <w:rPr>
          <w:color w:val="000000"/>
          <w:spacing w:val="0"/>
          <w:w w:val="100"/>
          <w:position w:val="0"/>
        </w:rPr>
        <w:t>、卸料平台制作方法</w:t>
      </w:r>
      <w:r>
        <w:rPr>
          <w:rFonts w:ascii="Times New Roman" w:eastAsia="Times New Roman" w:hAnsi="Times New Roman" w:cs="Times New Roman"/>
          <w:color w:val="000000"/>
          <w:spacing w:val="0"/>
          <w:w w:val="100"/>
          <w:position w:val="0"/>
        </w:rPr>
        <w:t>5</w:t>
      </w:r>
      <w:r>
        <w:rPr>
          <w:color w:val="000000"/>
          <w:spacing w:val="0"/>
          <w:w w:val="100"/>
          <w:position w:val="0"/>
        </w:rPr>
        <w:t>平台的制作</w:t>
      </w:r>
      <w:r>
        <w:rPr>
          <w:rFonts w:ascii="Times New Roman" w:eastAsia="Times New Roman" w:hAnsi="Times New Roman" w:cs="Times New Roman"/>
          <w:color w:val="000000"/>
          <w:spacing w:val="0"/>
          <w:w w:val="100"/>
          <w:position w:val="0"/>
        </w:rPr>
        <w:t>5</w:t>
      </w:r>
    </w:p>
    <w:p>
      <w:pPr>
        <w:pStyle w:val="a4"/>
        <w:keepNext w:val="0"/>
        <w:keepLines w:val="0"/>
        <w:widowControl w:val="0"/>
        <w:shd w:val="clear" w:color="auto" w:fill="auto"/>
        <w:bidi w:val="0"/>
        <w:spacing w:before="0" w:after="740" w:line="240" w:lineRule="auto"/>
        <w:ind w:left="0" w:right="0" w:firstLine="960"/>
        <w:jc w:val="left"/>
      </w:pPr>
      <w:r>
        <w:rPr>
          <w:color w:val="000000"/>
          <w:spacing w:val="0"/>
          <w:w w:val="100"/>
          <w:position w:val="0"/>
        </w:rPr>
        <w:t>平台拉锚系统</w:t>
      </w:r>
      <w:r>
        <w:rPr>
          <w:rFonts w:ascii="Times New Roman" w:eastAsia="Times New Roman" w:hAnsi="Times New Roman" w:cs="Times New Roman"/>
          <w:color w:val="000000"/>
          <w:spacing w:val="0"/>
          <w:w w:val="100"/>
          <w:position w:val="0"/>
        </w:rPr>
        <w:t>6</w:t>
      </w:r>
    </w:p>
    <w:p>
      <w:pPr>
        <w:pStyle w:val="a4"/>
        <w:keepNext w:val="0"/>
        <w:keepLines w:val="0"/>
        <w:widowControl w:val="0"/>
        <w:shd w:val="clear" w:color="auto" w:fill="auto"/>
        <w:bidi w:val="0"/>
        <w:spacing w:before="0" w:after="740" w:line="240" w:lineRule="auto"/>
        <w:ind w:left="0" w:right="0" w:firstLine="960"/>
        <w:jc w:val="left"/>
      </w:pPr>
      <w:r>
        <w:rPr>
          <w:color w:val="000000"/>
          <w:spacing w:val="0"/>
          <w:w w:val="100"/>
          <w:position w:val="0"/>
        </w:rPr>
        <w:t>悬挑卸料平台的预埋件设置</w:t>
      </w:r>
      <w:r>
        <w:rPr>
          <w:rFonts w:ascii="Times New Roman" w:eastAsia="Times New Roman" w:hAnsi="Times New Roman" w:cs="Times New Roman"/>
          <w:color w:val="000000"/>
          <w:spacing w:val="0"/>
          <w:w w:val="100"/>
          <w:position w:val="0"/>
        </w:rPr>
        <w:t>7</w:t>
      </w:r>
    </w:p>
    <w:p>
      <w:pPr>
        <w:pStyle w:val="a4"/>
        <w:keepNext w:val="0"/>
        <w:keepLines w:val="0"/>
        <w:widowControl w:val="0"/>
        <w:shd w:val="clear" w:color="auto" w:fill="auto"/>
        <w:bidi w:val="0"/>
        <w:spacing w:before="0" w:after="740" w:line="240" w:lineRule="auto"/>
        <w:ind w:left="0" w:right="0" w:firstLine="960"/>
        <w:jc w:val="left"/>
      </w:pPr>
      <w:r>
        <w:rPr>
          <w:color w:val="000000"/>
          <w:spacing w:val="0"/>
          <w:w w:val="100"/>
          <w:position w:val="0"/>
        </w:rPr>
        <w:t>平台围护</w:t>
      </w:r>
      <w:r>
        <w:rPr>
          <w:rFonts w:ascii="Times New Roman" w:eastAsia="Times New Roman" w:hAnsi="Times New Roman" w:cs="Times New Roman"/>
          <w:color w:val="000000"/>
          <w:spacing w:val="0"/>
          <w:w w:val="100"/>
          <w:position w:val="0"/>
        </w:rPr>
        <w:t>8</w:t>
      </w:r>
    </w:p>
    <w:p>
      <w:pPr>
        <w:pStyle w:val="a4"/>
        <w:keepNext w:val="0"/>
        <w:keepLines w:val="0"/>
        <w:widowControl w:val="0"/>
        <w:shd w:val="clear" w:color="auto" w:fill="auto"/>
        <w:bidi w:val="0"/>
        <w:spacing w:before="0" w:after="740" w:line="240" w:lineRule="auto"/>
        <w:ind w:left="0" w:right="0" w:firstLine="960"/>
        <w:jc w:val="left"/>
      </w:pPr>
      <w:r>
        <w:rPr>
          <w:color w:val="000000"/>
          <w:spacing w:val="0"/>
          <w:w w:val="100"/>
          <w:position w:val="0"/>
        </w:rPr>
        <w:t>焊接要求</w:t>
      </w:r>
      <w:r>
        <w:rPr>
          <w:rFonts w:ascii="Times New Roman" w:eastAsia="Times New Roman" w:hAnsi="Times New Roman" w:cs="Times New Roman"/>
          <w:color w:val="000000"/>
          <w:spacing w:val="0"/>
          <w:w w:val="100"/>
          <w:position w:val="0"/>
        </w:rPr>
        <w:t>8</w:t>
      </w:r>
    </w:p>
    <w:p>
      <w:pPr>
        <w:pStyle w:val="a4"/>
        <w:keepNext w:val="0"/>
        <w:keepLines w:val="0"/>
        <w:widowControl w:val="0"/>
        <w:shd w:val="clear" w:color="auto" w:fill="auto"/>
        <w:bidi w:val="0"/>
        <w:spacing w:before="0" w:after="740" w:line="240" w:lineRule="auto"/>
        <w:ind w:left="0" w:right="0" w:firstLine="960"/>
        <w:jc w:val="left"/>
      </w:pPr>
      <w:r>
        <w:rPr>
          <w:rFonts w:ascii="Times New Roman" w:eastAsia="Times New Roman" w:hAnsi="Times New Roman" w:cs="Times New Roman"/>
          <w:color w:val="000000"/>
          <w:spacing w:val="0"/>
          <w:w w:val="100"/>
          <w:position w:val="0"/>
        </w:rPr>
        <w:t>6</w:t>
      </w:r>
      <w:r>
        <w:rPr>
          <w:color w:val="000000"/>
          <w:spacing w:val="0"/>
          <w:w w:val="100"/>
          <w:position w:val="0"/>
        </w:rPr>
        <w:t>悬挑卸料平台安拆及使用保护</w:t>
      </w:r>
      <w:r>
        <w:rPr>
          <w:rFonts w:ascii="Times New Roman" w:eastAsia="Times New Roman" w:hAnsi="Times New Roman" w:cs="Times New Roman"/>
          <w:color w:val="000000"/>
          <w:spacing w:val="0"/>
          <w:w w:val="100"/>
          <w:position w:val="0"/>
        </w:rPr>
        <w:t>9</w:t>
      </w:r>
    </w:p>
    <w:p>
      <w:pPr>
        <w:pStyle w:val="a4"/>
        <w:keepNext w:val="0"/>
        <w:keepLines w:val="0"/>
        <w:widowControl w:val="0"/>
        <w:shd w:val="clear" w:color="auto" w:fill="auto"/>
        <w:bidi w:val="0"/>
        <w:spacing w:before="0" w:after="1000" w:line="240" w:lineRule="auto"/>
        <w:ind w:left="0" w:right="0" w:firstLine="960"/>
        <w:jc w:val="left"/>
      </w:pPr>
      <w:r>
        <w:rPr>
          <w:color w:val="000000"/>
          <w:spacing w:val="0"/>
          <w:w w:val="100"/>
          <w:position w:val="0"/>
        </w:rPr>
        <w:t>安装准备</w:t>
      </w:r>
      <w:r>
        <w:rPr>
          <w:rFonts w:ascii="Times New Roman" w:eastAsia="Times New Roman" w:hAnsi="Times New Roman" w:cs="Times New Roman"/>
          <w:color w:val="000000"/>
          <w:spacing w:val="0"/>
          <w:w w:val="100"/>
          <w:position w:val="0"/>
        </w:rPr>
        <w:t>9</w:t>
      </w:r>
    </w:p>
    <w:p>
      <w:pPr>
        <w:pStyle w:val="a5"/>
        <w:keepNext w:val="0"/>
        <w:keepLines w:val="0"/>
        <w:widowControl w:val="0"/>
        <w:shd w:val="clear" w:color="auto" w:fill="auto"/>
        <w:tabs>
          <w:tab w:val="left" w:pos="6226"/>
          <w:tab w:val="left" w:leader="dot" w:pos="21869"/>
          <w:tab w:val="left" w:leader="dot" w:pos="24182"/>
        </w:tabs>
        <w:bidi w:val="0"/>
        <w:spacing w:before="0" w:after="740" w:line="240" w:lineRule="auto"/>
        <w:ind w:left="0" w:right="0" w:firstLine="960"/>
        <w:jc w:val="left"/>
        <w:rPr>
          <w:sz w:val="44"/>
          <w:szCs w:val="44"/>
        </w:rPr>
        <w:sectPr>
          <w:pgSz w:w="28680" w:h="31680"/>
          <w:pgMar w:top="0" w:right="2174" w:bottom="0" w:left="2160" w:header="0" w:footer="3" w:gutter="0"/>
          <w:pgNumType w:start="3"/>
          <w:cols w:space="720"/>
          <w:noEndnote/>
          <w:rtlGutter w:val="0"/>
          <w:docGrid w:linePitch="360"/>
        </w:sectPr>
      </w:pPr>
      <w:r>
        <w:rPr>
          <w:rFonts w:ascii="SimHei" w:eastAsia="SimHei" w:hAnsi="SimHei" w:cs="SimHei"/>
          <w:color w:val="000000"/>
          <w:spacing w:val="0"/>
          <w:w w:val="100"/>
          <w:position w:val="0"/>
          <w:sz w:val="42"/>
          <w:szCs w:val="42"/>
        </w:rPr>
        <w:t>钢平台安装</w:t>
        <w:tab/>
      </w:r>
      <w:r>
        <w:rPr>
          <w:rFonts w:ascii="SimHei" w:eastAsia="SimHei" w:hAnsi="SimHei" w:cs="SimHei"/>
          <w:color w:val="000000"/>
          <w:spacing w:val="0"/>
          <w:w w:val="100"/>
          <w:position w:val="0"/>
          <w:sz w:val="42"/>
          <w:szCs w:val="42"/>
        </w:rPr>
        <w:tab/>
      </w:r>
      <w:r>
        <w:rPr>
          <w:color w:val="000000"/>
          <w:spacing w:val="0"/>
          <w:w w:val="100"/>
          <w:position w:val="0"/>
          <w:sz w:val="44"/>
          <w:szCs w:val="44"/>
        </w:rPr>
        <w:t>9</w:t>
      </w:r>
      <w:r>
        <w:rPr>
          <w:color w:val="000000"/>
          <w:spacing w:val="0"/>
          <w:w w:val="100"/>
          <w:position w:val="0"/>
          <w:sz w:val="44"/>
          <w:szCs w:val="44"/>
        </w:rPr>
        <w:tab/>
      </w:r>
    </w:p>
    <w:p>
      <w:pPr>
        <w:pStyle w:val="21"/>
        <w:keepNext w:val="0"/>
        <w:keepLines w:val="0"/>
        <w:widowControl w:val="0"/>
        <w:pBdr>
          <w:top w:val="single" w:sz="4" w:space="0" w:color="auto"/>
        </w:pBdr>
        <w:shd w:val="clear" w:color="auto" w:fill="auto"/>
        <w:tabs>
          <w:tab w:val="left" w:leader="underscore" w:pos="15627"/>
        </w:tabs>
        <w:bidi w:val="0"/>
        <w:spacing w:before="0" w:after="0" w:line="240" w:lineRule="auto"/>
        <w:ind w:left="2120" w:right="0" w:firstLine="0"/>
        <w:jc w:val="left"/>
        <w:rPr>
          <w:sz w:val="38"/>
          <w:szCs w:val="38"/>
        </w:rPr>
      </w:pPr>
      <w:r>
        <w:rPr>
          <w:color w:val="000000"/>
          <w:spacing w:val="0"/>
          <w:w w:val="100"/>
          <w:position w:val="0"/>
          <w:sz w:val="42"/>
          <w:szCs w:val="42"/>
          <w:u w:val="single"/>
        </w:rPr>
        <w:t>悬挑卸料平台转层</w:t>
      </w:r>
      <w:r>
        <w:rPr>
          <w:color w:val="000000"/>
          <w:spacing w:val="0"/>
          <w:w w:val="100"/>
          <w:position w:val="0"/>
          <w:sz w:val="38"/>
          <w:szCs w:val="38"/>
          <w:u w:val="single"/>
        </w:rPr>
        <w:t>12</w:t>
      </w:r>
      <w:r>
        <w:rPr>
          <w:color w:val="000000"/>
          <w:spacing w:val="0"/>
          <w:w w:val="100"/>
          <w:position w:val="0"/>
          <w:sz w:val="38"/>
          <w:szCs w:val="38"/>
        </w:rPr>
        <w:tab/>
      </w:r>
    </w:p>
    <w:p>
      <w:pPr>
        <w:pStyle w:val="31"/>
        <w:keepNext w:val="0"/>
        <w:keepLines w:val="0"/>
        <w:widowControl w:val="0"/>
        <w:shd w:val="clear" w:color="auto" w:fill="auto"/>
        <w:bidi w:val="0"/>
        <w:spacing w:before="0" w:after="60" w:line="240" w:lineRule="auto"/>
        <w:ind w:left="0" w:right="0" w:firstLine="960"/>
        <w:jc w:val="left"/>
      </w:pPr>
      <w:r>
        <w:rPr>
          <w:color w:val="000000"/>
          <w:spacing w:val="0"/>
          <w:w w:val="100"/>
          <w:position w:val="0"/>
        </w:rPr>
        <w:t>可编与可</w:t>
      </w:r>
    </w:p>
    <w:p>
      <w:pPr>
        <w:pStyle w:val="21"/>
        <w:keepNext w:val="0"/>
        <w:keepLines w:val="0"/>
        <w:widowControl w:val="0"/>
        <w:shd w:val="clear" w:color="auto" w:fill="auto"/>
        <w:bidi w:val="0"/>
        <w:spacing w:before="0" w:line="240" w:lineRule="auto"/>
        <w:ind w:left="0" w:right="0" w:firstLine="960"/>
        <w:jc w:val="left"/>
        <w:rPr>
          <w:sz w:val="38"/>
          <w:szCs w:val="38"/>
        </w:rPr>
      </w:pPr>
      <w:r>
        <w:rPr>
          <w:color w:val="000000"/>
          <w:spacing w:val="0"/>
          <w:w w:val="100"/>
          <w:position w:val="0"/>
          <w:sz w:val="42"/>
          <w:szCs w:val="42"/>
        </w:rPr>
        <w:t>悬挑卸料平台拆掉</w:t>
      </w:r>
      <w:r>
        <w:rPr>
          <w:color w:val="000000"/>
          <w:spacing w:val="0"/>
          <w:w w:val="100"/>
          <w:position w:val="0"/>
          <w:sz w:val="38"/>
          <w:szCs w:val="38"/>
        </w:rPr>
        <w:t>12</w:t>
      </w:r>
    </w:p>
    <w:p>
      <w:pPr>
        <w:pStyle w:val="21"/>
        <w:keepNext w:val="0"/>
        <w:keepLines w:val="0"/>
        <w:widowControl w:val="0"/>
        <w:shd w:val="clear" w:color="auto" w:fill="auto"/>
        <w:tabs>
          <w:tab w:val="left" w:pos="1666"/>
        </w:tabs>
        <w:bidi w:val="0"/>
        <w:spacing w:before="0" w:line="240" w:lineRule="auto"/>
        <w:ind w:left="0" w:right="0" w:firstLine="960"/>
        <w:jc w:val="left"/>
        <w:rPr>
          <w:sz w:val="38"/>
          <w:szCs w:val="38"/>
        </w:rPr>
      </w:pPr>
      <w:bookmarkStart w:id="0" w:name="bookmark0"/>
      <w:r>
        <w:rPr>
          <w:color w:val="000000"/>
          <w:spacing w:val="0"/>
          <w:w w:val="100"/>
          <w:position w:val="0"/>
          <w:sz w:val="44"/>
          <w:szCs w:val="44"/>
        </w:rPr>
        <w:t>7</w:t>
      </w:r>
      <w:bookmarkEnd w:id="0"/>
      <w:r>
        <w:rPr>
          <w:color w:val="000000"/>
          <w:spacing w:val="0"/>
          <w:w w:val="100"/>
          <w:position w:val="0"/>
          <w:sz w:val="44"/>
          <w:szCs w:val="44"/>
        </w:rPr>
        <w:t>、</w:t>
        <w:tab/>
        <w:t>卸料平台的检查与查收</w:t>
      </w:r>
      <w:r>
        <w:rPr>
          <w:color w:val="000000"/>
          <w:spacing w:val="0"/>
          <w:w w:val="100"/>
          <w:position w:val="0"/>
          <w:sz w:val="38"/>
          <w:szCs w:val="38"/>
        </w:rPr>
        <w:t>14</w:t>
      </w:r>
    </w:p>
    <w:p>
      <w:pPr>
        <w:pStyle w:val="21"/>
        <w:keepNext w:val="0"/>
        <w:keepLines w:val="0"/>
        <w:widowControl w:val="0"/>
        <w:shd w:val="clear" w:color="auto" w:fill="auto"/>
        <w:tabs>
          <w:tab w:val="left" w:pos="1666"/>
        </w:tabs>
        <w:bidi w:val="0"/>
        <w:spacing w:before="0" w:line="240" w:lineRule="auto"/>
        <w:ind w:left="0" w:right="0" w:firstLine="960"/>
        <w:jc w:val="left"/>
        <w:rPr>
          <w:sz w:val="38"/>
          <w:szCs w:val="38"/>
        </w:rPr>
      </w:pPr>
      <w:bookmarkStart w:id="1" w:name="bookmark1"/>
      <w:r>
        <w:rPr>
          <w:color w:val="000000"/>
          <w:spacing w:val="0"/>
          <w:w w:val="100"/>
          <w:position w:val="0"/>
          <w:sz w:val="44"/>
          <w:szCs w:val="44"/>
        </w:rPr>
        <w:t>8</w:t>
      </w:r>
      <w:bookmarkEnd w:id="1"/>
      <w:r>
        <w:rPr>
          <w:color w:val="000000"/>
          <w:spacing w:val="0"/>
          <w:w w:val="100"/>
          <w:position w:val="0"/>
          <w:sz w:val="44"/>
          <w:szCs w:val="44"/>
        </w:rPr>
        <w:t>、</w:t>
        <w:tab/>
        <w:t>操作平台安全要求</w:t>
      </w:r>
      <w:r>
        <w:rPr>
          <w:color w:val="000000"/>
          <w:spacing w:val="0"/>
          <w:w w:val="100"/>
          <w:position w:val="0"/>
          <w:sz w:val="38"/>
          <w:szCs w:val="38"/>
        </w:rPr>
        <w:t>14</w:t>
      </w:r>
    </w:p>
    <w:p>
      <w:pPr>
        <w:pStyle w:val="21"/>
        <w:keepNext w:val="0"/>
        <w:keepLines w:val="0"/>
        <w:widowControl w:val="0"/>
        <w:shd w:val="clear" w:color="auto" w:fill="auto"/>
        <w:tabs>
          <w:tab w:val="left" w:pos="1666"/>
        </w:tabs>
        <w:bidi w:val="0"/>
        <w:spacing w:before="0" w:after="260" w:line="240" w:lineRule="auto"/>
        <w:ind w:left="0" w:right="0" w:firstLine="960"/>
        <w:jc w:val="left"/>
        <w:rPr>
          <w:sz w:val="38"/>
          <w:szCs w:val="38"/>
        </w:rPr>
      </w:pPr>
      <w:bookmarkStart w:id="2" w:name="bookmark2"/>
      <w:r>
        <w:rPr>
          <w:color w:val="000000"/>
          <w:spacing w:val="0"/>
          <w:w w:val="100"/>
          <w:position w:val="0"/>
          <w:sz w:val="44"/>
          <w:szCs w:val="44"/>
        </w:rPr>
        <w:t>9</w:t>
      </w:r>
      <w:bookmarkEnd w:id="2"/>
      <w:r>
        <w:rPr>
          <w:color w:val="000000"/>
          <w:spacing w:val="0"/>
          <w:w w:val="100"/>
          <w:position w:val="0"/>
          <w:sz w:val="44"/>
          <w:szCs w:val="44"/>
        </w:rPr>
        <w:t>、</w:t>
        <w:tab/>
        <w:t>应急方案</w:t>
      </w:r>
      <w:r>
        <w:rPr>
          <w:color w:val="000000"/>
          <w:spacing w:val="0"/>
          <w:w w:val="100"/>
          <w:position w:val="0"/>
          <w:sz w:val="38"/>
          <w:szCs w:val="38"/>
        </w:rPr>
        <w:t>15</w:t>
      </w:r>
    </w:p>
    <w:p>
      <w:pPr>
        <w:pStyle w:val="21"/>
        <w:keepNext w:val="0"/>
        <w:keepLines w:val="0"/>
        <w:widowControl w:val="0"/>
        <w:shd w:val="clear" w:color="auto" w:fill="auto"/>
        <w:bidi w:val="0"/>
        <w:spacing w:before="0" w:line="240" w:lineRule="auto"/>
        <w:ind w:left="0" w:right="0" w:firstLine="960"/>
        <w:jc w:val="left"/>
        <w:rPr>
          <w:sz w:val="38"/>
          <w:szCs w:val="38"/>
        </w:rPr>
      </w:pPr>
      <w:r>
        <w:rPr>
          <w:color w:val="000000"/>
          <w:spacing w:val="0"/>
          <w:w w:val="100"/>
          <w:position w:val="0"/>
          <w:sz w:val="42"/>
          <w:szCs w:val="42"/>
        </w:rPr>
        <w:t>高空防坠应急方案</w:t>
      </w:r>
      <w:r>
        <w:rPr>
          <w:color w:val="000000"/>
          <w:spacing w:val="0"/>
          <w:w w:val="100"/>
          <w:position w:val="0"/>
          <w:sz w:val="38"/>
          <w:szCs w:val="38"/>
        </w:rPr>
        <w:t>15</w:t>
      </w:r>
    </w:p>
    <w:p>
      <w:pPr>
        <w:pStyle w:val="21"/>
        <w:keepNext w:val="0"/>
        <w:keepLines w:val="0"/>
        <w:widowControl w:val="0"/>
        <w:shd w:val="clear" w:color="auto" w:fill="auto"/>
        <w:bidi w:val="0"/>
        <w:spacing w:before="0" w:line="240" w:lineRule="auto"/>
        <w:ind w:left="0" w:right="0" w:firstLine="960"/>
        <w:jc w:val="left"/>
        <w:rPr>
          <w:sz w:val="38"/>
          <w:szCs w:val="38"/>
        </w:rPr>
      </w:pPr>
      <w:r>
        <w:rPr>
          <w:color w:val="000000"/>
          <w:spacing w:val="0"/>
          <w:w w:val="100"/>
          <w:position w:val="0"/>
          <w:sz w:val="42"/>
          <w:szCs w:val="42"/>
        </w:rPr>
        <w:t>坍塌事故应急方案</w:t>
      </w:r>
      <w:r>
        <w:rPr>
          <w:color w:val="000000"/>
          <w:spacing w:val="0"/>
          <w:w w:val="100"/>
          <w:position w:val="0"/>
          <w:sz w:val="38"/>
          <w:szCs w:val="38"/>
        </w:rPr>
        <w:t>16</w:t>
      </w:r>
    </w:p>
    <w:p>
      <w:pPr>
        <w:pStyle w:val="21"/>
        <w:keepNext w:val="0"/>
        <w:keepLines w:val="0"/>
        <w:widowControl w:val="0"/>
        <w:shd w:val="clear" w:color="auto" w:fill="auto"/>
        <w:bidi w:val="0"/>
        <w:spacing w:before="0" w:line="240" w:lineRule="auto"/>
        <w:ind w:left="0" w:right="0" w:firstLine="960"/>
        <w:jc w:val="left"/>
        <w:rPr>
          <w:sz w:val="38"/>
          <w:szCs w:val="38"/>
        </w:rPr>
      </w:pPr>
      <w:r>
        <w:rPr>
          <w:color w:val="000000"/>
          <w:spacing w:val="0"/>
          <w:w w:val="100"/>
          <w:position w:val="0"/>
          <w:sz w:val="42"/>
          <w:szCs w:val="42"/>
        </w:rPr>
        <w:t>火灾应急方案</w:t>
      </w:r>
      <w:r>
        <w:rPr>
          <w:color w:val="000000"/>
          <w:spacing w:val="0"/>
          <w:w w:val="100"/>
          <w:position w:val="0"/>
          <w:sz w:val="38"/>
          <w:szCs w:val="38"/>
        </w:rPr>
        <w:t>17</w:t>
      </w:r>
      <w:r>
        <w:rPr>
          <w:color w:val="000000"/>
          <w:spacing w:val="0"/>
          <w:w w:val="100"/>
          <w:position w:val="0"/>
          <w:sz w:val="42"/>
          <w:szCs w:val="42"/>
        </w:rPr>
        <w:t>1</w:t>
      </w:r>
      <w:r>
        <w:rPr>
          <w:color w:val="000000"/>
          <w:spacing w:val="0"/>
          <w:w w:val="100"/>
          <w:position w:val="0"/>
          <w:sz w:val="42"/>
          <w:szCs w:val="42"/>
        </w:rPr>
        <w:t>计算依照</w:t>
      </w:r>
      <w:r>
        <w:rPr>
          <w:color w:val="000000"/>
          <w:spacing w:val="0"/>
          <w:w w:val="100"/>
          <w:position w:val="0"/>
          <w:sz w:val="42"/>
          <w:szCs w:val="42"/>
        </w:rPr>
        <w:t>202</w:t>
      </w:r>
      <w:r>
        <w:rPr>
          <w:color w:val="000000"/>
          <w:spacing w:val="0"/>
          <w:w w:val="100"/>
          <w:position w:val="0"/>
          <w:sz w:val="42"/>
          <w:szCs w:val="42"/>
        </w:rPr>
        <w:t>基本参数</w:t>
      </w:r>
      <w:r>
        <w:rPr>
          <w:color w:val="000000"/>
          <w:spacing w:val="0"/>
          <w:w w:val="100"/>
          <w:position w:val="0"/>
          <w:sz w:val="42"/>
          <w:szCs w:val="42"/>
        </w:rPr>
        <w:t>203</w:t>
      </w:r>
      <w:r>
        <w:rPr>
          <w:color w:val="000000"/>
          <w:spacing w:val="0"/>
          <w:w w:val="100"/>
          <w:position w:val="0"/>
          <w:sz w:val="42"/>
          <w:szCs w:val="42"/>
        </w:rPr>
        <w:t>荷载标准值</w:t>
      </w:r>
      <w:r>
        <w:rPr>
          <w:color w:val="000000"/>
          <w:spacing w:val="0"/>
          <w:w w:val="100"/>
          <w:position w:val="0"/>
          <w:sz w:val="38"/>
          <w:szCs w:val="38"/>
        </w:rPr>
        <w:t>21</w:t>
      </w:r>
      <w:r>
        <w:rPr>
          <w:color w:val="000000"/>
          <w:spacing w:val="0"/>
          <w:w w:val="100"/>
          <w:position w:val="0"/>
          <w:sz w:val="42"/>
          <w:szCs w:val="42"/>
        </w:rPr>
        <w:t>永远荷载标准值</w:t>
      </w:r>
      <w:r>
        <w:rPr>
          <w:color w:val="000000"/>
          <w:spacing w:val="0"/>
          <w:w w:val="100"/>
          <w:position w:val="0"/>
          <w:sz w:val="38"/>
          <w:szCs w:val="38"/>
        </w:rPr>
        <w:t>21</w:t>
      </w:r>
    </w:p>
    <w:p>
      <w:pPr>
        <w:pStyle w:val="21"/>
        <w:keepNext w:val="0"/>
        <w:keepLines w:val="0"/>
        <w:widowControl w:val="0"/>
        <w:shd w:val="clear" w:color="auto" w:fill="auto"/>
        <w:bidi w:val="0"/>
        <w:spacing w:before="0" w:after="260" w:line="240" w:lineRule="auto"/>
        <w:ind w:left="0" w:right="0" w:firstLine="960"/>
        <w:jc w:val="left"/>
        <w:rPr>
          <w:sz w:val="38"/>
          <w:szCs w:val="38"/>
        </w:rPr>
      </w:pPr>
      <w:r>
        <w:rPr>
          <w:color w:val="000000"/>
          <w:spacing w:val="0"/>
          <w:w w:val="100"/>
          <w:position w:val="0"/>
          <w:sz w:val="42"/>
          <w:szCs w:val="42"/>
        </w:rPr>
        <w:t>施工均布活荷载标准值</w:t>
      </w:r>
      <w:r>
        <w:rPr>
          <w:color w:val="000000"/>
          <w:spacing w:val="0"/>
          <w:w w:val="100"/>
          <w:position w:val="0"/>
          <w:sz w:val="38"/>
          <w:szCs w:val="38"/>
        </w:rPr>
        <w:t>21</w:t>
      </w:r>
    </w:p>
    <w:p>
      <w:pPr>
        <w:pStyle w:val="21"/>
        <w:keepNext w:val="0"/>
        <w:keepLines w:val="0"/>
        <w:widowControl w:val="0"/>
        <w:shd w:val="clear" w:color="auto" w:fill="auto"/>
        <w:bidi w:val="0"/>
        <w:spacing w:before="0" w:line="240" w:lineRule="auto"/>
        <w:ind w:left="0" w:right="0" w:firstLine="960"/>
        <w:jc w:val="left"/>
        <w:rPr>
          <w:sz w:val="38"/>
          <w:szCs w:val="38"/>
        </w:rPr>
      </w:pPr>
      <w:r>
        <w:rPr>
          <w:color w:val="000000"/>
          <w:spacing w:val="0"/>
          <w:w w:val="100"/>
          <w:position w:val="0"/>
          <w:sz w:val="42"/>
          <w:szCs w:val="42"/>
        </w:rPr>
        <w:t>次梁验算</w:t>
      </w:r>
      <w:r>
        <w:rPr>
          <w:color w:val="000000"/>
          <w:spacing w:val="0"/>
          <w:w w:val="100"/>
          <w:position w:val="0"/>
          <w:sz w:val="38"/>
          <w:szCs w:val="38"/>
        </w:rPr>
        <w:t>21</w:t>
      </w:r>
    </w:p>
    <w:p>
      <w:pPr>
        <w:pStyle w:val="21"/>
        <w:keepNext w:val="0"/>
        <w:keepLines w:val="0"/>
        <w:widowControl w:val="0"/>
        <w:shd w:val="clear" w:color="auto" w:fill="auto"/>
        <w:bidi w:val="0"/>
        <w:spacing w:before="0" w:line="240" w:lineRule="auto"/>
        <w:ind w:left="0" w:right="0" w:firstLine="960"/>
        <w:jc w:val="left"/>
        <w:rPr>
          <w:sz w:val="38"/>
          <w:szCs w:val="38"/>
        </w:rPr>
      </w:pPr>
      <w:r>
        <w:rPr>
          <w:color w:val="000000"/>
          <w:spacing w:val="0"/>
          <w:w w:val="100"/>
          <w:position w:val="0"/>
          <w:sz w:val="42"/>
          <w:szCs w:val="42"/>
        </w:rPr>
        <w:t>主梁验算</w:t>
      </w:r>
      <w:r>
        <w:rPr>
          <w:color w:val="000000"/>
          <w:spacing w:val="0"/>
          <w:w w:val="100"/>
          <w:position w:val="0"/>
          <w:sz w:val="38"/>
          <w:szCs w:val="38"/>
        </w:rPr>
        <w:t>22</w:t>
      </w:r>
    </w:p>
    <w:p>
      <w:pPr>
        <w:pStyle w:val="21"/>
        <w:keepNext w:val="0"/>
        <w:keepLines w:val="0"/>
        <w:widowControl w:val="0"/>
        <w:shd w:val="clear" w:color="auto" w:fill="auto"/>
        <w:bidi w:val="0"/>
        <w:spacing w:before="0" w:line="240" w:lineRule="auto"/>
        <w:ind w:left="0" w:right="0" w:firstLine="960"/>
        <w:jc w:val="left"/>
        <w:sectPr>
          <w:pgSz w:w="28680" w:h="31680"/>
          <w:pgMar w:top="0" w:right="2174" w:bottom="0" w:left="2160" w:header="0" w:footer="3" w:gutter="0"/>
          <w:pgNumType w:start="4"/>
          <w:cols w:space="720"/>
          <w:noEndnote/>
          <w:rtlGutter w:val="0"/>
          <w:docGrid w:linePitch="360"/>
        </w:sectPr>
      </w:pPr>
      <w:r>
        <w:rPr>
          <w:color w:val="000000"/>
          <w:spacing w:val="0"/>
          <w:w w:val="100"/>
          <w:position w:val="0"/>
        </w:rPr>
        <w:t>钢丝绳验算</w:t>
      </w:r>
      <w:r>
        <w:rPr>
          <w:color w:val="000000"/>
          <w:spacing w:val="0"/>
          <w:w w:val="100"/>
          <w:position w:val="0"/>
          <w:sz w:val="38"/>
          <w:szCs w:val="38"/>
        </w:rPr>
        <w:t>24</w:t>
      </w:r>
      <w:r>
        <w:rPr>
          <w:color w:val="000000"/>
          <w:spacing w:val="0"/>
          <w:w w:val="100"/>
          <w:position w:val="0"/>
          <w:sz w:val="42"/>
          <w:szCs w:val="42"/>
        </w:rPr>
        <w:t>4</w:t>
      </w:r>
      <w:r>
        <w:rPr>
          <w:color w:val="000000"/>
          <w:spacing w:val="0"/>
          <w:w w:val="100"/>
          <w:position w:val="0"/>
        </w:rPr>
        <w:t>计算结果</w:t>
      </w:r>
      <w:r>
        <w:rPr>
          <w:color w:val="000000"/>
          <w:spacing w:val="0"/>
          <w:w w:val="100"/>
          <w:position w:val="0"/>
          <w:sz w:val="42"/>
          <w:szCs w:val="42"/>
        </w:rPr>
        <w:t>25</w:t>
      </w:r>
    </w:p>
    <w:p>
      <w:pPr>
        <w:pStyle w:val="a5"/>
        <w:keepNext w:val="0"/>
        <w:keepLines w:val="0"/>
        <w:widowControl w:val="0"/>
        <w:shd w:val="clear" w:color="auto" w:fill="auto"/>
        <w:bidi w:val="0"/>
        <w:spacing w:before="0" w:after="0" w:line="240" w:lineRule="auto"/>
        <w:ind w:left="0" w:right="0" w:firstLine="960"/>
        <w:jc w:val="left"/>
        <w:rPr>
          <w:sz w:val="28"/>
          <w:szCs w:val="28"/>
        </w:rPr>
        <w:sectPr>
          <w:pgSz w:w="28680" w:h="31680"/>
          <w:pgMar w:top="0" w:right="2174" w:bottom="0" w:left="2160" w:header="0" w:footer="3" w:gutter="0"/>
          <w:pgNumType w:start="5"/>
          <w:cols w:space="720"/>
          <w:noEndnote/>
          <w:rtlGutter w:val="0"/>
          <w:docGrid w:linePitch="360"/>
        </w:sectPr>
      </w:pPr>
      <w:r>
        <w:rPr>
          <w:rFonts w:ascii="SimHei" w:eastAsia="SimHei" w:hAnsi="SimHei" w:cs="SimHei"/>
          <w:color w:val="000000"/>
          <w:spacing w:val="0"/>
          <w:w w:val="100"/>
          <w:position w:val="0"/>
          <w:sz w:val="28"/>
          <w:szCs w:val="28"/>
        </w:rPr>
        <w:t>可编写可改正</w:t>
      </w:r>
    </w:p>
    <w:p>
      <w:pPr>
        <w:pStyle w:val="32"/>
        <w:keepNext/>
        <w:keepLines/>
        <w:widowControl w:val="0"/>
        <w:shd w:val="clear" w:color="auto" w:fill="auto"/>
        <w:bidi w:val="0"/>
        <w:spacing w:before="0" w:after="0"/>
        <w:ind w:right="0" w:firstLine="0"/>
        <w:jc w:val="left"/>
      </w:pPr>
      <w:bookmarkStart w:id="3" w:name="bookmark3"/>
      <w:bookmarkStart w:id="4" w:name="bookmark4"/>
      <w:bookmarkStart w:id="5" w:name="bookmark5"/>
      <w:r>
        <w:rPr>
          <w:rFonts w:ascii="Times New Roman" w:eastAsia="Times New Roman" w:hAnsi="Times New Roman" w:cs="Times New Roman"/>
          <w:color w:val="000000"/>
          <w:spacing w:val="0"/>
          <w:w w:val="100"/>
          <w:position w:val="0"/>
        </w:rPr>
        <w:t>1</w:t>
      </w:r>
      <w:r>
        <w:rPr>
          <w:color w:val="000000"/>
          <w:spacing w:val="0"/>
          <w:w w:val="100"/>
          <w:position w:val="0"/>
        </w:rPr>
        <w:t>、编制说明与依照</w:t>
      </w:r>
      <w:bookmarkEnd w:id="3"/>
      <w:bookmarkEnd w:id="4"/>
      <w:bookmarkEnd w:id="5"/>
    </w:p>
    <w:p>
      <w:pPr>
        <w:pStyle w:val="a4"/>
        <w:keepNext w:val="0"/>
        <w:keepLines w:val="0"/>
        <w:widowControl w:val="0"/>
        <w:shd w:val="clear" w:color="auto" w:fill="auto"/>
        <w:bidi w:val="0"/>
        <w:spacing w:before="0" w:after="140" w:line="751" w:lineRule="exact"/>
        <w:ind w:left="940" w:right="0" w:firstLine="0"/>
        <w:jc w:val="both"/>
        <w:rPr>
          <w:sz w:val="62"/>
          <w:szCs w:val="62"/>
        </w:rPr>
      </w:pPr>
      <w:r>
        <w:rPr>
          <w:color w:val="000000"/>
          <w:spacing w:val="0"/>
          <w:w w:val="100"/>
          <w:position w:val="0"/>
          <w:sz w:val="62"/>
          <w:szCs w:val="62"/>
        </w:rPr>
        <w:t>编制说明</w:t>
      </w:r>
      <w:r>
        <w:rPr>
          <w:color w:val="000000"/>
          <w:spacing w:val="0"/>
          <w:w w:val="100"/>
          <w:position w:val="0"/>
          <w:sz w:val="54"/>
          <w:szCs w:val="54"/>
        </w:rPr>
        <w:t>为了顺利达成本工程卸料平台安装工程，在全面深入、仔细地学习有关规 范，充足熟习设计企图的基础上，联合本工程的特色，保证施工优良高效、安 全、文明施工的指导原则，编制本施工方案。</w:t>
      </w:r>
      <w:r>
        <w:rPr>
          <w:color w:val="000000"/>
          <w:spacing w:val="0"/>
          <w:w w:val="100"/>
          <w:position w:val="0"/>
          <w:sz w:val="62"/>
          <w:szCs w:val="62"/>
        </w:rPr>
        <w:t>编制依照</w:t>
      </w:r>
    </w:p>
    <w:tbl>
      <w:tblPr>
        <w:tblStyle w:val="TableNormal"/>
        <w:tblOverlap w:val="never"/>
        <w:jc w:val="center"/>
        <w:tblLayout w:type="fixed"/>
        <w:tblCellMar>
          <w:left w:w="10" w:type="dxa"/>
          <w:right w:w="10" w:type="dxa"/>
        </w:tblCellMar>
      </w:tblPr>
      <w:tblGrid>
        <w:gridCol w:w="2904"/>
        <w:gridCol w:w="10195"/>
        <w:gridCol w:w="5179"/>
      </w:tblGrid>
      <w:tr>
        <w:tblPrEx>
          <w:jc w:val="center"/>
          <w:tblLayout w:type="fixed"/>
          <w:tblCellMar>
            <w:left w:w="10" w:type="dxa"/>
            <w:right w:w="10" w:type="dxa"/>
          </w:tblCellMar>
        </w:tblPrEx>
        <w:trPr>
          <w:trHeight w:hRule="exact" w:val="955"/>
          <w:jc w:val="center"/>
        </w:trPr>
        <w:tc>
          <w:tcPr>
            <w:tcW w:w="2904" w:type="dxa"/>
            <w:shd w:val="clear" w:color="auto" w:fill="FFFFFF"/>
            <w:vAlign w:val="top"/>
          </w:tcPr>
          <w:p>
            <w:pPr>
              <w:pStyle w:val="a5"/>
              <w:keepNext w:val="0"/>
              <w:keepLines w:val="0"/>
              <w:widowControl w:val="0"/>
              <w:shd w:val="clear" w:color="auto" w:fill="auto"/>
              <w:bidi w:val="0"/>
              <w:spacing w:before="0" w:after="0" w:line="240" w:lineRule="auto"/>
              <w:ind w:left="0" w:right="0" w:firstLine="0"/>
              <w:jc w:val="left"/>
              <w:rPr>
                <w:sz w:val="44"/>
                <w:szCs w:val="44"/>
              </w:rPr>
            </w:pPr>
            <w:r>
              <w:rPr>
                <w:color w:val="000000"/>
                <w:spacing w:val="0"/>
                <w:w w:val="100"/>
                <w:position w:val="0"/>
                <w:sz w:val="44"/>
                <w:szCs w:val="44"/>
              </w:rPr>
              <w:t>序号</w:t>
            </w:r>
          </w:p>
        </w:tc>
        <w:tc>
          <w:tcPr>
            <w:tcW w:w="10195" w:type="dxa"/>
            <w:shd w:val="clear" w:color="auto" w:fill="FFFFFF"/>
            <w:vAlign w:val="top"/>
          </w:tcPr>
          <w:p>
            <w:pPr>
              <w:pStyle w:val="a5"/>
              <w:keepNext w:val="0"/>
              <w:keepLines w:val="0"/>
              <w:widowControl w:val="0"/>
              <w:shd w:val="clear" w:color="auto" w:fill="auto"/>
              <w:bidi w:val="0"/>
              <w:spacing w:before="0" w:after="0" w:line="240" w:lineRule="auto"/>
              <w:ind w:left="4300" w:right="0" w:firstLine="0"/>
              <w:jc w:val="left"/>
              <w:rPr>
                <w:sz w:val="44"/>
                <w:szCs w:val="44"/>
              </w:rPr>
            </w:pPr>
            <w:r>
              <w:rPr>
                <w:color w:val="000000"/>
                <w:spacing w:val="0"/>
                <w:w w:val="100"/>
                <w:position w:val="0"/>
                <w:sz w:val="44"/>
                <w:szCs w:val="44"/>
              </w:rPr>
              <w:t>名称</w:t>
            </w:r>
          </w:p>
        </w:tc>
        <w:tc>
          <w:tcPr>
            <w:tcW w:w="5179" w:type="dxa"/>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rPr>
                <w:sz w:val="44"/>
                <w:szCs w:val="44"/>
              </w:rPr>
            </w:pPr>
            <w:r>
              <w:rPr>
                <w:color w:val="000000"/>
                <w:spacing w:val="0"/>
                <w:w w:val="100"/>
                <w:position w:val="0"/>
                <w:sz w:val="44"/>
                <w:szCs w:val="44"/>
              </w:rPr>
              <w:t>编号</w:t>
            </w:r>
          </w:p>
        </w:tc>
      </w:tr>
      <w:tr>
        <w:tblPrEx>
          <w:jc w:val="center"/>
          <w:tblLayout w:type="fixed"/>
          <w:tblCellMar>
            <w:left w:w="10" w:type="dxa"/>
            <w:right w:w="10" w:type="dxa"/>
          </w:tblCellMar>
        </w:tblPrEx>
        <w:trPr>
          <w:trHeight w:hRule="exact" w:val="1426"/>
          <w:jc w:val="center"/>
        </w:trPr>
        <w:tc>
          <w:tcPr>
            <w:tcW w:w="2904" w:type="dxa"/>
            <w:shd w:val="clear" w:color="auto" w:fill="FFFFFF"/>
            <w:vAlign w:val="center"/>
          </w:tcPr>
          <w:p>
            <w:pPr>
              <w:pStyle w:val="a5"/>
              <w:keepNext w:val="0"/>
              <w:keepLines w:val="0"/>
              <w:widowControl w:val="0"/>
              <w:shd w:val="clear" w:color="auto" w:fill="auto"/>
              <w:bidi w:val="0"/>
              <w:spacing w:before="0" w:after="0" w:line="240" w:lineRule="auto"/>
              <w:ind w:left="0" w:right="0" w:firstLine="360"/>
              <w:jc w:val="left"/>
              <w:rPr>
                <w:sz w:val="44"/>
                <w:szCs w:val="44"/>
              </w:rPr>
            </w:pPr>
            <w:r>
              <w:rPr>
                <w:color w:val="000000"/>
                <w:spacing w:val="0"/>
                <w:w w:val="100"/>
                <w:position w:val="0"/>
                <w:sz w:val="44"/>
                <w:szCs w:val="44"/>
              </w:rPr>
              <w:t>1</w:t>
            </w:r>
          </w:p>
        </w:tc>
        <w:tc>
          <w:tcPr>
            <w:tcW w:w="10195" w:type="dxa"/>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rPr>
                <w:sz w:val="44"/>
                <w:szCs w:val="44"/>
              </w:rPr>
            </w:pPr>
            <w:r>
              <w:rPr>
                <w:color w:val="000000"/>
                <w:spacing w:val="0"/>
                <w:w w:val="100"/>
                <w:position w:val="0"/>
                <w:sz w:val="44"/>
                <w:szCs w:val="44"/>
              </w:rPr>
              <w:t>**</w:t>
            </w:r>
            <w:r>
              <w:rPr>
                <w:color w:val="000000"/>
                <w:spacing w:val="0"/>
                <w:w w:val="100"/>
                <w:position w:val="0"/>
                <w:sz w:val="44"/>
                <w:szCs w:val="44"/>
              </w:rPr>
              <w:t>棚户区改造工程施工组织设计</w:t>
            </w:r>
          </w:p>
        </w:tc>
        <w:tc>
          <w:tcPr>
            <w:tcW w:w="5179" w:type="dxa"/>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1416"/>
          <w:jc w:val="center"/>
        </w:trPr>
        <w:tc>
          <w:tcPr>
            <w:tcW w:w="2904" w:type="dxa"/>
            <w:shd w:val="clear" w:color="auto" w:fill="FFFFFF"/>
            <w:vAlign w:val="center"/>
          </w:tcPr>
          <w:p>
            <w:pPr>
              <w:pStyle w:val="a5"/>
              <w:keepNext w:val="0"/>
              <w:keepLines w:val="0"/>
              <w:widowControl w:val="0"/>
              <w:shd w:val="clear" w:color="auto" w:fill="auto"/>
              <w:bidi w:val="0"/>
              <w:spacing w:before="0" w:after="0" w:line="240" w:lineRule="auto"/>
              <w:ind w:left="0" w:right="0" w:firstLine="360"/>
              <w:jc w:val="left"/>
              <w:rPr>
                <w:sz w:val="44"/>
                <w:szCs w:val="44"/>
              </w:rPr>
            </w:pPr>
            <w:r>
              <w:rPr>
                <w:color w:val="000000"/>
                <w:spacing w:val="0"/>
                <w:w w:val="100"/>
                <w:position w:val="0"/>
                <w:sz w:val="44"/>
                <w:szCs w:val="44"/>
              </w:rPr>
              <w:t>2</w:t>
            </w:r>
          </w:p>
        </w:tc>
        <w:tc>
          <w:tcPr>
            <w:tcW w:w="10195" w:type="dxa"/>
            <w:shd w:val="clear" w:color="auto" w:fill="FFFFFF"/>
            <w:vAlign w:val="center"/>
          </w:tcPr>
          <w:p>
            <w:pPr>
              <w:pStyle w:val="a5"/>
              <w:keepNext w:val="0"/>
              <w:keepLines w:val="0"/>
              <w:widowControl w:val="0"/>
              <w:shd w:val="clear" w:color="auto" w:fill="auto"/>
              <w:bidi w:val="0"/>
              <w:spacing w:before="0" w:after="0" w:line="240" w:lineRule="auto"/>
              <w:ind w:left="2260" w:right="0" w:firstLine="0"/>
              <w:jc w:val="left"/>
              <w:rPr>
                <w:sz w:val="44"/>
                <w:szCs w:val="44"/>
              </w:rPr>
            </w:pPr>
            <w:r>
              <w:rPr>
                <w:color w:val="000000"/>
                <w:spacing w:val="0"/>
                <w:w w:val="100"/>
                <w:position w:val="0"/>
                <w:sz w:val="44"/>
                <w:szCs w:val="44"/>
              </w:rPr>
              <w:t>**</w:t>
            </w:r>
            <w:r>
              <w:rPr>
                <w:color w:val="000000"/>
                <w:spacing w:val="0"/>
                <w:w w:val="100"/>
                <w:position w:val="0"/>
                <w:sz w:val="44"/>
                <w:szCs w:val="44"/>
              </w:rPr>
              <w:t>棚户区改造工程图纸</w:t>
            </w:r>
          </w:p>
        </w:tc>
        <w:tc>
          <w:tcPr>
            <w:tcW w:w="5179" w:type="dxa"/>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1402"/>
          <w:jc w:val="center"/>
        </w:trPr>
        <w:tc>
          <w:tcPr>
            <w:tcW w:w="2904" w:type="dxa"/>
            <w:shd w:val="clear" w:color="auto" w:fill="FFFFFF"/>
            <w:vAlign w:val="center"/>
          </w:tcPr>
          <w:p>
            <w:pPr>
              <w:pStyle w:val="a5"/>
              <w:keepNext w:val="0"/>
              <w:keepLines w:val="0"/>
              <w:widowControl w:val="0"/>
              <w:shd w:val="clear" w:color="auto" w:fill="auto"/>
              <w:bidi w:val="0"/>
              <w:spacing w:before="0" w:after="0" w:line="240" w:lineRule="auto"/>
              <w:ind w:left="0" w:right="0" w:firstLine="360"/>
              <w:jc w:val="left"/>
              <w:rPr>
                <w:sz w:val="44"/>
                <w:szCs w:val="44"/>
              </w:rPr>
            </w:pPr>
            <w:r>
              <w:rPr>
                <w:color w:val="000000"/>
                <w:spacing w:val="0"/>
                <w:w w:val="100"/>
                <w:position w:val="0"/>
                <w:sz w:val="44"/>
                <w:szCs w:val="44"/>
              </w:rPr>
              <w:t>3</w:t>
            </w:r>
          </w:p>
        </w:tc>
        <w:tc>
          <w:tcPr>
            <w:tcW w:w="10195" w:type="dxa"/>
            <w:shd w:val="clear" w:color="auto" w:fill="FFFFFF"/>
            <w:vAlign w:val="center"/>
          </w:tcPr>
          <w:p>
            <w:pPr>
              <w:pStyle w:val="a5"/>
              <w:keepNext w:val="0"/>
              <w:keepLines w:val="0"/>
              <w:widowControl w:val="0"/>
              <w:shd w:val="clear" w:color="auto" w:fill="auto"/>
              <w:bidi w:val="0"/>
              <w:spacing w:before="0" w:after="0" w:line="240" w:lineRule="auto"/>
              <w:ind w:left="2680" w:right="0" w:firstLine="0"/>
              <w:jc w:val="left"/>
              <w:rPr>
                <w:sz w:val="44"/>
                <w:szCs w:val="44"/>
              </w:rPr>
            </w:pPr>
            <w:r>
              <w:rPr>
                <w:color w:val="000000"/>
                <w:spacing w:val="0"/>
                <w:w w:val="100"/>
                <w:position w:val="0"/>
                <w:sz w:val="44"/>
                <w:szCs w:val="44"/>
              </w:rPr>
              <w:t>《钢结构设计规范》</w:t>
            </w:r>
          </w:p>
        </w:tc>
        <w:tc>
          <w:tcPr>
            <w:tcW w:w="5179" w:type="dxa"/>
            <w:shd w:val="clear" w:color="auto" w:fill="FFFFFF"/>
            <w:vAlign w:val="center"/>
          </w:tcPr>
          <w:p>
            <w:pPr>
              <w:pStyle w:val="a5"/>
              <w:keepNext w:val="0"/>
              <w:keepLines w:val="0"/>
              <w:widowControl w:val="0"/>
              <w:shd w:val="clear" w:color="auto" w:fill="auto"/>
              <w:bidi w:val="0"/>
              <w:spacing w:before="0" w:after="0" w:line="240" w:lineRule="auto"/>
              <w:ind w:left="1980" w:right="0" w:firstLine="0"/>
              <w:jc w:val="left"/>
              <w:rPr>
                <w:sz w:val="44"/>
                <w:szCs w:val="44"/>
              </w:rPr>
            </w:pPr>
            <w:r>
              <w:rPr>
                <w:color w:val="000000"/>
                <w:spacing w:val="0"/>
                <w:w w:val="100"/>
                <w:position w:val="0"/>
                <w:sz w:val="44"/>
                <w:szCs w:val="44"/>
              </w:rPr>
              <w:t xml:space="preserve">GB50017 </w:t>
            </w:r>
            <w:r>
              <w:rPr>
                <w:color w:val="000000"/>
                <w:spacing w:val="0"/>
                <w:w w:val="100"/>
                <w:position w:val="0"/>
                <w:sz w:val="44"/>
                <w:szCs w:val="44"/>
              </w:rPr>
              <w:t>—</w:t>
            </w:r>
            <w:r>
              <w:rPr>
                <w:color w:val="000000"/>
                <w:spacing w:val="0"/>
                <w:w w:val="100"/>
                <w:position w:val="0"/>
                <w:sz w:val="44"/>
                <w:szCs w:val="44"/>
              </w:rPr>
              <w:t>2003</w:t>
            </w:r>
          </w:p>
        </w:tc>
      </w:tr>
      <w:tr>
        <w:tblPrEx>
          <w:jc w:val="center"/>
          <w:tblLayout w:type="fixed"/>
          <w:tblCellMar>
            <w:left w:w="10" w:type="dxa"/>
            <w:right w:w="10" w:type="dxa"/>
          </w:tblCellMar>
        </w:tblPrEx>
        <w:trPr>
          <w:trHeight w:hRule="exact" w:val="1440"/>
          <w:jc w:val="center"/>
        </w:trPr>
        <w:tc>
          <w:tcPr>
            <w:tcW w:w="2904" w:type="dxa"/>
            <w:shd w:val="clear" w:color="auto" w:fill="FFFFFF"/>
            <w:vAlign w:val="center"/>
          </w:tcPr>
          <w:p>
            <w:pPr>
              <w:pStyle w:val="a5"/>
              <w:keepNext w:val="0"/>
              <w:keepLines w:val="0"/>
              <w:widowControl w:val="0"/>
              <w:shd w:val="clear" w:color="auto" w:fill="auto"/>
              <w:bidi w:val="0"/>
              <w:spacing w:before="0" w:after="0" w:line="240" w:lineRule="auto"/>
              <w:ind w:left="0" w:right="0" w:firstLine="360"/>
              <w:jc w:val="left"/>
              <w:rPr>
                <w:sz w:val="44"/>
                <w:szCs w:val="44"/>
              </w:rPr>
            </w:pPr>
            <w:r>
              <w:rPr>
                <w:color w:val="000000"/>
                <w:spacing w:val="0"/>
                <w:w w:val="100"/>
                <w:position w:val="0"/>
                <w:sz w:val="44"/>
                <w:szCs w:val="44"/>
              </w:rPr>
              <w:t>4</w:t>
            </w:r>
          </w:p>
        </w:tc>
        <w:tc>
          <w:tcPr>
            <w:tcW w:w="10195" w:type="dxa"/>
            <w:shd w:val="clear" w:color="auto" w:fill="FFFFFF"/>
            <w:vAlign w:val="center"/>
          </w:tcPr>
          <w:p>
            <w:pPr>
              <w:pStyle w:val="a5"/>
              <w:keepNext w:val="0"/>
              <w:keepLines w:val="0"/>
              <w:widowControl w:val="0"/>
              <w:shd w:val="clear" w:color="auto" w:fill="auto"/>
              <w:bidi w:val="0"/>
              <w:spacing w:before="0" w:after="0" w:line="240" w:lineRule="auto"/>
              <w:ind w:left="1920" w:right="0" w:firstLine="0"/>
              <w:jc w:val="left"/>
              <w:rPr>
                <w:sz w:val="44"/>
                <w:szCs w:val="44"/>
              </w:rPr>
            </w:pPr>
            <w:r>
              <w:rPr>
                <w:color w:val="000000"/>
                <w:spacing w:val="0"/>
                <w:w w:val="100"/>
                <w:position w:val="0"/>
                <w:sz w:val="44"/>
                <w:szCs w:val="44"/>
              </w:rPr>
              <w:t>《建筑施工安全检查标准》</w:t>
            </w:r>
          </w:p>
        </w:tc>
        <w:tc>
          <w:tcPr>
            <w:tcW w:w="5179" w:type="dxa"/>
            <w:shd w:val="clear" w:color="auto" w:fill="FFFFFF"/>
            <w:vAlign w:val="center"/>
          </w:tcPr>
          <w:p>
            <w:pPr>
              <w:pStyle w:val="a5"/>
              <w:keepNext w:val="0"/>
              <w:keepLines w:val="0"/>
              <w:widowControl w:val="0"/>
              <w:shd w:val="clear" w:color="auto" w:fill="auto"/>
              <w:bidi w:val="0"/>
              <w:spacing w:before="0" w:after="0" w:line="240" w:lineRule="auto"/>
              <w:ind w:left="0" w:right="420" w:firstLine="0"/>
              <w:jc w:val="right"/>
              <w:rPr>
                <w:sz w:val="44"/>
                <w:szCs w:val="44"/>
              </w:rPr>
            </w:pPr>
            <w:r>
              <w:rPr>
                <w:color w:val="000000"/>
                <w:spacing w:val="0"/>
                <w:w w:val="100"/>
                <w:position w:val="0"/>
                <w:sz w:val="44"/>
                <w:szCs w:val="44"/>
              </w:rPr>
              <w:t>JGJ59-2011</w:t>
            </w:r>
          </w:p>
        </w:tc>
      </w:tr>
      <w:tr>
        <w:tblPrEx>
          <w:jc w:val="center"/>
          <w:tblLayout w:type="fixed"/>
          <w:tblCellMar>
            <w:left w:w="10" w:type="dxa"/>
            <w:right w:w="10" w:type="dxa"/>
          </w:tblCellMar>
        </w:tblPrEx>
        <w:trPr>
          <w:trHeight w:hRule="exact" w:val="946"/>
          <w:jc w:val="center"/>
        </w:trPr>
        <w:tc>
          <w:tcPr>
            <w:tcW w:w="2904" w:type="dxa"/>
            <w:shd w:val="clear" w:color="auto" w:fill="FFFFFF"/>
            <w:vAlign w:val="bottom"/>
          </w:tcPr>
          <w:p>
            <w:pPr>
              <w:pStyle w:val="a5"/>
              <w:keepNext w:val="0"/>
              <w:keepLines w:val="0"/>
              <w:widowControl w:val="0"/>
              <w:shd w:val="clear" w:color="auto" w:fill="auto"/>
              <w:bidi w:val="0"/>
              <w:spacing w:before="0" w:after="0" w:line="240" w:lineRule="auto"/>
              <w:ind w:left="0" w:right="0" w:firstLine="360"/>
              <w:jc w:val="left"/>
              <w:rPr>
                <w:sz w:val="44"/>
                <w:szCs w:val="44"/>
              </w:rPr>
            </w:pPr>
            <w:r>
              <w:rPr>
                <w:color w:val="000000"/>
                <w:spacing w:val="0"/>
                <w:w w:val="100"/>
                <w:position w:val="0"/>
                <w:sz w:val="44"/>
                <w:szCs w:val="44"/>
              </w:rPr>
              <w:t>5</w:t>
            </w:r>
          </w:p>
        </w:tc>
        <w:tc>
          <w:tcPr>
            <w:tcW w:w="10195" w:type="dxa"/>
            <w:shd w:val="clear" w:color="auto" w:fill="FFFFFF"/>
            <w:vAlign w:val="bottom"/>
          </w:tcPr>
          <w:p>
            <w:pPr>
              <w:pStyle w:val="a5"/>
              <w:keepNext w:val="0"/>
              <w:keepLines w:val="0"/>
              <w:widowControl w:val="0"/>
              <w:shd w:val="clear" w:color="auto" w:fill="auto"/>
              <w:bidi w:val="0"/>
              <w:spacing w:before="0" w:after="0" w:line="240" w:lineRule="auto"/>
              <w:ind w:left="2260" w:right="0" w:firstLine="0"/>
              <w:jc w:val="left"/>
              <w:rPr>
                <w:sz w:val="44"/>
                <w:szCs w:val="44"/>
              </w:rPr>
            </w:pPr>
            <w:r>
              <w:rPr>
                <w:color w:val="000000"/>
                <w:spacing w:val="0"/>
                <w:w w:val="100"/>
                <w:position w:val="0"/>
                <w:sz w:val="44"/>
                <w:szCs w:val="44"/>
              </w:rPr>
              <w:t>《建筑结构荷载规范》</w:t>
            </w:r>
          </w:p>
        </w:tc>
        <w:tc>
          <w:tcPr>
            <w:tcW w:w="5179" w:type="dxa"/>
            <w:shd w:val="clear" w:color="auto" w:fill="FFFFFF"/>
            <w:vAlign w:val="bottom"/>
          </w:tcPr>
          <w:p>
            <w:pPr>
              <w:pStyle w:val="a5"/>
              <w:keepNext w:val="0"/>
              <w:keepLines w:val="0"/>
              <w:widowControl w:val="0"/>
              <w:shd w:val="clear" w:color="auto" w:fill="auto"/>
              <w:bidi w:val="0"/>
              <w:spacing w:before="0" w:after="0" w:line="240" w:lineRule="auto"/>
              <w:ind w:left="1980" w:right="0" w:firstLine="0"/>
              <w:jc w:val="left"/>
              <w:rPr>
                <w:sz w:val="44"/>
                <w:szCs w:val="44"/>
              </w:rPr>
            </w:pPr>
            <w:r>
              <w:rPr>
                <w:color w:val="000000"/>
                <w:spacing w:val="0"/>
                <w:w w:val="100"/>
                <w:position w:val="0"/>
                <w:sz w:val="44"/>
                <w:szCs w:val="44"/>
              </w:rPr>
              <w:t>GB50009-2012</w:t>
            </w:r>
          </w:p>
        </w:tc>
      </w:tr>
    </w:tbl>
    <w:p>
      <w:pPr>
        <w:widowControl w:val="0"/>
        <w:spacing w:after="859" w:line="1" w:lineRule="exact"/>
      </w:pPr>
    </w:p>
    <w:tbl>
      <w:tblPr>
        <w:tblStyle w:val="TableNormal"/>
        <w:tblOverlap w:val="never"/>
        <w:jc w:val="left"/>
        <w:tblLayout w:type="fixed"/>
        <w:tblCellMar>
          <w:left w:w="10" w:type="dxa"/>
          <w:right w:w="10" w:type="dxa"/>
        </w:tblCellMar>
      </w:tblPr>
      <w:tblGrid>
        <w:gridCol w:w="2395"/>
        <w:gridCol w:w="12274"/>
        <w:gridCol w:w="5909"/>
      </w:tblGrid>
      <w:tr>
        <w:tblPrEx>
          <w:jc w:val="left"/>
          <w:tblLayout w:type="fixed"/>
          <w:tblCellMar>
            <w:left w:w="10" w:type="dxa"/>
            <w:right w:w="10" w:type="dxa"/>
          </w:tblCellMar>
        </w:tblPrEx>
        <w:trPr>
          <w:trHeight w:hRule="exact" w:val="1435"/>
          <w:jc w:val="left"/>
        </w:trPr>
        <w:tc>
          <w:tcPr>
            <w:tcW w:w="2395" w:type="dxa"/>
            <w:tcBorders>
              <w:top w:val="single" w:sz="4" w:space="0" w:color="auto"/>
              <w:left w:val="single" w:sz="4" w:space="0" w:color="auto"/>
            </w:tcBorders>
            <w:shd w:val="clear" w:color="auto" w:fill="FFFFFF"/>
            <w:vAlign w:val="top"/>
          </w:tcPr>
          <w:p>
            <w:pPr>
              <w:pStyle w:val="a5"/>
              <w:keepNext w:val="0"/>
              <w:keepLines w:val="0"/>
              <w:framePr w:w="20578" w:h="12720" w:hRule="atLeast" w:hSpace="874" w:wrap="notBeside" w:vAnchor="text" w:hAnchor="text" w:x="2322" w:y="1"/>
              <w:widowControl w:val="0"/>
              <w:shd w:val="clear" w:color="auto" w:fill="auto"/>
              <w:bidi w:val="0"/>
              <w:spacing w:before="0" w:after="0" w:line="240" w:lineRule="auto"/>
              <w:ind w:left="0" w:right="0" w:firstLine="0"/>
              <w:jc w:val="center"/>
              <w:rPr>
                <w:sz w:val="44"/>
                <w:szCs w:val="44"/>
              </w:rPr>
            </w:pPr>
            <w:r>
              <w:rPr>
                <w:color w:val="000000"/>
                <w:spacing w:val="0"/>
                <w:w w:val="100"/>
                <w:position w:val="0"/>
                <w:sz w:val="44"/>
                <w:szCs w:val="44"/>
              </w:rPr>
              <w:t>6</w:t>
            </w:r>
          </w:p>
        </w:tc>
        <w:tc>
          <w:tcPr>
            <w:tcW w:w="12274" w:type="dxa"/>
            <w:tcBorders>
              <w:top w:val="single" w:sz="4" w:space="0" w:color="auto"/>
              <w:left w:val="single" w:sz="4" w:space="0" w:color="auto"/>
            </w:tcBorders>
            <w:shd w:val="clear" w:color="auto" w:fill="FFFFFF"/>
            <w:vAlign w:val="top"/>
          </w:tcPr>
          <w:p>
            <w:pPr>
              <w:pStyle w:val="a5"/>
              <w:keepNext w:val="0"/>
              <w:keepLines w:val="0"/>
              <w:framePr w:w="20578" w:h="12720" w:hRule="atLeast" w:hSpace="874" w:wrap="notBeside" w:vAnchor="text" w:hAnchor="text" w:x="2322" w:y="1"/>
              <w:widowControl w:val="0"/>
              <w:shd w:val="clear" w:color="auto" w:fill="auto"/>
              <w:bidi w:val="0"/>
              <w:spacing w:before="80" w:after="0" w:line="240" w:lineRule="auto"/>
              <w:ind w:left="1620" w:right="0" w:firstLine="0"/>
              <w:jc w:val="left"/>
              <w:rPr>
                <w:sz w:val="44"/>
                <w:szCs w:val="44"/>
              </w:rPr>
            </w:pPr>
            <w:r>
              <w:rPr>
                <w:color w:val="000000"/>
                <w:spacing w:val="0"/>
                <w:w w:val="100"/>
                <w:position w:val="0"/>
                <w:sz w:val="44"/>
                <w:szCs w:val="44"/>
              </w:rPr>
              <w:t>《建筑施工扣件式钢管脚手架安全技术规范》</w:t>
            </w:r>
          </w:p>
        </w:tc>
        <w:tc>
          <w:tcPr>
            <w:tcW w:w="5909" w:type="dxa"/>
            <w:tcBorders>
              <w:top w:val="single" w:sz="4" w:space="0" w:color="auto"/>
              <w:left w:val="single" w:sz="4" w:space="0" w:color="auto"/>
              <w:right w:val="single" w:sz="4" w:space="0" w:color="auto"/>
            </w:tcBorders>
            <w:shd w:val="clear" w:color="auto" w:fill="FFFFFF"/>
            <w:vAlign w:val="top"/>
          </w:tcPr>
          <w:p>
            <w:pPr>
              <w:pStyle w:val="a5"/>
              <w:keepNext w:val="0"/>
              <w:keepLines w:val="0"/>
              <w:framePr w:w="20578" w:h="12720" w:hRule="atLeast" w:hSpace="874" w:wrap="notBeside" w:vAnchor="text" w:hAnchor="text" w:x="2322" w:y="1"/>
              <w:widowControl w:val="0"/>
              <w:shd w:val="clear" w:color="auto" w:fill="auto"/>
              <w:bidi w:val="0"/>
              <w:spacing w:before="0" w:after="0" w:line="240" w:lineRule="auto"/>
              <w:ind w:left="1640" w:right="0" w:firstLine="0"/>
              <w:jc w:val="left"/>
              <w:rPr>
                <w:sz w:val="44"/>
                <w:szCs w:val="44"/>
              </w:rPr>
            </w:pPr>
            <w:r>
              <w:rPr>
                <w:color w:val="000000"/>
                <w:spacing w:val="0"/>
                <w:w w:val="100"/>
                <w:position w:val="0"/>
                <w:sz w:val="44"/>
                <w:szCs w:val="44"/>
              </w:rPr>
              <w:t xml:space="preserve">JGJ130 </w:t>
            </w:r>
            <w:r>
              <w:rPr>
                <w:color w:val="000000"/>
                <w:spacing w:val="0"/>
                <w:w w:val="100"/>
                <w:position w:val="0"/>
                <w:sz w:val="44"/>
                <w:szCs w:val="44"/>
              </w:rPr>
              <w:t>—</w:t>
            </w:r>
            <w:r>
              <w:rPr>
                <w:color w:val="000000"/>
                <w:spacing w:val="0"/>
                <w:w w:val="100"/>
                <w:position w:val="0"/>
                <w:sz w:val="44"/>
                <w:szCs w:val="44"/>
              </w:rPr>
              <w:t>2011</w:t>
            </w:r>
          </w:p>
        </w:tc>
      </w:tr>
      <w:tr>
        <w:tblPrEx>
          <w:jc w:val="left"/>
          <w:tblLayout w:type="fixed"/>
          <w:tblCellMar>
            <w:left w:w="10" w:type="dxa"/>
            <w:right w:w="10" w:type="dxa"/>
          </w:tblCellMar>
        </w:tblPrEx>
        <w:trPr>
          <w:trHeight w:hRule="exact" w:val="1382"/>
          <w:jc w:val="left"/>
        </w:trPr>
        <w:tc>
          <w:tcPr>
            <w:tcW w:w="2395" w:type="dxa"/>
            <w:tcBorders>
              <w:top w:val="single" w:sz="4" w:space="0" w:color="auto"/>
              <w:left w:val="single" w:sz="4" w:space="0" w:color="auto"/>
            </w:tcBorders>
            <w:shd w:val="clear" w:color="auto" w:fill="FFFFFF"/>
            <w:vAlign w:val="top"/>
          </w:tcPr>
          <w:p>
            <w:pPr>
              <w:pStyle w:val="a5"/>
              <w:keepNext w:val="0"/>
              <w:keepLines w:val="0"/>
              <w:framePr w:w="20578" w:h="12720" w:hRule="atLeast" w:hSpace="874" w:wrap="notBeside" w:vAnchor="text" w:hAnchor="text" w:x="2322" w:y="1"/>
              <w:widowControl w:val="0"/>
              <w:shd w:val="clear" w:color="auto" w:fill="auto"/>
              <w:bidi w:val="0"/>
              <w:spacing w:before="0" w:after="0" w:line="240" w:lineRule="auto"/>
              <w:ind w:left="0" w:right="0" w:firstLine="0"/>
              <w:jc w:val="center"/>
              <w:rPr>
                <w:sz w:val="44"/>
                <w:szCs w:val="44"/>
              </w:rPr>
            </w:pPr>
            <w:r>
              <w:rPr>
                <w:color w:val="000000"/>
                <w:spacing w:val="0"/>
                <w:w w:val="100"/>
                <w:position w:val="0"/>
                <w:sz w:val="44"/>
                <w:szCs w:val="44"/>
              </w:rPr>
              <w:t>7</w:t>
            </w:r>
          </w:p>
        </w:tc>
        <w:tc>
          <w:tcPr>
            <w:tcW w:w="12274" w:type="dxa"/>
            <w:tcBorders>
              <w:top w:val="single" w:sz="4" w:space="0" w:color="auto"/>
              <w:left w:val="single" w:sz="4" w:space="0" w:color="auto"/>
            </w:tcBorders>
            <w:shd w:val="clear" w:color="auto" w:fill="FFFFFF"/>
            <w:vAlign w:val="top"/>
          </w:tcPr>
          <w:p>
            <w:pPr>
              <w:pStyle w:val="a5"/>
              <w:keepNext w:val="0"/>
              <w:keepLines w:val="0"/>
              <w:framePr w:w="20578" w:h="12720" w:hRule="atLeast" w:hSpace="874" w:wrap="notBeside" w:vAnchor="text" w:hAnchor="text" w:x="2322" w:y="1"/>
              <w:widowControl w:val="0"/>
              <w:shd w:val="clear" w:color="auto" w:fill="auto"/>
              <w:bidi w:val="0"/>
              <w:spacing w:before="0" w:after="0" w:line="240" w:lineRule="auto"/>
              <w:ind w:left="2320" w:right="0" w:firstLine="0"/>
              <w:jc w:val="left"/>
              <w:rPr>
                <w:sz w:val="44"/>
                <w:szCs w:val="44"/>
              </w:rPr>
            </w:pPr>
            <w:r>
              <w:rPr>
                <w:color w:val="000000"/>
                <w:spacing w:val="0"/>
                <w:w w:val="100"/>
                <w:position w:val="0"/>
                <w:sz w:val="44"/>
                <w:szCs w:val="44"/>
              </w:rPr>
              <w:t>《建筑施工高处作业安全技术规范》</w:t>
            </w:r>
          </w:p>
        </w:tc>
        <w:tc>
          <w:tcPr>
            <w:tcW w:w="5909" w:type="dxa"/>
            <w:tcBorders>
              <w:top w:val="single" w:sz="4" w:space="0" w:color="auto"/>
              <w:left w:val="single" w:sz="4" w:space="0" w:color="auto"/>
              <w:right w:val="single" w:sz="4" w:space="0" w:color="auto"/>
            </w:tcBorders>
            <w:shd w:val="clear" w:color="auto" w:fill="FFFFFF"/>
            <w:vAlign w:val="top"/>
          </w:tcPr>
          <w:p>
            <w:pPr>
              <w:pStyle w:val="a5"/>
              <w:keepNext w:val="0"/>
              <w:keepLines w:val="0"/>
              <w:framePr w:w="20578" w:h="12720" w:hRule="atLeast" w:hSpace="874" w:wrap="notBeside" w:vAnchor="text" w:hAnchor="text" w:x="2322" w:y="1"/>
              <w:widowControl w:val="0"/>
              <w:shd w:val="clear" w:color="auto" w:fill="auto"/>
              <w:bidi w:val="0"/>
              <w:spacing w:before="0" w:after="0" w:line="240" w:lineRule="auto"/>
              <w:ind w:left="1640" w:right="0" w:firstLine="0"/>
              <w:jc w:val="left"/>
              <w:rPr>
                <w:sz w:val="44"/>
                <w:szCs w:val="44"/>
              </w:rPr>
            </w:pPr>
            <w:r>
              <w:rPr>
                <w:color w:val="000000"/>
                <w:spacing w:val="0"/>
                <w:w w:val="100"/>
                <w:position w:val="0"/>
                <w:sz w:val="44"/>
                <w:szCs w:val="44"/>
              </w:rPr>
              <w:t>JGJ80-2016</w:t>
            </w:r>
          </w:p>
        </w:tc>
      </w:tr>
      <w:tr>
        <w:tblPrEx>
          <w:jc w:val="left"/>
          <w:tblLayout w:type="fixed"/>
          <w:tblCellMar>
            <w:left w:w="10" w:type="dxa"/>
            <w:right w:w="10" w:type="dxa"/>
          </w:tblCellMar>
        </w:tblPrEx>
        <w:trPr>
          <w:trHeight w:hRule="exact" w:val="1445"/>
          <w:jc w:val="left"/>
        </w:trPr>
        <w:tc>
          <w:tcPr>
            <w:tcW w:w="2395" w:type="dxa"/>
            <w:tcBorders>
              <w:top w:val="single" w:sz="4" w:space="0" w:color="auto"/>
              <w:left w:val="single" w:sz="4" w:space="0" w:color="auto"/>
            </w:tcBorders>
            <w:shd w:val="clear" w:color="auto" w:fill="FFFFFF"/>
            <w:vAlign w:val="top"/>
          </w:tcPr>
          <w:p>
            <w:pPr>
              <w:pStyle w:val="a5"/>
              <w:keepNext w:val="0"/>
              <w:keepLines w:val="0"/>
              <w:framePr w:w="20578" w:h="12720" w:hRule="atLeast" w:hSpace="874" w:wrap="notBeside" w:vAnchor="text" w:hAnchor="text" w:x="2322" w:y="1"/>
              <w:widowControl w:val="0"/>
              <w:shd w:val="clear" w:color="auto" w:fill="auto"/>
              <w:bidi w:val="0"/>
              <w:spacing w:before="180" w:after="0" w:line="240" w:lineRule="auto"/>
              <w:ind w:left="0" w:right="0" w:hanging="220"/>
              <w:jc w:val="both"/>
              <w:rPr>
                <w:sz w:val="66"/>
                <w:szCs w:val="66"/>
              </w:rPr>
            </w:pPr>
            <w:r>
              <w:rPr>
                <w:color w:val="000000"/>
                <w:spacing w:val="0"/>
                <w:w w:val="100"/>
                <w:position w:val="0"/>
                <w:sz w:val="66"/>
                <w:szCs w:val="66"/>
              </w:rPr>
              <w:t>工程概略</w:t>
            </w:r>
          </w:p>
        </w:tc>
        <w:tc>
          <w:tcPr>
            <w:tcW w:w="12274" w:type="dxa"/>
            <w:tcBorders>
              <w:top w:val="single" w:sz="4" w:space="0" w:color="auto"/>
              <w:left w:val="single" w:sz="4" w:space="0" w:color="auto"/>
            </w:tcBorders>
            <w:shd w:val="clear" w:color="auto" w:fill="FFFFFF"/>
            <w:vAlign w:val="top"/>
          </w:tcPr>
          <w:p>
            <w:pPr>
              <w:pStyle w:val="a5"/>
              <w:keepNext w:val="0"/>
              <w:keepLines w:val="0"/>
              <w:framePr w:w="20578" w:h="12720" w:hRule="atLeast" w:hSpace="874" w:wrap="notBeside" w:vAnchor="text" w:hAnchor="text" w:x="2322" w:y="1"/>
              <w:widowControl w:val="0"/>
              <w:shd w:val="clear" w:color="auto" w:fill="auto"/>
              <w:bidi w:val="0"/>
              <w:spacing w:before="80" w:after="0" w:line="240" w:lineRule="auto"/>
              <w:ind w:left="1060" w:right="0" w:firstLine="0"/>
              <w:jc w:val="left"/>
              <w:rPr>
                <w:sz w:val="44"/>
                <w:szCs w:val="44"/>
              </w:rPr>
            </w:pPr>
            <w:r>
              <w:rPr>
                <w:color w:val="000000"/>
                <w:spacing w:val="0"/>
                <w:w w:val="100"/>
                <w:position w:val="0"/>
                <w:sz w:val="44"/>
                <w:szCs w:val="44"/>
              </w:rPr>
              <w:t>中国建筑工业第一版社第一版的《建筑施工手册》</w:t>
            </w:r>
          </w:p>
          <w:p>
            <w:pPr>
              <w:pStyle w:val="a5"/>
              <w:keepNext w:val="0"/>
              <w:keepLines w:val="0"/>
              <w:framePr w:w="20578" w:h="12720" w:hRule="atLeast" w:hSpace="874" w:wrap="notBeside" w:vAnchor="text" w:hAnchor="text" w:x="2322" w:y="1"/>
              <w:widowControl w:val="0"/>
              <w:shd w:val="clear" w:color="auto" w:fill="auto"/>
              <w:bidi w:val="0"/>
              <w:spacing w:before="0" w:after="0" w:line="240" w:lineRule="auto"/>
              <w:ind w:left="0" w:right="0" w:firstLine="200"/>
              <w:jc w:val="left"/>
            </w:pPr>
            <w:r>
              <w:rPr>
                <w:color w:val="000000"/>
                <w:spacing w:val="0"/>
                <w:w w:val="100"/>
                <w:position w:val="0"/>
                <w:sz w:val="54"/>
                <w:szCs w:val="54"/>
              </w:rPr>
              <w:t>1</w:t>
            </w:r>
            <w:r>
              <w:rPr>
                <w:color w:val="000000"/>
                <w:spacing w:val="0"/>
                <w:w w:val="100"/>
                <w:position w:val="0"/>
              </w:rPr>
              <w:t>)工程名称：</w:t>
            </w:r>
            <w:r>
              <w:rPr>
                <w:color w:val="000000"/>
                <w:spacing w:val="0"/>
                <w:w w:val="100"/>
                <w:position w:val="0"/>
                <w:sz w:val="54"/>
                <w:szCs w:val="54"/>
              </w:rPr>
              <w:t>*</w:t>
            </w:r>
            <w:r>
              <w:rPr>
                <w:color w:val="000000"/>
                <w:spacing w:val="0"/>
                <w:w w:val="100"/>
                <w:position w:val="0"/>
              </w:rPr>
              <w:t>经济开发区棚户区改造工程(</w:t>
            </w:r>
            <w:r>
              <w:rPr>
                <w:color w:val="000000"/>
                <w:spacing w:val="0"/>
                <w:w w:val="100"/>
                <w:position w:val="0"/>
                <w:sz w:val="54"/>
                <w:szCs w:val="54"/>
              </w:rPr>
              <w:t>**</w:t>
            </w:r>
            <w:r>
              <w:rPr>
                <w:color w:val="000000"/>
                <w:spacing w:val="0"/>
                <w:w w:val="100"/>
                <w:position w:val="0"/>
              </w:rPr>
              <w:t>片</w:t>
            </w:r>
          </w:p>
        </w:tc>
        <w:tc>
          <w:tcPr>
            <w:tcW w:w="5909" w:type="dxa"/>
            <w:tcBorders>
              <w:top w:val="single" w:sz="4" w:space="0" w:color="auto"/>
              <w:left w:val="single" w:sz="4" w:space="0" w:color="auto"/>
              <w:right w:val="single" w:sz="4" w:space="0" w:color="auto"/>
            </w:tcBorders>
            <w:shd w:val="clear" w:color="auto" w:fill="FFFFFF"/>
            <w:vAlign w:val="center"/>
          </w:tcPr>
          <w:p>
            <w:pPr>
              <w:pStyle w:val="a5"/>
              <w:keepNext w:val="0"/>
              <w:keepLines w:val="0"/>
              <w:framePr w:w="20578" w:h="12720" w:hRule="atLeast" w:hSpace="874" w:wrap="notBeside" w:vAnchor="text" w:hAnchor="text" w:x="2322" w:y="1"/>
              <w:widowControl w:val="0"/>
              <w:shd w:val="clear" w:color="auto" w:fill="auto"/>
              <w:bidi w:val="0"/>
              <w:spacing w:before="0" w:after="0" w:line="240" w:lineRule="auto"/>
              <w:ind w:left="0" w:right="0" w:firstLine="0"/>
              <w:jc w:val="left"/>
            </w:pPr>
            <w:r>
              <w:rPr>
                <w:color w:val="000000"/>
                <w:spacing w:val="0"/>
                <w:w w:val="100"/>
                <w:position w:val="0"/>
              </w:rPr>
              <w:t>'区一期工程)</w:t>
            </w:r>
          </w:p>
        </w:tc>
      </w:tr>
      <w:tr>
        <w:tblPrEx>
          <w:jc w:val="left"/>
          <w:tblLayout w:type="fixed"/>
          <w:tblCellMar>
            <w:left w:w="10" w:type="dxa"/>
            <w:right w:w="10" w:type="dxa"/>
          </w:tblCellMar>
        </w:tblPrEx>
        <w:trPr>
          <w:trHeight w:hRule="exact" w:val="1406"/>
          <w:jc w:val="left"/>
        </w:trPr>
        <w:tc>
          <w:tcPr>
            <w:tcW w:w="2395" w:type="dxa"/>
            <w:tcBorders>
              <w:top w:val="single" w:sz="4" w:space="0" w:color="auto"/>
              <w:left w:val="single" w:sz="4" w:space="0" w:color="auto"/>
            </w:tcBorders>
            <w:shd w:val="clear" w:color="auto" w:fill="FFFFFF"/>
            <w:vAlign w:val="top"/>
          </w:tcPr>
          <w:p>
            <w:pPr>
              <w:pStyle w:val="a5"/>
              <w:keepNext w:val="0"/>
              <w:keepLines w:val="0"/>
              <w:framePr w:w="20578" w:h="12720" w:hRule="atLeast" w:hSpace="874" w:wrap="notBeside" w:vAnchor="text" w:hAnchor="text" w:x="2322" w:y="1"/>
              <w:widowControl w:val="0"/>
              <w:shd w:val="clear" w:color="auto" w:fill="auto"/>
              <w:bidi w:val="0"/>
              <w:spacing w:before="0" w:after="0" w:line="725" w:lineRule="exact"/>
              <w:ind w:left="0" w:right="0" w:firstLine="0"/>
              <w:jc w:val="both"/>
            </w:pPr>
            <w:r>
              <w:rPr>
                <w:color w:val="000000"/>
                <w:spacing w:val="0"/>
                <w:w w:val="100"/>
                <w:position w:val="0"/>
              </w:rPr>
              <w:t>建设单位： 设计单位:</w:t>
            </w:r>
          </w:p>
        </w:tc>
        <w:tc>
          <w:tcPr>
            <w:tcW w:w="12274" w:type="dxa"/>
            <w:tcBorders>
              <w:top w:val="single" w:sz="4" w:space="0" w:color="auto"/>
              <w:left w:val="single" w:sz="4" w:space="0" w:color="auto"/>
            </w:tcBorders>
            <w:shd w:val="clear" w:color="auto" w:fill="FFFFFF"/>
            <w:vAlign w:val="top"/>
          </w:tcPr>
          <w:p>
            <w:pPr>
              <w:pStyle w:val="a5"/>
              <w:keepNext w:val="0"/>
              <w:keepLines w:val="0"/>
              <w:framePr w:w="20578" w:h="12720" w:hRule="atLeast" w:hSpace="874" w:wrap="notBeside" w:vAnchor="text" w:hAnchor="text" w:x="2322" w:y="1"/>
              <w:widowControl w:val="0"/>
              <w:shd w:val="clear" w:color="auto" w:fill="auto"/>
              <w:bidi w:val="0"/>
              <w:spacing w:before="0" w:after="0" w:line="744" w:lineRule="exact"/>
              <w:ind w:left="200" w:right="0" w:firstLine="60"/>
              <w:jc w:val="left"/>
            </w:pPr>
            <w:r>
              <w:rPr>
                <w:color w:val="000000"/>
                <w:spacing w:val="0"/>
                <w:w w:val="100"/>
                <w:position w:val="0"/>
                <w:sz w:val="54"/>
                <w:szCs w:val="54"/>
              </w:rPr>
              <w:t>**</w:t>
            </w:r>
            <w:r>
              <w:rPr>
                <w:color w:val="000000"/>
                <w:spacing w:val="0"/>
                <w:w w:val="100"/>
                <w:position w:val="0"/>
              </w:rPr>
              <w:t>经济开发投资发展有限企业 青岛城乡建筑设计有限企业</w:t>
            </w:r>
          </w:p>
        </w:tc>
        <w:tc>
          <w:tcPr>
            <w:tcW w:w="5909" w:type="dxa"/>
            <w:tcBorders>
              <w:top w:val="single" w:sz="4" w:space="0" w:color="auto"/>
              <w:left w:val="single" w:sz="4" w:space="0" w:color="auto"/>
              <w:right w:val="single" w:sz="4" w:space="0" w:color="auto"/>
            </w:tcBorders>
            <w:shd w:val="clear" w:color="auto" w:fill="FFFFFF"/>
            <w:vAlign w:val="top"/>
          </w:tcPr>
          <w:p>
            <w:pPr>
              <w:framePr w:w="20578" w:h="12720" w:hRule="atLeast" w:hSpace="874" w:wrap="notBeside" w:vAnchor="text" w:hAnchor="text" w:x="2322" w:y="1"/>
              <w:widowControl w:val="0"/>
              <w:rPr>
                <w:sz w:val="10"/>
                <w:szCs w:val="10"/>
              </w:rPr>
            </w:pPr>
          </w:p>
        </w:tc>
      </w:tr>
      <w:tr>
        <w:tblPrEx>
          <w:jc w:val="left"/>
          <w:tblLayout w:type="fixed"/>
          <w:tblCellMar>
            <w:left w:w="10" w:type="dxa"/>
            <w:right w:w="10" w:type="dxa"/>
          </w:tblCellMar>
        </w:tblPrEx>
        <w:trPr>
          <w:trHeight w:hRule="exact" w:val="1426"/>
          <w:jc w:val="left"/>
        </w:trPr>
        <w:tc>
          <w:tcPr>
            <w:tcW w:w="2395" w:type="dxa"/>
            <w:tcBorders>
              <w:top w:val="single" w:sz="4" w:space="0" w:color="auto"/>
              <w:left w:val="single" w:sz="4" w:space="0" w:color="auto"/>
            </w:tcBorders>
            <w:shd w:val="clear" w:color="auto" w:fill="FFFFFF"/>
            <w:vAlign w:val="top"/>
          </w:tcPr>
          <w:p>
            <w:pPr>
              <w:pStyle w:val="a5"/>
              <w:keepNext w:val="0"/>
              <w:keepLines w:val="0"/>
              <w:framePr w:w="20578" w:h="12720" w:hRule="atLeast" w:hSpace="874" w:wrap="notBeside" w:vAnchor="text" w:hAnchor="text" w:x="2322" w:y="1"/>
              <w:widowControl w:val="0"/>
              <w:shd w:val="clear" w:color="auto" w:fill="auto"/>
              <w:bidi w:val="0"/>
              <w:spacing w:before="0" w:after="120" w:line="240" w:lineRule="auto"/>
              <w:ind w:left="0" w:right="0" w:firstLine="0"/>
              <w:jc w:val="both"/>
            </w:pPr>
            <w:r>
              <w:rPr>
                <w:color w:val="000000"/>
                <w:spacing w:val="0"/>
                <w:w w:val="100"/>
                <w:position w:val="0"/>
              </w:rPr>
              <w:t>监理单位:</w:t>
            </w:r>
          </w:p>
          <w:p>
            <w:pPr>
              <w:pStyle w:val="a5"/>
              <w:keepNext w:val="0"/>
              <w:keepLines w:val="0"/>
              <w:framePr w:w="20578" w:h="12720" w:hRule="atLeast" w:hSpace="874" w:wrap="notBeside" w:vAnchor="text" w:hAnchor="text" w:x="2322" w:y="1"/>
              <w:widowControl w:val="0"/>
              <w:shd w:val="clear" w:color="auto" w:fill="auto"/>
              <w:bidi w:val="0"/>
              <w:spacing w:before="0" w:after="0" w:line="240" w:lineRule="auto"/>
              <w:ind w:left="0" w:right="0" w:firstLine="0"/>
              <w:jc w:val="both"/>
            </w:pPr>
            <w:r>
              <w:rPr>
                <w:color w:val="000000"/>
                <w:spacing w:val="0"/>
                <w:w w:val="100"/>
                <w:position w:val="0"/>
              </w:rPr>
              <w:t>勘探单位:</w:t>
            </w:r>
          </w:p>
        </w:tc>
        <w:tc>
          <w:tcPr>
            <w:tcW w:w="12274" w:type="dxa"/>
            <w:tcBorders>
              <w:top w:val="single" w:sz="4" w:space="0" w:color="auto"/>
              <w:left w:val="single" w:sz="4" w:space="0" w:color="auto"/>
            </w:tcBorders>
            <w:shd w:val="clear" w:color="auto" w:fill="FFFFFF"/>
            <w:vAlign w:val="top"/>
          </w:tcPr>
          <w:p>
            <w:pPr>
              <w:pStyle w:val="a5"/>
              <w:keepNext w:val="0"/>
              <w:keepLines w:val="0"/>
              <w:framePr w:w="20578" w:h="12720" w:hRule="atLeast" w:hSpace="874" w:wrap="notBeside" w:vAnchor="text" w:hAnchor="text" w:x="2322" w:y="1"/>
              <w:widowControl w:val="0"/>
              <w:shd w:val="clear" w:color="auto" w:fill="auto"/>
              <w:bidi w:val="0"/>
              <w:spacing w:before="0" w:after="100" w:line="240" w:lineRule="auto"/>
              <w:ind w:left="200" w:right="0" w:firstLine="60"/>
              <w:jc w:val="left"/>
            </w:pPr>
            <w:r>
              <w:rPr>
                <w:color w:val="000000"/>
                <w:spacing w:val="0"/>
                <w:w w:val="100"/>
                <w:position w:val="0"/>
              </w:rPr>
              <w:t>青岛</w:t>
            </w:r>
            <w:r>
              <w:rPr>
                <w:color w:val="000000"/>
                <w:spacing w:val="0"/>
                <w:w w:val="100"/>
                <w:position w:val="0"/>
                <w:sz w:val="54"/>
                <w:szCs w:val="54"/>
              </w:rPr>
              <w:t>**</w:t>
            </w:r>
            <w:r>
              <w:rPr>
                <w:color w:val="000000"/>
                <w:spacing w:val="0"/>
                <w:w w:val="100"/>
                <w:position w:val="0"/>
              </w:rPr>
              <w:t>工程咨询企业有限企业限企业</w:t>
            </w:r>
          </w:p>
          <w:p>
            <w:pPr>
              <w:pStyle w:val="a5"/>
              <w:keepNext w:val="0"/>
              <w:keepLines w:val="0"/>
              <w:framePr w:w="20578" w:h="12720" w:hRule="atLeast" w:hSpace="874" w:wrap="notBeside" w:vAnchor="text" w:hAnchor="text" w:x="2322" w:y="1"/>
              <w:widowControl w:val="0"/>
              <w:shd w:val="clear" w:color="auto" w:fill="auto"/>
              <w:bidi w:val="0"/>
              <w:spacing w:before="0" w:after="0" w:line="240" w:lineRule="auto"/>
              <w:ind w:left="0" w:right="0" w:firstLine="200"/>
              <w:jc w:val="both"/>
            </w:pPr>
            <w:r>
              <w:rPr>
                <w:color w:val="000000"/>
                <w:spacing w:val="0"/>
                <w:w w:val="100"/>
                <w:position w:val="0"/>
                <w:sz w:val="54"/>
                <w:szCs w:val="54"/>
              </w:rPr>
              <w:t>**</w:t>
            </w:r>
            <w:r>
              <w:rPr>
                <w:color w:val="000000"/>
                <w:spacing w:val="0"/>
                <w:w w:val="100"/>
                <w:position w:val="0"/>
              </w:rPr>
              <w:t>勘探测绘院</w:t>
            </w:r>
            <w:r>
              <w:rPr>
                <w:color w:val="000000"/>
                <w:spacing w:val="0"/>
                <w:w w:val="100"/>
                <w:position w:val="0"/>
                <w:sz w:val="54"/>
                <w:szCs w:val="54"/>
              </w:rPr>
              <w:t>6</w:t>
            </w:r>
            <w:r>
              <w:rPr>
                <w:color w:val="000000"/>
                <w:spacing w:val="0"/>
                <w:w w:val="100"/>
                <w:position w:val="0"/>
              </w:rPr>
              <w:t>)施工单位：中交</w:t>
            </w:r>
            <w:r>
              <w:rPr>
                <w:color w:val="000000"/>
                <w:spacing w:val="0"/>
                <w:w w:val="100"/>
                <w:position w:val="0"/>
                <w:sz w:val="54"/>
                <w:szCs w:val="54"/>
              </w:rPr>
              <w:t>***</w:t>
            </w:r>
            <w:r>
              <w:rPr>
                <w:color w:val="000000"/>
                <w:spacing w:val="0"/>
                <w:w w:val="100"/>
                <w:position w:val="0"/>
              </w:rPr>
              <w:t>工程局有限企</w:t>
            </w:r>
          </w:p>
        </w:tc>
        <w:tc>
          <w:tcPr>
            <w:tcW w:w="5909" w:type="dxa"/>
            <w:tcBorders>
              <w:top w:val="single" w:sz="4" w:space="0" w:color="auto"/>
              <w:left w:val="single" w:sz="4" w:space="0" w:color="auto"/>
              <w:right w:val="single" w:sz="4" w:space="0" w:color="auto"/>
            </w:tcBorders>
            <w:shd w:val="clear" w:color="auto" w:fill="FFFFFF"/>
            <w:vAlign w:val="bottom"/>
          </w:tcPr>
          <w:p>
            <w:pPr>
              <w:pStyle w:val="a5"/>
              <w:keepNext w:val="0"/>
              <w:keepLines w:val="0"/>
              <w:framePr w:w="20578" w:h="12720" w:hRule="atLeast" w:hSpace="874" w:wrap="notBeside" w:vAnchor="text" w:hAnchor="text" w:x="2322" w:y="1"/>
              <w:widowControl w:val="0"/>
              <w:shd w:val="clear" w:color="auto" w:fill="auto"/>
              <w:bidi w:val="0"/>
              <w:spacing w:before="0" w:after="0" w:line="240" w:lineRule="auto"/>
              <w:ind w:left="0" w:right="0" w:firstLine="0"/>
              <w:jc w:val="left"/>
            </w:pPr>
            <w:r>
              <w:rPr>
                <w:color w:val="000000"/>
                <w:spacing w:val="0"/>
                <w:w w:val="100"/>
                <w:position w:val="0"/>
              </w:rPr>
              <w:t>业</w:t>
            </w:r>
          </w:p>
        </w:tc>
      </w:tr>
      <w:tr>
        <w:tblPrEx>
          <w:jc w:val="left"/>
          <w:tblLayout w:type="fixed"/>
          <w:tblCellMar>
            <w:left w:w="10" w:type="dxa"/>
            <w:right w:w="10" w:type="dxa"/>
          </w:tblCellMar>
        </w:tblPrEx>
        <w:trPr>
          <w:trHeight w:hRule="exact" w:val="1387"/>
          <w:jc w:val="left"/>
        </w:trPr>
        <w:tc>
          <w:tcPr>
            <w:tcW w:w="2395" w:type="dxa"/>
            <w:tcBorders>
              <w:top w:val="single" w:sz="4" w:space="0" w:color="auto"/>
              <w:left w:val="single" w:sz="4" w:space="0" w:color="auto"/>
            </w:tcBorders>
            <w:shd w:val="clear" w:color="auto" w:fill="FFFFFF"/>
            <w:vAlign w:val="top"/>
          </w:tcPr>
          <w:p>
            <w:pPr>
              <w:framePr w:w="20578" w:h="12720" w:hRule="atLeast" w:hSpace="874" w:wrap="notBeside" w:vAnchor="text" w:hAnchor="text" w:x="2322" w:y="1"/>
              <w:widowControl w:val="0"/>
              <w:rPr>
                <w:sz w:val="10"/>
                <w:szCs w:val="10"/>
              </w:rPr>
            </w:pPr>
          </w:p>
        </w:tc>
        <w:tc>
          <w:tcPr>
            <w:tcW w:w="12274" w:type="dxa"/>
            <w:tcBorders>
              <w:top w:val="single" w:sz="4" w:space="0" w:color="auto"/>
              <w:left w:val="single" w:sz="4" w:space="0" w:color="auto"/>
            </w:tcBorders>
            <w:shd w:val="clear" w:color="auto" w:fill="FFFFFF"/>
            <w:vAlign w:val="top"/>
          </w:tcPr>
          <w:p>
            <w:pPr>
              <w:pStyle w:val="a5"/>
              <w:keepNext w:val="0"/>
              <w:keepLines w:val="0"/>
              <w:framePr w:w="20578" w:h="12720" w:hRule="atLeast" w:hSpace="874" w:wrap="notBeside" w:vAnchor="text" w:hAnchor="text" w:x="2322" w:y="1"/>
              <w:widowControl w:val="0"/>
              <w:shd w:val="clear" w:color="auto" w:fill="auto"/>
              <w:bidi w:val="0"/>
              <w:spacing w:before="100" w:after="0" w:line="240" w:lineRule="auto"/>
              <w:ind w:left="8320" w:right="0" w:firstLine="0"/>
              <w:jc w:val="left"/>
              <w:rPr>
                <w:sz w:val="28"/>
                <w:szCs w:val="28"/>
              </w:rPr>
            </w:pPr>
            <w:r>
              <w:rPr>
                <w:color w:val="000000"/>
                <w:spacing w:val="0"/>
                <w:w w:val="100"/>
                <w:position w:val="0"/>
                <w:sz w:val="28"/>
                <w:szCs w:val="28"/>
              </w:rPr>
              <w:t>1</w:t>
            </w:r>
          </w:p>
        </w:tc>
        <w:tc>
          <w:tcPr>
            <w:tcW w:w="5909" w:type="dxa"/>
            <w:tcBorders>
              <w:top w:val="single" w:sz="4" w:space="0" w:color="auto"/>
              <w:left w:val="single" w:sz="4" w:space="0" w:color="auto"/>
              <w:right w:val="single" w:sz="4" w:space="0" w:color="auto"/>
            </w:tcBorders>
            <w:shd w:val="clear" w:color="auto" w:fill="FFFFFF"/>
            <w:vAlign w:val="top"/>
          </w:tcPr>
          <w:p>
            <w:pPr>
              <w:framePr w:w="20578" w:h="12720" w:hRule="atLeast" w:hSpace="874" w:wrap="notBeside" w:vAnchor="text" w:hAnchor="text" w:x="2322" w:y="1"/>
              <w:widowControl w:val="0"/>
              <w:rPr>
                <w:sz w:val="10"/>
                <w:szCs w:val="10"/>
              </w:rPr>
            </w:pPr>
          </w:p>
        </w:tc>
      </w:tr>
      <w:tr>
        <w:tblPrEx>
          <w:jc w:val="left"/>
          <w:tblLayout w:type="fixed"/>
          <w:tblCellMar>
            <w:left w:w="10" w:type="dxa"/>
            <w:right w:w="10" w:type="dxa"/>
          </w:tblCellMar>
        </w:tblPrEx>
        <w:trPr>
          <w:trHeight w:hRule="exact" w:val="1397"/>
          <w:jc w:val="left"/>
        </w:trPr>
        <w:tc>
          <w:tcPr>
            <w:tcW w:w="2395" w:type="dxa"/>
            <w:tcBorders>
              <w:top w:val="single" w:sz="4" w:space="0" w:color="auto"/>
              <w:left w:val="single" w:sz="4" w:space="0" w:color="auto"/>
            </w:tcBorders>
            <w:shd w:val="clear" w:color="auto" w:fill="FFFFFF"/>
            <w:vAlign w:val="top"/>
          </w:tcPr>
          <w:p>
            <w:pPr>
              <w:framePr w:w="20578" w:h="12720" w:hRule="atLeast" w:hSpace="874" w:wrap="notBeside" w:vAnchor="text" w:hAnchor="text" w:x="2322" w:y="1"/>
              <w:widowControl w:val="0"/>
              <w:rPr>
                <w:sz w:val="10"/>
                <w:szCs w:val="10"/>
              </w:rPr>
            </w:pPr>
          </w:p>
        </w:tc>
        <w:tc>
          <w:tcPr>
            <w:tcW w:w="12274" w:type="dxa"/>
            <w:tcBorders>
              <w:top w:val="single" w:sz="4" w:space="0" w:color="auto"/>
              <w:left w:val="single" w:sz="4" w:space="0" w:color="auto"/>
            </w:tcBorders>
            <w:shd w:val="clear" w:color="auto" w:fill="FFFFFF"/>
            <w:vAlign w:val="top"/>
          </w:tcPr>
          <w:p>
            <w:pPr>
              <w:framePr w:w="20578" w:h="12720" w:hRule="atLeast" w:hSpace="874" w:wrap="notBeside" w:vAnchor="text" w:hAnchor="text" w:x="2322" w:y="1"/>
              <w:widowControl w:val="0"/>
              <w:rPr>
                <w:sz w:val="10"/>
                <w:szCs w:val="10"/>
              </w:rPr>
            </w:pPr>
          </w:p>
        </w:tc>
        <w:tc>
          <w:tcPr>
            <w:tcW w:w="5909" w:type="dxa"/>
            <w:tcBorders>
              <w:top w:val="single" w:sz="4" w:space="0" w:color="auto"/>
              <w:left w:val="single" w:sz="4" w:space="0" w:color="auto"/>
              <w:right w:val="single" w:sz="4" w:space="0" w:color="auto"/>
            </w:tcBorders>
            <w:shd w:val="clear" w:color="auto" w:fill="FFFFFF"/>
            <w:vAlign w:val="top"/>
          </w:tcPr>
          <w:p>
            <w:pPr>
              <w:framePr w:w="20578" w:h="12720" w:hRule="atLeast" w:hSpace="874" w:wrap="notBeside" w:vAnchor="text" w:hAnchor="text" w:x="2322" w:y="1"/>
              <w:widowControl w:val="0"/>
              <w:rPr>
                <w:sz w:val="10"/>
                <w:szCs w:val="10"/>
              </w:rPr>
            </w:pPr>
          </w:p>
        </w:tc>
      </w:tr>
      <w:tr>
        <w:tblPrEx>
          <w:jc w:val="left"/>
          <w:tblLayout w:type="fixed"/>
          <w:tblCellMar>
            <w:left w:w="10" w:type="dxa"/>
            <w:right w:w="10" w:type="dxa"/>
          </w:tblCellMar>
        </w:tblPrEx>
        <w:trPr>
          <w:trHeight w:hRule="exact" w:val="1435"/>
          <w:jc w:val="left"/>
        </w:trPr>
        <w:tc>
          <w:tcPr>
            <w:tcW w:w="2395" w:type="dxa"/>
            <w:tcBorders>
              <w:top w:val="single" w:sz="4" w:space="0" w:color="auto"/>
              <w:left w:val="single" w:sz="4" w:space="0" w:color="auto"/>
            </w:tcBorders>
            <w:shd w:val="clear" w:color="auto" w:fill="FFFFFF"/>
            <w:vAlign w:val="top"/>
          </w:tcPr>
          <w:p>
            <w:pPr>
              <w:framePr w:w="20578" w:h="12720" w:hRule="atLeast" w:hSpace="874" w:wrap="notBeside" w:vAnchor="text" w:hAnchor="text" w:x="2322" w:y="1"/>
              <w:widowControl w:val="0"/>
              <w:rPr>
                <w:sz w:val="10"/>
                <w:szCs w:val="10"/>
              </w:rPr>
            </w:pPr>
          </w:p>
        </w:tc>
        <w:tc>
          <w:tcPr>
            <w:tcW w:w="12274" w:type="dxa"/>
            <w:tcBorders>
              <w:top w:val="single" w:sz="4" w:space="0" w:color="auto"/>
              <w:left w:val="single" w:sz="4" w:space="0" w:color="auto"/>
            </w:tcBorders>
            <w:shd w:val="clear" w:color="auto" w:fill="FFFFFF"/>
            <w:vAlign w:val="top"/>
          </w:tcPr>
          <w:p>
            <w:pPr>
              <w:framePr w:w="20578" w:h="12720" w:hRule="atLeast" w:hSpace="874" w:wrap="notBeside" w:vAnchor="text" w:hAnchor="text" w:x="2322" w:y="1"/>
              <w:widowControl w:val="0"/>
              <w:rPr>
                <w:sz w:val="10"/>
                <w:szCs w:val="10"/>
              </w:rPr>
            </w:pPr>
          </w:p>
        </w:tc>
        <w:tc>
          <w:tcPr>
            <w:tcW w:w="5909" w:type="dxa"/>
            <w:tcBorders>
              <w:top w:val="single" w:sz="4" w:space="0" w:color="auto"/>
              <w:left w:val="single" w:sz="4" w:space="0" w:color="auto"/>
              <w:right w:val="single" w:sz="4" w:space="0" w:color="auto"/>
            </w:tcBorders>
            <w:shd w:val="clear" w:color="auto" w:fill="FFFFFF"/>
            <w:vAlign w:val="top"/>
          </w:tcPr>
          <w:p>
            <w:pPr>
              <w:framePr w:w="20578" w:h="12720" w:hRule="atLeast" w:hSpace="874" w:wrap="notBeside" w:vAnchor="text" w:hAnchor="text" w:x="2322" w:y="1"/>
              <w:widowControl w:val="0"/>
              <w:rPr>
                <w:sz w:val="10"/>
                <w:szCs w:val="10"/>
              </w:rPr>
            </w:pPr>
          </w:p>
        </w:tc>
      </w:tr>
      <w:tr>
        <w:tblPrEx>
          <w:jc w:val="left"/>
          <w:tblLayout w:type="fixed"/>
          <w:tblCellMar>
            <w:left w:w="10" w:type="dxa"/>
            <w:right w:w="10" w:type="dxa"/>
          </w:tblCellMar>
        </w:tblPrEx>
        <w:trPr>
          <w:trHeight w:hRule="exact" w:val="1406"/>
          <w:jc w:val="left"/>
        </w:trPr>
        <w:tc>
          <w:tcPr>
            <w:tcW w:w="2395" w:type="dxa"/>
            <w:tcBorders>
              <w:top w:val="single" w:sz="4" w:space="0" w:color="auto"/>
              <w:left w:val="single" w:sz="4" w:space="0" w:color="auto"/>
              <w:bottom w:val="single" w:sz="4" w:space="0" w:color="auto"/>
            </w:tcBorders>
            <w:shd w:val="clear" w:color="auto" w:fill="FFFFFF"/>
            <w:vAlign w:val="top"/>
          </w:tcPr>
          <w:p>
            <w:pPr>
              <w:framePr w:w="20578" w:h="12720" w:hRule="atLeast" w:hSpace="874" w:wrap="notBeside" w:vAnchor="text" w:hAnchor="text" w:x="2322" w:y="1"/>
              <w:widowControl w:val="0"/>
              <w:rPr>
                <w:sz w:val="10"/>
                <w:szCs w:val="10"/>
              </w:rPr>
            </w:pPr>
          </w:p>
        </w:tc>
        <w:tc>
          <w:tcPr>
            <w:tcW w:w="12274" w:type="dxa"/>
            <w:tcBorders>
              <w:top w:val="single" w:sz="4" w:space="0" w:color="auto"/>
              <w:left w:val="single" w:sz="4" w:space="0" w:color="auto"/>
              <w:bottom w:val="single" w:sz="4" w:space="0" w:color="auto"/>
            </w:tcBorders>
            <w:shd w:val="clear" w:color="auto" w:fill="FFFFFF"/>
            <w:vAlign w:val="top"/>
          </w:tcPr>
          <w:p>
            <w:pPr>
              <w:framePr w:w="20578" w:h="12720" w:hRule="atLeast" w:hSpace="874" w:wrap="notBeside" w:vAnchor="text" w:hAnchor="text" w:x="2322" w:y="1"/>
              <w:widowControl w:val="0"/>
              <w:rPr>
                <w:sz w:val="10"/>
                <w:szCs w:val="10"/>
              </w:rPr>
            </w:pPr>
          </w:p>
        </w:tc>
        <w:tc>
          <w:tcPr>
            <w:tcW w:w="5909" w:type="dxa"/>
            <w:tcBorders>
              <w:top w:val="single" w:sz="4" w:space="0" w:color="auto"/>
              <w:left w:val="single" w:sz="4" w:space="0" w:color="auto"/>
              <w:bottom w:val="single" w:sz="4" w:space="0" w:color="auto"/>
              <w:right w:val="single" w:sz="4" w:space="0" w:color="auto"/>
            </w:tcBorders>
            <w:shd w:val="clear" w:color="auto" w:fill="FFFFFF"/>
            <w:vAlign w:val="top"/>
          </w:tcPr>
          <w:p>
            <w:pPr>
              <w:framePr w:w="20578" w:h="12720" w:hRule="atLeast" w:hSpace="874" w:wrap="notBeside" w:vAnchor="text" w:hAnchor="text" w:x="2322" w:y="1"/>
              <w:widowControl w:val="0"/>
              <w:rPr>
                <w:sz w:val="10"/>
                <w:szCs w:val="10"/>
              </w:rPr>
            </w:pPr>
          </w:p>
        </w:tc>
      </w:tr>
    </w:tbl>
    <w:p>
      <w:pPr>
        <w:pStyle w:val="a6"/>
        <w:keepNext w:val="0"/>
        <w:keepLines w:val="0"/>
        <w:framePr w:w="869" w:h="2851" w:hRule="atLeast" w:hSpace="1447" w:wrap="notBeside" w:vAnchor="text" w:hAnchor="text" w:x="1448" w:y="4091"/>
        <w:widowControl w:val="0"/>
        <w:shd w:val="clear" w:color="auto" w:fill="auto"/>
        <w:bidi w:val="0"/>
        <w:spacing w:before="0" w:line="240" w:lineRule="auto"/>
        <w:ind w:left="0" w:right="0" w:firstLine="0"/>
        <w:jc w:val="both"/>
      </w:pPr>
      <w:r>
        <w:rPr>
          <w:color w:val="000000"/>
          <w:spacing w:val="0"/>
          <w:w w:val="100"/>
          <w:position w:val="0"/>
          <w:sz w:val="54"/>
          <w:szCs w:val="54"/>
        </w:rPr>
        <w:t>2</w:t>
      </w:r>
      <w:r>
        <w:rPr>
          <w:color w:val="000000"/>
          <w:spacing w:val="0"/>
          <w:w w:val="100"/>
          <w:position w:val="0"/>
        </w:rPr>
        <w:t>)</w:t>
      </w:r>
    </w:p>
    <w:p>
      <w:pPr>
        <w:pStyle w:val="a6"/>
        <w:keepNext w:val="0"/>
        <w:keepLines w:val="0"/>
        <w:framePr w:w="869" w:h="2851" w:hRule="atLeast" w:hSpace="1447" w:wrap="notBeside" w:vAnchor="text" w:hAnchor="text" w:x="1448" w:y="4091"/>
        <w:widowControl w:val="0"/>
        <w:shd w:val="clear" w:color="auto" w:fill="auto"/>
        <w:bidi w:val="0"/>
        <w:spacing w:before="0" w:line="240" w:lineRule="auto"/>
        <w:ind w:left="0" w:right="0" w:firstLine="0"/>
        <w:jc w:val="both"/>
      </w:pPr>
      <w:r>
        <w:rPr>
          <w:color w:val="000000"/>
          <w:spacing w:val="0"/>
          <w:w w:val="100"/>
          <w:position w:val="0"/>
          <w:sz w:val="54"/>
          <w:szCs w:val="54"/>
        </w:rPr>
        <w:t>3</w:t>
      </w:r>
      <w:r>
        <w:rPr>
          <w:color w:val="000000"/>
          <w:spacing w:val="0"/>
          <w:w w:val="100"/>
          <w:position w:val="0"/>
        </w:rPr>
        <w:t>)</w:t>
      </w:r>
    </w:p>
    <w:p>
      <w:pPr>
        <w:pStyle w:val="a6"/>
        <w:keepNext w:val="0"/>
        <w:keepLines w:val="0"/>
        <w:framePr w:w="869" w:h="2851" w:hRule="atLeast" w:hSpace="1447" w:wrap="notBeside" w:vAnchor="text" w:hAnchor="text" w:x="1448" w:y="4091"/>
        <w:widowControl w:val="0"/>
        <w:shd w:val="clear" w:color="auto" w:fill="auto"/>
        <w:bidi w:val="0"/>
        <w:spacing w:before="0" w:line="240" w:lineRule="auto"/>
        <w:ind w:left="0" w:right="0" w:firstLine="0"/>
        <w:jc w:val="both"/>
      </w:pPr>
      <w:r>
        <w:rPr>
          <w:color w:val="000000"/>
          <w:spacing w:val="0"/>
          <w:w w:val="100"/>
          <w:position w:val="0"/>
          <w:sz w:val="54"/>
          <w:szCs w:val="54"/>
        </w:rPr>
        <w:t>4</w:t>
      </w:r>
      <w:r>
        <w:rPr>
          <w:color w:val="000000"/>
          <w:spacing w:val="0"/>
          <w:w w:val="100"/>
          <w:position w:val="0"/>
        </w:rPr>
        <w:t>)</w:t>
      </w:r>
    </w:p>
    <w:p>
      <w:pPr>
        <w:pStyle w:val="a6"/>
        <w:keepNext w:val="0"/>
        <w:keepLines w:val="0"/>
        <w:framePr w:w="869" w:h="2851" w:hRule="atLeast" w:hSpace="1447" w:wrap="notBeside" w:vAnchor="text" w:hAnchor="text" w:x="1448" w:y="4091"/>
        <w:widowControl w:val="0"/>
        <w:shd w:val="clear" w:color="auto" w:fill="auto"/>
        <w:bidi w:val="0"/>
        <w:spacing w:before="0" w:line="240" w:lineRule="auto"/>
        <w:ind w:left="0" w:right="0" w:firstLine="0"/>
        <w:jc w:val="both"/>
      </w:pPr>
      <w:r>
        <w:rPr>
          <w:color w:val="000000"/>
          <w:spacing w:val="0"/>
          <w:w w:val="100"/>
          <w:position w:val="0"/>
          <w:sz w:val="54"/>
          <w:szCs w:val="54"/>
        </w:rPr>
        <w:t>5</w:t>
      </w:r>
      <w:r>
        <w:rPr>
          <w:color w:val="000000"/>
          <w:spacing w:val="0"/>
          <w:w w:val="100"/>
          <w:position w:val="0"/>
        </w:rPr>
        <w:t>)</w:t>
      </w:r>
    </w:p>
    <w:p>
      <w:pPr>
        <w:widowControl w:val="0"/>
        <w:spacing w:line="1" w:lineRule="exact"/>
        <w:sectPr>
          <w:pgSz w:w="28680" w:h="31680"/>
          <w:pgMar w:top="0" w:right="2174" w:bottom="0" w:left="2160" w:header="0" w:footer="3" w:gutter="0"/>
          <w:pgNumType w:start="6"/>
          <w:cols w:space="720"/>
          <w:noEndnote/>
          <w:rtlGutter w:val="0"/>
          <w:docGrid w:linePitch="360"/>
        </w:sectPr>
      </w:pPr>
    </w:p>
    <w:p>
      <w:pPr>
        <w:pStyle w:val="a4"/>
        <w:keepNext w:val="0"/>
        <w:keepLines w:val="0"/>
        <w:widowControl w:val="0"/>
        <w:shd w:val="clear" w:color="auto" w:fill="auto"/>
        <w:tabs>
          <w:tab w:val="left" w:pos="1914"/>
        </w:tabs>
        <w:bidi w:val="0"/>
        <w:spacing w:before="0" w:after="60" w:line="731" w:lineRule="exact"/>
        <w:ind w:left="0" w:right="0" w:firstLine="960"/>
        <w:jc w:val="both"/>
      </w:pPr>
      <w:bookmarkStart w:id="6" w:name="bookmark6"/>
      <w:r>
        <w:rPr>
          <w:color w:val="000000"/>
          <w:spacing w:val="0"/>
          <w:w w:val="100"/>
          <w:position w:val="0"/>
          <w:sz w:val="54"/>
          <w:szCs w:val="54"/>
        </w:rPr>
        <w:t>7</w:t>
      </w:r>
      <w:bookmarkEnd w:id="6"/>
      <w:r>
        <w:rPr>
          <w:color w:val="000000"/>
          <w:spacing w:val="0"/>
          <w:w w:val="100"/>
          <w:position w:val="0"/>
        </w:rPr>
        <w:t>）</w:t>
        <w:tab/>
      </w:r>
      <w:r>
        <w:rPr>
          <w:color w:val="000000"/>
          <w:spacing w:val="0"/>
          <w:w w:val="100"/>
          <w:position w:val="0"/>
        </w:rPr>
        <w:t>本工程位于位于*＞青岛路以东，锦泰三路以北；，框剪结构，抗震等级</w:t>
      </w:r>
    </w:p>
    <w:p>
      <w:pPr>
        <w:pStyle w:val="a4"/>
        <w:keepNext w:val="0"/>
        <w:keepLines w:val="0"/>
        <w:widowControl w:val="0"/>
        <w:shd w:val="clear" w:color="auto" w:fill="auto"/>
        <w:bidi w:val="0"/>
        <w:spacing w:before="0" w:after="0" w:line="731" w:lineRule="exact"/>
        <w:ind w:left="0" w:right="0" w:firstLine="960"/>
        <w:jc w:val="both"/>
      </w:pPr>
      <w:r>
        <w:rPr>
          <w:color w:val="000000"/>
          <w:spacing w:val="0"/>
          <w:w w:val="100"/>
          <w:position w:val="0"/>
        </w:rPr>
        <w:t>二级，建筑结构安全等级二级，抗震布防类型为丙类，耐火等级</w:t>
      </w:r>
      <w:r>
        <w:rPr>
          <w:color w:val="000000"/>
          <w:spacing w:val="0"/>
          <w:w w:val="100"/>
          <w:position w:val="0"/>
          <w:sz w:val="54"/>
          <w:szCs w:val="54"/>
        </w:rPr>
        <w:t>1</w:t>
      </w:r>
      <w:r>
        <w:rPr>
          <w:color w:val="000000"/>
          <w:spacing w:val="0"/>
          <w:w w:val="100"/>
          <w:position w:val="0"/>
        </w:rPr>
        <w:t>级，防水等</w:t>
      </w:r>
    </w:p>
    <w:p>
      <w:pPr>
        <w:pStyle w:val="a4"/>
        <w:keepNext w:val="0"/>
        <w:keepLines w:val="0"/>
        <w:widowControl w:val="0"/>
        <w:shd w:val="clear" w:color="auto" w:fill="auto"/>
        <w:bidi w:val="0"/>
        <w:spacing w:before="0" w:after="0" w:line="731" w:lineRule="exact"/>
        <w:ind w:left="0" w:right="0" w:firstLine="960"/>
        <w:jc w:val="both"/>
        <w:rPr>
          <w:sz w:val="52"/>
          <w:szCs w:val="52"/>
        </w:rPr>
      </w:pPr>
      <w:r>
        <w:rPr>
          <w:color w:val="000000"/>
          <w:spacing w:val="0"/>
          <w:w w:val="100"/>
          <w:position w:val="0"/>
          <w:sz w:val="54"/>
          <w:szCs w:val="54"/>
        </w:rPr>
        <w:t>级</w:t>
      </w:r>
      <w:r>
        <w:rPr>
          <w:color w:val="000000"/>
          <w:spacing w:val="0"/>
          <w:w w:val="100"/>
          <w:position w:val="0"/>
          <w:sz w:val="54"/>
          <w:szCs w:val="54"/>
        </w:rPr>
        <w:t>1</w:t>
      </w:r>
      <w:r>
        <w:rPr>
          <w:color w:val="000000"/>
          <w:spacing w:val="0"/>
          <w:w w:val="100"/>
          <w:position w:val="0"/>
          <w:sz w:val="54"/>
          <w:szCs w:val="54"/>
        </w:rPr>
        <w:t>级，地下抗渗等级</w:t>
      </w:r>
      <w:r>
        <w:rPr>
          <w:color w:val="000000"/>
          <w:spacing w:val="0"/>
          <w:w w:val="100"/>
          <w:position w:val="0"/>
          <w:sz w:val="52"/>
          <w:szCs w:val="52"/>
        </w:rPr>
        <w:t>P6</w:t>
      </w:r>
      <w:r>
        <w:rPr>
          <w:color w:val="000000"/>
          <w:spacing w:val="0"/>
          <w:w w:val="100"/>
          <w:position w:val="0"/>
          <w:sz w:val="52"/>
          <w:szCs w:val="52"/>
        </w:rPr>
        <w:t>。建筑面积平方米。</w:t>
      </w:r>
    </w:p>
    <w:p>
      <w:pPr>
        <w:pStyle w:val="a4"/>
        <w:keepNext w:val="0"/>
        <w:keepLines w:val="0"/>
        <w:widowControl w:val="0"/>
        <w:shd w:val="clear" w:color="auto" w:fill="auto"/>
        <w:tabs>
          <w:tab w:val="left" w:pos="1918"/>
        </w:tabs>
        <w:bidi w:val="0"/>
        <w:spacing w:before="0" w:after="0" w:line="723" w:lineRule="exact"/>
        <w:ind w:left="0" w:right="0" w:firstLine="960"/>
        <w:jc w:val="both"/>
        <w:rPr>
          <w:sz w:val="50"/>
          <w:szCs w:val="50"/>
        </w:rPr>
      </w:pPr>
      <w:bookmarkStart w:id="7" w:name="bookmark7"/>
      <w:r>
        <w:rPr>
          <w:color w:val="000000"/>
          <w:spacing w:val="0"/>
          <w:w w:val="100"/>
          <w:position w:val="0"/>
          <w:sz w:val="54"/>
          <w:szCs w:val="54"/>
        </w:rPr>
        <w:t>8</w:t>
      </w:r>
      <w:bookmarkEnd w:id="7"/>
      <w:r>
        <w:rPr>
          <w:color w:val="000000"/>
          <w:spacing w:val="0"/>
          <w:w w:val="100"/>
          <w:position w:val="0"/>
          <w:sz w:val="54"/>
          <w:szCs w:val="54"/>
        </w:rPr>
        <w:t>）</w:t>
        <w:tab/>
        <w:t>本工程抗震布防烈度为</w:t>
      </w:r>
      <w:r>
        <w:rPr>
          <w:color w:val="000000"/>
          <w:spacing w:val="0"/>
          <w:w w:val="100"/>
          <w:position w:val="0"/>
          <w:sz w:val="52"/>
          <w:szCs w:val="52"/>
        </w:rPr>
        <w:t>8</w:t>
      </w:r>
      <w:r>
        <w:rPr>
          <w:color w:val="000000"/>
          <w:spacing w:val="0"/>
          <w:w w:val="100"/>
          <w:position w:val="0"/>
          <w:sz w:val="52"/>
          <w:szCs w:val="52"/>
        </w:rPr>
        <w:t>度</w:t>
      </w:r>
      <w:r>
        <w:rPr>
          <w:color w:val="000000"/>
          <w:spacing w:val="0"/>
          <w:w w:val="100"/>
          <w:position w:val="0"/>
          <w:sz w:val="52"/>
          <w:szCs w:val="52"/>
        </w:rPr>
        <w:t>，</w:t>
      </w:r>
      <w:r>
        <w:rPr>
          <w:color w:val="000000"/>
          <w:spacing w:val="0"/>
          <w:w w:val="100"/>
          <w:position w:val="0"/>
          <w:sz w:val="52"/>
          <w:szCs w:val="52"/>
        </w:rPr>
        <w:t>耐火等级为一级</w:t>
      </w:r>
      <w:r>
        <w:rPr>
          <w:color w:val="000000"/>
          <w:spacing w:val="0"/>
          <w:w w:val="100"/>
          <w:position w:val="0"/>
          <w:sz w:val="52"/>
          <w:szCs w:val="52"/>
        </w:rPr>
        <w:t>，</w:t>
      </w:r>
      <w:r>
        <w:rPr>
          <w:color w:val="000000"/>
          <w:spacing w:val="0"/>
          <w:w w:val="100"/>
          <w:position w:val="0"/>
          <w:sz w:val="52"/>
          <w:szCs w:val="52"/>
        </w:rPr>
        <w:t>工程设计建筑持久年限为</w:t>
      </w:r>
      <w:r>
        <w:rPr>
          <w:color w:val="000000"/>
          <w:spacing w:val="0"/>
          <w:w w:val="100"/>
          <w:position w:val="0"/>
          <w:sz w:val="54"/>
          <w:szCs w:val="54"/>
        </w:rPr>
        <w:t>50</w:t>
      </w:r>
      <w:r>
        <w:rPr>
          <w:color w:val="000000"/>
          <w:spacing w:val="0"/>
          <w:w w:val="100"/>
          <w:position w:val="0"/>
          <w:sz w:val="54"/>
          <w:szCs w:val="54"/>
        </w:rPr>
        <w:t>年；保温使用年限</w:t>
      </w:r>
      <w:r>
        <w:rPr>
          <w:color w:val="000000"/>
          <w:spacing w:val="0"/>
          <w:w w:val="100"/>
          <w:position w:val="0"/>
          <w:sz w:val="50"/>
          <w:szCs w:val="50"/>
        </w:rPr>
        <w:t xml:space="preserve">25 </w:t>
      </w:r>
      <w:r>
        <w:rPr>
          <w:color w:val="000000"/>
          <w:spacing w:val="0"/>
          <w:w w:val="100"/>
          <w:position w:val="0"/>
          <w:sz w:val="50"/>
          <w:szCs w:val="50"/>
        </w:rPr>
        <w:t>年。</w:t>
      </w:r>
      <w:r>
        <w:rPr>
          <w:color w:val="000000"/>
          <w:spacing w:val="0"/>
          <w:w w:val="100"/>
          <w:position w:val="0"/>
          <w:sz w:val="66"/>
          <w:szCs w:val="66"/>
        </w:rPr>
        <w:t>、施工部署</w:t>
      </w:r>
      <w:r>
        <w:rPr>
          <w:color w:val="000000"/>
          <w:spacing w:val="0"/>
          <w:w w:val="100"/>
          <w:position w:val="0"/>
          <w:sz w:val="54"/>
          <w:szCs w:val="54"/>
        </w:rPr>
        <w:t>1</w:t>
      </w:r>
      <w:r>
        <w:rPr>
          <w:color w:val="000000"/>
          <w:spacing w:val="0"/>
          <w:w w:val="100"/>
          <w:position w:val="0"/>
          <w:sz w:val="54"/>
          <w:szCs w:val="54"/>
        </w:rPr>
        <w:t>）本工程</w:t>
      </w:r>
      <w:r>
        <w:rPr>
          <w:color w:val="000000"/>
          <w:spacing w:val="0"/>
          <w:w w:val="100"/>
          <w:position w:val="0"/>
          <w:sz w:val="54"/>
          <w:szCs w:val="54"/>
        </w:rPr>
        <w:t>11#</w:t>
      </w:r>
      <w:r>
        <w:rPr>
          <w:color w:val="000000"/>
          <w:spacing w:val="0"/>
          <w:w w:val="100"/>
          <w:position w:val="0"/>
          <w:sz w:val="54"/>
          <w:szCs w:val="54"/>
        </w:rPr>
        <w:t>、</w:t>
      </w:r>
      <w:r>
        <w:rPr>
          <w:color w:val="000000"/>
          <w:spacing w:val="0"/>
          <w:w w:val="100"/>
          <w:position w:val="0"/>
          <w:sz w:val="54"/>
          <w:szCs w:val="54"/>
        </w:rPr>
        <w:t>14#</w:t>
      </w:r>
      <w:r>
        <w:rPr>
          <w:color w:val="000000"/>
          <w:spacing w:val="0"/>
          <w:w w:val="100"/>
          <w:position w:val="0"/>
          <w:sz w:val="54"/>
          <w:szCs w:val="54"/>
        </w:rPr>
        <w:t>、</w:t>
      </w:r>
      <w:r>
        <w:rPr>
          <w:color w:val="000000"/>
          <w:spacing w:val="0"/>
          <w:w w:val="100"/>
          <w:position w:val="0"/>
          <w:sz w:val="54"/>
          <w:szCs w:val="54"/>
        </w:rPr>
        <w:t>17#</w:t>
      </w:r>
      <w:r>
        <w:rPr>
          <w:color w:val="000000"/>
          <w:spacing w:val="0"/>
          <w:w w:val="100"/>
          <w:position w:val="0"/>
          <w:sz w:val="54"/>
          <w:szCs w:val="54"/>
        </w:rPr>
        <w:t>、</w:t>
      </w:r>
      <w:r>
        <w:rPr>
          <w:color w:val="000000"/>
          <w:spacing w:val="0"/>
          <w:w w:val="100"/>
          <w:position w:val="0"/>
          <w:sz w:val="54"/>
          <w:szCs w:val="54"/>
        </w:rPr>
        <w:t>25#</w:t>
      </w:r>
      <w:r>
        <w:rPr>
          <w:color w:val="000000"/>
          <w:spacing w:val="0"/>
          <w:w w:val="100"/>
          <w:position w:val="0"/>
          <w:sz w:val="54"/>
          <w:szCs w:val="54"/>
        </w:rPr>
        <w:t xml:space="preserve">楼为两个单元，每栋楼各安装二个卸料平台，安装 </w:t>
      </w:r>
      <w:r>
        <w:rPr>
          <w:color w:val="000000"/>
          <w:spacing w:val="0"/>
          <w:w w:val="100"/>
          <w:position w:val="0"/>
          <w:sz w:val="50"/>
          <w:szCs w:val="50"/>
        </w:rPr>
        <w:t>在</w:t>
      </w:r>
      <w:r>
        <w:rPr>
          <w:color w:val="000000"/>
          <w:spacing w:val="0"/>
          <w:w w:val="100"/>
          <w:position w:val="0"/>
          <w:sz w:val="50"/>
          <w:szCs w:val="50"/>
        </w:rPr>
        <w:t>11#</w:t>
      </w:r>
      <w:r>
        <w:rPr>
          <w:color w:val="000000"/>
          <w:spacing w:val="0"/>
          <w:w w:val="100"/>
          <w:position w:val="0"/>
          <w:sz w:val="50"/>
          <w:szCs w:val="50"/>
        </w:rPr>
        <w:t>、</w:t>
      </w:r>
      <w:r>
        <w:rPr>
          <w:color w:val="000000"/>
          <w:spacing w:val="0"/>
          <w:w w:val="100"/>
          <w:position w:val="0"/>
          <w:sz w:val="50"/>
          <w:szCs w:val="50"/>
        </w:rPr>
        <w:t>14#</w:t>
      </w:r>
      <w:r>
        <w:rPr>
          <w:color w:val="000000"/>
          <w:spacing w:val="0"/>
          <w:w w:val="100"/>
          <w:position w:val="0"/>
          <w:sz w:val="50"/>
          <w:szCs w:val="50"/>
        </w:rPr>
        <w:t>、</w:t>
      </w:r>
      <w:r>
        <w:rPr>
          <w:color w:val="000000"/>
          <w:spacing w:val="0"/>
          <w:w w:val="100"/>
          <w:position w:val="0"/>
          <w:sz w:val="50"/>
          <w:szCs w:val="50"/>
        </w:rPr>
        <w:t>17#</w:t>
      </w:r>
      <w:r>
        <w:rPr>
          <w:color w:val="000000"/>
          <w:spacing w:val="0"/>
          <w:w w:val="100"/>
          <w:position w:val="0"/>
          <w:sz w:val="50"/>
          <w:szCs w:val="50"/>
        </w:rPr>
        <w:t>、</w:t>
      </w:r>
      <w:r>
        <w:rPr>
          <w:color w:val="000000"/>
          <w:spacing w:val="0"/>
          <w:w w:val="100"/>
          <w:position w:val="0"/>
          <w:sz w:val="50"/>
          <w:szCs w:val="50"/>
        </w:rPr>
        <w:t>25#</w:t>
      </w:r>
      <w:r>
        <w:rPr>
          <w:color w:val="000000"/>
          <w:spacing w:val="0"/>
          <w:w w:val="100"/>
          <w:position w:val="0"/>
          <w:sz w:val="50"/>
          <w:szCs w:val="50"/>
        </w:rPr>
        <w:t>楼北侧</w:t>
      </w:r>
      <w:r>
        <w:rPr>
          <w:color w:val="000000"/>
          <w:spacing w:val="0"/>
          <w:w w:val="100"/>
          <w:position w:val="0"/>
          <w:sz w:val="50"/>
          <w:szCs w:val="50"/>
        </w:rPr>
        <w:t>9</w:t>
      </w:r>
      <w:r>
        <w:rPr>
          <w:color w:val="000000"/>
          <w:spacing w:val="0"/>
          <w:w w:val="100"/>
          <w:position w:val="0"/>
          <w:sz w:val="50"/>
          <w:szCs w:val="50"/>
        </w:rPr>
        <w:t>轴</w:t>
      </w:r>
      <w:r>
        <w:rPr>
          <w:color w:val="000000"/>
          <w:spacing w:val="0"/>
          <w:w w:val="100"/>
          <w:position w:val="0"/>
          <w:sz w:val="50"/>
          <w:szCs w:val="50"/>
        </w:rPr>
        <w:t>-10</w:t>
      </w:r>
      <w:r>
        <w:rPr>
          <w:color w:val="000000"/>
          <w:spacing w:val="0"/>
          <w:w w:val="100"/>
          <w:position w:val="0"/>
          <w:sz w:val="50"/>
          <w:szCs w:val="50"/>
        </w:rPr>
        <w:t>轴、</w:t>
      </w:r>
      <w:r>
        <w:rPr>
          <w:color w:val="000000"/>
          <w:spacing w:val="0"/>
          <w:w w:val="100"/>
          <w:position w:val="0"/>
          <w:sz w:val="50"/>
          <w:szCs w:val="50"/>
        </w:rPr>
        <w:t>21</w:t>
      </w:r>
      <w:r>
        <w:rPr>
          <w:color w:val="000000"/>
          <w:spacing w:val="0"/>
          <w:w w:val="100"/>
          <w:position w:val="0"/>
          <w:sz w:val="50"/>
          <w:szCs w:val="50"/>
        </w:rPr>
        <w:t>轴</w:t>
      </w:r>
      <w:r>
        <w:rPr>
          <w:color w:val="000000"/>
          <w:spacing w:val="0"/>
          <w:w w:val="100"/>
          <w:position w:val="0"/>
          <w:sz w:val="50"/>
          <w:szCs w:val="50"/>
        </w:rPr>
        <w:t>-22</w:t>
      </w:r>
      <w:r>
        <w:rPr>
          <w:color w:val="000000"/>
          <w:spacing w:val="0"/>
          <w:w w:val="100"/>
          <w:position w:val="0"/>
          <w:sz w:val="50"/>
          <w:szCs w:val="50"/>
        </w:rPr>
        <w:t>轴之</w:t>
      </w:r>
    </w:p>
    <w:p>
      <w:pPr>
        <w:pStyle w:val="a4"/>
        <w:keepNext w:val="0"/>
        <w:keepLines w:val="0"/>
        <w:widowControl w:val="0"/>
        <w:shd w:val="clear" w:color="auto" w:fill="auto"/>
        <w:bidi w:val="0"/>
        <w:spacing w:before="0" w:after="0" w:line="723" w:lineRule="exact"/>
        <w:ind w:left="0" w:right="0" w:firstLine="960"/>
        <w:jc w:val="both"/>
        <w:rPr>
          <w:sz w:val="48"/>
          <w:szCs w:val="48"/>
        </w:rPr>
      </w:pPr>
      <w:r>
        <w:rPr>
          <w:color w:val="000000"/>
          <w:spacing w:val="0"/>
          <w:w w:val="100"/>
          <w:position w:val="0"/>
          <w:sz w:val="54"/>
          <w:szCs w:val="54"/>
        </w:rPr>
        <w:t>间的地点，</w:t>
      </w:r>
      <w:r>
        <w:rPr>
          <w:color w:val="000000"/>
          <w:spacing w:val="0"/>
          <w:w w:val="100"/>
          <w:position w:val="0"/>
          <w:sz w:val="54"/>
          <w:szCs w:val="54"/>
        </w:rPr>
        <w:t>13#</w:t>
      </w:r>
      <w:r>
        <w:rPr>
          <w:color w:val="000000"/>
          <w:spacing w:val="0"/>
          <w:w w:val="100"/>
          <w:position w:val="0"/>
          <w:sz w:val="54"/>
          <w:szCs w:val="54"/>
        </w:rPr>
        <w:t>、</w:t>
      </w:r>
      <w:r>
        <w:rPr>
          <w:color w:val="000000"/>
          <w:spacing w:val="0"/>
          <w:w w:val="100"/>
          <w:position w:val="0"/>
          <w:sz w:val="54"/>
          <w:szCs w:val="54"/>
        </w:rPr>
        <w:t>18#</w:t>
      </w:r>
      <w:r>
        <w:rPr>
          <w:color w:val="000000"/>
          <w:spacing w:val="0"/>
          <w:w w:val="100"/>
          <w:position w:val="0"/>
          <w:sz w:val="54"/>
          <w:szCs w:val="54"/>
        </w:rPr>
        <w:t>、</w:t>
      </w:r>
      <w:r>
        <w:rPr>
          <w:color w:val="000000"/>
          <w:spacing w:val="0"/>
          <w:w w:val="100"/>
          <w:position w:val="0"/>
          <w:sz w:val="54"/>
          <w:szCs w:val="54"/>
        </w:rPr>
        <w:t>19#</w:t>
      </w:r>
      <w:r>
        <w:rPr>
          <w:color w:val="000000"/>
          <w:spacing w:val="0"/>
          <w:w w:val="100"/>
          <w:position w:val="0"/>
          <w:sz w:val="54"/>
          <w:szCs w:val="54"/>
        </w:rPr>
        <w:t>、</w:t>
      </w:r>
      <w:r>
        <w:rPr>
          <w:color w:val="000000"/>
          <w:spacing w:val="0"/>
          <w:w w:val="100"/>
          <w:position w:val="0"/>
          <w:sz w:val="54"/>
          <w:szCs w:val="54"/>
        </w:rPr>
        <w:t>20#</w:t>
      </w:r>
      <w:r>
        <w:rPr>
          <w:color w:val="000000"/>
          <w:spacing w:val="0"/>
          <w:w w:val="100"/>
          <w:position w:val="0"/>
          <w:sz w:val="54"/>
          <w:szCs w:val="54"/>
        </w:rPr>
        <w:t>楼为三个单元，每栋楼各安装三个卸料平台，安装</w:t>
      </w:r>
      <w:r>
        <w:rPr>
          <w:color w:val="000000"/>
          <w:spacing w:val="0"/>
          <w:w w:val="100"/>
          <w:position w:val="0"/>
          <w:sz w:val="50"/>
          <w:szCs w:val="50"/>
        </w:rPr>
        <w:t>在</w:t>
      </w:r>
      <w:r>
        <w:rPr>
          <w:color w:val="000000"/>
          <w:spacing w:val="0"/>
          <w:w w:val="100"/>
          <w:position w:val="0"/>
          <w:sz w:val="48"/>
          <w:szCs w:val="48"/>
        </w:rPr>
        <w:t>13#</w:t>
      </w:r>
      <w:r>
        <w:rPr>
          <w:color w:val="000000"/>
          <w:spacing w:val="0"/>
          <w:w w:val="100"/>
          <w:position w:val="0"/>
          <w:sz w:val="50"/>
          <w:szCs w:val="50"/>
        </w:rPr>
        <w:t>、</w:t>
      </w:r>
      <w:r>
        <w:rPr>
          <w:color w:val="000000"/>
          <w:spacing w:val="0"/>
          <w:w w:val="100"/>
          <w:position w:val="0"/>
          <w:sz w:val="48"/>
          <w:szCs w:val="48"/>
        </w:rPr>
        <w:t>18#</w:t>
      </w:r>
      <w:r>
        <w:rPr>
          <w:color w:val="000000"/>
          <w:spacing w:val="0"/>
          <w:w w:val="100"/>
          <w:position w:val="0"/>
          <w:sz w:val="50"/>
          <w:szCs w:val="50"/>
        </w:rPr>
        <w:t xml:space="preserve">、 </w:t>
      </w:r>
      <w:r>
        <w:rPr>
          <w:color w:val="000000"/>
          <w:spacing w:val="0"/>
          <w:w w:val="100"/>
          <w:position w:val="0"/>
          <w:sz w:val="48"/>
          <w:szCs w:val="48"/>
        </w:rPr>
        <w:t>19#</w:t>
      </w:r>
      <w:r>
        <w:rPr>
          <w:color w:val="000000"/>
          <w:spacing w:val="0"/>
          <w:w w:val="100"/>
          <w:position w:val="0"/>
          <w:sz w:val="50"/>
          <w:szCs w:val="50"/>
        </w:rPr>
        <w:t>、</w:t>
      </w:r>
      <w:r>
        <w:rPr>
          <w:color w:val="000000"/>
          <w:spacing w:val="0"/>
          <w:w w:val="100"/>
          <w:position w:val="0"/>
          <w:sz w:val="48"/>
          <w:szCs w:val="48"/>
        </w:rPr>
        <w:t>20#</w:t>
      </w:r>
      <w:r>
        <w:rPr>
          <w:color w:val="000000"/>
          <w:spacing w:val="0"/>
          <w:w w:val="100"/>
          <w:position w:val="0"/>
          <w:sz w:val="50"/>
          <w:szCs w:val="50"/>
        </w:rPr>
        <w:t>楼北侧</w:t>
      </w:r>
      <w:r>
        <w:rPr>
          <w:color w:val="000000"/>
          <w:spacing w:val="0"/>
          <w:w w:val="100"/>
          <w:position w:val="0"/>
          <w:sz w:val="48"/>
          <w:szCs w:val="48"/>
        </w:rPr>
        <w:t>9</w:t>
      </w:r>
      <w:r>
        <w:rPr>
          <w:color w:val="000000"/>
          <w:spacing w:val="0"/>
          <w:w w:val="100"/>
          <w:position w:val="0"/>
          <w:sz w:val="50"/>
          <w:szCs w:val="50"/>
        </w:rPr>
        <w:t>轴</w:t>
      </w:r>
      <w:r>
        <w:rPr>
          <w:color w:val="000000"/>
          <w:spacing w:val="0"/>
          <w:w w:val="100"/>
          <w:position w:val="0"/>
          <w:sz w:val="48"/>
          <w:szCs w:val="48"/>
        </w:rPr>
        <w:t>-10</w:t>
      </w:r>
      <w:r>
        <w:rPr>
          <w:color w:val="000000"/>
          <w:spacing w:val="0"/>
          <w:w w:val="100"/>
          <w:position w:val="0"/>
          <w:sz w:val="50"/>
          <w:szCs w:val="50"/>
        </w:rPr>
        <w:t>轴、</w:t>
      </w:r>
      <w:r>
        <w:rPr>
          <w:color w:val="000000"/>
          <w:spacing w:val="0"/>
          <w:w w:val="100"/>
          <w:position w:val="0"/>
          <w:sz w:val="48"/>
          <w:szCs w:val="48"/>
        </w:rPr>
        <w:t>21</w:t>
      </w:r>
      <w:r>
        <w:rPr>
          <w:color w:val="000000"/>
          <w:spacing w:val="0"/>
          <w:w w:val="100"/>
          <w:position w:val="0"/>
          <w:sz w:val="50"/>
          <w:szCs w:val="50"/>
        </w:rPr>
        <w:t>轴</w:t>
      </w:r>
      <w:r>
        <w:rPr>
          <w:color w:val="000000"/>
          <w:spacing w:val="0"/>
          <w:w w:val="100"/>
          <w:position w:val="0"/>
          <w:sz w:val="48"/>
          <w:szCs w:val="48"/>
        </w:rPr>
        <w:t>-22</w:t>
      </w:r>
      <w:r>
        <w:rPr>
          <w:color w:val="000000"/>
          <w:spacing w:val="0"/>
          <w:w w:val="100"/>
          <w:position w:val="0"/>
          <w:sz w:val="50"/>
          <w:szCs w:val="50"/>
        </w:rPr>
        <w:t>轴、</w:t>
      </w:r>
      <w:r>
        <w:rPr>
          <w:color w:val="000000"/>
          <w:spacing w:val="0"/>
          <w:w w:val="100"/>
          <w:position w:val="0"/>
          <w:sz w:val="48"/>
          <w:szCs w:val="48"/>
        </w:rPr>
        <w:t>34</w:t>
      </w:r>
      <w:r>
        <w:rPr>
          <w:color w:val="000000"/>
          <w:spacing w:val="0"/>
          <w:w w:val="100"/>
          <w:position w:val="0"/>
          <w:sz w:val="50"/>
          <w:szCs w:val="50"/>
        </w:rPr>
        <w:t>轴</w:t>
      </w:r>
      <w:r>
        <w:rPr>
          <w:color w:val="000000"/>
          <w:spacing w:val="0"/>
          <w:w w:val="100"/>
          <w:position w:val="0"/>
          <w:sz w:val="48"/>
          <w:szCs w:val="48"/>
        </w:rPr>
        <w:t>-</w:t>
      </w:r>
    </w:p>
    <w:p>
      <w:pPr>
        <w:pStyle w:val="a4"/>
        <w:keepNext w:val="0"/>
        <w:keepLines w:val="0"/>
        <w:widowControl w:val="0"/>
        <w:shd w:val="clear" w:color="auto" w:fill="auto"/>
        <w:bidi w:val="0"/>
        <w:spacing w:before="0" w:after="0" w:line="739" w:lineRule="exact"/>
        <w:ind w:left="0" w:right="0" w:firstLine="960"/>
        <w:jc w:val="both"/>
      </w:pPr>
      <w:r>
        <w:rPr>
          <w:color w:val="000000"/>
          <w:spacing w:val="0"/>
          <w:w w:val="100"/>
          <w:position w:val="0"/>
          <w:sz w:val="54"/>
          <w:szCs w:val="54"/>
        </w:rPr>
        <w:t>35</w:t>
      </w:r>
      <w:r>
        <w:rPr>
          <w:color w:val="000000"/>
          <w:spacing w:val="0"/>
          <w:w w:val="100"/>
          <w:position w:val="0"/>
        </w:rPr>
        <w:t>轴之间的地点，逐层往上使用。安装层使用卸料平台时</w:t>
      </w:r>
      <w:r>
        <w:rPr>
          <w:color w:val="000000"/>
          <w:spacing w:val="0"/>
          <w:w w:val="100"/>
          <w:position w:val="0"/>
          <w:sz w:val="54"/>
          <w:szCs w:val="54"/>
        </w:rPr>
        <w:t>，</w:t>
      </w:r>
      <w:r>
        <w:rPr>
          <w:color w:val="000000"/>
          <w:spacing w:val="0"/>
          <w:w w:val="100"/>
          <w:position w:val="0"/>
        </w:rPr>
        <w:t xml:space="preserve">安装层上一层墙体强度需达到 </w:t>
      </w:r>
      <w:r>
        <w:rPr>
          <w:color w:val="000000"/>
          <w:spacing w:val="0"/>
          <w:w w:val="100"/>
          <w:position w:val="0"/>
          <w:sz w:val="54"/>
          <w:szCs w:val="54"/>
        </w:rPr>
        <w:t xml:space="preserve">100% </w:t>
      </w:r>
      <w:r>
        <w:rPr>
          <w:color w:val="000000"/>
          <w:spacing w:val="0"/>
          <w:w w:val="100"/>
          <w:position w:val="0"/>
        </w:rPr>
        <w:t>时</w:t>
      </w:r>
      <w:r>
        <w:rPr>
          <w:color w:val="000000"/>
          <w:spacing w:val="0"/>
          <w:w w:val="100"/>
          <w:position w:val="0"/>
          <w:sz w:val="54"/>
          <w:szCs w:val="54"/>
        </w:rPr>
        <w:t>，</w:t>
      </w:r>
      <w:r>
        <w:rPr>
          <w:color w:val="000000"/>
          <w:spacing w:val="0"/>
          <w:w w:val="100"/>
          <w:position w:val="0"/>
        </w:rPr>
        <w:t>开始使用卸料平台。卸料平台从</w:t>
      </w:r>
      <w:r>
        <w:rPr>
          <w:color w:val="000000"/>
          <w:spacing w:val="0"/>
          <w:w w:val="100"/>
          <w:position w:val="0"/>
          <w:sz w:val="54"/>
          <w:szCs w:val="54"/>
        </w:rPr>
        <w:t>2</w:t>
      </w:r>
      <w:r>
        <w:rPr>
          <w:color w:val="000000"/>
          <w:spacing w:val="0"/>
          <w:w w:val="100"/>
          <w:position w:val="0"/>
        </w:rPr>
        <w:t>层开始使用。卸料平台安装地点平面图见图</w:t>
      </w:r>
      <w:r>
        <w:rPr>
          <w:color w:val="000000"/>
          <w:spacing w:val="0"/>
          <w:w w:val="100"/>
          <w:position w:val="0"/>
          <w:sz w:val="54"/>
          <w:szCs w:val="54"/>
        </w:rPr>
        <w:t>1</w:t>
      </w:r>
      <w:r>
        <w:rPr>
          <w:color w:val="000000"/>
          <w:spacing w:val="0"/>
          <w:w w:val="100"/>
          <w:position w:val="0"/>
        </w:rPr>
        <w:t>。</w:t>
      </w:r>
      <w:r>
        <w:rPr>
          <w:color w:val="000000"/>
          <w:spacing w:val="0"/>
          <w:w w:val="100"/>
          <w:position w:val="0"/>
          <w:sz w:val="66"/>
          <w:szCs w:val="66"/>
        </w:rPr>
        <w:t>、施工准备</w:t>
      </w:r>
      <w:r>
        <w:rPr>
          <w:color w:val="000000"/>
          <w:spacing w:val="0"/>
          <w:w w:val="100"/>
          <w:position w:val="0"/>
          <w:sz w:val="62"/>
          <w:szCs w:val="62"/>
        </w:rPr>
        <w:t>技 术准备</w:t>
      </w:r>
      <w:r>
        <w:rPr>
          <w:color w:val="000000"/>
          <w:spacing w:val="0"/>
          <w:w w:val="100"/>
          <w:position w:val="0"/>
        </w:rPr>
        <w:t>（</w:t>
      </w:r>
      <w:r>
        <w:rPr>
          <w:color w:val="000000"/>
          <w:spacing w:val="0"/>
          <w:w w:val="100"/>
          <w:position w:val="0"/>
          <w:sz w:val="54"/>
          <w:szCs w:val="54"/>
        </w:rPr>
        <w:t>1</w:t>
      </w:r>
      <w:r>
        <w:rPr>
          <w:color w:val="000000"/>
          <w:spacing w:val="0"/>
          <w:w w:val="100"/>
          <w:position w:val="0"/>
        </w:rPr>
        <w:t>）施工技术人员熟习图纸，依据结构特色、施工进度要求、物质供给</w:t>
      </w:r>
    </w:p>
    <w:p>
      <w:pPr>
        <w:pStyle w:val="a4"/>
        <w:keepNext w:val="0"/>
        <w:keepLines w:val="0"/>
        <w:widowControl w:val="0"/>
        <w:shd w:val="clear" w:color="auto" w:fill="auto"/>
        <w:bidi w:val="0"/>
        <w:spacing w:before="0" w:after="0" w:line="739" w:lineRule="exact"/>
        <w:ind w:left="0" w:right="0" w:firstLine="960"/>
        <w:jc w:val="both"/>
        <w:rPr>
          <w:sz w:val="52"/>
          <w:szCs w:val="52"/>
        </w:rPr>
      </w:pPr>
      <w:r>
        <w:rPr>
          <w:color w:val="000000"/>
          <w:spacing w:val="0"/>
          <w:w w:val="100"/>
          <w:position w:val="0"/>
          <w:sz w:val="54"/>
          <w:szCs w:val="54"/>
        </w:rPr>
        <w:t>，施</w:t>
      </w:r>
      <w:r>
        <w:rPr>
          <w:color w:val="000000"/>
          <w:spacing w:val="0"/>
          <w:w w:val="100"/>
          <w:position w:val="0"/>
          <w:sz w:val="52"/>
          <w:szCs w:val="52"/>
        </w:rPr>
        <w:t>工工艺等状况确立卸料平台形式，并编制详尽的安全及技术交底，指导</w:t>
      </w:r>
    </w:p>
    <w:p>
      <w:pPr>
        <w:pStyle w:val="a4"/>
        <w:keepNext w:val="0"/>
        <w:keepLines w:val="0"/>
        <w:widowControl w:val="0"/>
        <w:shd w:val="clear" w:color="auto" w:fill="auto"/>
        <w:bidi w:val="0"/>
        <w:spacing w:before="0" w:after="0" w:line="739" w:lineRule="exact"/>
        <w:ind w:left="0" w:right="0" w:firstLine="960"/>
        <w:jc w:val="both"/>
      </w:pPr>
      <w:r>
        <w:rPr>
          <w:color w:val="000000"/>
          <w:spacing w:val="0"/>
          <w:w w:val="100"/>
          <w:position w:val="0"/>
        </w:rPr>
        <w:t>施工。</w:t>
      </w:r>
    </w:p>
    <w:p>
      <w:pPr>
        <w:widowControl w:val="0"/>
        <w:spacing w:line="1" w:lineRule="exact"/>
        <w:sectPr>
          <w:pgSz w:w="28680" w:h="31680"/>
          <w:pgMar w:top="0" w:right="2318" w:bottom="0" w:left="2160" w:header="0" w:footer="3" w:gutter="0"/>
          <w:pgNumType w:start="7"/>
          <w:cols w:space="720"/>
          <w:noEndnote/>
          <w:rtlGutter w:val="0"/>
          <w:docGrid w:linePitch="360"/>
        </w:sectPr>
      </w:pPr>
      <w:r>
        <w:drawing>
          <wp:anchor distT="5778500" distB="969645" distL="0" distR="0" simplePos="0" relativeHeight="251658240" behindDoc="0" locked="0" layoutInCell="1" allowOverlap="1">
            <wp:simplePos x="0" y="0"/>
            <wp:positionH relativeFrom="page">
              <wp:posOffset>2523490</wp:posOffset>
            </wp:positionH>
            <wp:positionV relativeFrom="paragraph">
              <wp:posOffset>5778500</wp:posOffset>
            </wp:positionV>
            <wp:extent cx="13917295" cy="3468370"/>
            <wp:wrapTopAndBottom/>
            <wp:docPr id="1" name="Shape 1"/>
            <wp:cNvGraphicFramePr/>
            <a:graphic xmlns:a="http://schemas.openxmlformats.org/drawingml/2006/main">
              <a:graphicData uri="http://schemas.openxmlformats.org/drawingml/2006/picture">
                <pic:pic xmlns:pic="http://schemas.openxmlformats.org/drawingml/2006/picture">
                  <pic:nvPicPr>
                    <pic:cNvPr id="1" name="Picture box 2"/>
                    <pic:cNvPicPr/>
                  </pic:nvPicPr>
                  <pic:blipFill>
                    <a:blip xmlns:r="http://schemas.openxmlformats.org/officeDocument/2006/relationships" r:embed="rId4"/>
                    <a:stretch>
                      <a:fillRect/>
                    </a:stretch>
                  </pic:blipFill>
                  <pic:spPr>
                    <a:xfrm>
                      <a:off x="0" y="0"/>
                      <a:ext cx="13917295" cy="3468370"/>
                    </a:xfrm>
                    <a:prstGeom prst="rect">
                      <a:avLst/>
                    </a:prstGeom>
                  </pic:spPr>
                </pic:pic>
              </a:graphicData>
            </a:graphic>
          </wp:anchor>
        </w:drawing>
      </w:r>
      <w:r>
        <w:drawing>
          <wp:anchor distT="6595110" distB="2508885" distL="0" distR="0" simplePos="0" relativeHeight="251659264" behindDoc="0" locked="0" layoutInCell="1" allowOverlap="1">
            <wp:simplePos x="0" y="0"/>
            <wp:positionH relativeFrom="page">
              <wp:posOffset>2523490</wp:posOffset>
            </wp:positionH>
            <wp:positionV relativeFrom="paragraph">
              <wp:posOffset>6595110</wp:posOffset>
            </wp:positionV>
            <wp:extent cx="1237615" cy="1115695"/>
            <wp:wrapTopAndBottom/>
            <wp:docPr id="3" name="Shape 3"/>
            <wp:cNvGraphicFramePr/>
            <a:graphic xmlns:a="http://schemas.openxmlformats.org/drawingml/2006/main">
              <a:graphicData uri="http://schemas.openxmlformats.org/drawingml/2006/picture">
                <pic:pic xmlns:pic="http://schemas.openxmlformats.org/drawingml/2006/picture">
                  <pic:nvPicPr>
                    <pic:cNvPr id="3" name="Picture box 4"/>
                    <pic:cNvPicPr/>
                  </pic:nvPicPr>
                  <pic:blipFill>
                    <a:blip xmlns:r="http://schemas.openxmlformats.org/officeDocument/2006/relationships" r:embed="rId5"/>
                    <a:stretch>
                      <a:fillRect/>
                    </a:stretch>
                  </pic:blipFill>
                  <pic:spPr>
                    <a:xfrm>
                      <a:off x="0" y="0"/>
                      <a:ext cx="1237615" cy="1115695"/>
                    </a:xfrm>
                    <a:prstGeom prst="rect">
                      <a:avLst/>
                    </a:prstGeom>
                  </pic:spPr>
                </pic:pic>
              </a:graphicData>
            </a:graphic>
          </wp:anchor>
        </w:drawing>
      </w:r>
      <w:r>
        <w:drawing>
          <wp:anchor distT="9966325" distB="43180" distL="0" distR="0" simplePos="0" relativeHeight="251660288" behindDoc="0" locked="0" layoutInCell="1" allowOverlap="1">
            <wp:simplePos x="0" y="0"/>
            <wp:positionH relativeFrom="page">
              <wp:posOffset>5925185</wp:posOffset>
            </wp:positionH>
            <wp:positionV relativeFrom="paragraph">
              <wp:posOffset>9966325</wp:posOffset>
            </wp:positionV>
            <wp:extent cx="182880" cy="207010"/>
            <wp:wrapTopAndBottom/>
            <wp:docPr id="5" name="Shape 5"/>
            <wp:cNvGraphicFramePr/>
            <a:graphic xmlns:a="http://schemas.openxmlformats.org/drawingml/2006/main">
              <a:graphicData uri="http://schemas.openxmlformats.org/drawingml/2006/picture">
                <pic:pic xmlns:pic="http://schemas.openxmlformats.org/drawingml/2006/picture">
                  <pic:nvPicPr>
                    <pic:cNvPr id="5" name="Picture box 6"/>
                    <pic:cNvPicPr/>
                  </pic:nvPicPr>
                  <pic:blipFill>
                    <a:blip xmlns:r="http://schemas.openxmlformats.org/officeDocument/2006/relationships" r:embed="rId6"/>
                    <a:stretch>
                      <a:fillRect/>
                    </a:stretch>
                  </pic:blipFill>
                  <pic:spPr>
                    <a:xfrm>
                      <a:off x="0" y="0"/>
                      <a:ext cx="182880" cy="207010"/>
                    </a:xfrm>
                    <a:prstGeom prst="rect">
                      <a:avLst/>
                    </a:prstGeom>
                  </pic:spPr>
                </pic:pic>
              </a:graphicData>
            </a:graphic>
          </wp:anchor>
        </w:drawing>
      </w:r>
      <w:r>
        <mc:AlternateContent>
          <mc:Choice Requires="wps">
            <w:drawing>
              <wp:anchor distT="9810750" distB="635" distL="0" distR="0" simplePos="0" relativeHeight="251662336" behindDoc="0" locked="0" layoutInCell="1" allowOverlap="1">
                <wp:simplePos x="0" y="0"/>
                <wp:positionH relativeFrom="page">
                  <wp:posOffset>7970520</wp:posOffset>
                </wp:positionH>
                <wp:positionV relativeFrom="paragraph">
                  <wp:posOffset>9810750</wp:posOffset>
                </wp:positionV>
                <wp:extent cx="3145790" cy="405130"/>
                <wp:wrapTopAndBottom/>
                <wp:docPr id="7"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3145790" cy="405130"/>
                        </a:xfrm>
                        <a:prstGeom prst="rect">
                          <a:avLst/>
                        </a:prstGeom>
                        <a:noFill/>
                      </wps:spPr>
                      <wps:txbx>
                        <w:txbxContent>
                          <w:p>
                            <w:pPr>
                              <w:pStyle w:val="a4"/>
                              <w:keepNext w:val="0"/>
                              <w:keepLines w:val="0"/>
                              <w:widowControl w:val="0"/>
                              <w:shd w:val="clear" w:color="auto" w:fill="auto"/>
                              <w:bidi w:val="0"/>
                              <w:spacing w:before="0" w:after="0" w:line="240" w:lineRule="auto"/>
                              <w:ind w:left="0" w:right="0" w:firstLine="0"/>
                              <w:jc w:val="left"/>
                            </w:pPr>
                            <w:r>
                              <w:rPr>
                                <w:color w:val="474545"/>
                                <w:spacing w:val="0"/>
                                <w:w w:val="100"/>
                                <w:position w:val="0"/>
                              </w:rPr>
                              <w:t>卸料平台平而布囹图</w:t>
                            </w:r>
                          </w:p>
                        </w:txbxContent>
                      </wps:txbx>
                      <wps:bodyPr wrap="none" lIns="0" tIns="0" rIns="0" bIns="0"/>
                    </wps:wsp>
                  </a:graphicData>
                </a:graphic>
              </wp:anchor>
            </w:drawing>
          </mc:Choice>
          <mc:Fallback>
            <w:pict>
              <v:shapetype id="_x0000_t202" coordsize="21600,21600" o:spt="202" path="m,l,21600r21600,l21600,xe">
                <v:stroke joinstyle="miter"/>
                <v:path gradientshapeok="t" o:connecttype="rect"/>
              </v:shapetype>
              <v:shape id="Shape 7" o:spid="_x0000_s1025" type="#_x0000_t202" style="width:247.7pt;height:31.9pt;margin-top:772.5pt;margin-left:627.6pt;mso-position-horizontal-relative:page;mso-wrap-distance-bottom:0.05pt;mso-wrap-distance-left:0;mso-wrap-distance-right:0;mso-wrap-distance-top:772.5pt;mso-wrap-style:none;position:absolute;v-text-anchor:top;z-index:251661312" filled="f" fillcolor="this">
                <v:textbox inset="0,0,0,0">
                  <w:txbxContent>
                    <w:p>
                      <w:pPr>
                        <w:pStyle w:val="a4"/>
                        <w:keepNext w:val="0"/>
                        <w:keepLines w:val="0"/>
                        <w:widowControl w:val="0"/>
                        <w:shd w:val="clear" w:color="auto" w:fill="auto"/>
                        <w:bidi w:val="0"/>
                        <w:spacing w:before="0" w:after="0" w:line="240" w:lineRule="auto"/>
                        <w:ind w:left="0" w:right="0" w:firstLine="0"/>
                        <w:jc w:val="left"/>
                      </w:pPr>
                      <w:r>
                        <w:rPr>
                          <w:color w:val="474545"/>
                          <w:spacing w:val="0"/>
                          <w:w w:val="100"/>
                          <w:position w:val="0"/>
                        </w:rPr>
                        <w:t>卸料平台平而布囹图</w:t>
                      </w:r>
                    </w:p>
                  </w:txbxContent>
                </v:textbox>
                <w10:wrap type="topAndBottom"/>
              </v:shape>
            </w:pict>
          </mc:Fallback>
        </mc:AlternateContent>
      </w:r>
    </w:p>
    <w:p>
      <w:pPr>
        <w:pStyle w:val="a4"/>
        <w:keepNext w:val="0"/>
        <w:keepLines w:val="0"/>
        <w:widowControl w:val="0"/>
        <w:shd w:val="clear" w:color="auto" w:fill="auto"/>
        <w:bidi w:val="0"/>
        <w:spacing w:before="0" w:after="80" w:line="240" w:lineRule="auto"/>
        <w:ind w:left="0" w:right="0" w:firstLine="0"/>
        <w:jc w:val="left"/>
      </w:pPr>
      <w:r>
        <w:rPr>
          <w:color w:val="000000"/>
          <w:spacing w:val="0"/>
          <w:w w:val="100"/>
          <w:position w:val="0"/>
        </w:rPr>
        <w:t>可</w:t>
      </w:r>
      <w:r>
        <w:rPr>
          <w:color w:val="000000"/>
          <w:spacing w:val="0"/>
          <w:w w:val="100"/>
          <w:position w:val="0"/>
        </w:rPr>
        <w:t>(</w:t>
      </w:r>
      <w:r>
        <w:rPr>
          <w:color w:val="000000"/>
          <w:spacing w:val="0"/>
          <w:w w:val="100"/>
          <w:position w:val="0"/>
          <w:sz w:val="54"/>
          <w:szCs w:val="54"/>
        </w:rPr>
        <w:t xml:space="preserve">2 </w:t>
      </w:r>
      <w:r>
        <w:rPr>
          <w:color w:val="000000"/>
          <w:spacing w:val="0"/>
          <w:w w:val="100"/>
          <w:position w:val="0"/>
        </w:rPr>
        <w:t>)改施工前，由工进步行书面技术、安全交底及班前发言，说明施工方</w:t>
      </w:r>
    </w:p>
    <w:p>
      <w:pPr>
        <w:pStyle w:val="a4"/>
        <w:keepNext w:val="0"/>
        <w:keepLines w:val="0"/>
        <w:widowControl w:val="0"/>
        <w:shd w:val="clear" w:color="auto" w:fill="auto"/>
        <w:tabs>
          <w:tab w:val="left" w:pos="13934"/>
        </w:tabs>
        <w:bidi w:val="0"/>
        <w:spacing w:before="0" w:after="80" w:line="240" w:lineRule="auto"/>
        <w:ind w:left="0" w:right="0" w:firstLine="0"/>
        <w:jc w:val="left"/>
      </w:pPr>
      <w:r>
        <w:rPr>
          <w:color w:val="000000"/>
          <w:spacing w:val="0"/>
          <w:w w:val="100"/>
          <w:position w:val="0"/>
        </w:rPr>
        <w:t>法、卸料平台详细部署、技术重点及质量标准。</w:t>
      </w:r>
      <w:r>
        <w:rPr>
          <w:color w:val="000000"/>
          <w:spacing w:val="0"/>
          <w:w w:val="100"/>
          <w:position w:val="0"/>
          <w:sz w:val="28"/>
          <w:szCs w:val="28"/>
        </w:rPr>
        <w:t>人员准备</w:t>
        <w:tab/>
      </w:r>
      <w:r>
        <w:rPr>
          <w:color w:val="000000"/>
          <w:spacing w:val="0"/>
          <w:w w:val="100"/>
          <w:position w:val="0"/>
        </w:rPr>
        <w:t>(</w:t>
      </w:r>
      <w:r>
        <w:rPr>
          <w:color w:val="000000"/>
          <w:spacing w:val="0"/>
          <w:w w:val="100"/>
          <w:position w:val="0"/>
          <w:sz w:val="54"/>
          <w:szCs w:val="54"/>
        </w:rPr>
        <w:t>1</w:t>
      </w:r>
      <w:r>
        <w:rPr>
          <w:color w:val="000000"/>
          <w:spacing w:val="0"/>
          <w:w w:val="100"/>
          <w:position w:val="0"/>
        </w:rPr>
        <w:t>)项目部及施工队各设专业安全员</w:t>
      </w:r>
    </w:p>
    <w:p>
      <w:pPr>
        <w:pStyle w:val="a4"/>
        <w:keepNext w:val="0"/>
        <w:keepLines w:val="0"/>
        <w:widowControl w:val="0"/>
        <w:shd w:val="clear" w:color="auto" w:fill="auto"/>
        <w:bidi w:val="0"/>
        <w:spacing w:before="0" w:after="120" w:line="240" w:lineRule="auto"/>
        <w:ind w:left="0" w:right="0" w:firstLine="0"/>
        <w:jc w:val="left"/>
      </w:pPr>
      <w:r>
        <w:rPr>
          <w:color w:val="000000"/>
          <w:spacing w:val="0"/>
          <w:w w:val="100"/>
          <w:position w:val="0"/>
          <w:sz w:val="54"/>
          <w:szCs w:val="54"/>
        </w:rPr>
        <w:t>1</w:t>
      </w:r>
      <w:r>
        <w:rPr>
          <w:color w:val="000000"/>
          <w:spacing w:val="0"/>
          <w:w w:val="100"/>
          <w:position w:val="0"/>
        </w:rPr>
        <w:t>名，持证上岗，对卸料平台的制</w:t>
      </w:r>
    </w:p>
    <w:p>
      <w:pPr>
        <w:pStyle w:val="a4"/>
        <w:keepNext w:val="0"/>
        <w:keepLines w:val="0"/>
        <w:widowControl w:val="0"/>
        <w:shd w:val="clear" w:color="auto" w:fill="auto"/>
        <w:bidi w:val="0"/>
        <w:spacing w:before="0" w:after="80" w:line="240" w:lineRule="auto"/>
        <w:ind w:left="0" w:right="0" w:firstLine="0"/>
        <w:jc w:val="left"/>
      </w:pPr>
      <w:r>
        <w:rPr>
          <w:color w:val="000000"/>
          <w:spacing w:val="0"/>
          <w:w w:val="100"/>
          <w:position w:val="0"/>
        </w:rPr>
        <w:t>作、安装、拆掉、提高等进行检查和管理。</w:t>
      </w:r>
    </w:p>
    <w:p>
      <w:pPr>
        <w:pStyle w:val="a4"/>
        <w:keepNext w:val="0"/>
        <w:keepLines w:val="0"/>
        <w:widowControl w:val="0"/>
        <w:shd w:val="clear" w:color="auto" w:fill="auto"/>
        <w:bidi w:val="0"/>
        <w:spacing w:before="0" w:after="120" w:line="240" w:lineRule="auto"/>
        <w:ind w:left="0" w:right="0" w:firstLine="0"/>
        <w:jc w:val="left"/>
      </w:pPr>
      <w:r>
        <w:rPr>
          <w:color w:val="000000"/>
          <w:spacing w:val="0"/>
          <w:w w:val="100"/>
          <w:position w:val="0"/>
        </w:rPr>
        <w:t>(</w:t>
      </w:r>
      <w:r>
        <w:rPr>
          <w:color w:val="000000"/>
          <w:spacing w:val="0"/>
          <w:w w:val="100"/>
          <w:position w:val="0"/>
          <w:sz w:val="54"/>
          <w:szCs w:val="54"/>
        </w:rPr>
        <w:t xml:space="preserve">2 </w:t>
      </w:r>
      <w:r>
        <w:rPr>
          <w:color w:val="000000"/>
          <w:spacing w:val="0"/>
          <w:w w:val="100"/>
          <w:position w:val="0"/>
        </w:rPr>
        <w:t>)设安全督查督查人员若干名，持证上岗，保证卸料平台的搭设和使</w:t>
      </w:r>
    </w:p>
    <w:p>
      <w:pPr>
        <w:pStyle w:val="a4"/>
        <w:keepNext w:val="0"/>
        <w:keepLines w:val="0"/>
        <w:widowControl w:val="0"/>
        <w:shd w:val="clear" w:color="auto" w:fill="auto"/>
        <w:bidi w:val="0"/>
        <w:spacing w:before="0" w:after="80" w:line="240" w:lineRule="auto"/>
        <w:ind w:left="0" w:right="0" w:firstLine="0"/>
        <w:jc w:val="left"/>
      </w:pPr>
      <w:r>
        <w:rPr>
          <w:color w:val="000000"/>
          <w:spacing w:val="0"/>
          <w:w w:val="100"/>
          <w:position w:val="0"/>
        </w:rPr>
        <w:t>用切合方案要求，督查检查工人各项安全操作项目。</w:t>
      </w:r>
    </w:p>
    <w:p>
      <w:pPr>
        <w:pStyle w:val="a4"/>
        <w:keepNext w:val="0"/>
        <w:keepLines w:val="0"/>
        <w:widowControl w:val="0"/>
        <w:shd w:val="clear" w:color="auto" w:fill="auto"/>
        <w:bidi w:val="0"/>
        <w:spacing w:before="0" w:after="80" w:line="240" w:lineRule="auto"/>
        <w:ind w:left="0" w:right="0" w:firstLine="0"/>
        <w:jc w:val="left"/>
        <w:rPr>
          <w:sz w:val="52"/>
          <w:szCs w:val="52"/>
        </w:rPr>
      </w:pPr>
      <w:r>
        <w:rPr>
          <w:color w:val="000000"/>
          <w:spacing w:val="0"/>
          <w:w w:val="100"/>
          <w:position w:val="0"/>
          <w:sz w:val="54"/>
          <w:szCs w:val="54"/>
        </w:rPr>
        <w:t>(</w:t>
      </w:r>
      <w:r>
        <w:rPr>
          <w:color w:val="000000"/>
          <w:spacing w:val="0"/>
          <w:w w:val="100"/>
          <w:position w:val="0"/>
          <w:sz w:val="54"/>
          <w:szCs w:val="54"/>
        </w:rPr>
        <w:t>3</w:t>
      </w:r>
      <w:r>
        <w:rPr>
          <w:color w:val="000000"/>
          <w:spacing w:val="0"/>
          <w:w w:val="100"/>
          <w:position w:val="0"/>
          <w:sz w:val="54"/>
          <w:szCs w:val="54"/>
        </w:rPr>
        <w:t>)成立专业架子班组，由专业架子工</w:t>
      </w:r>
      <w:r>
        <w:rPr>
          <w:color w:val="000000"/>
          <w:spacing w:val="0"/>
          <w:w w:val="100"/>
          <w:position w:val="0"/>
          <w:sz w:val="52"/>
          <w:szCs w:val="52"/>
        </w:rPr>
        <w:t>6</w:t>
      </w:r>
      <w:r>
        <w:rPr>
          <w:color w:val="000000"/>
          <w:spacing w:val="0"/>
          <w:w w:val="100"/>
          <w:position w:val="0"/>
          <w:sz w:val="52"/>
          <w:szCs w:val="52"/>
        </w:rPr>
        <w:t>人，并设置专业工长负责管理</w:t>
      </w:r>
    </w:p>
    <w:p>
      <w:pPr>
        <w:pStyle w:val="a4"/>
        <w:keepNext w:val="0"/>
        <w:keepLines w:val="0"/>
        <w:widowControl w:val="0"/>
        <w:shd w:val="clear" w:color="auto" w:fill="auto"/>
        <w:bidi w:val="0"/>
        <w:spacing w:before="0" w:after="120" w:line="240" w:lineRule="auto"/>
        <w:ind w:left="0" w:right="0" w:firstLine="0"/>
        <w:jc w:val="left"/>
      </w:pPr>
      <w:r>
        <w:rPr>
          <w:color w:val="000000"/>
          <w:spacing w:val="0"/>
          <w:w w:val="100"/>
          <w:position w:val="0"/>
        </w:rPr>
        <w:t>(</w:t>
      </w:r>
      <w:r>
        <w:rPr>
          <w:color w:val="000000"/>
          <w:spacing w:val="0"/>
          <w:w w:val="100"/>
          <w:position w:val="0"/>
          <w:sz w:val="54"/>
          <w:szCs w:val="54"/>
        </w:rPr>
        <w:t xml:space="preserve">4 </w:t>
      </w:r>
      <w:r>
        <w:rPr>
          <w:color w:val="000000"/>
          <w:spacing w:val="0"/>
          <w:w w:val="100"/>
          <w:position w:val="0"/>
        </w:rPr>
        <w:t>)电焊工与架子工一足体检合格并经《特种作业人员安全技术管理规</w:t>
      </w:r>
    </w:p>
    <w:p>
      <w:pPr>
        <w:pStyle w:val="a4"/>
        <w:keepNext w:val="0"/>
        <w:keepLines w:val="0"/>
        <w:widowControl w:val="0"/>
        <w:shd w:val="clear" w:color="auto" w:fill="auto"/>
        <w:bidi w:val="0"/>
        <w:spacing w:before="0" w:after="220" w:line="240" w:lineRule="auto"/>
        <w:ind w:left="0" w:right="0" w:firstLine="0"/>
        <w:jc w:val="left"/>
      </w:pPr>
      <w:r>
        <w:rPr>
          <w:color w:val="000000"/>
          <w:spacing w:val="0"/>
          <w:w w:val="100"/>
          <w:position w:val="0"/>
        </w:rPr>
        <w:t>程》查核和安全教育培训，考试合格后持证上岗。</w:t>
      </w:r>
    </w:p>
    <w:tbl>
      <w:tblPr>
        <w:tblStyle w:val="TableNormal"/>
        <w:tblOverlap w:val="never"/>
        <w:jc w:val="center"/>
        <w:tblLayout w:type="fixed"/>
        <w:tblCellMar>
          <w:left w:w="10" w:type="dxa"/>
          <w:right w:w="10" w:type="dxa"/>
        </w:tblCellMar>
      </w:tblPr>
      <w:tblGrid>
        <w:gridCol w:w="1286"/>
        <w:gridCol w:w="1214"/>
        <w:gridCol w:w="2482"/>
        <w:gridCol w:w="4488"/>
        <w:gridCol w:w="6322"/>
        <w:gridCol w:w="2822"/>
      </w:tblGrid>
      <w:tr>
        <w:tblPrEx>
          <w:jc w:val="center"/>
          <w:tblLayout w:type="fixed"/>
          <w:tblCellMar>
            <w:left w:w="10" w:type="dxa"/>
            <w:right w:w="10" w:type="dxa"/>
          </w:tblCellMar>
        </w:tblPrEx>
        <w:trPr>
          <w:trHeight w:hRule="exact" w:val="811"/>
          <w:jc w:val="center"/>
        </w:trPr>
        <w:tc>
          <w:tcPr>
            <w:tcW w:w="1286" w:type="dxa"/>
            <w:shd w:val="clear" w:color="auto" w:fill="FFFFFF"/>
            <w:vAlign w:val="top"/>
          </w:tcPr>
          <w:p>
            <w:pPr>
              <w:widowControl w:val="0"/>
              <w:rPr>
                <w:sz w:val="10"/>
                <w:szCs w:val="10"/>
              </w:rPr>
            </w:pPr>
          </w:p>
        </w:tc>
        <w:tc>
          <w:tcPr>
            <w:tcW w:w="1214" w:type="dxa"/>
            <w:shd w:val="clear" w:color="auto" w:fill="FFFFFF"/>
            <w:vAlign w:val="top"/>
          </w:tcPr>
          <w:p>
            <w:pPr>
              <w:widowControl w:val="0"/>
              <w:rPr>
                <w:sz w:val="10"/>
                <w:szCs w:val="10"/>
              </w:rPr>
            </w:pPr>
          </w:p>
        </w:tc>
        <w:tc>
          <w:tcPr>
            <w:tcW w:w="2482" w:type="dxa"/>
            <w:shd w:val="clear" w:color="auto" w:fill="FFFFFF"/>
            <w:vAlign w:val="top"/>
          </w:tcPr>
          <w:p>
            <w:pPr>
              <w:pStyle w:val="a5"/>
              <w:keepNext w:val="0"/>
              <w:keepLines w:val="0"/>
              <w:widowControl w:val="0"/>
              <w:shd w:val="clear" w:color="auto" w:fill="auto"/>
              <w:bidi w:val="0"/>
              <w:spacing w:before="0" w:after="0" w:line="240" w:lineRule="auto"/>
              <w:ind w:left="0" w:right="0" w:firstLine="900"/>
              <w:jc w:val="left"/>
              <w:rPr>
                <w:sz w:val="44"/>
                <w:szCs w:val="44"/>
              </w:rPr>
            </w:pPr>
            <w:r>
              <w:rPr>
                <w:color w:val="000000"/>
                <w:spacing w:val="0"/>
                <w:w w:val="100"/>
                <w:position w:val="0"/>
                <w:sz w:val="44"/>
                <w:szCs w:val="44"/>
              </w:rPr>
              <w:t>表</w:t>
            </w:r>
            <w:r>
              <w:rPr>
                <w:color w:val="000000"/>
                <w:spacing w:val="0"/>
                <w:w w:val="100"/>
                <w:position w:val="0"/>
                <w:sz w:val="44"/>
                <w:szCs w:val="44"/>
              </w:rPr>
              <w:t>2</w:t>
            </w:r>
          </w:p>
        </w:tc>
        <w:tc>
          <w:tcPr>
            <w:tcW w:w="10810" w:type="dxa"/>
            <w:gridSpan w:val="2"/>
            <w:shd w:val="clear" w:color="auto" w:fill="FFFFFF"/>
            <w:vAlign w:val="top"/>
          </w:tcPr>
          <w:p>
            <w:pPr>
              <w:pStyle w:val="a5"/>
              <w:keepNext w:val="0"/>
              <w:keepLines w:val="0"/>
              <w:widowControl w:val="0"/>
              <w:shd w:val="clear" w:color="auto" w:fill="auto"/>
              <w:bidi w:val="0"/>
              <w:spacing w:before="0" w:after="0" w:line="240" w:lineRule="auto"/>
              <w:ind w:left="2080" w:right="0" w:firstLine="0"/>
              <w:jc w:val="left"/>
              <w:rPr>
                <w:sz w:val="44"/>
                <w:szCs w:val="44"/>
              </w:rPr>
            </w:pPr>
            <w:r>
              <w:rPr>
                <w:color w:val="000000"/>
                <w:spacing w:val="0"/>
                <w:w w:val="100"/>
                <w:position w:val="0"/>
                <w:sz w:val="44"/>
                <w:szCs w:val="44"/>
              </w:rPr>
              <w:t>管理层负责人及职责分工表</w:t>
            </w:r>
          </w:p>
        </w:tc>
        <w:tc>
          <w:tcPr>
            <w:tcW w:w="2822" w:type="dxa"/>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1248"/>
          <w:jc w:val="center"/>
        </w:trPr>
        <w:tc>
          <w:tcPr>
            <w:tcW w:w="1286" w:type="dxa"/>
            <w:shd w:val="clear" w:color="auto" w:fill="FFFFFF"/>
            <w:vAlign w:val="center"/>
          </w:tcPr>
          <w:p>
            <w:pPr>
              <w:pStyle w:val="a5"/>
              <w:keepNext w:val="0"/>
              <w:keepLines w:val="0"/>
              <w:widowControl w:val="0"/>
              <w:shd w:val="clear" w:color="auto" w:fill="auto"/>
              <w:bidi w:val="0"/>
              <w:spacing w:before="0" w:after="0" w:line="240" w:lineRule="auto"/>
              <w:ind w:left="0" w:right="0" w:firstLine="0"/>
              <w:jc w:val="both"/>
              <w:rPr>
                <w:sz w:val="44"/>
                <w:szCs w:val="44"/>
              </w:rPr>
            </w:pPr>
            <w:r>
              <w:rPr>
                <w:color w:val="000000"/>
                <w:spacing w:val="0"/>
                <w:w w:val="100"/>
                <w:position w:val="0"/>
                <w:sz w:val="44"/>
                <w:szCs w:val="44"/>
              </w:rPr>
              <w:t>序号</w:t>
            </w:r>
          </w:p>
        </w:tc>
        <w:tc>
          <w:tcPr>
            <w:tcW w:w="1214" w:type="dxa"/>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rPr>
                <w:sz w:val="44"/>
                <w:szCs w:val="44"/>
              </w:rPr>
            </w:pPr>
            <w:r>
              <w:rPr>
                <w:color w:val="000000"/>
                <w:spacing w:val="0"/>
                <w:w w:val="100"/>
                <w:position w:val="0"/>
                <w:sz w:val="44"/>
                <w:szCs w:val="44"/>
              </w:rPr>
              <w:t>姓</w:t>
            </w:r>
          </w:p>
        </w:tc>
        <w:tc>
          <w:tcPr>
            <w:tcW w:w="2482" w:type="dxa"/>
            <w:shd w:val="clear" w:color="auto" w:fill="FFFFFF"/>
            <w:vAlign w:val="center"/>
          </w:tcPr>
          <w:p>
            <w:pPr>
              <w:pStyle w:val="a5"/>
              <w:keepNext w:val="0"/>
              <w:keepLines w:val="0"/>
              <w:widowControl w:val="0"/>
              <w:shd w:val="clear" w:color="auto" w:fill="auto"/>
              <w:bidi w:val="0"/>
              <w:spacing w:before="0" w:after="0" w:line="240" w:lineRule="auto"/>
              <w:ind w:left="1420" w:right="0" w:firstLine="0"/>
              <w:jc w:val="left"/>
              <w:rPr>
                <w:sz w:val="44"/>
                <w:szCs w:val="44"/>
              </w:rPr>
            </w:pPr>
            <w:r>
              <w:rPr>
                <w:color w:val="000000"/>
                <w:spacing w:val="0"/>
                <w:w w:val="100"/>
                <w:position w:val="0"/>
                <w:sz w:val="44"/>
                <w:szCs w:val="44"/>
              </w:rPr>
              <w:t>名</w:t>
            </w:r>
          </w:p>
        </w:tc>
        <w:tc>
          <w:tcPr>
            <w:tcW w:w="4488" w:type="dxa"/>
            <w:shd w:val="clear" w:color="auto" w:fill="FFFFFF"/>
            <w:vAlign w:val="center"/>
          </w:tcPr>
          <w:p>
            <w:pPr>
              <w:pStyle w:val="a5"/>
              <w:keepNext w:val="0"/>
              <w:keepLines w:val="0"/>
              <w:widowControl w:val="0"/>
              <w:shd w:val="clear" w:color="auto" w:fill="auto"/>
              <w:tabs>
                <w:tab w:val="left" w:pos="2726"/>
              </w:tabs>
              <w:bidi w:val="0"/>
              <w:spacing w:before="0" w:after="0" w:line="240" w:lineRule="auto"/>
              <w:ind w:left="0" w:right="0" w:firstLine="600"/>
              <w:jc w:val="left"/>
              <w:rPr>
                <w:sz w:val="44"/>
                <w:szCs w:val="44"/>
              </w:rPr>
            </w:pPr>
            <w:r>
              <w:rPr>
                <w:color w:val="000000"/>
                <w:spacing w:val="0"/>
                <w:w w:val="100"/>
                <w:position w:val="0"/>
                <w:sz w:val="44"/>
                <w:szCs w:val="44"/>
              </w:rPr>
              <w:t>职</w:t>
              <w:tab/>
              <w:t>务</w:t>
            </w:r>
          </w:p>
        </w:tc>
        <w:tc>
          <w:tcPr>
            <w:tcW w:w="6322" w:type="dxa"/>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rPr>
                <w:sz w:val="44"/>
                <w:szCs w:val="44"/>
              </w:rPr>
            </w:pPr>
            <w:r>
              <w:rPr>
                <w:color w:val="000000"/>
                <w:spacing w:val="0"/>
                <w:w w:val="100"/>
                <w:position w:val="0"/>
                <w:sz w:val="44"/>
                <w:szCs w:val="44"/>
              </w:rPr>
              <w:t>职责</w:t>
            </w:r>
          </w:p>
        </w:tc>
        <w:tc>
          <w:tcPr>
            <w:tcW w:w="2822" w:type="dxa"/>
            <w:shd w:val="clear" w:color="auto" w:fill="FFFFFF"/>
            <w:vAlign w:val="center"/>
          </w:tcPr>
          <w:p>
            <w:pPr>
              <w:pStyle w:val="a5"/>
              <w:keepNext w:val="0"/>
              <w:keepLines w:val="0"/>
              <w:widowControl w:val="0"/>
              <w:shd w:val="clear" w:color="auto" w:fill="auto"/>
              <w:bidi w:val="0"/>
              <w:spacing w:before="0" w:after="0" w:line="240" w:lineRule="auto"/>
              <w:ind w:left="0" w:right="0" w:firstLine="0"/>
              <w:jc w:val="right"/>
              <w:rPr>
                <w:sz w:val="44"/>
                <w:szCs w:val="44"/>
              </w:rPr>
            </w:pPr>
            <w:r>
              <w:rPr>
                <w:color w:val="000000"/>
                <w:spacing w:val="0"/>
                <w:w w:val="100"/>
                <w:position w:val="0"/>
                <w:sz w:val="44"/>
                <w:szCs w:val="44"/>
              </w:rPr>
              <w:t>备注</w:t>
            </w:r>
          </w:p>
        </w:tc>
      </w:tr>
      <w:tr>
        <w:tblPrEx>
          <w:jc w:val="center"/>
          <w:tblLayout w:type="fixed"/>
          <w:tblCellMar>
            <w:left w:w="10" w:type="dxa"/>
            <w:right w:w="10" w:type="dxa"/>
          </w:tblCellMar>
        </w:tblPrEx>
        <w:trPr>
          <w:trHeight w:hRule="exact" w:val="1306"/>
          <w:jc w:val="center"/>
        </w:trPr>
        <w:tc>
          <w:tcPr>
            <w:tcW w:w="1286" w:type="dxa"/>
            <w:shd w:val="clear" w:color="auto" w:fill="FFFFFF"/>
            <w:vAlign w:val="center"/>
          </w:tcPr>
          <w:p>
            <w:pPr>
              <w:pStyle w:val="a5"/>
              <w:keepNext w:val="0"/>
              <w:keepLines w:val="0"/>
              <w:widowControl w:val="0"/>
              <w:shd w:val="clear" w:color="auto" w:fill="auto"/>
              <w:bidi w:val="0"/>
              <w:spacing w:before="0" w:after="0" w:line="240" w:lineRule="auto"/>
              <w:ind w:left="0" w:right="0" w:firstLine="0"/>
              <w:jc w:val="both"/>
              <w:rPr>
                <w:sz w:val="44"/>
                <w:szCs w:val="44"/>
              </w:rPr>
            </w:pPr>
            <w:r>
              <w:rPr>
                <w:color w:val="000000"/>
                <w:spacing w:val="0"/>
                <w:w w:val="100"/>
                <w:position w:val="0"/>
                <w:sz w:val="44"/>
                <w:szCs w:val="44"/>
              </w:rPr>
              <w:t>1</w:t>
            </w:r>
          </w:p>
        </w:tc>
        <w:tc>
          <w:tcPr>
            <w:tcW w:w="1214" w:type="dxa"/>
            <w:shd w:val="clear" w:color="auto" w:fill="FFFFFF"/>
            <w:vAlign w:val="top"/>
          </w:tcPr>
          <w:p>
            <w:pPr>
              <w:widowControl w:val="0"/>
              <w:rPr>
                <w:sz w:val="10"/>
                <w:szCs w:val="10"/>
              </w:rPr>
            </w:pPr>
          </w:p>
        </w:tc>
        <w:tc>
          <w:tcPr>
            <w:tcW w:w="2482" w:type="dxa"/>
            <w:shd w:val="clear" w:color="auto" w:fill="FFFFFF"/>
            <w:vAlign w:val="center"/>
          </w:tcPr>
          <w:p>
            <w:pPr>
              <w:pStyle w:val="a5"/>
              <w:keepNext w:val="0"/>
              <w:keepLines w:val="0"/>
              <w:widowControl w:val="0"/>
              <w:shd w:val="clear" w:color="auto" w:fill="auto"/>
              <w:bidi w:val="0"/>
              <w:spacing w:before="0" w:after="0" w:line="240" w:lineRule="auto"/>
              <w:ind w:left="0" w:right="0" w:firstLine="900"/>
              <w:jc w:val="left"/>
              <w:rPr>
                <w:sz w:val="44"/>
                <w:szCs w:val="44"/>
              </w:rPr>
            </w:pPr>
            <w:r>
              <w:rPr>
                <w:color w:val="000000"/>
                <w:spacing w:val="0"/>
                <w:w w:val="100"/>
                <w:position w:val="0"/>
                <w:sz w:val="44"/>
                <w:szCs w:val="44"/>
              </w:rPr>
              <w:t>张涛</w:t>
            </w:r>
          </w:p>
        </w:tc>
        <w:tc>
          <w:tcPr>
            <w:tcW w:w="4488" w:type="dxa"/>
            <w:shd w:val="clear" w:color="auto" w:fill="FFFFFF"/>
            <w:vAlign w:val="center"/>
          </w:tcPr>
          <w:p>
            <w:pPr>
              <w:pStyle w:val="a5"/>
              <w:keepNext w:val="0"/>
              <w:keepLines w:val="0"/>
              <w:widowControl w:val="0"/>
              <w:shd w:val="clear" w:color="auto" w:fill="auto"/>
              <w:bidi w:val="0"/>
              <w:spacing w:before="0" w:after="0" w:line="240" w:lineRule="auto"/>
              <w:ind w:left="1180" w:right="0" w:firstLine="0"/>
              <w:jc w:val="left"/>
              <w:rPr>
                <w:sz w:val="44"/>
                <w:szCs w:val="44"/>
              </w:rPr>
            </w:pPr>
            <w:r>
              <w:rPr>
                <w:color w:val="000000"/>
                <w:spacing w:val="0"/>
                <w:w w:val="100"/>
                <w:position w:val="0"/>
                <w:sz w:val="44"/>
                <w:szCs w:val="44"/>
              </w:rPr>
              <w:t>项目经理</w:t>
            </w:r>
          </w:p>
        </w:tc>
        <w:tc>
          <w:tcPr>
            <w:tcW w:w="6322" w:type="dxa"/>
            <w:shd w:val="clear" w:color="auto" w:fill="FFFFFF"/>
            <w:vAlign w:val="center"/>
          </w:tcPr>
          <w:p>
            <w:pPr>
              <w:pStyle w:val="a5"/>
              <w:keepNext w:val="0"/>
              <w:keepLines w:val="0"/>
              <w:widowControl w:val="0"/>
              <w:shd w:val="clear" w:color="auto" w:fill="auto"/>
              <w:bidi w:val="0"/>
              <w:spacing w:before="0" w:after="0" w:line="240" w:lineRule="auto"/>
              <w:ind w:left="1280" w:right="0" w:firstLine="0"/>
              <w:jc w:val="left"/>
              <w:rPr>
                <w:sz w:val="44"/>
                <w:szCs w:val="44"/>
              </w:rPr>
            </w:pPr>
            <w:r>
              <w:rPr>
                <w:color w:val="000000"/>
                <w:spacing w:val="0"/>
                <w:w w:val="100"/>
                <w:position w:val="0"/>
                <w:sz w:val="44"/>
                <w:szCs w:val="44"/>
              </w:rPr>
              <w:t>生产技术总协调</w:t>
            </w:r>
          </w:p>
        </w:tc>
        <w:tc>
          <w:tcPr>
            <w:tcW w:w="2822" w:type="dxa"/>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1248"/>
          <w:jc w:val="center"/>
        </w:trPr>
        <w:tc>
          <w:tcPr>
            <w:tcW w:w="1286" w:type="dxa"/>
            <w:shd w:val="clear" w:color="auto" w:fill="FFFFFF"/>
            <w:vAlign w:val="center"/>
          </w:tcPr>
          <w:p>
            <w:pPr>
              <w:pStyle w:val="a5"/>
              <w:keepNext w:val="0"/>
              <w:keepLines w:val="0"/>
              <w:widowControl w:val="0"/>
              <w:shd w:val="clear" w:color="auto" w:fill="auto"/>
              <w:bidi w:val="0"/>
              <w:spacing w:before="0" w:after="0" w:line="240" w:lineRule="auto"/>
              <w:ind w:left="0" w:right="0" w:firstLine="0"/>
              <w:jc w:val="both"/>
              <w:rPr>
                <w:sz w:val="44"/>
                <w:szCs w:val="44"/>
              </w:rPr>
            </w:pPr>
            <w:r>
              <w:rPr>
                <w:color w:val="000000"/>
                <w:spacing w:val="0"/>
                <w:w w:val="100"/>
                <w:position w:val="0"/>
                <w:sz w:val="44"/>
                <w:szCs w:val="44"/>
              </w:rPr>
              <w:t>2</w:t>
            </w:r>
          </w:p>
        </w:tc>
        <w:tc>
          <w:tcPr>
            <w:tcW w:w="1214" w:type="dxa"/>
            <w:shd w:val="clear" w:color="auto" w:fill="FFFFFF"/>
            <w:vAlign w:val="top"/>
          </w:tcPr>
          <w:p>
            <w:pPr>
              <w:widowControl w:val="0"/>
              <w:rPr>
                <w:sz w:val="10"/>
                <w:szCs w:val="10"/>
              </w:rPr>
            </w:pPr>
          </w:p>
        </w:tc>
        <w:tc>
          <w:tcPr>
            <w:tcW w:w="2482" w:type="dxa"/>
            <w:shd w:val="clear" w:color="auto" w:fill="FFFFFF"/>
            <w:vAlign w:val="center"/>
          </w:tcPr>
          <w:p>
            <w:pPr>
              <w:pStyle w:val="a5"/>
              <w:keepNext w:val="0"/>
              <w:keepLines w:val="0"/>
              <w:widowControl w:val="0"/>
              <w:shd w:val="clear" w:color="auto" w:fill="auto"/>
              <w:bidi w:val="0"/>
              <w:spacing w:before="0" w:after="0" w:line="240" w:lineRule="auto"/>
              <w:ind w:left="0" w:right="0"/>
              <w:jc w:val="left"/>
              <w:rPr>
                <w:sz w:val="44"/>
                <w:szCs w:val="44"/>
              </w:rPr>
            </w:pPr>
            <w:r>
              <w:rPr>
                <w:color w:val="000000"/>
                <w:spacing w:val="0"/>
                <w:w w:val="100"/>
                <w:position w:val="0"/>
                <w:sz w:val="44"/>
                <w:szCs w:val="44"/>
              </w:rPr>
              <w:t>王献文</w:t>
            </w:r>
          </w:p>
        </w:tc>
        <w:tc>
          <w:tcPr>
            <w:tcW w:w="4488" w:type="dxa"/>
            <w:shd w:val="clear" w:color="auto" w:fill="FFFFFF"/>
            <w:vAlign w:val="center"/>
          </w:tcPr>
          <w:p>
            <w:pPr>
              <w:pStyle w:val="a5"/>
              <w:keepNext w:val="0"/>
              <w:keepLines w:val="0"/>
              <w:widowControl w:val="0"/>
              <w:shd w:val="clear" w:color="auto" w:fill="auto"/>
              <w:bidi w:val="0"/>
              <w:spacing w:before="0" w:after="0" w:line="240" w:lineRule="auto"/>
              <w:ind w:left="1180" w:right="0" w:firstLine="0"/>
              <w:jc w:val="left"/>
              <w:rPr>
                <w:sz w:val="44"/>
                <w:szCs w:val="44"/>
              </w:rPr>
            </w:pPr>
            <w:r>
              <w:rPr>
                <w:color w:val="000000"/>
                <w:spacing w:val="0"/>
                <w:w w:val="100"/>
                <w:position w:val="0"/>
                <w:sz w:val="44"/>
                <w:szCs w:val="44"/>
              </w:rPr>
              <w:t>生产经理</w:t>
            </w:r>
          </w:p>
        </w:tc>
        <w:tc>
          <w:tcPr>
            <w:tcW w:w="6322" w:type="dxa"/>
            <w:shd w:val="clear" w:color="auto" w:fill="FFFFFF"/>
            <w:vAlign w:val="center"/>
          </w:tcPr>
          <w:p>
            <w:pPr>
              <w:pStyle w:val="a5"/>
              <w:keepNext w:val="0"/>
              <w:keepLines w:val="0"/>
              <w:widowControl w:val="0"/>
              <w:shd w:val="clear" w:color="auto" w:fill="auto"/>
              <w:bidi w:val="0"/>
              <w:spacing w:before="0" w:after="0" w:line="240" w:lineRule="auto"/>
              <w:ind w:left="1920" w:right="0" w:firstLine="0"/>
              <w:jc w:val="left"/>
              <w:rPr>
                <w:sz w:val="44"/>
                <w:szCs w:val="44"/>
              </w:rPr>
            </w:pPr>
            <w:r>
              <w:rPr>
                <w:color w:val="000000"/>
                <w:spacing w:val="0"/>
                <w:w w:val="100"/>
                <w:position w:val="0"/>
                <w:sz w:val="44"/>
                <w:szCs w:val="44"/>
              </w:rPr>
              <w:t>生产总协调</w:t>
            </w:r>
          </w:p>
        </w:tc>
        <w:tc>
          <w:tcPr>
            <w:tcW w:w="2822" w:type="dxa"/>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1258"/>
          <w:jc w:val="center"/>
        </w:trPr>
        <w:tc>
          <w:tcPr>
            <w:tcW w:w="1286" w:type="dxa"/>
            <w:shd w:val="clear" w:color="auto" w:fill="FFFFFF"/>
            <w:vAlign w:val="center"/>
          </w:tcPr>
          <w:p>
            <w:pPr>
              <w:pStyle w:val="a5"/>
              <w:keepNext w:val="0"/>
              <w:keepLines w:val="0"/>
              <w:widowControl w:val="0"/>
              <w:shd w:val="clear" w:color="auto" w:fill="auto"/>
              <w:bidi w:val="0"/>
              <w:spacing w:before="0" w:after="0" w:line="240" w:lineRule="auto"/>
              <w:ind w:left="0" w:right="0" w:firstLine="0"/>
              <w:jc w:val="both"/>
              <w:rPr>
                <w:sz w:val="44"/>
                <w:szCs w:val="44"/>
              </w:rPr>
            </w:pPr>
            <w:r>
              <w:rPr>
                <w:color w:val="000000"/>
                <w:spacing w:val="0"/>
                <w:w w:val="100"/>
                <w:position w:val="0"/>
                <w:sz w:val="44"/>
                <w:szCs w:val="44"/>
              </w:rPr>
              <w:t>3</w:t>
            </w:r>
          </w:p>
        </w:tc>
        <w:tc>
          <w:tcPr>
            <w:tcW w:w="1214" w:type="dxa"/>
            <w:shd w:val="clear" w:color="auto" w:fill="FFFFFF"/>
            <w:vAlign w:val="top"/>
          </w:tcPr>
          <w:p>
            <w:pPr>
              <w:widowControl w:val="0"/>
              <w:rPr>
                <w:sz w:val="10"/>
                <w:szCs w:val="10"/>
              </w:rPr>
            </w:pPr>
          </w:p>
        </w:tc>
        <w:tc>
          <w:tcPr>
            <w:tcW w:w="2482" w:type="dxa"/>
            <w:shd w:val="clear" w:color="auto" w:fill="FFFFFF"/>
            <w:vAlign w:val="center"/>
          </w:tcPr>
          <w:p>
            <w:pPr>
              <w:pStyle w:val="a5"/>
              <w:keepNext w:val="0"/>
              <w:keepLines w:val="0"/>
              <w:widowControl w:val="0"/>
              <w:shd w:val="clear" w:color="auto" w:fill="auto"/>
              <w:bidi w:val="0"/>
              <w:spacing w:before="0" w:after="0" w:line="240" w:lineRule="auto"/>
              <w:ind w:left="0" w:right="0"/>
              <w:jc w:val="left"/>
              <w:rPr>
                <w:sz w:val="44"/>
                <w:szCs w:val="44"/>
              </w:rPr>
            </w:pPr>
            <w:r>
              <w:rPr>
                <w:color w:val="000000"/>
                <w:spacing w:val="0"/>
                <w:w w:val="100"/>
                <w:position w:val="0"/>
                <w:sz w:val="44"/>
                <w:szCs w:val="44"/>
              </w:rPr>
              <w:t>汪天武</w:t>
            </w:r>
          </w:p>
        </w:tc>
        <w:tc>
          <w:tcPr>
            <w:tcW w:w="4488" w:type="dxa"/>
            <w:shd w:val="clear" w:color="auto" w:fill="FFFFFF"/>
            <w:vAlign w:val="center"/>
          </w:tcPr>
          <w:p>
            <w:pPr>
              <w:pStyle w:val="a5"/>
              <w:keepNext w:val="0"/>
              <w:keepLines w:val="0"/>
              <w:widowControl w:val="0"/>
              <w:shd w:val="clear" w:color="auto" w:fill="auto"/>
              <w:bidi w:val="0"/>
              <w:spacing w:before="0" w:after="0" w:line="240" w:lineRule="auto"/>
              <w:ind w:left="1180" w:right="0" w:firstLine="0"/>
              <w:jc w:val="left"/>
              <w:rPr>
                <w:sz w:val="44"/>
                <w:szCs w:val="44"/>
              </w:rPr>
            </w:pPr>
            <w:r>
              <w:rPr>
                <w:color w:val="000000"/>
                <w:spacing w:val="0"/>
                <w:w w:val="100"/>
                <w:position w:val="0"/>
                <w:sz w:val="44"/>
                <w:szCs w:val="44"/>
              </w:rPr>
              <w:t>生产经理</w:t>
            </w:r>
          </w:p>
        </w:tc>
        <w:tc>
          <w:tcPr>
            <w:tcW w:w="6322" w:type="dxa"/>
            <w:shd w:val="clear" w:color="auto" w:fill="FFFFFF"/>
            <w:vAlign w:val="center"/>
          </w:tcPr>
          <w:p>
            <w:pPr>
              <w:pStyle w:val="a5"/>
              <w:keepNext w:val="0"/>
              <w:keepLines w:val="0"/>
              <w:widowControl w:val="0"/>
              <w:shd w:val="clear" w:color="auto" w:fill="auto"/>
              <w:bidi w:val="0"/>
              <w:spacing w:before="0" w:after="0" w:line="240" w:lineRule="auto"/>
              <w:ind w:left="1920" w:right="0" w:firstLine="0"/>
              <w:jc w:val="left"/>
              <w:rPr>
                <w:sz w:val="44"/>
                <w:szCs w:val="44"/>
              </w:rPr>
            </w:pPr>
            <w:r>
              <w:rPr>
                <w:color w:val="000000"/>
                <w:spacing w:val="0"/>
                <w:w w:val="100"/>
                <w:position w:val="0"/>
                <w:sz w:val="44"/>
                <w:szCs w:val="44"/>
              </w:rPr>
              <w:t>生产总协调</w:t>
            </w:r>
          </w:p>
        </w:tc>
        <w:tc>
          <w:tcPr>
            <w:tcW w:w="2822" w:type="dxa"/>
            <w:shd w:val="clear" w:color="auto" w:fill="FFFFFF"/>
            <w:vAlign w:val="center"/>
          </w:tcPr>
          <w:p>
            <w:pPr>
              <w:pStyle w:val="a5"/>
              <w:keepNext w:val="0"/>
              <w:keepLines w:val="0"/>
              <w:widowControl w:val="0"/>
              <w:shd w:val="clear" w:color="auto" w:fill="auto"/>
              <w:bidi w:val="0"/>
              <w:spacing w:before="0" w:after="0" w:line="240" w:lineRule="auto"/>
              <w:ind w:left="0" w:right="0" w:firstLine="0"/>
              <w:jc w:val="right"/>
              <w:rPr>
                <w:sz w:val="44"/>
                <w:szCs w:val="44"/>
              </w:rPr>
            </w:pPr>
            <w:r>
              <w:rPr>
                <w:color w:val="000000"/>
                <w:spacing w:val="0"/>
                <w:w w:val="100"/>
                <w:position w:val="0"/>
                <w:sz w:val="44"/>
                <w:szCs w:val="44"/>
              </w:rPr>
              <w:t>队伍</w:t>
            </w:r>
          </w:p>
        </w:tc>
      </w:tr>
      <w:tr>
        <w:tblPrEx>
          <w:jc w:val="center"/>
          <w:tblLayout w:type="fixed"/>
          <w:tblCellMar>
            <w:left w:w="10" w:type="dxa"/>
            <w:right w:w="10" w:type="dxa"/>
          </w:tblCellMar>
        </w:tblPrEx>
        <w:trPr>
          <w:trHeight w:hRule="exact" w:val="1214"/>
          <w:jc w:val="center"/>
        </w:trPr>
        <w:tc>
          <w:tcPr>
            <w:tcW w:w="1286" w:type="dxa"/>
            <w:shd w:val="clear" w:color="auto" w:fill="FFFFFF"/>
            <w:vAlign w:val="center"/>
          </w:tcPr>
          <w:p>
            <w:pPr>
              <w:pStyle w:val="a5"/>
              <w:keepNext w:val="0"/>
              <w:keepLines w:val="0"/>
              <w:widowControl w:val="0"/>
              <w:shd w:val="clear" w:color="auto" w:fill="auto"/>
              <w:bidi w:val="0"/>
              <w:spacing w:before="0" w:after="0" w:line="240" w:lineRule="auto"/>
              <w:ind w:left="0" w:right="0" w:firstLine="0"/>
              <w:jc w:val="both"/>
              <w:rPr>
                <w:sz w:val="44"/>
                <w:szCs w:val="44"/>
              </w:rPr>
            </w:pPr>
            <w:r>
              <w:rPr>
                <w:color w:val="000000"/>
                <w:spacing w:val="0"/>
                <w:w w:val="100"/>
                <w:position w:val="0"/>
                <w:sz w:val="44"/>
                <w:szCs w:val="44"/>
              </w:rPr>
              <w:t>4</w:t>
            </w:r>
          </w:p>
        </w:tc>
        <w:tc>
          <w:tcPr>
            <w:tcW w:w="1214" w:type="dxa"/>
            <w:shd w:val="clear" w:color="auto" w:fill="FFFFFF"/>
            <w:vAlign w:val="top"/>
          </w:tcPr>
          <w:p>
            <w:pPr>
              <w:widowControl w:val="0"/>
              <w:rPr>
                <w:sz w:val="10"/>
                <w:szCs w:val="10"/>
              </w:rPr>
            </w:pPr>
          </w:p>
        </w:tc>
        <w:tc>
          <w:tcPr>
            <w:tcW w:w="2482" w:type="dxa"/>
            <w:shd w:val="clear" w:color="auto" w:fill="FFFFFF"/>
            <w:vAlign w:val="center"/>
          </w:tcPr>
          <w:p>
            <w:pPr>
              <w:pStyle w:val="a5"/>
              <w:keepNext w:val="0"/>
              <w:keepLines w:val="0"/>
              <w:widowControl w:val="0"/>
              <w:shd w:val="clear" w:color="auto" w:fill="auto"/>
              <w:bidi w:val="0"/>
              <w:spacing w:before="0" w:after="0" w:line="240" w:lineRule="auto"/>
              <w:ind w:left="0" w:right="0"/>
              <w:jc w:val="left"/>
              <w:rPr>
                <w:sz w:val="44"/>
                <w:szCs w:val="44"/>
              </w:rPr>
            </w:pPr>
            <w:r>
              <w:rPr>
                <w:color w:val="000000"/>
                <w:spacing w:val="0"/>
                <w:w w:val="100"/>
                <w:position w:val="0"/>
                <w:sz w:val="44"/>
                <w:szCs w:val="44"/>
              </w:rPr>
              <w:t>朱勇军</w:t>
            </w:r>
          </w:p>
        </w:tc>
        <w:tc>
          <w:tcPr>
            <w:tcW w:w="4488" w:type="dxa"/>
            <w:shd w:val="clear" w:color="auto" w:fill="FFFFFF"/>
            <w:vAlign w:val="center"/>
          </w:tcPr>
          <w:p>
            <w:pPr>
              <w:pStyle w:val="a5"/>
              <w:keepNext w:val="0"/>
              <w:keepLines w:val="0"/>
              <w:widowControl w:val="0"/>
              <w:shd w:val="clear" w:color="auto" w:fill="auto"/>
              <w:bidi w:val="0"/>
              <w:spacing w:before="0" w:after="0" w:line="240" w:lineRule="auto"/>
              <w:ind w:left="1180" w:right="0" w:firstLine="0"/>
              <w:jc w:val="left"/>
              <w:rPr>
                <w:sz w:val="44"/>
                <w:szCs w:val="44"/>
              </w:rPr>
            </w:pPr>
            <w:r>
              <w:rPr>
                <w:color w:val="000000"/>
                <w:spacing w:val="0"/>
                <w:w w:val="100"/>
                <w:position w:val="0"/>
                <w:sz w:val="44"/>
                <w:szCs w:val="44"/>
              </w:rPr>
              <w:t>技术负责</w:t>
            </w:r>
          </w:p>
        </w:tc>
        <w:tc>
          <w:tcPr>
            <w:tcW w:w="6322" w:type="dxa"/>
            <w:shd w:val="clear" w:color="auto" w:fill="FFFFFF"/>
            <w:vAlign w:val="center"/>
          </w:tcPr>
          <w:p>
            <w:pPr>
              <w:pStyle w:val="a5"/>
              <w:keepNext w:val="0"/>
              <w:keepLines w:val="0"/>
              <w:widowControl w:val="0"/>
              <w:shd w:val="clear" w:color="auto" w:fill="auto"/>
              <w:bidi w:val="0"/>
              <w:spacing w:before="0" w:after="0" w:line="240" w:lineRule="auto"/>
              <w:ind w:left="1920" w:right="0" w:firstLine="0"/>
              <w:jc w:val="left"/>
              <w:rPr>
                <w:sz w:val="44"/>
                <w:szCs w:val="44"/>
              </w:rPr>
            </w:pPr>
            <w:r>
              <w:rPr>
                <w:color w:val="000000"/>
                <w:spacing w:val="0"/>
                <w:w w:val="100"/>
                <w:position w:val="0"/>
                <w:sz w:val="44"/>
                <w:szCs w:val="44"/>
              </w:rPr>
              <w:t>技术总协调</w:t>
            </w:r>
          </w:p>
        </w:tc>
        <w:tc>
          <w:tcPr>
            <w:tcW w:w="2822" w:type="dxa"/>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1186"/>
          <w:jc w:val="center"/>
        </w:trPr>
        <w:tc>
          <w:tcPr>
            <w:tcW w:w="1286" w:type="dxa"/>
            <w:shd w:val="clear" w:color="auto" w:fill="FFFFFF"/>
            <w:vAlign w:val="center"/>
          </w:tcPr>
          <w:p>
            <w:pPr>
              <w:pStyle w:val="a5"/>
              <w:keepNext w:val="0"/>
              <w:keepLines w:val="0"/>
              <w:widowControl w:val="0"/>
              <w:shd w:val="clear" w:color="auto" w:fill="auto"/>
              <w:bidi w:val="0"/>
              <w:spacing w:before="0" w:after="0" w:line="240" w:lineRule="auto"/>
              <w:ind w:left="0" w:right="0" w:firstLine="0"/>
              <w:jc w:val="both"/>
              <w:rPr>
                <w:sz w:val="44"/>
                <w:szCs w:val="44"/>
              </w:rPr>
            </w:pPr>
            <w:r>
              <w:rPr>
                <w:color w:val="000000"/>
                <w:spacing w:val="0"/>
                <w:w w:val="100"/>
                <w:position w:val="0"/>
                <w:sz w:val="44"/>
                <w:szCs w:val="44"/>
              </w:rPr>
              <w:t>5</w:t>
            </w:r>
          </w:p>
        </w:tc>
        <w:tc>
          <w:tcPr>
            <w:tcW w:w="1214" w:type="dxa"/>
            <w:shd w:val="clear" w:color="auto" w:fill="FFFFFF"/>
            <w:vAlign w:val="top"/>
          </w:tcPr>
          <w:p>
            <w:pPr>
              <w:widowControl w:val="0"/>
              <w:rPr>
                <w:sz w:val="10"/>
                <w:szCs w:val="10"/>
              </w:rPr>
            </w:pPr>
          </w:p>
        </w:tc>
        <w:tc>
          <w:tcPr>
            <w:tcW w:w="2482" w:type="dxa"/>
            <w:shd w:val="clear" w:color="auto" w:fill="FFFFFF"/>
            <w:vAlign w:val="center"/>
          </w:tcPr>
          <w:p>
            <w:pPr>
              <w:pStyle w:val="a5"/>
              <w:keepNext w:val="0"/>
              <w:keepLines w:val="0"/>
              <w:widowControl w:val="0"/>
              <w:shd w:val="clear" w:color="auto" w:fill="auto"/>
              <w:bidi w:val="0"/>
              <w:spacing w:before="0" w:after="0" w:line="240" w:lineRule="auto"/>
              <w:ind w:left="0" w:right="0"/>
              <w:jc w:val="left"/>
              <w:rPr>
                <w:sz w:val="44"/>
                <w:szCs w:val="44"/>
              </w:rPr>
            </w:pPr>
            <w:r>
              <w:rPr>
                <w:color w:val="000000"/>
                <w:spacing w:val="0"/>
                <w:w w:val="100"/>
                <w:position w:val="0"/>
                <w:sz w:val="44"/>
                <w:szCs w:val="44"/>
              </w:rPr>
              <w:t>黄万建</w:t>
            </w:r>
          </w:p>
        </w:tc>
        <w:tc>
          <w:tcPr>
            <w:tcW w:w="4488" w:type="dxa"/>
            <w:shd w:val="clear" w:color="auto" w:fill="FFFFFF"/>
            <w:vAlign w:val="center"/>
          </w:tcPr>
          <w:p>
            <w:pPr>
              <w:pStyle w:val="a5"/>
              <w:keepNext w:val="0"/>
              <w:keepLines w:val="0"/>
              <w:widowControl w:val="0"/>
              <w:shd w:val="clear" w:color="auto" w:fill="auto"/>
              <w:bidi w:val="0"/>
              <w:spacing w:before="0" w:after="0" w:line="240" w:lineRule="auto"/>
              <w:ind w:left="1180" w:right="0" w:firstLine="0"/>
              <w:jc w:val="left"/>
              <w:rPr>
                <w:sz w:val="44"/>
                <w:szCs w:val="44"/>
              </w:rPr>
            </w:pPr>
            <w:r>
              <w:rPr>
                <w:color w:val="000000"/>
                <w:spacing w:val="0"/>
                <w:w w:val="100"/>
                <w:position w:val="0"/>
                <w:sz w:val="44"/>
                <w:szCs w:val="44"/>
              </w:rPr>
              <w:t>技术负责</w:t>
            </w:r>
          </w:p>
        </w:tc>
        <w:tc>
          <w:tcPr>
            <w:tcW w:w="6322" w:type="dxa"/>
            <w:shd w:val="clear" w:color="auto" w:fill="FFFFFF"/>
            <w:vAlign w:val="center"/>
          </w:tcPr>
          <w:p>
            <w:pPr>
              <w:pStyle w:val="a5"/>
              <w:keepNext w:val="0"/>
              <w:keepLines w:val="0"/>
              <w:widowControl w:val="0"/>
              <w:shd w:val="clear" w:color="auto" w:fill="auto"/>
              <w:bidi w:val="0"/>
              <w:spacing w:before="0" w:after="0" w:line="240" w:lineRule="auto"/>
              <w:ind w:left="1920" w:right="0" w:firstLine="0"/>
              <w:jc w:val="left"/>
              <w:rPr>
                <w:sz w:val="44"/>
                <w:szCs w:val="44"/>
              </w:rPr>
            </w:pPr>
            <w:r>
              <w:rPr>
                <w:color w:val="000000"/>
                <w:spacing w:val="0"/>
                <w:w w:val="100"/>
                <w:position w:val="0"/>
                <w:sz w:val="44"/>
                <w:szCs w:val="44"/>
              </w:rPr>
              <w:t>技术总协调</w:t>
            </w:r>
          </w:p>
        </w:tc>
        <w:tc>
          <w:tcPr>
            <w:tcW w:w="2822" w:type="dxa"/>
            <w:shd w:val="clear" w:color="auto" w:fill="FFFFFF"/>
            <w:vAlign w:val="center"/>
          </w:tcPr>
          <w:p>
            <w:pPr>
              <w:pStyle w:val="a5"/>
              <w:keepNext w:val="0"/>
              <w:keepLines w:val="0"/>
              <w:widowControl w:val="0"/>
              <w:shd w:val="clear" w:color="auto" w:fill="auto"/>
              <w:bidi w:val="0"/>
              <w:spacing w:before="0" w:after="0" w:line="240" w:lineRule="auto"/>
              <w:ind w:left="0" w:right="0" w:firstLine="0"/>
              <w:jc w:val="right"/>
              <w:rPr>
                <w:sz w:val="44"/>
                <w:szCs w:val="44"/>
              </w:rPr>
            </w:pPr>
            <w:r>
              <w:rPr>
                <w:color w:val="000000"/>
                <w:spacing w:val="0"/>
                <w:w w:val="100"/>
                <w:position w:val="0"/>
                <w:sz w:val="44"/>
                <w:szCs w:val="44"/>
              </w:rPr>
              <w:t>队伍</w:t>
            </w:r>
          </w:p>
        </w:tc>
      </w:tr>
      <w:tr>
        <w:tblPrEx>
          <w:jc w:val="center"/>
          <w:tblLayout w:type="fixed"/>
          <w:tblCellMar>
            <w:left w:w="10" w:type="dxa"/>
            <w:right w:w="10" w:type="dxa"/>
          </w:tblCellMar>
        </w:tblPrEx>
        <w:trPr>
          <w:trHeight w:hRule="exact" w:val="850"/>
          <w:jc w:val="center"/>
        </w:trPr>
        <w:tc>
          <w:tcPr>
            <w:tcW w:w="1286"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both"/>
              <w:rPr>
                <w:sz w:val="44"/>
                <w:szCs w:val="44"/>
              </w:rPr>
            </w:pPr>
            <w:r>
              <w:rPr>
                <w:color w:val="000000"/>
                <w:spacing w:val="0"/>
                <w:w w:val="100"/>
                <w:position w:val="0"/>
                <w:sz w:val="44"/>
                <w:szCs w:val="44"/>
              </w:rPr>
              <w:t>6</w:t>
            </w:r>
          </w:p>
        </w:tc>
        <w:tc>
          <w:tcPr>
            <w:tcW w:w="1214" w:type="dxa"/>
            <w:shd w:val="clear" w:color="auto" w:fill="FFFFFF"/>
            <w:vAlign w:val="top"/>
          </w:tcPr>
          <w:p>
            <w:pPr>
              <w:widowControl w:val="0"/>
              <w:rPr>
                <w:sz w:val="10"/>
                <w:szCs w:val="10"/>
              </w:rPr>
            </w:pPr>
          </w:p>
        </w:tc>
        <w:tc>
          <w:tcPr>
            <w:tcW w:w="2482" w:type="dxa"/>
            <w:shd w:val="clear" w:color="auto" w:fill="FFFFFF"/>
            <w:vAlign w:val="bottom"/>
          </w:tcPr>
          <w:p>
            <w:pPr>
              <w:pStyle w:val="a5"/>
              <w:keepNext w:val="0"/>
              <w:keepLines w:val="0"/>
              <w:widowControl w:val="0"/>
              <w:shd w:val="clear" w:color="auto" w:fill="auto"/>
              <w:bidi w:val="0"/>
              <w:spacing w:before="0" w:after="0" w:line="240" w:lineRule="auto"/>
              <w:ind w:left="0" w:right="0"/>
              <w:jc w:val="left"/>
              <w:rPr>
                <w:sz w:val="44"/>
                <w:szCs w:val="44"/>
              </w:rPr>
            </w:pPr>
            <w:r>
              <w:rPr>
                <w:color w:val="000000"/>
                <w:spacing w:val="0"/>
                <w:w w:val="100"/>
                <w:position w:val="0"/>
                <w:sz w:val="44"/>
                <w:szCs w:val="44"/>
              </w:rPr>
              <w:t>王远征</w:t>
            </w:r>
          </w:p>
        </w:tc>
        <w:tc>
          <w:tcPr>
            <w:tcW w:w="4488"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center"/>
              <w:rPr>
                <w:sz w:val="44"/>
                <w:szCs w:val="44"/>
              </w:rPr>
            </w:pPr>
            <w:r>
              <w:rPr>
                <w:color w:val="000000"/>
                <w:spacing w:val="0"/>
                <w:w w:val="100"/>
                <w:position w:val="0"/>
                <w:sz w:val="44"/>
                <w:szCs w:val="44"/>
              </w:rPr>
              <w:t>质检员</w:t>
            </w:r>
          </w:p>
        </w:tc>
        <w:tc>
          <w:tcPr>
            <w:tcW w:w="6322"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center"/>
              <w:rPr>
                <w:sz w:val="44"/>
                <w:szCs w:val="44"/>
              </w:rPr>
            </w:pPr>
            <w:r>
              <w:rPr>
                <w:color w:val="000000"/>
                <w:spacing w:val="0"/>
                <w:w w:val="100"/>
                <w:position w:val="0"/>
                <w:sz w:val="44"/>
                <w:szCs w:val="44"/>
              </w:rPr>
              <w:t>质量督查</w:t>
            </w:r>
          </w:p>
        </w:tc>
        <w:tc>
          <w:tcPr>
            <w:tcW w:w="2822"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right"/>
              <w:rPr>
                <w:sz w:val="44"/>
                <w:szCs w:val="44"/>
              </w:rPr>
            </w:pPr>
            <w:r>
              <w:rPr>
                <w:color w:val="000000"/>
                <w:spacing w:val="0"/>
                <w:w w:val="100"/>
                <w:position w:val="0"/>
                <w:sz w:val="44"/>
                <w:szCs w:val="44"/>
              </w:rPr>
              <w:t>持证</w:t>
            </w:r>
          </w:p>
        </w:tc>
      </w:tr>
    </w:tbl>
    <w:p>
      <w:pPr>
        <w:widowControl w:val="0"/>
        <w:spacing w:after="219" w:line="1" w:lineRule="exact"/>
      </w:pPr>
    </w:p>
    <w:tbl>
      <w:tblPr>
        <w:tblStyle w:val="TableNormal"/>
        <w:tblOverlap w:val="never"/>
        <w:jc w:val="center"/>
        <w:tblLayout w:type="fixed"/>
        <w:tblCellMar>
          <w:left w:w="10" w:type="dxa"/>
          <w:right w:w="10" w:type="dxa"/>
        </w:tblCellMar>
      </w:tblPr>
      <w:tblGrid>
        <w:gridCol w:w="1008"/>
        <w:gridCol w:w="1608"/>
        <w:gridCol w:w="3922"/>
        <w:gridCol w:w="3461"/>
        <w:gridCol w:w="7368"/>
        <w:gridCol w:w="4138"/>
      </w:tblGrid>
      <w:tr>
        <w:tblPrEx>
          <w:jc w:val="center"/>
          <w:tblLayout w:type="fixed"/>
          <w:tblCellMar>
            <w:left w:w="10" w:type="dxa"/>
            <w:right w:w="10" w:type="dxa"/>
          </w:tblCellMar>
        </w:tblPrEx>
        <w:trPr>
          <w:trHeight w:hRule="exact" w:val="1421"/>
          <w:jc w:val="center"/>
        </w:trPr>
        <w:tc>
          <w:tcPr>
            <w:tcW w:w="1008" w:type="dxa"/>
            <w:shd w:val="clear" w:color="auto" w:fill="FFFFFF"/>
            <w:vAlign w:val="top"/>
          </w:tcPr>
          <w:p>
            <w:pPr>
              <w:widowControl w:val="0"/>
              <w:rPr>
                <w:sz w:val="10"/>
                <w:szCs w:val="10"/>
              </w:rPr>
            </w:pPr>
          </w:p>
        </w:tc>
        <w:tc>
          <w:tcPr>
            <w:tcW w:w="1608"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180"/>
              <w:jc w:val="left"/>
              <w:rPr>
                <w:sz w:val="44"/>
                <w:szCs w:val="44"/>
              </w:rPr>
            </w:pPr>
            <w:r>
              <w:rPr>
                <w:color w:val="000000"/>
                <w:spacing w:val="0"/>
                <w:w w:val="100"/>
                <w:position w:val="0"/>
                <w:sz w:val="44"/>
                <w:szCs w:val="44"/>
              </w:rPr>
              <w:t>7</w:t>
            </w:r>
          </w:p>
        </w:tc>
        <w:tc>
          <w:tcPr>
            <w:tcW w:w="3922"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rPr>
                <w:sz w:val="44"/>
                <w:szCs w:val="44"/>
              </w:rPr>
            </w:pPr>
            <w:r>
              <w:rPr>
                <w:color w:val="000000"/>
                <w:spacing w:val="0"/>
                <w:w w:val="100"/>
                <w:position w:val="0"/>
                <w:sz w:val="44"/>
                <w:szCs w:val="44"/>
              </w:rPr>
              <w:t>郭根辉</w:t>
            </w:r>
          </w:p>
        </w:tc>
        <w:tc>
          <w:tcPr>
            <w:tcW w:w="3461"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rPr>
                <w:sz w:val="44"/>
                <w:szCs w:val="44"/>
              </w:rPr>
            </w:pPr>
            <w:r>
              <w:rPr>
                <w:color w:val="000000"/>
                <w:spacing w:val="0"/>
                <w:w w:val="100"/>
                <w:position w:val="0"/>
                <w:sz w:val="44"/>
                <w:szCs w:val="44"/>
              </w:rPr>
              <w:t>安全员</w:t>
            </w:r>
          </w:p>
        </w:tc>
        <w:tc>
          <w:tcPr>
            <w:tcW w:w="7368"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2820" w:right="0" w:firstLine="0"/>
              <w:jc w:val="left"/>
              <w:rPr>
                <w:sz w:val="44"/>
                <w:szCs w:val="44"/>
              </w:rPr>
            </w:pPr>
            <w:r>
              <w:rPr>
                <w:color w:val="000000"/>
                <w:spacing w:val="0"/>
                <w:w w:val="100"/>
                <w:position w:val="0"/>
                <w:sz w:val="44"/>
                <w:szCs w:val="44"/>
              </w:rPr>
              <w:t>安全督查</w:t>
            </w:r>
          </w:p>
        </w:tc>
        <w:tc>
          <w:tcPr>
            <w:tcW w:w="4138" w:type="dxa"/>
            <w:tcBorders>
              <w:top w:val="single" w:sz="4" w:space="0" w:color="auto"/>
              <w:left w:val="single" w:sz="4" w:space="0" w:color="auto"/>
              <w:righ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1700" w:firstLine="0"/>
              <w:jc w:val="right"/>
              <w:rPr>
                <w:sz w:val="44"/>
                <w:szCs w:val="44"/>
              </w:rPr>
            </w:pPr>
            <w:r>
              <w:rPr>
                <w:color w:val="000000"/>
                <w:spacing w:val="0"/>
                <w:w w:val="100"/>
                <w:position w:val="0"/>
                <w:sz w:val="44"/>
                <w:szCs w:val="44"/>
              </w:rPr>
              <w:t>持证</w:t>
            </w:r>
          </w:p>
        </w:tc>
      </w:tr>
      <w:tr>
        <w:tblPrEx>
          <w:jc w:val="center"/>
          <w:tblLayout w:type="fixed"/>
          <w:tblCellMar>
            <w:left w:w="10" w:type="dxa"/>
            <w:right w:w="10" w:type="dxa"/>
          </w:tblCellMar>
        </w:tblPrEx>
        <w:trPr>
          <w:trHeight w:hRule="exact" w:val="1262"/>
          <w:jc w:val="center"/>
        </w:trPr>
        <w:tc>
          <w:tcPr>
            <w:tcW w:w="1008" w:type="dxa"/>
            <w:shd w:val="clear" w:color="auto" w:fill="FFFFFF"/>
            <w:vAlign w:val="top"/>
          </w:tcPr>
          <w:p>
            <w:pPr>
              <w:widowControl w:val="0"/>
              <w:rPr>
                <w:sz w:val="10"/>
                <w:szCs w:val="10"/>
              </w:rPr>
            </w:pPr>
          </w:p>
        </w:tc>
        <w:tc>
          <w:tcPr>
            <w:tcW w:w="1608"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180"/>
              <w:jc w:val="left"/>
              <w:rPr>
                <w:sz w:val="44"/>
                <w:szCs w:val="44"/>
              </w:rPr>
            </w:pPr>
            <w:r>
              <w:rPr>
                <w:color w:val="000000"/>
                <w:spacing w:val="0"/>
                <w:w w:val="100"/>
                <w:position w:val="0"/>
                <w:sz w:val="44"/>
                <w:szCs w:val="44"/>
              </w:rPr>
              <w:t>8</w:t>
            </w:r>
          </w:p>
        </w:tc>
        <w:tc>
          <w:tcPr>
            <w:tcW w:w="3922"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rPr>
                <w:sz w:val="44"/>
                <w:szCs w:val="44"/>
              </w:rPr>
            </w:pPr>
            <w:r>
              <w:rPr>
                <w:color w:val="000000"/>
                <w:spacing w:val="0"/>
                <w:w w:val="100"/>
                <w:position w:val="0"/>
                <w:sz w:val="44"/>
                <w:szCs w:val="44"/>
              </w:rPr>
              <w:t>邢学殴</w:t>
            </w:r>
          </w:p>
        </w:tc>
        <w:tc>
          <w:tcPr>
            <w:tcW w:w="3461"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rPr>
                <w:sz w:val="44"/>
                <w:szCs w:val="44"/>
              </w:rPr>
            </w:pPr>
            <w:r>
              <w:rPr>
                <w:color w:val="000000"/>
                <w:spacing w:val="0"/>
                <w:w w:val="100"/>
                <w:position w:val="0"/>
                <w:sz w:val="44"/>
                <w:szCs w:val="44"/>
              </w:rPr>
              <w:t>队伍安全员</w:t>
            </w:r>
          </w:p>
        </w:tc>
        <w:tc>
          <w:tcPr>
            <w:tcW w:w="7368"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2820" w:right="0" w:firstLine="0"/>
              <w:jc w:val="left"/>
              <w:rPr>
                <w:sz w:val="44"/>
                <w:szCs w:val="44"/>
              </w:rPr>
            </w:pPr>
            <w:r>
              <w:rPr>
                <w:color w:val="000000"/>
                <w:spacing w:val="0"/>
                <w:w w:val="100"/>
                <w:position w:val="0"/>
                <w:sz w:val="44"/>
                <w:szCs w:val="44"/>
              </w:rPr>
              <w:t>安全督查</w:t>
            </w:r>
          </w:p>
        </w:tc>
        <w:tc>
          <w:tcPr>
            <w:tcW w:w="4138" w:type="dxa"/>
            <w:tcBorders>
              <w:top w:val="single" w:sz="4" w:space="0" w:color="auto"/>
              <w:left w:val="single" w:sz="4" w:space="0" w:color="auto"/>
              <w:righ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1700" w:firstLine="0"/>
              <w:jc w:val="right"/>
              <w:rPr>
                <w:sz w:val="44"/>
                <w:szCs w:val="44"/>
              </w:rPr>
            </w:pPr>
            <w:r>
              <w:rPr>
                <w:color w:val="000000"/>
                <w:spacing w:val="0"/>
                <w:w w:val="100"/>
                <w:position w:val="0"/>
                <w:sz w:val="44"/>
                <w:szCs w:val="44"/>
              </w:rPr>
              <w:t>队伍</w:t>
            </w:r>
          </w:p>
        </w:tc>
      </w:tr>
      <w:tr>
        <w:tblPrEx>
          <w:jc w:val="center"/>
          <w:tblLayout w:type="fixed"/>
          <w:tblCellMar>
            <w:left w:w="10" w:type="dxa"/>
            <w:right w:w="10" w:type="dxa"/>
          </w:tblCellMar>
        </w:tblPrEx>
        <w:trPr>
          <w:trHeight w:hRule="exact" w:val="1210"/>
          <w:jc w:val="center"/>
        </w:trPr>
        <w:tc>
          <w:tcPr>
            <w:tcW w:w="1008"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rPr>
              <w:t>工作</w:t>
            </w:r>
          </w:p>
        </w:tc>
        <w:tc>
          <w:tcPr>
            <w:tcW w:w="1608"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40" w:line="240" w:lineRule="auto"/>
              <w:ind w:left="0" w:right="0" w:firstLine="180"/>
              <w:jc w:val="left"/>
              <w:rPr>
                <w:sz w:val="44"/>
                <w:szCs w:val="44"/>
              </w:rPr>
            </w:pPr>
            <w:r>
              <w:rPr>
                <w:color w:val="000000"/>
                <w:spacing w:val="0"/>
                <w:w w:val="100"/>
                <w:position w:val="0"/>
                <w:sz w:val="44"/>
                <w:szCs w:val="44"/>
              </w:rPr>
              <w:t>9</w:t>
            </w:r>
          </w:p>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rPr>
              <w:t>:仔细负</w:t>
            </w:r>
          </w:p>
        </w:tc>
        <w:tc>
          <w:tcPr>
            <w:tcW w:w="3922"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629" w:lineRule="exact"/>
              <w:ind w:left="0" w:right="0" w:firstLine="0"/>
              <w:jc w:val="center"/>
            </w:pPr>
            <w:r>
              <w:rPr>
                <w:color w:val="000000"/>
                <w:spacing w:val="0"/>
                <w:w w:val="100"/>
                <w:position w:val="0"/>
                <w:sz w:val="44"/>
                <w:szCs w:val="44"/>
              </w:rPr>
              <w:t xml:space="preserve">周华明 </w:t>
            </w:r>
            <w:r>
              <w:rPr>
                <w:color w:val="000000"/>
                <w:spacing w:val="0"/>
                <w:w w:val="100"/>
                <w:position w:val="0"/>
              </w:rPr>
              <w:t>责</w:t>
            </w:r>
            <w:r>
              <w:rPr>
                <w:color w:val="000000"/>
                <w:spacing w:val="0"/>
                <w:w w:val="100"/>
                <w:position w:val="0"/>
                <w:sz w:val="54"/>
                <w:szCs w:val="54"/>
              </w:rPr>
              <w:t>,</w:t>
            </w:r>
            <w:r>
              <w:rPr>
                <w:color w:val="000000"/>
                <w:spacing w:val="0"/>
                <w:w w:val="100"/>
                <w:position w:val="0"/>
              </w:rPr>
              <w:t>按上岗要求的</w:t>
            </w:r>
          </w:p>
        </w:tc>
        <w:tc>
          <w:tcPr>
            <w:tcW w:w="3461"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605" w:lineRule="exact"/>
              <w:ind w:left="0" w:right="0" w:firstLine="0"/>
              <w:jc w:val="center"/>
            </w:pPr>
            <w:r>
              <w:rPr>
                <w:color w:val="000000"/>
                <w:spacing w:val="0"/>
                <w:w w:val="100"/>
                <w:position w:val="0"/>
                <w:sz w:val="44"/>
                <w:szCs w:val="44"/>
              </w:rPr>
              <w:t xml:space="preserve">架子工长 </w:t>
            </w:r>
            <w:r>
              <w:rPr>
                <w:color w:val="000000"/>
                <w:spacing w:val="0"/>
                <w:w w:val="100"/>
                <w:position w:val="0"/>
              </w:rPr>
              <w:t>技术业务理论:</w:t>
            </w:r>
          </w:p>
        </w:tc>
        <w:tc>
          <w:tcPr>
            <w:tcW w:w="7368"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638" w:lineRule="exact"/>
              <w:ind w:left="0" w:right="0" w:firstLine="0"/>
              <w:jc w:val="center"/>
            </w:pPr>
            <w:r>
              <w:rPr>
                <w:color w:val="000000"/>
                <w:spacing w:val="0"/>
                <w:w w:val="100"/>
                <w:position w:val="0"/>
                <w:sz w:val="44"/>
                <w:szCs w:val="44"/>
              </w:rPr>
              <w:t xml:space="preserve">架子进度、安全负责 </w:t>
            </w:r>
            <w:r>
              <w:rPr>
                <w:color w:val="000000"/>
                <w:spacing w:val="0"/>
                <w:w w:val="100"/>
                <w:position w:val="0"/>
              </w:rPr>
              <w:t>查核和实质操作技术查核获得《</w:t>
            </w:r>
          </w:p>
        </w:tc>
        <w:tc>
          <w:tcPr>
            <w:tcW w:w="4138" w:type="dxa"/>
            <w:tcBorders>
              <w:top w:val="single" w:sz="4" w:space="0" w:color="auto"/>
              <w:left w:val="single" w:sz="4" w:space="0" w:color="auto"/>
              <w:righ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1700" w:firstLine="0"/>
              <w:jc w:val="right"/>
              <w:rPr>
                <w:sz w:val="44"/>
                <w:szCs w:val="44"/>
              </w:rPr>
            </w:pPr>
            <w:r>
              <w:rPr>
                <w:color w:val="000000"/>
                <w:spacing w:val="0"/>
                <w:w w:val="100"/>
                <w:position w:val="0"/>
                <w:sz w:val="44"/>
                <w:szCs w:val="44"/>
              </w:rPr>
              <w:t>队伍</w:t>
            </w:r>
          </w:p>
        </w:tc>
      </w:tr>
      <w:tr>
        <w:tblPrEx>
          <w:jc w:val="center"/>
          <w:tblLayout w:type="fixed"/>
          <w:tblCellMar>
            <w:left w:w="10" w:type="dxa"/>
            <w:right w:w="10" w:type="dxa"/>
          </w:tblCellMar>
        </w:tblPrEx>
        <w:trPr>
          <w:trHeight w:hRule="exact" w:val="1267"/>
          <w:jc w:val="center"/>
        </w:trPr>
        <w:tc>
          <w:tcPr>
            <w:tcW w:w="1008" w:type="dxa"/>
            <w:shd w:val="clear" w:color="auto" w:fill="FFFFFF"/>
            <w:vAlign w:val="top"/>
          </w:tcPr>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rPr>
              <w:t>特种</w:t>
            </w:r>
          </w:p>
        </w:tc>
        <w:tc>
          <w:tcPr>
            <w:tcW w:w="1608"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rPr>
              <w:t>作业人</w:t>
            </w:r>
          </w:p>
        </w:tc>
        <w:tc>
          <w:tcPr>
            <w:tcW w:w="3922"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rPr>
              <w:t>.员操作证》，操</w:t>
            </w:r>
          </w:p>
        </w:tc>
        <w:tc>
          <w:tcPr>
            <w:tcW w:w="3461"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作人员一定持证</w:t>
            </w:r>
          </w:p>
        </w:tc>
        <w:tc>
          <w:tcPr>
            <w:tcW w:w="7368" w:type="dxa"/>
            <w:tcBorders>
              <w:top w:val="single" w:sz="4" w:space="0" w:color="auto"/>
              <w:left w:val="single" w:sz="4" w:space="0" w:color="auto"/>
            </w:tcBorders>
            <w:shd w:val="clear" w:color="auto" w:fill="FFFFFF"/>
            <w:vAlign w:val="bottom"/>
          </w:tcPr>
          <w:p>
            <w:pPr>
              <w:pStyle w:val="a5"/>
              <w:keepNext w:val="0"/>
              <w:keepLines w:val="0"/>
              <w:widowControl w:val="0"/>
              <w:shd w:val="clear" w:color="auto" w:fill="auto"/>
              <w:bidi w:val="0"/>
              <w:spacing w:before="0" w:after="260" w:line="240" w:lineRule="auto"/>
              <w:ind w:left="0" w:right="0" w:firstLine="0"/>
              <w:jc w:val="left"/>
            </w:pPr>
            <w:r>
              <w:rPr>
                <w:color w:val="000000"/>
                <w:spacing w:val="0"/>
                <w:w w:val="100"/>
                <w:position w:val="0"/>
                <w:sz w:val="28"/>
                <w:szCs w:val="28"/>
              </w:rPr>
              <w:t>E</w:t>
            </w:r>
            <w:r>
              <w:rPr>
                <w:color w:val="000000"/>
                <w:spacing w:val="0"/>
                <w:w w:val="100"/>
                <w:position w:val="0"/>
              </w:rPr>
              <w:t>上岗，禁止无证操作。</w:t>
            </w:r>
          </w:p>
          <w:p>
            <w:pPr>
              <w:pStyle w:val="a5"/>
              <w:keepNext w:val="0"/>
              <w:keepLines w:val="0"/>
              <w:widowControl w:val="0"/>
              <w:shd w:val="clear" w:color="auto" w:fill="auto"/>
              <w:bidi w:val="0"/>
              <w:spacing w:before="0" w:after="0" w:line="240" w:lineRule="auto"/>
              <w:ind w:left="0" w:right="0" w:firstLine="0"/>
              <w:jc w:val="center"/>
              <w:rPr>
                <w:sz w:val="28"/>
                <w:szCs w:val="28"/>
              </w:rPr>
            </w:pPr>
            <w:r>
              <w:rPr>
                <w:color w:val="000000"/>
                <w:spacing w:val="0"/>
                <w:w w:val="100"/>
                <w:position w:val="0"/>
                <w:sz w:val="28"/>
                <w:szCs w:val="28"/>
              </w:rPr>
              <w:t>3</w:t>
            </w:r>
          </w:p>
        </w:tc>
        <w:tc>
          <w:tcPr>
            <w:tcW w:w="4138"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1133"/>
          <w:jc w:val="center"/>
        </w:trPr>
        <w:tc>
          <w:tcPr>
            <w:tcW w:w="1008" w:type="dxa"/>
            <w:shd w:val="clear" w:color="auto" w:fill="FFFFFF"/>
            <w:vAlign w:val="top"/>
          </w:tcPr>
          <w:p>
            <w:pPr>
              <w:widowControl w:val="0"/>
              <w:rPr>
                <w:sz w:val="10"/>
                <w:szCs w:val="10"/>
              </w:rPr>
            </w:pPr>
          </w:p>
        </w:tc>
        <w:tc>
          <w:tcPr>
            <w:tcW w:w="1608" w:type="dxa"/>
            <w:tcBorders>
              <w:top w:val="single" w:sz="4" w:space="0" w:color="auto"/>
              <w:left w:val="single" w:sz="4" w:space="0" w:color="auto"/>
            </w:tcBorders>
            <w:shd w:val="clear" w:color="auto" w:fill="FFFFFF"/>
            <w:vAlign w:val="top"/>
          </w:tcPr>
          <w:p>
            <w:pPr>
              <w:widowControl w:val="0"/>
              <w:rPr>
                <w:sz w:val="10"/>
                <w:szCs w:val="10"/>
              </w:rPr>
            </w:pPr>
          </w:p>
        </w:tc>
        <w:tc>
          <w:tcPr>
            <w:tcW w:w="3922" w:type="dxa"/>
            <w:tcBorders>
              <w:top w:val="single" w:sz="4" w:space="0" w:color="auto"/>
              <w:left w:val="single" w:sz="4" w:space="0" w:color="auto"/>
            </w:tcBorders>
            <w:shd w:val="clear" w:color="auto" w:fill="FFFFFF"/>
            <w:vAlign w:val="top"/>
          </w:tcPr>
          <w:p>
            <w:pPr>
              <w:widowControl w:val="0"/>
              <w:rPr>
                <w:sz w:val="10"/>
                <w:szCs w:val="10"/>
              </w:rPr>
            </w:pPr>
          </w:p>
        </w:tc>
        <w:tc>
          <w:tcPr>
            <w:tcW w:w="3461" w:type="dxa"/>
            <w:tcBorders>
              <w:top w:val="single" w:sz="4" w:space="0" w:color="auto"/>
              <w:left w:val="single" w:sz="4" w:space="0" w:color="auto"/>
            </w:tcBorders>
            <w:shd w:val="clear" w:color="auto" w:fill="FFFFFF"/>
            <w:vAlign w:val="top"/>
          </w:tcPr>
          <w:p>
            <w:pPr>
              <w:widowControl w:val="0"/>
              <w:rPr>
                <w:sz w:val="10"/>
                <w:szCs w:val="10"/>
              </w:rPr>
            </w:pPr>
          </w:p>
        </w:tc>
        <w:tc>
          <w:tcPr>
            <w:tcW w:w="7368" w:type="dxa"/>
            <w:tcBorders>
              <w:top w:val="single" w:sz="4" w:space="0" w:color="auto"/>
              <w:left w:val="single" w:sz="4" w:space="0" w:color="auto"/>
            </w:tcBorders>
            <w:shd w:val="clear" w:color="auto" w:fill="FFFFFF"/>
            <w:vAlign w:val="top"/>
          </w:tcPr>
          <w:p>
            <w:pPr>
              <w:widowControl w:val="0"/>
              <w:rPr>
                <w:sz w:val="10"/>
                <w:szCs w:val="10"/>
              </w:rPr>
            </w:pPr>
          </w:p>
        </w:tc>
        <w:tc>
          <w:tcPr>
            <w:tcW w:w="4138"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1238"/>
          <w:jc w:val="center"/>
        </w:trPr>
        <w:tc>
          <w:tcPr>
            <w:tcW w:w="1008" w:type="dxa"/>
            <w:shd w:val="clear" w:color="auto" w:fill="FFFFFF"/>
            <w:vAlign w:val="top"/>
          </w:tcPr>
          <w:p>
            <w:pPr>
              <w:widowControl w:val="0"/>
              <w:rPr>
                <w:sz w:val="10"/>
                <w:szCs w:val="10"/>
              </w:rPr>
            </w:pPr>
          </w:p>
        </w:tc>
        <w:tc>
          <w:tcPr>
            <w:tcW w:w="1608" w:type="dxa"/>
            <w:tcBorders>
              <w:top w:val="single" w:sz="4" w:space="0" w:color="auto"/>
              <w:left w:val="single" w:sz="4" w:space="0" w:color="auto"/>
            </w:tcBorders>
            <w:shd w:val="clear" w:color="auto" w:fill="FFFFFF"/>
            <w:vAlign w:val="top"/>
          </w:tcPr>
          <w:p>
            <w:pPr>
              <w:widowControl w:val="0"/>
              <w:rPr>
                <w:sz w:val="10"/>
                <w:szCs w:val="10"/>
              </w:rPr>
            </w:pPr>
          </w:p>
        </w:tc>
        <w:tc>
          <w:tcPr>
            <w:tcW w:w="3922" w:type="dxa"/>
            <w:tcBorders>
              <w:top w:val="single" w:sz="4" w:space="0" w:color="auto"/>
              <w:left w:val="single" w:sz="4" w:space="0" w:color="auto"/>
            </w:tcBorders>
            <w:shd w:val="clear" w:color="auto" w:fill="FFFFFF"/>
            <w:vAlign w:val="top"/>
          </w:tcPr>
          <w:p>
            <w:pPr>
              <w:widowControl w:val="0"/>
              <w:rPr>
                <w:sz w:val="10"/>
                <w:szCs w:val="10"/>
              </w:rPr>
            </w:pPr>
          </w:p>
        </w:tc>
        <w:tc>
          <w:tcPr>
            <w:tcW w:w="3461" w:type="dxa"/>
            <w:tcBorders>
              <w:top w:val="single" w:sz="4" w:space="0" w:color="auto"/>
              <w:left w:val="single" w:sz="4" w:space="0" w:color="auto"/>
            </w:tcBorders>
            <w:shd w:val="clear" w:color="auto" w:fill="FFFFFF"/>
            <w:vAlign w:val="top"/>
          </w:tcPr>
          <w:p>
            <w:pPr>
              <w:widowControl w:val="0"/>
              <w:rPr>
                <w:sz w:val="10"/>
                <w:szCs w:val="10"/>
              </w:rPr>
            </w:pPr>
          </w:p>
        </w:tc>
        <w:tc>
          <w:tcPr>
            <w:tcW w:w="7368" w:type="dxa"/>
            <w:tcBorders>
              <w:top w:val="single" w:sz="4" w:space="0" w:color="auto"/>
              <w:left w:val="single" w:sz="4" w:space="0" w:color="auto"/>
            </w:tcBorders>
            <w:shd w:val="clear" w:color="auto" w:fill="FFFFFF"/>
            <w:vAlign w:val="top"/>
          </w:tcPr>
          <w:p>
            <w:pPr>
              <w:widowControl w:val="0"/>
              <w:rPr>
                <w:sz w:val="10"/>
                <w:szCs w:val="10"/>
              </w:rPr>
            </w:pPr>
          </w:p>
        </w:tc>
        <w:tc>
          <w:tcPr>
            <w:tcW w:w="4138"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1128"/>
          <w:jc w:val="center"/>
        </w:trPr>
        <w:tc>
          <w:tcPr>
            <w:tcW w:w="1008" w:type="dxa"/>
            <w:shd w:val="clear" w:color="auto" w:fill="FFFFFF"/>
            <w:vAlign w:val="top"/>
          </w:tcPr>
          <w:p>
            <w:pPr>
              <w:widowControl w:val="0"/>
              <w:rPr>
                <w:sz w:val="10"/>
                <w:szCs w:val="10"/>
              </w:rPr>
            </w:pPr>
          </w:p>
        </w:tc>
        <w:tc>
          <w:tcPr>
            <w:tcW w:w="1608" w:type="dxa"/>
            <w:tcBorders>
              <w:top w:val="single" w:sz="4" w:space="0" w:color="auto"/>
              <w:left w:val="single" w:sz="4" w:space="0" w:color="auto"/>
            </w:tcBorders>
            <w:shd w:val="clear" w:color="auto" w:fill="FFFFFF"/>
            <w:vAlign w:val="top"/>
          </w:tcPr>
          <w:p>
            <w:pPr>
              <w:widowControl w:val="0"/>
              <w:rPr>
                <w:sz w:val="10"/>
                <w:szCs w:val="10"/>
              </w:rPr>
            </w:pPr>
          </w:p>
        </w:tc>
        <w:tc>
          <w:tcPr>
            <w:tcW w:w="3922" w:type="dxa"/>
            <w:tcBorders>
              <w:top w:val="single" w:sz="4" w:space="0" w:color="auto"/>
              <w:left w:val="single" w:sz="4" w:space="0" w:color="auto"/>
            </w:tcBorders>
            <w:shd w:val="clear" w:color="auto" w:fill="FFFFFF"/>
            <w:vAlign w:val="top"/>
          </w:tcPr>
          <w:p>
            <w:pPr>
              <w:widowControl w:val="0"/>
              <w:rPr>
                <w:sz w:val="10"/>
                <w:szCs w:val="10"/>
              </w:rPr>
            </w:pPr>
          </w:p>
        </w:tc>
        <w:tc>
          <w:tcPr>
            <w:tcW w:w="3461" w:type="dxa"/>
            <w:tcBorders>
              <w:top w:val="single" w:sz="4" w:space="0" w:color="auto"/>
              <w:left w:val="single" w:sz="4" w:space="0" w:color="auto"/>
            </w:tcBorders>
            <w:shd w:val="clear" w:color="auto" w:fill="FFFFFF"/>
            <w:vAlign w:val="top"/>
          </w:tcPr>
          <w:p>
            <w:pPr>
              <w:widowControl w:val="0"/>
              <w:rPr>
                <w:sz w:val="10"/>
                <w:szCs w:val="10"/>
              </w:rPr>
            </w:pPr>
          </w:p>
        </w:tc>
        <w:tc>
          <w:tcPr>
            <w:tcW w:w="7368" w:type="dxa"/>
            <w:tcBorders>
              <w:top w:val="single" w:sz="4" w:space="0" w:color="auto"/>
              <w:left w:val="single" w:sz="4" w:space="0" w:color="auto"/>
            </w:tcBorders>
            <w:shd w:val="clear" w:color="auto" w:fill="FFFFFF"/>
            <w:vAlign w:val="top"/>
          </w:tcPr>
          <w:p>
            <w:pPr>
              <w:widowControl w:val="0"/>
              <w:rPr>
                <w:sz w:val="10"/>
                <w:szCs w:val="10"/>
              </w:rPr>
            </w:pPr>
          </w:p>
        </w:tc>
        <w:tc>
          <w:tcPr>
            <w:tcW w:w="4138"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1171"/>
          <w:jc w:val="center"/>
        </w:trPr>
        <w:tc>
          <w:tcPr>
            <w:tcW w:w="1008" w:type="dxa"/>
            <w:shd w:val="clear" w:color="auto" w:fill="FFFFFF"/>
            <w:vAlign w:val="top"/>
          </w:tcPr>
          <w:p>
            <w:pPr>
              <w:widowControl w:val="0"/>
              <w:rPr>
                <w:sz w:val="10"/>
                <w:szCs w:val="10"/>
              </w:rPr>
            </w:pPr>
          </w:p>
        </w:tc>
        <w:tc>
          <w:tcPr>
            <w:tcW w:w="1608" w:type="dxa"/>
            <w:tcBorders>
              <w:top w:val="single" w:sz="4" w:space="0" w:color="auto"/>
              <w:left w:val="single" w:sz="4" w:space="0" w:color="auto"/>
            </w:tcBorders>
            <w:shd w:val="clear" w:color="auto" w:fill="FFFFFF"/>
            <w:vAlign w:val="top"/>
          </w:tcPr>
          <w:p>
            <w:pPr>
              <w:widowControl w:val="0"/>
              <w:rPr>
                <w:sz w:val="10"/>
                <w:szCs w:val="10"/>
              </w:rPr>
            </w:pPr>
          </w:p>
        </w:tc>
        <w:tc>
          <w:tcPr>
            <w:tcW w:w="3922" w:type="dxa"/>
            <w:tcBorders>
              <w:top w:val="single" w:sz="4" w:space="0" w:color="auto"/>
              <w:left w:val="single" w:sz="4" w:space="0" w:color="auto"/>
            </w:tcBorders>
            <w:shd w:val="clear" w:color="auto" w:fill="FFFFFF"/>
            <w:vAlign w:val="top"/>
          </w:tcPr>
          <w:p>
            <w:pPr>
              <w:widowControl w:val="0"/>
              <w:rPr>
                <w:sz w:val="10"/>
                <w:szCs w:val="10"/>
              </w:rPr>
            </w:pPr>
          </w:p>
        </w:tc>
        <w:tc>
          <w:tcPr>
            <w:tcW w:w="3461" w:type="dxa"/>
            <w:tcBorders>
              <w:top w:val="single" w:sz="4" w:space="0" w:color="auto"/>
              <w:left w:val="single" w:sz="4" w:space="0" w:color="auto"/>
            </w:tcBorders>
            <w:shd w:val="clear" w:color="auto" w:fill="FFFFFF"/>
            <w:vAlign w:val="top"/>
          </w:tcPr>
          <w:p>
            <w:pPr>
              <w:widowControl w:val="0"/>
              <w:rPr>
                <w:sz w:val="10"/>
                <w:szCs w:val="10"/>
              </w:rPr>
            </w:pPr>
          </w:p>
        </w:tc>
        <w:tc>
          <w:tcPr>
            <w:tcW w:w="7368" w:type="dxa"/>
            <w:tcBorders>
              <w:top w:val="single" w:sz="4" w:space="0" w:color="auto"/>
              <w:left w:val="single" w:sz="4" w:space="0" w:color="auto"/>
            </w:tcBorders>
            <w:shd w:val="clear" w:color="auto" w:fill="FFFFFF"/>
            <w:vAlign w:val="top"/>
          </w:tcPr>
          <w:p>
            <w:pPr>
              <w:widowControl w:val="0"/>
              <w:rPr>
                <w:sz w:val="10"/>
                <w:szCs w:val="10"/>
              </w:rPr>
            </w:pPr>
          </w:p>
        </w:tc>
        <w:tc>
          <w:tcPr>
            <w:tcW w:w="4138"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1099"/>
          <w:jc w:val="center"/>
        </w:trPr>
        <w:tc>
          <w:tcPr>
            <w:tcW w:w="1008" w:type="dxa"/>
            <w:shd w:val="clear" w:color="auto" w:fill="FFFFFF"/>
            <w:vAlign w:val="top"/>
          </w:tcPr>
          <w:p>
            <w:pPr>
              <w:widowControl w:val="0"/>
              <w:rPr>
                <w:sz w:val="10"/>
                <w:szCs w:val="10"/>
              </w:rPr>
            </w:pPr>
          </w:p>
        </w:tc>
        <w:tc>
          <w:tcPr>
            <w:tcW w:w="1608" w:type="dxa"/>
            <w:tcBorders>
              <w:top w:val="single" w:sz="4" w:space="0" w:color="auto"/>
              <w:left w:val="single" w:sz="4" w:space="0" w:color="auto"/>
            </w:tcBorders>
            <w:shd w:val="clear" w:color="auto" w:fill="FFFFFF"/>
            <w:vAlign w:val="top"/>
          </w:tcPr>
          <w:p>
            <w:pPr>
              <w:widowControl w:val="0"/>
              <w:rPr>
                <w:sz w:val="10"/>
                <w:szCs w:val="10"/>
              </w:rPr>
            </w:pPr>
          </w:p>
        </w:tc>
        <w:tc>
          <w:tcPr>
            <w:tcW w:w="3922" w:type="dxa"/>
            <w:tcBorders>
              <w:top w:val="single" w:sz="4" w:space="0" w:color="auto"/>
              <w:left w:val="single" w:sz="4" w:space="0" w:color="auto"/>
            </w:tcBorders>
            <w:shd w:val="clear" w:color="auto" w:fill="FFFFFF"/>
            <w:vAlign w:val="top"/>
          </w:tcPr>
          <w:p>
            <w:pPr>
              <w:widowControl w:val="0"/>
              <w:rPr>
                <w:sz w:val="10"/>
                <w:szCs w:val="10"/>
              </w:rPr>
            </w:pPr>
          </w:p>
        </w:tc>
        <w:tc>
          <w:tcPr>
            <w:tcW w:w="3461" w:type="dxa"/>
            <w:tcBorders>
              <w:top w:val="single" w:sz="4" w:space="0" w:color="auto"/>
              <w:left w:val="single" w:sz="4" w:space="0" w:color="auto"/>
            </w:tcBorders>
            <w:shd w:val="clear" w:color="auto" w:fill="FFFFFF"/>
            <w:vAlign w:val="top"/>
          </w:tcPr>
          <w:p>
            <w:pPr>
              <w:widowControl w:val="0"/>
              <w:rPr>
                <w:sz w:val="10"/>
                <w:szCs w:val="10"/>
              </w:rPr>
            </w:pPr>
          </w:p>
        </w:tc>
        <w:tc>
          <w:tcPr>
            <w:tcW w:w="7368" w:type="dxa"/>
            <w:tcBorders>
              <w:top w:val="single" w:sz="4" w:space="0" w:color="auto"/>
              <w:left w:val="single" w:sz="4" w:space="0" w:color="auto"/>
            </w:tcBorders>
            <w:shd w:val="clear" w:color="auto" w:fill="FFFFFF"/>
            <w:vAlign w:val="top"/>
          </w:tcPr>
          <w:p>
            <w:pPr>
              <w:widowControl w:val="0"/>
              <w:rPr>
                <w:sz w:val="10"/>
                <w:szCs w:val="10"/>
              </w:rPr>
            </w:pPr>
          </w:p>
        </w:tc>
        <w:tc>
          <w:tcPr>
            <w:tcW w:w="4138"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1133"/>
          <w:jc w:val="center"/>
        </w:trPr>
        <w:tc>
          <w:tcPr>
            <w:tcW w:w="1008" w:type="dxa"/>
            <w:shd w:val="clear" w:color="auto" w:fill="FFFFFF"/>
            <w:vAlign w:val="top"/>
          </w:tcPr>
          <w:p>
            <w:pPr>
              <w:widowControl w:val="0"/>
              <w:rPr>
                <w:sz w:val="10"/>
                <w:szCs w:val="10"/>
              </w:rPr>
            </w:pPr>
          </w:p>
        </w:tc>
        <w:tc>
          <w:tcPr>
            <w:tcW w:w="1608"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3922"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3461"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7368"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4138" w:type="dxa"/>
            <w:tcBorders>
              <w:top w:val="single" w:sz="4" w:space="0" w:color="auto"/>
              <w:left w:val="single" w:sz="4" w:space="0" w:color="auto"/>
              <w:bottom w:val="single" w:sz="4" w:space="0" w:color="auto"/>
              <w:right w:val="single" w:sz="4" w:space="0" w:color="auto"/>
            </w:tcBorders>
            <w:shd w:val="clear" w:color="auto" w:fill="FFFFFF"/>
            <w:vAlign w:val="top"/>
          </w:tcPr>
          <w:p>
            <w:pPr>
              <w:widowControl w:val="0"/>
              <w:rPr>
                <w:sz w:val="10"/>
                <w:szCs w:val="10"/>
              </w:rPr>
            </w:pPr>
          </w:p>
        </w:tc>
      </w:tr>
    </w:tbl>
    <w:p>
      <w:pPr>
        <w:sectPr>
          <w:pgSz w:w="28680" w:h="31680"/>
          <w:pgMar w:top="0" w:right="2741" w:bottom="0" w:left="3106" w:header="0" w:footer="3" w:gutter="0"/>
          <w:pgNumType w:start="8"/>
          <w:cols w:space="720"/>
          <w:noEndnote/>
          <w:rtlGutter w:val="0"/>
          <w:docGrid w:linePitch="360"/>
        </w:sectPr>
      </w:pPr>
    </w:p>
    <w:p>
      <w:pPr>
        <w:widowControl w:val="0"/>
        <w:spacing w:line="1" w:lineRule="exact"/>
      </w:pPr>
      <w:r>
        <mc:AlternateContent>
          <mc:Choice Requires="wps">
            <w:drawing>
              <wp:anchor distT="97790" distB="6976745" distL="1464310" distR="12995910" simplePos="0" relativeHeight="251664384" behindDoc="0" locked="0" layoutInCell="1" allowOverlap="1">
                <wp:simplePos x="0" y="0"/>
                <wp:positionH relativeFrom="page">
                  <wp:posOffset>2674620</wp:posOffset>
                </wp:positionH>
                <wp:positionV relativeFrom="paragraph">
                  <wp:posOffset>110490</wp:posOffset>
                </wp:positionV>
                <wp:extent cx="1121410" cy="237490"/>
                <wp:wrapTopAndBottom/>
                <wp:docPr id="9" name="Shape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237490"/>
                        </a:xfrm>
                        <a:prstGeom prst="rect">
                          <a:avLst/>
                        </a:prstGeom>
                        <a:noFill/>
                      </wps:spPr>
                      <wps:txbx>
                        <w:txbxContent>
                          <w:p>
                            <w:pPr>
                              <w:pStyle w:val="31"/>
                              <w:keepNext w:val="0"/>
                              <w:keepLines w:val="0"/>
                              <w:widowControl w:val="0"/>
                              <w:shd w:val="clear" w:color="auto" w:fill="auto"/>
                              <w:bidi w:val="0"/>
                              <w:spacing w:before="0" w:after="0" w:line="240" w:lineRule="auto"/>
                              <w:ind w:left="0" w:right="0" w:firstLine="0"/>
                              <w:jc w:val="left"/>
                            </w:pPr>
                            <w:r>
                              <w:rPr>
                                <w:color w:val="000000"/>
                                <w:spacing w:val="0"/>
                                <w:w w:val="100"/>
                                <w:position w:val="0"/>
                              </w:rPr>
                              <w:t>资料机具准备</w:t>
                            </w:r>
                          </w:p>
                        </w:txbxContent>
                      </wps:txbx>
                      <wps:bodyPr wrap="none" lIns="0" tIns="0" rIns="0" bIns="0"/>
                    </wps:wsp>
                  </a:graphicData>
                </a:graphic>
              </wp:anchor>
            </w:drawing>
          </mc:Choice>
          <mc:Fallback>
            <w:pict>
              <v:shape id="Shape 9" o:spid="_x0000_s1026" type="#_x0000_t202" style="width:88.3pt;height:18.7pt;margin-top:8.7pt;margin-left:210.6pt;mso-position-horizontal-relative:page;mso-wrap-distance-bottom:549.35pt;mso-wrap-distance-left:115.3pt;mso-wrap-distance-right:1023.3pt;mso-wrap-distance-top:7.7pt;mso-wrap-style:none;position:absolute;v-text-anchor:top;z-index:251663360" filled="f" fillcolor="this">
                <v:textbox inset="0,0,0,0">
                  <w:txbxContent>
                    <w:p>
                      <w:pPr>
                        <w:pStyle w:val="31"/>
                        <w:keepNext w:val="0"/>
                        <w:keepLines w:val="0"/>
                        <w:widowControl w:val="0"/>
                        <w:shd w:val="clear" w:color="auto" w:fill="auto"/>
                        <w:bidi w:val="0"/>
                        <w:spacing w:before="0" w:after="0" w:line="240" w:lineRule="auto"/>
                        <w:ind w:left="0" w:right="0" w:firstLine="0"/>
                        <w:jc w:val="left"/>
                      </w:pPr>
                      <w:r>
                        <w:rPr>
                          <w:color w:val="000000"/>
                          <w:spacing w:val="0"/>
                          <w:w w:val="100"/>
                          <w:position w:val="0"/>
                        </w:rPr>
                        <w:t>资料机具准备</w:t>
                      </w:r>
                    </w:p>
                  </w:txbxContent>
                </v:textbox>
                <w10:wrap type="topAndBottom"/>
              </v:shape>
            </w:pict>
          </mc:Fallback>
        </mc:AlternateContent>
      </w:r>
      <w:r>
        <mc:AlternateContent>
          <mc:Choice Requires="wps">
            <w:drawing>
              <wp:anchor distT="0" distB="6906895" distL="3991610" distR="9450070" simplePos="0" relativeHeight="251666432" behindDoc="0" locked="0" layoutInCell="1" allowOverlap="1">
                <wp:simplePos x="0" y="0"/>
                <wp:positionH relativeFrom="page">
                  <wp:posOffset>5201920</wp:posOffset>
                </wp:positionH>
                <wp:positionV relativeFrom="paragraph">
                  <wp:posOffset>12700</wp:posOffset>
                </wp:positionV>
                <wp:extent cx="2139950" cy="405130"/>
                <wp:wrapTopAndBottom/>
                <wp:docPr id="11" name="Shape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2139950" cy="405130"/>
                        </a:xfrm>
                        <a:prstGeom prst="rect">
                          <a:avLst/>
                        </a:prstGeom>
                        <a:noFill/>
                      </wps:spPr>
                      <wps:txbx>
                        <w:txbxContent>
                          <w:p>
                            <w:pPr>
                              <w:pStyle w:val="a4"/>
                              <w:keepNext w:val="0"/>
                              <w:keepLines w:val="0"/>
                              <w:widowControl w:val="0"/>
                              <w:shd w:val="clear" w:color="auto" w:fill="auto"/>
                              <w:bidi w:val="0"/>
                              <w:spacing w:before="0" w:after="0" w:line="240" w:lineRule="auto"/>
                              <w:ind w:left="0" w:right="0" w:hanging="200"/>
                              <w:jc w:val="left"/>
                            </w:pPr>
                            <w:r>
                              <w:rPr>
                                <w:color w:val="000000"/>
                                <w:spacing w:val="0"/>
                                <w:w w:val="100"/>
                                <w:position w:val="0"/>
                              </w:rPr>
                              <w:t>(</w:t>
                            </w:r>
                            <w:r>
                              <w:rPr>
                                <w:color w:val="000000"/>
                                <w:spacing w:val="0"/>
                                <w:w w:val="100"/>
                                <w:position w:val="0"/>
                                <w:sz w:val="54"/>
                                <w:szCs w:val="54"/>
                              </w:rPr>
                              <w:t xml:space="preserve">1 </w:t>
                            </w:r>
                            <w:r>
                              <w:rPr>
                                <w:color w:val="000000"/>
                                <w:spacing w:val="0"/>
                                <w:w w:val="100"/>
                                <w:position w:val="0"/>
                              </w:rPr>
                              <w:t>)资料用量</w:t>
                            </w:r>
                          </w:p>
                        </w:txbxContent>
                      </wps:txbx>
                      <wps:bodyPr wrap="none" lIns="0" tIns="0" rIns="0" bIns="0"/>
                    </wps:wsp>
                  </a:graphicData>
                </a:graphic>
              </wp:anchor>
            </w:drawing>
          </mc:Choice>
          <mc:Fallback>
            <w:pict>
              <v:shape id="Shape 11" o:spid="_x0000_s1027" type="#_x0000_t202" style="width:168.5pt;height:31.9pt;margin-top:1pt;margin-left:409.6pt;mso-position-horizontal-relative:page;mso-wrap-distance-bottom:543.85pt;mso-wrap-distance-left:314.3pt;mso-wrap-distance-right:744.1pt;mso-wrap-distance-top:0;mso-wrap-style:none;position:absolute;v-text-anchor:top;z-index:251665408" filled="f" fillcolor="this">
                <v:textbox inset="0,0,0,0">
                  <w:txbxContent>
                    <w:p>
                      <w:pPr>
                        <w:pStyle w:val="a4"/>
                        <w:keepNext w:val="0"/>
                        <w:keepLines w:val="0"/>
                        <w:widowControl w:val="0"/>
                        <w:shd w:val="clear" w:color="auto" w:fill="auto"/>
                        <w:bidi w:val="0"/>
                        <w:spacing w:before="0" w:after="0" w:line="240" w:lineRule="auto"/>
                        <w:ind w:left="0" w:right="0" w:hanging="200"/>
                        <w:jc w:val="left"/>
                      </w:pPr>
                      <w:r>
                        <w:rPr>
                          <w:color w:val="000000"/>
                          <w:spacing w:val="0"/>
                          <w:w w:val="100"/>
                          <w:position w:val="0"/>
                        </w:rPr>
                        <w:t>(</w:t>
                      </w:r>
                      <w:r>
                        <w:rPr>
                          <w:color w:val="000000"/>
                          <w:spacing w:val="0"/>
                          <w:w w:val="100"/>
                          <w:position w:val="0"/>
                          <w:sz w:val="54"/>
                          <w:szCs w:val="54"/>
                        </w:rPr>
                        <w:t xml:space="preserve">1 </w:t>
                      </w:r>
                      <w:r>
                        <w:rPr>
                          <w:color w:val="000000"/>
                          <w:spacing w:val="0"/>
                          <w:w w:val="100"/>
                          <w:position w:val="0"/>
                        </w:rPr>
                        <w:t>)资料用量</w:t>
                      </w:r>
                    </w:p>
                  </w:txbxContent>
                </v:textbox>
                <w10:wrap type="topAndBottom"/>
              </v:shape>
            </w:pict>
          </mc:Fallback>
        </mc:AlternateContent>
      </w:r>
      <w:r>
        <mc:AlternateContent>
          <mc:Choice Requires="wps">
            <w:drawing>
              <wp:anchor distT="923290" distB="6056630" distL="3585845" distR="11127105" simplePos="0" relativeHeight="251668480" behindDoc="0" locked="0" layoutInCell="1" allowOverlap="1">
                <wp:simplePos x="0" y="0"/>
                <wp:positionH relativeFrom="page">
                  <wp:posOffset>4796155</wp:posOffset>
                </wp:positionH>
                <wp:positionV relativeFrom="paragraph">
                  <wp:posOffset>935990</wp:posOffset>
                </wp:positionV>
                <wp:extent cx="868680" cy="332105"/>
                <wp:wrapTopAndBottom/>
                <wp:docPr id="13" name="Shape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868680" cy="332105"/>
                        </a:xfrm>
                        <a:prstGeom prst="rect">
                          <a:avLst/>
                        </a:prstGeom>
                        <a:noFill/>
                      </wps:spPr>
                      <wps:txbx>
                        <w:txbxContent>
                          <w:p>
                            <w:pPr>
                              <w:pStyle w:val="21"/>
                              <w:keepNext w:val="0"/>
                              <w:keepLines w:val="0"/>
                              <w:widowControl w:val="0"/>
                              <w:shd w:val="clear" w:color="auto" w:fill="auto"/>
                              <w:bidi w:val="0"/>
                              <w:spacing w:before="0" w:after="0" w:line="240" w:lineRule="auto"/>
                              <w:ind w:left="0" w:right="0" w:firstLine="0"/>
                              <w:jc w:val="both"/>
                              <w:rPr>
                                <w:sz w:val="44"/>
                                <w:szCs w:val="44"/>
                              </w:rPr>
                            </w:pPr>
                            <w:r>
                              <w:rPr>
                                <w:color w:val="000000"/>
                                <w:spacing w:val="0"/>
                                <w:w w:val="100"/>
                                <w:position w:val="0"/>
                                <w:sz w:val="44"/>
                                <w:szCs w:val="44"/>
                              </w:rPr>
                              <w:t>资料名</w:t>
                            </w:r>
                          </w:p>
                        </w:txbxContent>
                      </wps:txbx>
                      <wps:bodyPr wrap="none" lIns="0" tIns="0" rIns="0" bIns="0"/>
                    </wps:wsp>
                  </a:graphicData>
                </a:graphic>
              </wp:anchor>
            </w:drawing>
          </mc:Choice>
          <mc:Fallback>
            <w:pict>
              <v:shape id="Shape 13" o:spid="_x0000_s1028" type="#_x0000_t202" style="width:68.4pt;height:26.15pt;margin-top:73.7pt;margin-left:377.65pt;mso-position-horizontal-relative:page;mso-wrap-distance-bottom:476.9pt;mso-wrap-distance-left:282.35pt;mso-wrap-distance-right:876.15pt;mso-wrap-distance-top:72.7pt;mso-wrap-style:none;position:absolute;v-text-anchor:top;z-index:251667456" filled="f" fillcolor="this">
                <v:textbox inset="0,0,0,0">
                  <w:txbxContent>
                    <w:p>
                      <w:pPr>
                        <w:pStyle w:val="21"/>
                        <w:keepNext w:val="0"/>
                        <w:keepLines w:val="0"/>
                        <w:widowControl w:val="0"/>
                        <w:shd w:val="clear" w:color="auto" w:fill="auto"/>
                        <w:bidi w:val="0"/>
                        <w:spacing w:before="0" w:after="0" w:line="240" w:lineRule="auto"/>
                        <w:ind w:left="0" w:right="0" w:firstLine="0"/>
                        <w:jc w:val="both"/>
                        <w:rPr>
                          <w:sz w:val="44"/>
                          <w:szCs w:val="44"/>
                        </w:rPr>
                      </w:pPr>
                      <w:r>
                        <w:rPr>
                          <w:color w:val="000000"/>
                          <w:spacing w:val="0"/>
                          <w:w w:val="100"/>
                          <w:position w:val="0"/>
                          <w:sz w:val="44"/>
                          <w:szCs w:val="44"/>
                        </w:rPr>
                        <w:t>资料名</w:t>
                      </w:r>
                    </w:p>
                  </w:txbxContent>
                </v:textbox>
                <w10:wrap type="topAndBottom"/>
              </v:shape>
            </w:pict>
          </mc:Fallback>
        </mc:AlternateContent>
      </w:r>
      <w:r>
        <mc:AlternateContent>
          <mc:Choice Requires="wps">
            <w:drawing>
              <wp:anchor distT="923290" distB="6056630" distL="5832475" distR="8594090" simplePos="0" relativeHeight="251670528" behindDoc="0" locked="0" layoutInCell="1" allowOverlap="1">
                <wp:simplePos x="0" y="0"/>
                <wp:positionH relativeFrom="page">
                  <wp:posOffset>7042785</wp:posOffset>
                </wp:positionH>
                <wp:positionV relativeFrom="paragraph">
                  <wp:posOffset>935990</wp:posOffset>
                </wp:positionV>
                <wp:extent cx="1155065" cy="332105"/>
                <wp:wrapTopAndBottom/>
                <wp:docPr id="15" name="Shape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155065" cy="332105"/>
                        </a:xfrm>
                        <a:prstGeom prst="rect">
                          <a:avLst/>
                        </a:prstGeom>
                        <a:noFill/>
                      </wps:spPr>
                      <wps:txbx>
                        <w:txbxContent>
                          <w:p>
                            <w:pPr>
                              <w:pStyle w:val="21"/>
                              <w:keepNext w:val="0"/>
                              <w:keepLines w:val="0"/>
                              <w:widowControl w:val="0"/>
                              <w:shd w:val="clear" w:color="auto" w:fill="auto"/>
                              <w:bidi w:val="0"/>
                              <w:spacing w:before="0" w:after="0" w:line="240" w:lineRule="auto"/>
                              <w:ind w:left="0" w:right="0" w:firstLine="0"/>
                              <w:jc w:val="center"/>
                              <w:rPr>
                                <w:sz w:val="44"/>
                                <w:szCs w:val="44"/>
                              </w:rPr>
                            </w:pPr>
                            <w:r>
                              <w:rPr>
                                <w:color w:val="000000"/>
                                <w:spacing w:val="0"/>
                                <w:w w:val="100"/>
                                <w:position w:val="0"/>
                                <w:sz w:val="44"/>
                                <w:szCs w:val="44"/>
                              </w:rPr>
                              <w:t>资料用量</w:t>
                            </w:r>
                          </w:p>
                        </w:txbxContent>
                      </wps:txbx>
                      <wps:bodyPr wrap="none" lIns="0" tIns="0" rIns="0" bIns="0"/>
                    </wps:wsp>
                  </a:graphicData>
                </a:graphic>
              </wp:anchor>
            </w:drawing>
          </mc:Choice>
          <mc:Fallback>
            <w:pict>
              <v:shape id="Shape 15" o:spid="_x0000_s1029" type="#_x0000_t202" style="width:90.95pt;height:26.15pt;margin-top:73.7pt;margin-left:554.55pt;mso-position-horizontal-relative:page;mso-wrap-distance-bottom:476.9pt;mso-wrap-distance-left:459.25pt;mso-wrap-distance-right:676.7pt;mso-wrap-distance-top:72.7pt;mso-wrap-style:none;position:absolute;v-text-anchor:top;z-index:251669504" filled="f" fillcolor="this">
                <v:textbox inset="0,0,0,0">
                  <w:txbxContent>
                    <w:p>
                      <w:pPr>
                        <w:pStyle w:val="21"/>
                        <w:keepNext w:val="0"/>
                        <w:keepLines w:val="0"/>
                        <w:widowControl w:val="0"/>
                        <w:shd w:val="clear" w:color="auto" w:fill="auto"/>
                        <w:bidi w:val="0"/>
                        <w:spacing w:before="0" w:after="0" w:line="240" w:lineRule="auto"/>
                        <w:ind w:left="0" w:right="0" w:firstLine="0"/>
                        <w:jc w:val="center"/>
                        <w:rPr>
                          <w:sz w:val="44"/>
                          <w:szCs w:val="44"/>
                        </w:rPr>
                      </w:pPr>
                      <w:r>
                        <w:rPr>
                          <w:color w:val="000000"/>
                          <w:spacing w:val="0"/>
                          <w:w w:val="100"/>
                          <w:position w:val="0"/>
                          <w:sz w:val="44"/>
                          <w:szCs w:val="44"/>
                        </w:rPr>
                        <w:t>资料用量</w:t>
                      </w:r>
                    </w:p>
                  </w:txbxContent>
                </v:textbox>
                <w10:wrap type="topAndBottom"/>
              </v:shape>
            </w:pict>
          </mc:Fallback>
        </mc:AlternateContent>
      </w:r>
      <w:r>
        <mc:AlternateContent>
          <mc:Choice Requires="wps">
            <w:drawing>
              <wp:anchor distT="1682750" distB="5275580" distL="2613660" distR="11440795" simplePos="0" relativeHeight="251672576" behindDoc="0" locked="0" layoutInCell="1" allowOverlap="1">
                <wp:simplePos x="0" y="0"/>
                <wp:positionH relativeFrom="page">
                  <wp:posOffset>3823970</wp:posOffset>
                </wp:positionH>
                <wp:positionV relativeFrom="paragraph">
                  <wp:posOffset>1695450</wp:posOffset>
                </wp:positionV>
                <wp:extent cx="1527175" cy="353695"/>
                <wp:wrapTopAndBottom/>
                <wp:docPr id="17" name="Shape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527175" cy="353695"/>
                        </a:xfrm>
                        <a:prstGeom prst="rect">
                          <a:avLst/>
                        </a:prstGeom>
                        <a:noFill/>
                      </wps:spPr>
                      <wps:txbx>
                        <w:txbxContent>
                          <w:p>
                            <w:pPr>
                              <w:pStyle w:val="21"/>
                              <w:keepNext w:val="0"/>
                              <w:keepLines w:val="0"/>
                              <w:widowControl w:val="0"/>
                              <w:shd w:val="clear" w:color="auto" w:fill="auto"/>
                              <w:bidi w:val="0"/>
                              <w:spacing w:before="0" w:after="0" w:line="240" w:lineRule="auto"/>
                              <w:ind w:left="0" w:right="0" w:firstLine="0"/>
                              <w:jc w:val="both"/>
                              <w:rPr>
                                <w:sz w:val="44"/>
                                <w:szCs w:val="44"/>
                              </w:rPr>
                            </w:pPr>
                            <w:r>
                              <w:rPr>
                                <w:color w:val="000000"/>
                                <w:spacing w:val="0"/>
                                <w:w w:val="100"/>
                                <w:position w:val="0"/>
                                <w:sz w:val="44"/>
                                <w:szCs w:val="44"/>
                              </w:rPr>
                              <w:t>16</w:t>
                            </w:r>
                            <w:r>
                              <w:rPr>
                                <w:color w:val="000000"/>
                                <w:spacing w:val="0"/>
                                <w:w w:val="100"/>
                                <w:position w:val="0"/>
                                <w:sz w:val="44"/>
                                <w:szCs w:val="44"/>
                              </w:rPr>
                              <w:t>号工字钢</w:t>
                            </w:r>
                          </w:p>
                        </w:txbxContent>
                      </wps:txbx>
                      <wps:bodyPr wrap="none" lIns="0" tIns="0" rIns="0" bIns="0"/>
                    </wps:wsp>
                  </a:graphicData>
                </a:graphic>
              </wp:anchor>
            </w:drawing>
          </mc:Choice>
          <mc:Fallback>
            <w:pict>
              <v:shape id="Shape 17" o:spid="_x0000_s1030" type="#_x0000_t202" style="width:120.25pt;height:27.85pt;margin-top:133.5pt;margin-left:301.1pt;mso-position-horizontal-relative:page;mso-wrap-distance-bottom:415.4pt;mso-wrap-distance-left:205.8pt;mso-wrap-distance-right:900.85pt;mso-wrap-distance-top:132.5pt;mso-wrap-style:none;position:absolute;v-text-anchor:top;z-index:251671552" filled="f" fillcolor="this">
                <v:textbox inset="0,0,0,0">
                  <w:txbxContent>
                    <w:p>
                      <w:pPr>
                        <w:pStyle w:val="21"/>
                        <w:keepNext w:val="0"/>
                        <w:keepLines w:val="0"/>
                        <w:widowControl w:val="0"/>
                        <w:shd w:val="clear" w:color="auto" w:fill="auto"/>
                        <w:bidi w:val="0"/>
                        <w:spacing w:before="0" w:after="0" w:line="240" w:lineRule="auto"/>
                        <w:ind w:left="0" w:right="0" w:firstLine="0"/>
                        <w:jc w:val="both"/>
                        <w:rPr>
                          <w:sz w:val="44"/>
                          <w:szCs w:val="44"/>
                        </w:rPr>
                      </w:pPr>
                      <w:r>
                        <w:rPr>
                          <w:color w:val="000000"/>
                          <w:spacing w:val="0"/>
                          <w:w w:val="100"/>
                          <w:position w:val="0"/>
                          <w:sz w:val="44"/>
                          <w:szCs w:val="44"/>
                        </w:rPr>
                        <w:t>16</w:t>
                      </w:r>
                      <w:r>
                        <w:rPr>
                          <w:color w:val="000000"/>
                          <w:spacing w:val="0"/>
                          <w:w w:val="100"/>
                          <w:position w:val="0"/>
                          <w:sz w:val="44"/>
                          <w:szCs w:val="44"/>
                        </w:rPr>
                        <w:t>号工字钢</w:t>
                      </w:r>
                    </w:p>
                  </w:txbxContent>
                </v:textbox>
                <w10:wrap type="topAndBottom"/>
              </v:shape>
            </w:pict>
          </mc:Fallback>
        </mc:AlternateContent>
      </w:r>
      <w:r>
        <mc:AlternateContent>
          <mc:Choice Requires="wps">
            <w:drawing>
              <wp:anchor distT="1685290" distB="5267325" distL="6390005" distR="8453755" simplePos="0" relativeHeight="251674624" behindDoc="0" locked="0" layoutInCell="1" allowOverlap="1">
                <wp:simplePos x="0" y="0"/>
                <wp:positionH relativeFrom="page">
                  <wp:posOffset>7600315</wp:posOffset>
                </wp:positionH>
                <wp:positionV relativeFrom="paragraph">
                  <wp:posOffset>1697990</wp:posOffset>
                </wp:positionV>
                <wp:extent cx="737870" cy="359410"/>
                <wp:wrapTopAndBottom/>
                <wp:docPr id="19" name="Shape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737870" cy="359410"/>
                        </a:xfrm>
                        <a:prstGeom prst="rect">
                          <a:avLst/>
                        </a:prstGeom>
                        <a:noFill/>
                      </wps:spPr>
                      <wps:txbx>
                        <w:txbxContent>
                          <w:p>
                            <w:pPr>
                              <w:pStyle w:val="21"/>
                              <w:keepNext w:val="0"/>
                              <w:keepLines w:val="0"/>
                              <w:widowControl w:val="0"/>
                              <w:shd w:val="clear" w:color="auto" w:fill="auto"/>
                              <w:bidi w:val="0"/>
                              <w:spacing w:before="0" w:after="0" w:line="240" w:lineRule="auto"/>
                              <w:ind w:left="0" w:right="0" w:firstLine="0"/>
                              <w:jc w:val="left"/>
                              <w:rPr>
                                <w:sz w:val="44"/>
                                <w:szCs w:val="44"/>
                              </w:rPr>
                            </w:pPr>
                            <w:r>
                              <w:rPr>
                                <w:color w:val="000000"/>
                                <w:spacing w:val="0"/>
                                <w:w w:val="100"/>
                                <w:position w:val="0"/>
                                <w:sz w:val="44"/>
                                <w:szCs w:val="44"/>
                              </w:rPr>
                              <w:t>1120m</w:t>
                            </w:r>
                          </w:p>
                        </w:txbxContent>
                      </wps:txbx>
                      <wps:bodyPr wrap="none" lIns="0" tIns="0" rIns="0" bIns="0"/>
                    </wps:wsp>
                  </a:graphicData>
                </a:graphic>
              </wp:anchor>
            </w:drawing>
          </mc:Choice>
          <mc:Fallback>
            <w:pict>
              <v:shape id="Shape 19" o:spid="_x0000_s1031" type="#_x0000_t202" style="width:58.1pt;height:28.3pt;margin-top:133.7pt;margin-left:598.45pt;mso-position-horizontal-relative:page;mso-wrap-distance-bottom:414.75pt;mso-wrap-distance-left:503.15pt;mso-wrap-distance-right:665.65pt;mso-wrap-distance-top:132.7pt;mso-wrap-style:none;position:absolute;v-text-anchor:top;z-index:251673600" filled="f" fillcolor="this">
                <v:textbox inset="0,0,0,0">
                  <w:txbxContent>
                    <w:p>
                      <w:pPr>
                        <w:pStyle w:val="21"/>
                        <w:keepNext w:val="0"/>
                        <w:keepLines w:val="0"/>
                        <w:widowControl w:val="0"/>
                        <w:shd w:val="clear" w:color="auto" w:fill="auto"/>
                        <w:bidi w:val="0"/>
                        <w:spacing w:before="0" w:after="0" w:line="240" w:lineRule="auto"/>
                        <w:ind w:left="0" w:right="0" w:firstLine="0"/>
                        <w:jc w:val="left"/>
                        <w:rPr>
                          <w:sz w:val="44"/>
                          <w:szCs w:val="44"/>
                        </w:rPr>
                      </w:pPr>
                      <w:r>
                        <w:rPr>
                          <w:color w:val="000000"/>
                          <w:spacing w:val="0"/>
                          <w:w w:val="100"/>
                          <w:position w:val="0"/>
                          <w:sz w:val="44"/>
                          <w:szCs w:val="44"/>
                        </w:rPr>
                        <w:t>1120m</w:t>
                      </w:r>
                    </w:p>
                  </w:txbxContent>
                </v:textbox>
                <w10:wrap type="topAndBottom"/>
              </v:shape>
            </w:pict>
          </mc:Fallback>
        </mc:AlternateContent>
      </w:r>
      <w:r>
        <mc:AlternateContent>
          <mc:Choice Requires="wps">
            <w:drawing>
              <wp:anchor distT="2514600" distB="4438015" distL="2598420" distR="11809730" simplePos="0" relativeHeight="251676672" behindDoc="0" locked="0" layoutInCell="1" allowOverlap="1">
                <wp:simplePos x="0" y="0"/>
                <wp:positionH relativeFrom="page">
                  <wp:posOffset>3808730</wp:posOffset>
                </wp:positionH>
                <wp:positionV relativeFrom="paragraph">
                  <wp:posOffset>2527300</wp:posOffset>
                </wp:positionV>
                <wp:extent cx="1173480" cy="359410"/>
                <wp:wrapTopAndBottom/>
                <wp:docPr id="21" name="Shape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173480" cy="359410"/>
                        </a:xfrm>
                        <a:prstGeom prst="rect">
                          <a:avLst/>
                        </a:prstGeom>
                        <a:noFill/>
                      </wps:spPr>
                      <wps:txbx>
                        <w:txbxContent>
                          <w:p>
                            <w:pPr>
                              <w:pStyle w:val="21"/>
                              <w:keepNext w:val="0"/>
                              <w:keepLines w:val="0"/>
                              <w:widowControl w:val="0"/>
                              <w:shd w:val="clear" w:color="auto" w:fill="auto"/>
                              <w:bidi w:val="0"/>
                              <w:spacing w:before="0" w:after="0" w:line="240" w:lineRule="auto"/>
                              <w:ind w:left="0" w:right="0" w:firstLine="0"/>
                              <w:jc w:val="left"/>
                              <w:rPr>
                                <w:sz w:val="44"/>
                                <w:szCs w:val="44"/>
                              </w:rPr>
                            </w:pPr>
                            <w:r>
                              <w:rPr>
                                <w:color w:val="000000"/>
                                <w:spacing w:val="0"/>
                                <w:w w:val="100"/>
                                <w:position w:val="0"/>
                                <w:sz w:val="44"/>
                                <w:szCs w:val="44"/>
                              </w:rPr>
                              <w:t>A20</w:t>
                            </w:r>
                            <w:r>
                              <w:rPr>
                                <w:color w:val="000000"/>
                                <w:spacing w:val="0"/>
                                <w:w w:val="100"/>
                                <w:position w:val="0"/>
                                <w:sz w:val="44"/>
                                <w:szCs w:val="44"/>
                              </w:rPr>
                              <w:t>钢筋</w:t>
                            </w:r>
                          </w:p>
                        </w:txbxContent>
                      </wps:txbx>
                      <wps:bodyPr wrap="none" lIns="0" tIns="0" rIns="0" bIns="0"/>
                    </wps:wsp>
                  </a:graphicData>
                </a:graphic>
              </wp:anchor>
            </w:drawing>
          </mc:Choice>
          <mc:Fallback>
            <w:pict>
              <v:shape id="Shape 21" o:spid="_x0000_s1032" type="#_x0000_t202" style="width:92.4pt;height:28.3pt;margin-top:199pt;margin-left:299.9pt;mso-position-horizontal-relative:page;mso-wrap-distance-bottom:349.45pt;mso-wrap-distance-left:204.6pt;mso-wrap-distance-right:929.9pt;mso-wrap-distance-top:198pt;mso-wrap-style:none;position:absolute;v-text-anchor:top;z-index:251675648" filled="f" fillcolor="this">
                <v:textbox inset="0,0,0,0">
                  <w:txbxContent>
                    <w:p>
                      <w:pPr>
                        <w:pStyle w:val="21"/>
                        <w:keepNext w:val="0"/>
                        <w:keepLines w:val="0"/>
                        <w:widowControl w:val="0"/>
                        <w:shd w:val="clear" w:color="auto" w:fill="auto"/>
                        <w:bidi w:val="0"/>
                        <w:spacing w:before="0" w:after="0" w:line="240" w:lineRule="auto"/>
                        <w:ind w:left="0" w:right="0" w:firstLine="0"/>
                        <w:jc w:val="left"/>
                        <w:rPr>
                          <w:sz w:val="44"/>
                          <w:szCs w:val="44"/>
                        </w:rPr>
                      </w:pPr>
                      <w:r>
                        <w:rPr>
                          <w:color w:val="000000"/>
                          <w:spacing w:val="0"/>
                          <w:w w:val="100"/>
                          <w:position w:val="0"/>
                          <w:sz w:val="44"/>
                          <w:szCs w:val="44"/>
                        </w:rPr>
                        <w:t>A20</w:t>
                      </w:r>
                      <w:r>
                        <w:rPr>
                          <w:color w:val="000000"/>
                          <w:spacing w:val="0"/>
                          <w:w w:val="100"/>
                          <w:position w:val="0"/>
                          <w:sz w:val="44"/>
                          <w:szCs w:val="44"/>
                        </w:rPr>
                        <w:t>钢筋</w:t>
                      </w:r>
                    </w:p>
                  </w:txbxContent>
                </v:textbox>
                <w10:wrap type="topAndBottom"/>
              </v:shape>
            </w:pict>
          </mc:Fallback>
        </mc:AlternateContent>
      </w:r>
      <w:r>
        <mc:AlternateContent>
          <mc:Choice Requires="wps">
            <w:drawing>
              <wp:anchor distT="2523490" distB="4429125" distL="6472555" distR="8517890" simplePos="0" relativeHeight="251678720" behindDoc="0" locked="0" layoutInCell="1" allowOverlap="1">
                <wp:simplePos x="0" y="0"/>
                <wp:positionH relativeFrom="page">
                  <wp:posOffset>7682865</wp:posOffset>
                </wp:positionH>
                <wp:positionV relativeFrom="paragraph">
                  <wp:posOffset>2536190</wp:posOffset>
                </wp:positionV>
                <wp:extent cx="591185" cy="359410"/>
                <wp:wrapTopAndBottom/>
                <wp:docPr id="23" name="Shape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591185" cy="359410"/>
                        </a:xfrm>
                        <a:prstGeom prst="rect">
                          <a:avLst/>
                        </a:prstGeom>
                        <a:noFill/>
                      </wps:spPr>
                      <wps:txbx>
                        <w:txbxContent>
                          <w:p>
                            <w:pPr>
                              <w:pStyle w:val="21"/>
                              <w:keepNext w:val="0"/>
                              <w:keepLines w:val="0"/>
                              <w:widowControl w:val="0"/>
                              <w:shd w:val="clear" w:color="auto" w:fill="auto"/>
                              <w:bidi w:val="0"/>
                              <w:spacing w:before="0" w:after="0" w:line="240" w:lineRule="auto"/>
                              <w:ind w:left="0" w:right="0" w:firstLine="0"/>
                              <w:jc w:val="left"/>
                              <w:rPr>
                                <w:sz w:val="44"/>
                                <w:szCs w:val="44"/>
                              </w:rPr>
                            </w:pPr>
                            <w:r>
                              <w:rPr>
                                <w:color w:val="000000"/>
                                <w:spacing w:val="0"/>
                                <w:w w:val="100"/>
                                <w:position w:val="0"/>
                                <w:sz w:val="44"/>
                                <w:szCs w:val="44"/>
                              </w:rPr>
                              <w:t>100m</w:t>
                            </w:r>
                          </w:p>
                        </w:txbxContent>
                      </wps:txbx>
                      <wps:bodyPr wrap="none" lIns="0" tIns="0" rIns="0" bIns="0"/>
                    </wps:wsp>
                  </a:graphicData>
                </a:graphic>
              </wp:anchor>
            </w:drawing>
          </mc:Choice>
          <mc:Fallback>
            <w:pict>
              <v:shape id="Shape 23" o:spid="_x0000_s1033" type="#_x0000_t202" style="width:46.55pt;height:28.3pt;margin-top:199.7pt;margin-left:604.95pt;mso-position-horizontal-relative:page;mso-wrap-distance-bottom:348.75pt;mso-wrap-distance-left:509.65pt;mso-wrap-distance-right:670.7pt;mso-wrap-distance-top:198.7pt;mso-wrap-style:none;position:absolute;v-text-anchor:top;z-index:251677696" filled="f" fillcolor="this">
                <v:textbox inset="0,0,0,0">
                  <w:txbxContent>
                    <w:p>
                      <w:pPr>
                        <w:pStyle w:val="21"/>
                        <w:keepNext w:val="0"/>
                        <w:keepLines w:val="0"/>
                        <w:widowControl w:val="0"/>
                        <w:shd w:val="clear" w:color="auto" w:fill="auto"/>
                        <w:bidi w:val="0"/>
                        <w:spacing w:before="0" w:after="0" w:line="240" w:lineRule="auto"/>
                        <w:ind w:left="0" w:right="0" w:firstLine="0"/>
                        <w:jc w:val="left"/>
                        <w:rPr>
                          <w:sz w:val="44"/>
                          <w:szCs w:val="44"/>
                        </w:rPr>
                      </w:pPr>
                      <w:r>
                        <w:rPr>
                          <w:color w:val="000000"/>
                          <w:spacing w:val="0"/>
                          <w:w w:val="100"/>
                          <w:position w:val="0"/>
                          <w:sz w:val="44"/>
                          <w:szCs w:val="44"/>
                        </w:rPr>
                        <w:t>100m</w:t>
                      </w:r>
                    </w:p>
                  </w:txbxContent>
                </v:textbox>
                <w10:wrap type="topAndBottom"/>
              </v:shape>
            </w:pict>
          </mc:Fallback>
        </mc:AlternateContent>
      </w:r>
      <w:r>
        <mc:AlternateContent>
          <mc:Choice Requires="wps">
            <w:drawing>
              <wp:anchor distT="3413760" distB="3566160" distL="3406140" distR="11593195" simplePos="0" relativeHeight="251680768" behindDoc="0" locked="0" layoutInCell="1" allowOverlap="1">
                <wp:simplePos x="0" y="0"/>
                <wp:positionH relativeFrom="page">
                  <wp:posOffset>4616450</wp:posOffset>
                </wp:positionH>
                <wp:positionV relativeFrom="paragraph">
                  <wp:posOffset>3426460</wp:posOffset>
                </wp:positionV>
                <wp:extent cx="582295" cy="332105"/>
                <wp:wrapTopAndBottom/>
                <wp:docPr id="25" name="Shape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582295" cy="332105"/>
                        </a:xfrm>
                        <a:prstGeom prst="rect">
                          <a:avLst/>
                        </a:prstGeom>
                        <a:noFill/>
                      </wps:spPr>
                      <wps:txbx>
                        <w:txbxContent>
                          <w:p>
                            <w:pPr>
                              <w:pStyle w:val="21"/>
                              <w:keepNext w:val="0"/>
                              <w:keepLines w:val="0"/>
                              <w:widowControl w:val="0"/>
                              <w:shd w:val="clear" w:color="auto" w:fill="auto"/>
                              <w:bidi w:val="0"/>
                              <w:spacing w:before="0" w:after="0" w:line="240" w:lineRule="auto"/>
                              <w:ind w:left="0" w:right="0" w:firstLine="0"/>
                              <w:jc w:val="both"/>
                              <w:rPr>
                                <w:sz w:val="44"/>
                                <w:szCs w:val="44"/>
                              </w:rPr>
                            </w:pPr>
                            <w:r>
                              <w:rPr>
                                <w:color w:val="000000"/>
                                <w:spacing w:val="0"/>
                                <w:w w:val="100"/>
                                <w:position w:val="0"/>
                                <w:sz w:val="44"/>
                                <w:szCs w:val="44"/>
                              </w:rPr>
                              <w:t>钢管</w:t>
                            </w:r>
                          </w:p>
                        </w:txbxContent>
                      </wps:txbx>
                      <wps:bodyPr wrap="none" lIns="0" tIns="0" rIns="0" bIns="0"/>
                    </wps:wsp>
                  </a:graphicData>
                </a:graphic>
              </wp:anchor>
            </w:drawing>
          </mc:Choice>
          <mc:Fallback>
            <w:pict>
              <v:shape id="Shape 25" o:spid="_x0000_s1034" type="#_x0000_t202" style="width:45.85pt;height:26.15pt;margin-top:269.8pt;margin-left:363.5pt;mso-position-horizontal-relative:page;mso-wrap-distance-bottom:280.8pt;mso-wrap-distance-left:268.2pt;mso-wrap-distance-right:912.85pt;mso-wrap-distance-top:268.8pt;mso-wrap-style:none;position:absolute;v-text-anchor:top;z-index:251679744" filled="f" fillcolor="this">
                <v:textbox inset="0,0,0,0">
                  <w:txbxContent>
                    <w:p>
                      <w:pPr>
                        <w:pStyle w:val="21"/>
                        <w:keepNext w:val="0"/>
                        <w:keepLines w:val="0"/>
                        <w:widowControl w:val="0"/>
                        <w:shd w:val="clear" w:color="auto" w:fill="auto"/>
                        <w:bidi w:val="0"/>
                        <w:spacing w:before="0" w:after="0" w:line="240" w:lineRule="auto"/>
                        <w:ind w:left="0" w:right="0" w:firstLine="0"/>
                        <w:jc w:val="both"/>
                        <w:rPr>
                          <w:sz w:val="44"/>
                          <w:szCs w:val="44"/>
                        </w:rPr>
                      </w:pPr>
                      <w:r>
                        <w:rPr>
                          <w:color w:val="000000"/>
                          <w:spacing w:val="0"/>
                          <w:w w:val="100"/>
                          <w:position w:val="0"/>
                          <w:sz w:val="44"/>
                          <w:szCs w:val="44"/>
                        </w:rPr>
                        <w:t>钢管</w:t>
                      </w:r>
                    </w:p>
                  </w:txbxContent>
                </v:textbox>
                <w10:wrap type="topAndBottom"/>
              </v:shape>
            </w:pict>
          </mc:Fallback>
        </mc:AlternateContent>
      </w:r>
      <w:r>
        <mc:AlternateContent>
          <mc:Choice Requires="wps">
            <w:drawing>
              <wp:anchor distT="3395345" distB="3557270" distL="6472555" distR="8517890" simplePos="0" relativeHeight="251682816" behindDoc="0" locked="0" layoutInCell="1" allowOverlap="1">
                <wp:simplePos x="0" y="0"/>
                <wp:positionH relativeFrom="page">
                  <wp:posOffset>7682865</wp:posOffset>
                </wp:positionH>
                <wp:positionV relativeFrom="paragraph">
                  <wp:posOffset>3408045</wp:posOffset>
                </wp:positionV>
                <wp:extent cx="591185" cy="359410"/>
                <wp:wrapTopAndBottom/>
                <wp:docPr id="27" name="Shape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591185" cy="359410"/>
                        </a:xfrm>
                        <a:prstGeom prst="rect">
                          <a:avLst/>
                        </a:prstGeom>
                        <a:noFill/>
                      </wps:spPr>
                      <wps:txbx>
                        <w:txbxContent>
                          <w:p>
                            <w:pPr>
                              <w:pStyle w:val="21"/>
                              <w:keepNext w:val="0"/>
                              <w:keepLines w:val="0"/>
                              <w:widowControl w:val="0"/>
                              <w:shd w:val="clear" w:color="auto" w:fill="auto"/>
                              <w:bidi w:val="0"/>
                              <w:spacing w:before="0" w:after="0" w:line="240" w:lineRule="auto"/>
                              <w:ind w:left="0" w:right="0" w:firstLine="0"/>
                              <w:jc w:val="left"/>
                              <w:rPr>
                                <w:sz w:val="44"/>
                                <w:szCs w:val="44"/>
                              </w:rPr>
                            </w:pPr>
                            <w:r>
                              <w:rPr>
                                <w:color w:val="000000"/>
                                <w:spacing w:val="0"/>
                                <w:w w:val="100"/>
                                <w:position w:val="0"/>
                                <w:sz w:val="44"/>
                                <w:szCs w:val="44"/>
                              </w:rPr>
                              <w:t>560m</w:t>
                            </w:r>
                          </w:p>
                        </w:txbxContent>
                      </wps:txbx>
                      <wps:bodyPr wrap="none" lIns="0" tIns="0" rIns="0" bIns="0"/>
                    </wps:wsp>
                  </a:graphicData>
                </a:graphic>
              </wp:anchor>
            </w:drawing>
          </mc:Choice>
          <mc:Fallback>
            <w:pict>
              <v:shape id="Shape 27" o:spid="_x0000_s1035" type="#_x0000_t202" style="width:46.55pt;height:28.3pt;margin-top:268.35pt;margin-left:604.95pt;mso-position-horizontal-relative:page;mso-wrap-distance-bottom:280.1pt;mso-wrap-distance-left:509.65pt;mso-wrap-distance-right:670.7pt;mso-wrap-distance-top:267.35pt;mso-wrap-style:none;position:absolute;v-text-anchor:top;z-index:251681792" filled="f" fillcolor="this">
                <v:textbox inset="0,0,0,0">
                  <w:txbxContent>
                    <w:p>
                      <w:pPr>
                        <w:pStyle w:val="21"/>
                        <w:keepNext w:val="0"/>
                        <w:keepLines w:val="0"/>
                        <w:widowControl w:val="0"/>
                        <w:shd w:val="clear" w:color="auto" w:fill="auto"/>
                        <w:bidi w:val="0"/>
                        <w:spacing w:before="0" w:after="0" w:line="240" w:lineRule="auto"/>
                        <w:ind w:left="0" w:right="0" w:firstLine="0"/>
                        <w:jc w:val="left"/>
                        <w:rPr>
                          <w:sz w:val="44"/>
                          <w:szCs w:val="44"/>
                        </w:rPr>
                      </w:pPr>
                      <w:r>
                        <w:rPr>
                          <w:color w:val="000000"/>
                          <w:spacing w:val="0"/>
                          <w:w w:val="100"/>
                          <w:position w:val="0"/>
                          <w:sz w:val="44"/>
                          <w:szCs w:val="44"/>
                        </w:rPr>
                        <w:t>560m</w:t>
                      </w:r>
                    </w:p>
                  </w:txbxContent>
                </v:textbox>
                <w10:wrap type="topAndBottom"/>
              </v:shape>
            </w:pict>
          </mc:Fallback>
        </mc:AlternateContent>
      </w:r>
      <w:r>
        <mc:AlternateContent>
          <mc:Choice Requires="wps">
            <w:drawing>
              <wp:anchor distT="923290" distB="3560445" distL="9185275" distR="5088890" simplePos="0" relativeHeight="251684864" behindDoc="0" locked="0" layoutInCell="1" allowOverlap="1">
                <wp:simplePos x="0" y="0"/>
                <wp:positionH relativeFrom="page">
                  <wp:posOffset>10395585</wp:posOffset>
                </wp:positionH>
                <wp:positionV relativeFrom="paragraph">
                  <wp:posOffset>935990</wp:posOffset>
                </wp:positionV>
                <wp:extent cx="1307465" cy="2828290"/>
                <wp:wrapTopAndBottom/>
                <wp:docPr id="29" name="Shape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307465" cy="2828290"/>
                        </a:xfrm>
                        <a:prstGeom prst="rect">
                          <a:avLst/>
                        </a:prstGeom>
                        <a:noFill/>
                      </wps:spPr>
                      <wps:txbx>
                        <w:txbxContent>
                          <w:p>
                            <w:pPr>
                              <w:pStyle w:val="21"/>
                              <w:keepNext w:val="0"/>
                              <w:keepLines w:val="0"/>
                              <w:widowControl w:val="0"/>
                              <w:shd w:val="clear" w:color="auto" w:fill="auto"/>
                              <w:bidi w:val="0"/>
                              <w:spacing w:before="0" w:after="700" w:line="240" w:lineRule="auto"/>
                              <w:ind w:left="0" w:right="0" w:firstLine="0"/>
                              <w:jc w:val="center"/>
                              <w:rPr>
                                <w:sz w:val="44"/>
                                <w:szCs w:val="44"/>
                              </w:rPr>
                            </w:pPr>
                            <w:r>
                              <w:rPr>
                                <w:color w:val="000000"/>
                                <w:spacing w:val="0"/>
                                <w:w w:val="100"/>
                                <w:position w:val="0"/>
                                <w:sz w:val="44"/>
                                <w:szCs w:val="44"/>
                              </w:rPr>
                              <w:t>资料名称</w:t>
                            </w:r>
                          </w:p>
                          <w:p>
                            <w:pPr>
                              <w:pStyle w:val="21"/>
                              <w:keepNext w:val="0"/>
                              <w:keepLines w:val="0"/>
                              <w:widowControl w:val="0"/>
                              <w:shd w:val="clear" w:color="auto" w:fill="auto"/>
                              <w:bidi w:val="0"/>
                              <w:spacing w:before="0" w:after="840" w:line="240" w:lineRule="auto"/>
                              <w:ind w:left="0" w:right="0"/>
                              <w:jc w:val="left"/>
                              <w:rPr>
                                <w:sz w:val="44"/>
                                <w:szCs w:val="44"/>
                              </w:rPr>
                            </w:pPr>
                            <w:r>
                              <w:rPr>
                                <w:color w:val="000000"/>
                                <w:spacing w:val="0"/>
                                <w:w w:val="100"/>
                                <w:position w:val="0"/>
                                <w:sz w:val="44"/>
                                <w:szCs w:val="44"/>
                              </w:rPr>
                              <w:t>钢丝绳</w:t>
                            </w:r>
                          </w:p>
                          <w:p>
                            <w:pPr>
                              <w:pStyle w:val="21"/>
                              <w:keepNext w:val="0"/>
                              <w:keepLines w:val="0"/>
                              <w:widowControl w:val="0"/>
                              <w:shd w:val="clear" w:color="auto" w:fill="auto"/>
                              <w:bidi w:val="0"/>
                              <w:spacing w:before="0" w:after="840" w:line="240" w:lineRule="auto"/>
                              <w:ind w:left="0" w:right="0"/>
                              <w:jc w:val="left"/>
                              <w:rPr>
                                <w:sz w:val="44"/>
                                <w:szCs w:val="44"/>
                              </w:rPr>
                            </w:pPr>
                            <w:r>
                              <w:rPr>
                                <w:color w:val="000000"/>
                                <w:spacing w:val="0"/>
                                <w:w w:val="100"/>
                                <w:position w:val="0"/>
                                <w:sz w:val="44"/>
                                <w:szCs w:val="44"/>
                              </w:rPr>
                              <w:t>脚手板</w:t>
                            </w:r>
                          </w:p>
                          <w:p>
                            <w:pPr>
                              <w:pStyle w:val="21"/>
                              <w:keepNext w:val="0"/>
                              <w:keepLines w:val="0"/>
                              <w:widowControl w:val="0"/>
                              <w:shd w:val="clear" w:color="auto" w:fill="auto"/>
                              <w:bidi w:val="0"/>
                              <w:spacing w:before="0" w:after="840" w:line="240" w:lineRule="auto"/>
                              <w:ind w:left="0" w:right="0"/>
                              <w:jc w:val="left"/>
                              <w:rPr>
                                <w:sz w:val="44"/>
                                <w:szCs w:val="44"/>
                              </w:rPr>
                            </w:pPr>
                            <w:r>
                              <w:rPr>
                                <w:color w:val="000000"/>
                                <w:spacing w:val="0"/>
                                <w:w w:val="100"/>
                                <w:position w:val="0"/>
                                <w:sz w:val="44"/>
                                <w:szCs w:val="44"/>
                              </w:rPr>
                              <w:t>多层板</w:t>
                            </w:r>
                          </w:p>
                        </w:txbxContent>
                      </wps:txbx>
                      <wps:bodyPr lIns="0" tIns="0" rIns="0" bIns="0"/>
                    </wps:wsp>
                  </a:graphicData>
                </a:graphic>
              </wp:anchor>
            </w:drawing>
          </mc:Choice>
          <mc:Fallback>
            <w:pict>
              <v:shape id="Shape 29" o:spid="_x0000_s1036" type="#_x0000_t202" style="width:102.95pt;height:222.7pt;margin-top:73.7pt;margin-left:818.55pt;mso-position-horizontal-relative:page;mso-wrap-distance-bottom:280.35pt;mso-wrap-distance-left:723.25pt;mso-wrap-distance-right:400.7pt;mso-wrap-distance-top:72.7pt;position:absolute;v-text-anchor:top;z-index:251683840" filled="f" fillcolor="this">
                <v:textbox inset="0,0,0,0">
                  <w:txbxContent>
                    <w:p>
                      <w:pPr>
                        <w:pStyle w:val="21"/>
                        <w:keepNext w:val="0"/>
                        <w:keepLines w:val="0"/>
                        <w:widowControl w:val="0"/>
                        <w:shd w:val="clear" w:color="auto" w:fill="auto"/>
                        <w:bidi w:val="0"/>
                        <w:spacing w:before="0" w:after="700" w:line="240" w:lineRule="auto"/>
                        <w:ind w:left="0" w:right="0" w:firstLine="0"/>
                        <w:jc w:val="center"/>
                        <w:rPr>
                          <w:sz w:val="44"/>
                          <w:szCs w:val="44"/>
                        </w:rPr>
                      </w:pPr>
                      <w:r>
                        <w:rPr>
                          <w:color w:val="000000"/>
                          <w:spacing w:val="0"/>
                          <w:w w:val="100"/>
                          <w:position w:val="0"/>
                          <w:sz w:val="44"/>
                          <w:szCs w:val="44"/>
                        </w:rPr>
                        <w:t>资料名称</w:t>
                      </w:r>
                    </w:p>
                    <w:p>
                      <w:pPr>
                        <w:pStyle w:val="21"/>
                        <w:keepNext w:val="0"/>
                        <w:keepLines w:val="0"/>
                        <w:widowControl w:val="0"/>
                        <w:shd w:val="clear" w:color="auto" w:fill="auto"/>
                        <w:bidi w:val="0"/>
                        <w:spacing w:before="0" w:after="840" w:line="240" w:lineRule="auto"/>
                        <w:ind w:left="0" w:right="0"/>
                        <w:jc w:val="left"/>
                        <w:rPr>
                          <w:sz w:val="44"/>
                          <w:szCs w:val="44"/>
                        </w:rPr>
                      </w:pPr>
                      <w:r>
                        <w:rPr>
                          <w:color w:val="000000"/>
                          <w:spacing w:val="0"/>
                          <w:w w:val="100"/>
                          <w:position w:val="0"/>
                          <w:sz w:val="44"/>
                          <w:szCs w:val="44"/>
                        </w:rPr>
                        <w:t>钢丝绳</w:t>
                      </w:r>
                    </w:p>
                    <w:p>
                      <w:pPr>
                        <w:pStyle w:val="21"/>
                        <w:keepNext w:val="0"/>
                        <w:keepLines w:val="0"/>
                        <w:widowControl w:val="0"/>
                        <w:shd w:val="clear" w:color="auto" w:fill="auto"/>
                        <w:bidi w:val="0"/>
                        <w:spacing w:before="0" w:after="840" w:line="240" w:lineRule="auto"/>
                        <w:ind w:left="0" w:right="0"/>
                        <w:jc w:val="left"/>
                        <w:rPr>
                          <w:sz w:val="44"/>
                          <w:szCs w:val="44"/>
                        </w:rPr>
                      </w:pPr>
                      <w:r>
                        <w:rPr>
                          <w:color w:val="000000"/>
                          <w:spacing w:val="0"/>
                          <w:w w:val="100"/>
                          <w:position w:val="0"/>
                          <w:sz w:val="44"/>
                          <w:szCs w:val="44"/>
                        </w:rPr>
                        <w:t>脚手板</w:t>
                      </w:r>
                    </w:p>
                    <w:p>
                      <w:pPr>
                        <w:pStyle w:val="21"/>
                        <w:keepNext w:val="0"/>
                        <w:keepLines w:val="0"/>
                        <w:widowControl w:val="0"/>
                        <w:shd w:val="clear" w:color="auto" w:fill="auto"/>
                        <w:bidi w:val="0"/>
                        <w:spacing w:before="0" w:after="840" w:line="240" w:lineRule="auto"/>
                        <w:ind w:left="0" w:right="0"/>
                        <w:jc w:val="left"/>
                        <w:rPr>
                          <w:sz w:val="44"/>
                          <w:szCs w:val="44"/>
                        </w:rPr>
                      </w:pPr>
                      <w:r>
                        <w:rPr>
                          <w:color w:val="000000"/>
                          <w:spacing w:val="0"/>
                          <w:w w:val="100"/>
                          <w:position w:val="0"/>
                          <w:sz w:val="44"/>
                          <w:szCs w:val="44"/>
                        </w:rPr>
                        <w:t>多层板</w:t>
                      </w:r>
                    </w:p>
                  </w:txbxContent>
                </v:textbox>
                <w10:wrap type="topAndBottom"/>
              </v:shape>
            </w:pict>
          </mc:Fallback>
        </mc:AlternateContent>
      </w:r>
      <w:r>
        <mc:AlternateContent>
          <mc:Choice Requires="wps">
            <w:drawing>
              <wp:anchor distT="923290" distB="3566160" distL="13202285" distR="1105535" simplePos="0" relativeHeight="251686912" behindDoc="0" locked="0" layoutInCell="1" allowOverlap="1">
                <wp:simplePos x="0" y="0"/>
                <wp:positionH relativeFrom="page">
                  <wp:posOffset>14412595</wp:posOffset>
                </wp:positionH>
                <wp:positionV relativeFrom="paragraph">
                  <wp:posOffset>935990</wp:posOffset>
                </wp:positionV>
                <wp:extent cx="1273810" cy="2822575"/>
                <wp:wrapTopAndBottom/>
                <wp:docPr id="31" name="Shape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3810" cy="2822575"/>
                        </a:xfrm>
                        <a:prstGeom prst="rect">
                          <a:avLst/>
                        </a:prstGeom>
                        <a:noFill/>
                      </wps:spPr>
                      <wps:txbx>
                        <w:txbxContent>
                          <w:p>
                            <w:pPr>
                              <w:pStyle w:val="21"/>
                              <w:keepNext w:val="0"/>
                              <w:keepLines w:val="0"/>
                              <w:widowControl w:val="0"/>
                              <w:shd w:val="clear" w:color="auto" w:fill="auto"/>
                              <w:bidi w:val="0"/>
                              <w:spacing w:before="0" w:after="680" w:line="240" w:lineRule="auto"/>
                              <w:ind w:left="0" w:right="0" w:firstLine="180"/>
                              <w:jc w:val="left"/>
                              <w:rPr>
                                <w:sz w:val="44"/>
                                <w:szCs w:val="44"/>
                              </w:rPr>
                            </w:pPr>
                            <w:r>
                              <w:rPr>
                                <w:color w:val="000000"/>
                                <w:spacing w:val="0"/>
                                <w:w w:val="100"/>
                                <w:position w:val="0"/>
                                <w:sz w:val="44"/>
                                <w:szCs w:val="44"/>
                              </w:rPr>
                              <w:t>资料用量</w:t>
                            </w:r>
                          </w:p>
                          <w:p>
                            <w:pPr>
                              <w:pStyle w:val="21"/>
                              <w:keepNext w:val="0"/>
                              <w:keepLines w:val="0"/>
                              <w:widowControl w:val="0"/>
                              <w:shd w:val="clear" w:color="auto" w:fill="auto"/>
                              <w:bidi w:val="0"/>
                              <w:spacing w:before="0" w:after="800" w:line="240" w:lineRule="auto"/>
                              <w:ind w:left="0" w:right="0" w:firstLine="180"/>
                              <w:jc w:val="left"/>
                              <w:rPr>
                                <w:sz w:val="44"/>
                                <w:szCs w:val="44"/>
                              </w:rPr>
                            </w:pPr>
                            <w:r>
                              <w:rPr>
                                <w:color w:val="000000"/>
                                <w:spacing w:val="0"/>
                                <w:w w:val="100"/>
                                <w:position w:val="0"/>
                                <w:sz w:val="44"/>
                                <w:szCs w:val="44"/>
                              </w:rPr>
                              <w:t>400m</w:t>
                            </w:r>
                          </w:p>
                          <w:p>
                            <w:pPr>
                              <w:pStyle w:val="21"/>
                              <w:keepNext w:val="0"/>
                              <w:keepLines w:val="0"/>
                              <w:widowControl w:val="0"/>
                              <w:shd w:val="clear" w:color="auto" w:fill="auto"/>
                              <w:bidi w:val="0"/>
                              <w:spacing w:before="0" w:after="860" w:line="240" w:lineRule="auto"/>
                              <w:ind w:left="0" w:right="0" w:firstLine="0"/>
                              <w:jc w:val="left"/>
                              <w:rPr>
                                <w:sz w:val="44"/>
                                <w:szCs w:val="44"/>
                              </w:rPr>
                            </w:pPr>
                            <w:r>
                              <w:rPr>
                                <w:color w:val="000000"/>
                                <w:spacing w:val="0"/>
                                <w:w w:val="100"/>
                                <w:position w:val="0"/>
                                <w:sz w:val="44"/>
                                <w:szCs w:val="44"/>
                              </w:rPr>
                              <w:t xml:space="preserve">220 </w:t>
                            </w:r>
                            <w:r>
                              <w:rPr>
                                <w:color w:val="000000"/>
                                <w:spacing w:val="0"/>
                                <w:w w:val="100"/>
                                <w:position w:val="0"/>
                                <w:sz w:val="44"/>
                                <w:szCs w:val="44"/>
                              </w:rPr>
                              <w:t>^</w:t>
                            </w:r>
                          </w:p>
                          <w:p>
                            <w:pPr>
                              <w:pStyle w:val="21"/>
                              <w:keepNext w:val="0"/>
                              <w:keepLines w:val="0"/>
                              <w:widowControl w:val="0"/>
                              <w:shd w:val="clear" w:color="auto" w:fill="auto"/>
                              <w:bidi w:val="0"/>
                              <w:spacing w:before="0" w:after="800" w:line="240" w:lineRule="auto"/>
                              <w:ind w:left="0" w:right="0" w:firstLine="0"/>
                              <w:jc w:val="left"/>
                              <w:rPr>
                                <w:sz w:val="44"/>
                                <w:szCs w:val="44"/>
                              </w:rPr>
                            </w:pPr>
                            <w:r>
                              <w:rPr>
                                <w:color w:val="000000"/>
                                <w:spacing w:val="0"/>
                                <w:w w:val="100"/>
                                <w:position w:val="0"/>
                                <w:sz w:val="44"/>
                                <w:szCs w:val="44"/>
                              </w:rPr>
                              <w:t xml:space="preserve">440 </w:t>
                            </w:r>
                            <w:r>
                              <w:rPr>
                                <w:color w:val="000000"/>
                                <w:spacing w:val="0"/>
                                <w:w w:val="100"/>
                                <w:position w:val="0"/>
                                <w:sz w:val="44"/>
                                <w:szCs w:val="44"/>
                              </w:rPr>
                              <w:t>^</w:t>
                            </w:r>
                          </w:p>
                        </w:txbxContent>
                      </wps:txbx>
                      <wps:bodyPr lIns="0" tIns="0" rIns="0" bIns="0"/>
                    </wps:wsp>
                  </a:graphicData>
                </a:graphic>
              </wp:anchor>
            </w:drawing>
          </mc:Choice>
          <mc:Fallback>
            <w:pict>
              <v:shape id="Shape 31" o:spid="_x0000_s1037" type="#_x0000_t202" style="width:100.3pt;height:222.25pt;margin-top:73.7pt;margin-left:1134.85pt;mso-position-horizontal-relative:page;mso-wrap-distance-bottom:280.8pt;mso-wrap-distance-left:1039.55pt;mso-wrap-distance-right:87.05pt;mso-wrap-distance-top:72.7pt;position:absolute;v-text-anchor:top;z-index:251685888" filled="f" fillcolor="this">
                <v:textbox inset="0,0,0,0">
                  <w:txbxContent>
                    <w:p>
                      <w:pPr>
                        <w:pStyle w:val="21"/>
                        <w:keepNext w:val="0"/>
                        <w:keepLines w:val="0"/>
                        <w:widowControl w:val="0"/>
                        <w:shd w:val="clear" w:color="auto" w:fill="auto"/>
                        <w:bidi w:val="0"/>
                        <w:spacing w:before="0" w:after="680" w:line="240" w:lineRule="auto"/>
                        <w:ind w:left="0" w:right="0" w:firstLine="180"/>
                        <w:jc w:val="left"/>
                        <w:rPr>
                          <w:sz w:val="44"/>
                          <w:szCs w:val="44"/>
                        </w:rPr>
                      </w:pPr>
                      <w:r>
                        <w:rPr>
                          <w:color w:val="000000"/>
                          <w:spacing w:val="0"/>
                          <w:w w:val="100"/>
                          <w:position w:val="0"/>
                          <w:sz w:val="44"/>
                          <w:szCs w:val="44"/>
                        </w:rPr>
                        <w:t>资料用量</w:t>
                      </w:r>
                    </w:p>
                    <w:p>
                      <w:pPr>
                        <w:pStyle w:val="21"/>
                        <w:keepNext w:val="0"/>
                        <w:keepLines w:val="0"/>
                        <w:widowControl w:val="0"/>
                        <w:shd w:val="clear" w:color="auto" w:fill="auto"/>
                        <w:bidi w:val="0"/>
                        <w:spacing w:before="0" w:after="800" w:line="240" w:lineRule="auto"/>
                        <w:ind w:left="0" w:right="0" w:firstLine="180"/>
                        <w:jc w:val="left"/>
                        <w:rPr>
                          <w:sz w:val="44"/>
                          <w:szCs w:val="44"/>
                        </w:rPr>
                      </w:pPr>
                      <w:r>
                        <w:rPr>
                          <w:color w:val="000000"/>
                          <w:spacing w:val="0"/>
                          <w:w w:val="100"/>
                          <w:position w:val="0"/>
                          <w:sz w:val="44"/>
                          <w:szCs w:val="44"/>
                        </w:rPr>
                        <w:t>400m</w:t>
                      </w:r>
                    </w:p>
                    <w:p>
                      <w:pPr>
                        <w:pStyle w:val="21"/>
                        <w:keepNext w:val="0"/>
                        <w:keepLines w:val="0"/>
                        <w:widowControl w:val="0"/>
                        <w:shd w:val="clear" w:color="auto" w:fill="auto"/>
                        <w:bidi w:val="0"/>
                        <w:spacing w:before="0" w:after="860" w:line="240" w:lineRule="auto"/>
                        <w:ind w:left="0" w:right="0" w:firstLine="0"/>
                        <w:jc w:val="left"/>
                        <w:rPr>
                          <w:sz w:val="44"/>
                          <w:szCs w:val="44"/>
                        </w:rPr>
                      </w:pPr>
                      <w:r>
                        <w:rPr>
                          <w:color w:val="000000"/>
                          <w:spacing w:val="0"/>
                          <w:w w:val="100"/>
                          <w:position w:val="0"/>
                          <w:sz w:val="44"/>
                          <w:szCs w:val="44"/>
                        </w:rPr>
                        <w:t xml:space="preserve">220 </w:t>
                      </w:r>
                      <w:r>
                        <w:rPr>
                          <w:color w:val="000000"/>
                          <w:spacing w:val="0"/>
                          <w:w w:val="100"/>
                          <w:position w:val="0"/>
                          <w:sz w:val="44"/>
                          <w:szCs w:val="44"/>
                        </w:rPr>
                        <w:t>^</w:t>
                      </w:r>
                    </w:p>
                    <w:p>
                      <w:pPr>
                        <w:pStyle w:val="21"/>
                        <w:keepNext w:val="0"/>
                        <w:keepLines w:val="0"/>
                        <w:widowControl w:val="0"/>
                        <w:shd w:val="clear" w:color="auto" w:fill="auto"/>
                        <w:bidi w:val="0"/>
                        <w:spacing w:before="0" w:after="800" w:line="240" w:lineRule="auto"/>
                        <w:ind w:left="0" w:right="0" w:firstLine="0"/>
                        <w:jc w:val="left"/>
                        <w:rPr>
                          <w:sz w:val="44"/>
                          <w:szCs w:val="44"/>
                        </w:rPr>
                      </w:pPr>
                      <w:r>
                        <w:rPr>
                          <w:color w:val="000000"/>
                          <w:spacing w:val="0"/>
                          <w:w w:val="100"/>
                          <w:position w:val="0"/>
                          <w:sz w:val="44"/>
                          <w:szCs w:val="44"/>
                        </w:rPr>
                        <w:t xml:space="preserve">440 </w:t>
                      </w:r>
                      <w:r>
                        <w:rPr>
                          <w:color w:val="000000"/>
                          <w:spacing w:val="0"/>
                          <w:w w:val="100"/>
                          <w:position w:val="0"/>
                          <w:sz w:val="44"/>
                          <w:szCs w:val="44"/>
                        </w:rPr>
                        <w:t>^</w:t>
                      </w:r>
                    </w:p>
                  </w:txbxContent>
                </v:textbox>
                <w10:wrap type="topAndBottom"/>
              </v:shape>
            </w:pict>
          </mc:Fallback>
        </mc:AlternateContent>
      </w:r>
      <w:r>
        <mc:AlternateContent>
          <mc:Choice Requires="wps">
            <w:drawing>
              <wp:anchor distT="4294505" distB="2685415" distL="3412490" distR="11593195" simplePos="0" relativeHeight="251688960" behindDoc="0" locked="0" layoutInCell="1" allowOverlap="1">
                <wp:simplePos x="0" y="0"/>
                <wp:positionH relativeFrom="page">
                  <wp:posOffset>4622800</wp:posOffset>
                </wp:positionH>
                <wp:positionV relativeFrom="paragraph">
                  <wp:posOffset>4307205</wp:posOffset>
                </wp:positionV>
                <wp:extent cx="575945" cy="332105"/>
                <wp:wrapTopAndBottom/>
                <wp:docPr id="33" name="Shape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575945" cy="332105"/>
                        </a:xfrm>
                        <a:prstGeom prst="rect">
                          <a:avLst/>
                        </a:prstGeom>
                        <a:noFill/>
                      </wps:spPr>
                      <wps:txbx>
                        <w:txbxContent>
                          <w:p>
                            <w:pPr>
                              <w:pStyle w:val="21"/>
                              <w:keepNext w:val="0"/>
                              <w:keepLines w:val="0"/>
                              <w:widowControl w:val="0"/>
                              <w:shd w:val="clear" w:color="auto" w:fill="auto"/>
                              <w:bidi w:val="0"/>
                              <w:spacing w:before="0" w:after="0" w:line="240" w:lineRule="auto"/>
                              <w:ind w:left="0" w:right="0" w:firstLine="0"/>
                              <w:jc w:val="both"/>
                              <w:rPr>
                                <w:sz w:val="44"/>
                                <w:szCs w:val="44"/>
                              </w:rPr>
                            </w:pPr>
                            <w:r>
                              <w:rPr>
                                <w:color w:val="000000"/>
                                <w:spacing w:val="0"/>
                                <w:w w:val="100"/>
                                <w:position w:val="0"/>
                                <w:sz w:val="44"/>
                                <w:szCs w:val="44"/>
                              </w:rPr>
                              <w:t>卡扣</w:t>
                            </w:r>
                          </w:p>
                        </w:txbxContent>
                      </wps:txbx>
                      <wps:bodyPr wrap="none" lIns="0" tIns="0" rIns="0" bIns="0"/>
                    </wps:wsp>
                  </a:graphicData>
                </a:graphic>
              </wp:anchor>
            </w:drawing>
          </mc:Choice>
          <mc:Fallback>
            <w:pict>
              <v:shape id="Shape 33" o:spid="_x0000_s1038" type="#_x0000_t202" style="width:45.35pt;height:26.15pt;margin-top:339.15pt;margin-left:364pt;mso-position-horizontal-relative:page;mso-wrap-distance-bottom:211.45pt;mso-wrap-distance-left:268.7pt;mso-wrap-distance-right:912.85pt;mso-wrap-distance-top:338.15pt;mso-wrap-style:none;position:absolute;v-text-anchor:top;z-index:251687936" filled="f" fillcolor="this">
                <v:textbox inset="0,0,0,0">
                  <w:txbxContent>
                    <w:p>
                      <w:pPr>
                        <w:pStyle w:val="21"/>
                        <w:keepNext w:val="0"/>
                        <w:keepLines w:val="0"/>
                        <w:widowControl w:val="0"/>
                        <w:shd w:val="clear" w:color="auto" w:fill="auto"/>
                        <w:bidi w:val="0"/>
                        <w:spacing w:before="0" w:after="0" w:line="240" w:lineRule="auto"/>
                        <w:ind w:left="0" w:right="0" w:firstLine="0"/>
                        <w:jc w:val="both"/>
                        <w:rPr>
                          <w:sz w:val="44"/>
                          <w:szCs w:val="44"/>
                        </w:rPr>
                      </w:pPr>
                      <w:r>
                        <w:rPr>
                          <w:color w:val="000000"/>
                          <w:spacing w:val="0"/>
                          <w:w w:val="100"/>
                          <w:position w:val="0"/>
                          <w:sz w:val="44"/>
                          <w:szCs w:val="44"/>
                        </w:rPr>
                        <w:t>卡扣</w:t>
                      </w:r>
                    </w:p>
                  </w:txbxContent>
                </v:textbox>
                <w10:wrap type="topAndBottom"/>
              </v:shape>
            </w:pict>
          </mc:Fallback>
        </mc:AlternateContent>
      </w:r>
      <w:r>
        <mc:AlternateContent>
          <mc:Choice Requires="wps">
            <w:drawing>
              <wp:anchor distT="4264025" distB="2691130" distL="6423660" distR="8319770" simplePos="0" relativeHeight="251691008" behindDoc="0" locked="0" layoutInCell="1" allowOverlap="1">
                <wp:simplePos x="0" y="0"/>
                <wp:positionH relativeFrom="page">
                  <wp:posOffset>7633970</wp:posOffset>
                </wp:positionH>
                <wp:positionV relativeFrom="paragraph">
                  <wp:posOffset>4276725</wp:posOffset>
                </wp:positionV>
                <wp:extent cx="838200" cy="356870"/>
                <wp:wrapTopAndBottom/>
                <wp:docPr id="35" name="Shape 35"/>
                <wp:cNvGraphicFramePr/>
                <a:graphic xmlns:a="http://schemas.openxmlformats.org/drawingml/2006/main">
                  <a:graphicData uri="http://schemas.microsoft.com/office/word/2010/wordprocessingShape">
                    <wps:wsp xmlns:wps="http://schemas.microsoft.com/office/word/2010/wordprocessingShape">
                      <wps:cNvSpPr txBox="1"/>
                      <wps:spPr>
                        <a:xfrm>
                          <a:off x="0" y="0"/>
                          <a:ext cx="838200" cy="356870"/>
                        </a:xfrm>
                        <a:prstGeom prst="rect">
                          <a:avLst/>
                        </a:prstGeom>
                        <a:noFill/>
                      </wps:spPr>
                      <wps:txbx>
                        <w:txbxContent>
                          <w:p>
                            <w:pPr>
                              <w:pStyle w:val="21"/>
                              <w:keepNext w:val="0"/>
                              <w:keepLines w:val="0"/>
                              <w:widowControl w:val="0"/>
                              <w:shd w:val="clear" w:color="auto" w:fill="auto"/>
                              <w:bidi w:val="0"/>
                              <w:spacing w:before="0" w:after="0" w:line="240" w:lineRule="auto"/>
                              <w:ind w:left="0" w:right="0" w:firstLine="0"/>
                              <w:jc w:val="left"/>
                              <w:rPr>
                                <w:sz w:val="44"/>
                                <w:szCs w:val="44"/>
                              </w:rPr>
                            </w:pPr>
                            <w:r>
                              <w:rPr>
                                <w:color w:val="000000"/>
                                <w:spacing w:val="0"/>
                                <w:w w:val="100"/>
                                <w:position w:val="0"/>
                                <w:sz w:val="44"/>
                                <w:szCs w:val="44"/>
                              </w:rPr>
                              <w:t>390</w:t>
                            </w:r>
                            <w:r>
                              <w:rPr>
                                <w:color w:val="000000"/>
                                <w:spacing w:val="0"/>
                                <w:w w:val="100"/>
                                <w:position w:val="0"/>
                                <w:sz w:val="44"/>
                                <w:szCs w:val="44"/>
                              </w:rPr>
                              <w:t>个</w:t>
                            </w:r>
                          </w:p>
                        </w:txbxContent>
                      </wps:txbx>
                      <wps:bodyPr wrap="none" lIns="0" tIns="0" rIns="0" bIns="0"/>
                    </wps:wsp>
                  </a:graphicData>
                </a:graphic>
              </wp:anchor>
            </w:drawing>
          </mc:Choice>
          <mc:Fallback>
            <w:pict>
              <v:shape id="Shape 35" o:spid="_x0000_s1039" type="#_x0000_t202" style="width:66pt;height:28.1pt;margin-top:336.75pt;margin-left:601.1pt;mso-position-horizontal-relative:page;mso-wrap-distance-bottom:211.9pt;mso-wrap-distance-left:505.8pt;mso-wrap-distance-right:655.1pt;mso-wrap-distance-top:335.75pt;mso-wrap-style:none;position:absolute;v-text-anchor:top;z-index:251689984" filled="f" fillcolor="this">
                <v:textbox inset="0,0,0,0">
                  <w:txbxContent>
                    <w:p>
                      <w:pPr>
                        <w:pStyle w:val="21"/>
                        <w:keepNext w:val="0"/>
                        <w:keepLines w:val="0"/>
                        <w:widowControl w:val="0"/>
                        <w:shd w:val="clear" w:color="auto" w:fill="auto"/>
                        <w:bidi w:val="0"/>
                        <w:spacing w:before="0" w:after="0" w:line="240" w:lineRule="auto"/>
                        <w:ind w:left="0" w:right="0" w:firstLine="0"/>
                        <w:jc w:val="left"/>
                        <w:rPr>
                          <w:sz w:val="44"/>
                          <w:szCs w:val="44"/>
                        </w:rPr>
                      </w:pPr>
                      <w:r>
                        <w:rPr>
                          <w:color w:val="000000"/>
                          <w:spacing w:val="0"/>
                          <w:w w:val="100"/>
                          <w:position w:val="0"/>
                          <w:sz w:val="44"/>
                          <w:szCs w:val="44"/>
                        </w:rPr>
                        <w:t>390</w:t>
                      </w:r>
                      <w:r>
                        <w:rPr>
                          <w:color w:val="000000"/>
                          <w:spacing w:val="0"/>
                          <w:w w:val="100"/>
                          <w:position w:val="0"/>
                          <w:sz w:val="44"/>
                          <w:szCs w:val="44"/>
                        </w:rPr>
                        <w:t>个</w:t>
                      </w:r>
                    </w:p>
                  </w:txbxContent>
                </v:textbox>
                <w10:wrap type="topAndBottom"/>
              </v:shape>
            </w:pict>
          </mc:Fallback>
        </mc:AlternateContent>
      </w:r>
      <w:r>
        <mc:AlternateContent>
          <mc:Choice Requires="wps">
            <w:drawing>
              <wp:anchor distT="4629785" distB="1810385" distL="727075" distR="248285" simplePos="0" relativeHeight="251693056" behindDoc="0" locked="0" layoutInCell="1" allowOverlap="1">
                <wp:simplePos x="0" y="0"/>
                <wp:positionH relativeFrom="page">
                  <wp:posOffset>1937385</wp:posOffset>
                </wp:positionH>
                <wp:positionV relativeFrom="paragraph">
                  <wp:posOffset>4642485</wp:posOffset>
                </wp:positionV>
                <wp:extent cx="14606270" cy="871855"/>
                <wp:wrapTopAndBottom/>
                <wp:docPr id="37" name="Shape 37"/>
                <wp:cNvGraphicFramePr/>
                <a:graphic xmlns:a="http://schemas.openxmlformats.org/drawingml/2006/main">
                  <a:graphicData uri="http://schemas.microsoft.com/office/word/2010/wordprocessingShape">
                    <wps:wsp xmlns:wps="http://schemas.microsoft.com/office/word/2010/wordprocessingShape">
                      <wps:cNvSpPr txBox="1"/>
                      <wps:spPr>
                        <a:xfrm>
                          <a:off x="0" y="0"/>
                          <a:ext cx="14606270" cy="871855"/>
                        </a:xfrm>
                        <a:prstGeom prst="rect">
                          <a:avLst/>
                        </a:prstGeom>
                        <a:noFill/>
                      </wps:spPr>
                      <wps:txbx>
                        <w:txbxContent>
                          <w:p>
                            <w:pPr>
                              <w:pStyle w:val="a4"/>
                              <w:keepNext w:val="0"/>
                              <w:keepLines w:val="0"/>
                              <w:widowControl w:val="0"/>
                              <w:shd w:val="clear" w:color="auto" w:fill="auto"/>
                              <w:bidi w:val="0"/>
                              <w:spacing w:before="0" w:after="100" w:line="240" w:lineRule="auto"/>
                              <w:ind w:left="0" w:right="0" w:firstLine="0"/>
                              <w:jc w:val="left"/>
                            </w:pPr>
                            <w:r>
                              <w:rPr>
                                <w:color w:val="000000"/>
                                <w:spacing w:val="0"/>
                                <w:w w:val="100"/>
                                <w:position w:val="0"/>
                              </w:rPr>
                              <w:t>(</w:t>
                            </w:r>
                            <w:r>
                              <w:rPr>
                                <w:color w:val="000000"/>
                                <w:spacing w:val="0"/>
                                <w:w w:val="100"/>
                                <w:position w:val="0"/>
                                <w:sz w:val="54"/>
                                <w:szCs w:val="54"/>
                              </w:rPr>
                              <w:t>2</w:t>
                            </w:r>
                            <w:r>
                              <w:rPr>
                                <w:color w:val="000000"/>
                                <w:spacing w:val="0"/>
                                <w:w w:val="100"/>
                                <w:position w:val="0"/>
                              </w:rPr>
                              <w:t>)资料部门要依据现场计划提早做好资料进场准备工作，做到实时进</w:t>
                            </w:r>
                          </w:p>
                          <w:p>
                            <w:pPr>
                              <w:pStyle w:val="a4"/>
                              <w:keepNext w:val="0"/>
                              <w:keepLines w:val="0"/>
                              <w:widowControl w:val="0"/>
                              <w:shd w:val="clear" w:color="auto" w:fill="auto"/>
                              <w:bidi w:val="0"/>
                              <w:spacing w:before="0" w:after="0" w:line="240" w:lineRule="auto"/>
                              <w:ind w:left="0" w:right="0" w:firstLine="0"/>
                              <w:jc w:val="right"/>
                            </w:pPr>
                            <w:r>
                              <w:rPr>
                                <w:color w:val="000000"/>
                                <w:spacing w:val="0"/>
                                <w:w w:val="100"/>
                                <w:position w:val="0"/>
                              </w:rPr>
                              <w:t>卡扣、安全网、脚手板、钢丝绳、卡环等一定切</w:t>
                            </w:r>
                          </w:p>
                        </w:txbxContent>
                      </wps:txbx>
                      <wps:bodyPr lIns="0" tIns="0" rIns="0" bIns="0"/>
                    </wps:wsp>
                  </a:graphicData>
                </a:graphic>
              </wp:anchor>
            </w:drawing>
          </mc:Choice>
          <mc:Fallback>
            <w:pict>
              <v:shape id="Shape 37" o:spid="_x0000_s1040" type="#_x0000_t202" style="width:1150.1pt;height:68.65pt;margin-top:365.55pt;margin-left:152.55pt;mso-position-horizontal-relative:page;mso-wrap-distance-bottom:142.55pt;mso-wrap-distance-left:57.25pt;mso-wrap-distance-right:19.55pt;mso-wrap-distance-top:364.55pt;position:absolute;v-text-anchor:top;z-index:251692032" filled="f" fillcolor="this">
                <v:textbox inset="0,0,0,0">
                  <w:txbxContent>
                    <w:p>
                      <w:pPr>
                        <w:pStyle w:val="a4"/>
                        <w:keepNext w:val="0"/>
                        <w:keepLines w:val="0"/>
                        <w:widowControl w:val="0"/>
                        <w:shd w:val="clear" w:color="auto" w:fill="auto"/>
                        <w:bidi w:val="0"/>
                        <w:spacing w:before="0" w:after="100" w:line="240" w:lineRule="auto"/>
                        <w:ind w:left="0" w:right="0" w:firstLine="0"/>
                        <w:jc w:val="left"/>
                      </w:pPr>
                      <w:r>
                        <w:rPr>
                          <w:color w:val="000000"/>
                          <w:spacing w:val="0"/>
                          <w:w w:val="100"/>
                          <w:position w:val="0"/>
                        </w:rPr>
                        <w:t>(</w:t>
                      </w:r>
                      <w:r>
                        <w:rPr>
                          <w:color w:val="000000"/>
                          <w:spacing w:val="0"/>
                          <w:w w:val="100"/>
                          <w:position w:val="0"/>
                          <w:sz w:val="54"/>
                          <w:szCs w:val="54"/>
                        </w:rPr>
                        <w:t>2</w:t>
                      </w:r>
                      <w:r>
                        <w:rPr>
                          <w:color w:val="000000"/>
                          <w:spacing w:val="0"/>
                          <w:w w:val="100"/>
                          <w:position w:val="0"/>
                        </w:rPr>
                        <w:t>)资料部门要依据现场计划提早做好资料进场准备工作，做到实时进</w:t>
                      </w:r>
                    </w:p>
                    <w:p>
                      <w:pPr>
                        <w:pStyle w:val="a4"/>
                        <w:keepNext w:val="0"/>
                        <w:keepLines w:val="0"/>
                        <w:widowControl w:val="0"/>
                        <w:shd w:val="clear" w:color="auto" w:fill="auto"/>
                        <w:bidi w:val="0"/>
                        <w:spacing w:before="0" w:after="0" w:line="240" w:lineRule="auto"/>
                        <w:ind w:left="0" w:right="0" w:firstLine="0"/>
                        <w:jc w:val="right"/>
                      </w:pPr>
                      <w:r>
                        <w:rPr>
                          <w:color w:val="000000"/>
                          <w:spacing w:val="0"/>
                          <w:w w:val="100"/>
                          <w:position w:val="0"/>
                        </w:rPr>
                        <w:t>卡扣、安全网、脚手板、钢丝绳、卡环等一定切</w:t>
                      </w:r>
                    </w:p>
                  </w:txbxContent>
                </v:textbox>
                <w10:wrap type="topAndBottom"/>
              </v:shape>
            </w:pict>
          </mc:Fallback>
        </mc:AlternateContent>
      </w:r>
      <w:r>
        <mc:AlternateContent>
          <mc:Choice Requires="wps">
            <w:drawing>
              <wp:anchor distT="5041265" distB="0" distL="114300" distR="285115" simplePos="0" relativeHeight="251695104" behindDoc="0" locked="0" layoutInCell="1" allowOverlap="1">
                <wp:simplePos x="0" y="0"/>
                <wp:positionH relativeFrom="page">
                  <wp:posOffset>1324610</wp:posOffset>
                </wp:positionH>
                <wp:positionV relativeFrom="paragraph">
                  <wp:posOffset>5053965</wp:posOffset>
                </wp:positionV>
                <wp:extent cx="15182215" cy="2270760"/>
                <wp:wrapTopAndBottom/>
                <wp:docPr id="39" name="Shape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15182215" cy="2270760"/>
                        </a:xfrm>
                        <a:prstGeom prst="rect">
                          <a:avLst/>
                        </a:prstGeom>
                        <a:noFill/>
                      </wps:spPr>
                      <wps:txbx>
                        <w:txbxContent>
                          <w:p>
                            <w:pPr>
                              <w:pStyle w:val="a4"/>
                              <w:keepNext w:val="0"/>
                              <w:keepLines w:val="0"/>
                              <w:widowControl w:val="0"/>
                              <w:shd w:val="clear" w:color="auto" w:fill="auto"/>
                              <w:bidi w:val="0"/>
                              <w:spacing w:before="0" w:after="120" w:line="240" w:lineRule="auto"/>
                              <w:ind w:left="0" w:right="0" w:firstLine="960"/>
                              <w:jc w:val="left"/>
                            </w:pPr>
                            <w:r>
                              <w:rPr>
                                <w:color w:val="000000"/>
                                <w:spacing w:val="0"/>
                                <w:w w:val="100"/>
                                <w:position w:val="0"/>
                              </w:rPr>
                              <w:t>场。(</w:t>
                            </w:r>
                            <w:r>
                              <w:rPr>
                                <w:color w:val="000000"/>
                                <w:spacing w:val="0"/>
                                <w:w w:val="100"/>
                                <w:position w:val="0"/>
                                <w:sz w:val="54"/>
                                <w:szCs w:val="54"/>
                              </w:rPr>
                              <w:t>3</w:t>
                            </w:r>
                            <w:r>
                              <w:rPr>
                                <w:color w:val="000000"/>
                                <w:spacing w:val="0"/>
                                <w:w w:val="100"/>
                                <w:position w:val="0"/>
                              </w:rPr>
                              <w:t>)卸料平台所用的工字钢、槽钢、钢管、</w:t>
                            </w:r>
                          </w:p>
                          <w:p>
                            <w:pPr>
                              <w:pStyle w:val="a4"/>
                              <w:keepNext w:val="0"/>
                              <w:keepLines w:val="0"/>
                              <w:widowControl w:val="0"/>
                              <w:shd w:val="clear" w:color="auto" w:fill="auto"/>
                              <w:bidi w:val="0"/>
                              <w:spacing w:before="0" w:after="60" w:line="240" w:lineRule="auto"/>
                              <w:ind w:left="0" w:right="0" w:firstLine="0"/>
                              <w:jc w:val="left"/>
                            </w:pPr>
                            <w:r>
                              <w:rPr>
                                <w:color w:val="000000"/>
                                <w:spacing w:val="0"/>
                                <w:w w:val="100"/>
                                <w:position w:val="0"/>
                              </w:rPr>
                              <w:t>合国家有关</w:t>
                            </w:r>
                          </w:p>
                          <w:p>
                            <w:pPr>
                              <w:pStyle w:val="a4"/>
                              <w:keepNext w:val="0"/>
                              <w:keepLines w:val="0"/>
                              <w:widowControl w:val="0"/>
                              <w:shd w:val="clear" w:color="auto" w:fill="auto"/>
                              <w:bidi w:val="0"/>
                              <w:spacing w:before="0" w:after="120" w:line="240" w:lineRule="auto"/>
                              <w:ind w:left="0" w:right="0" w:firstLine="960"/>
                              <w:jc w:val="left"/>
                            </w:pPr>
                            <w:r>
                              <w:rPr>
                                <w:color w:val="000000"/>
                                <w:spacing w:val="0"/>
                                <w:w w:val="100"/>
                                <w:position w:val="0"/>
                                <w:sz w:val="54"/>
                                <w:szCs w:val="54"/>
                              </w:rPr>
                              <w:t>1</w:t>
                            </w:r>
                            <w:r>
                              <w:rPr>
                                <w:color w:val="000000"/>
                                <w:spacing w:val="0"/>
                                <w:w w:val="100"/>
                                <w:position w:val="0"/>
                              </w:rPr>
                              <w:t>)钢管、扣件钢管采纳外径</w:t>
                            </w:r>
                            <w:r>
                              <w:rPr>
                                <w:color w:val="000000"/>
                                <w:spacing w:val="0"/>
                                <w:w w:val="100"/>
                                <w:position w:val="0"/>
                                <w:sz w:val="52"/>
                                <w:szCs w:val="52"/>
                              </w:rPr>
                              <w:t>巾</w:t>
                            </w:r>
                            <w:r>
                              <w:rPr>
                                <w:color w:val="000000"/>
                                <w:spacing w:val="0"/>
                                <w:w w:val="100"/>
                                <w:position w:val="0"/>
                                <w:sz w:val="52"/>
                                <w:szCs w:val="52"/>
                              </w:rPr>
                              <w:t>48</w:t>
                            </w:r>
                            <w:r>
                              <w:rPr>
                                <w:color w:val="000000"/>
                                <w:spacing w:val="0"/>
                                <w:w w:val="100"/>
                                <w:position w:val="0"/>
                                <w:sz w:val="52"/>
                                <w:szCs w:val="52"/>
                              </w:rPr>
                              <w:t>钢管。扣件采纳可锻铸铁制作的，钢管材质及性能应</w:t>
                            </w:r>
                            <w:r>
                              <w:rPr>
                                <w:color w:val="000000"/>
                                <w:spacing w:val="0"/>
                                <w:w w:val="100"/>
                                <w:position w:val="0"/>
                              </w:rPr>
                              <w:t>切合有关现</w:t>
                            </w:r>
                          </w:p>
                          <w:p>
                            <w:pPr>
                              <w:pStyle w:val="a4"/>
                              <w:keepNext w:val="0"/>
                              <w:keepLines w:val="0"/>
                              <w:widowControl w:val="0"/>
                              <w:shd w:val="clear" w:color="auto" w:fill="auto"/>
                              <w:bidi w:val="0"/>
                              <w:spacing w:before="0" w:after="120" w:line="240" w:lineRule="auto"/>
                              <w:ind w:left="0" w:right="0" w:firstLine="0"/>
                              <w:jc w:val="left"/>
                            </w:pPr>
                            <w:r>
                              <w:rPr>
                                <w:color w:val="000000"/>
                                <w:spacing w:val="0"/>
                                <w:w w:val="100"/>
                                <w:position w:val="0"/>
                              </w:rPr>
                              <w:t>行国家标准</w:t>
                            </w:r>
                          </w:p>
                          <w:p>
                            <w:pPr>
                              <w:pStyle w:val="a4"/>
                              <w:keepNext w:val="0"/>
                              <w:keepLines w:val="0"/>
                              <w:widowControl w:val="0"/>
                              <w:shd w:val="clear" w:color="auto" w:fill="auto"/>
                              <w:bidi w:val="0"/>
                              <w:spacing w:before="0" w:after="120" w:line="240" w:lineRule="auto"/>
                              <w:ind w:left="0" w:right="0" w:firstLine="0"/>
                              <w:jc w:val="left"/>
                              <w:rPr>
                                <w:sz w:val="52"/>
                                <w:szCs w:val="52"/>
                              </w:rPr>
                            </w:pPr>
                            <w:r>
                              <w:rPr>
                                <w:color w:val="000000"/>
                                <w:spacing w:val="0"/>
                                <w:w w:val="100"/>
                                <w:position w:val="0"/>
                                <w:sz w:val="52"/>
                                <w:szCs w:val="52"/>
                              </w:rPr>
                              <w:t>时，不得发</w:t>
                            </w:r>
                          </w:p>
                        </w:txbxContent>
                      </wps:txbx>
                      <wps:bodyPr lIns="0" tIns="0" rIns="0" bIns="0"/>
                    </wps:wsp>
                  </a:graphicData>
                </a:graphic>
              </wp:anchor>
            </w:drawing>
          </mc:Choice>
          <mc:Fallback>
            <w:pict>
              <v:shape id="Shape 39" o:spid="_x0000_s1041" type="#_x0000_t202" style="width:1195.45pt;height:178.8pt;margin-top:397.95pt;margin-left:104.3pt;mso-position-horizontal-relative:page;mso-wrap-distance-bottom:0;mso-wrap-distance-left:9pt;mso-wrap-distance-right:22.45pt;mso-wrap-distance-top:396.95pt;position:absolute;v-text-anchor:top;z-index:251694080" filled="f" fillcolor="this">
                <v:textbox inset="0,0,0,0">
                  <w:txbxContent>
                    <w:p>
                      <w:pPr>
                        <w:pStyle w:val="a4"/>
                        <w:keepNext w:val="0"/>
                        <w:keepLines w:val="0"/>
                        <w:widowControl w:val="0"/>
                        <w:shd w:val="clear" w:color="auto" w:fill="auto"/>
                        <w:bidi w:val="0"/>
                        <w:spacing w:before="0" w:after="120" w:line="240" w:lineRule="auto"/>
                        <w:ind w:left="0" w:right="0" w:firstLine="960"/>
                        <w:jc w:val="left"/>
                      </w:pPr>
                      <w:r>
                        <w:rPr>
                          <w:color w:val="000000"/>
                          <w:spacing w:val="0"/>
                          <w:w w:val="100"/>
                          <w:position w:val="0"/>
                        </w:rPr>
                        <w:t>场。(</w:t>
                      </w:r>
                      <w:r>
                        <w:rPr>
                          <w:color w:val="000000"/>
                          <w:spacing w:val="0"/>
                          <w:w w:val="100"/>
                          <w:position w:val="0"/>
                          <w:sz w:val="54"/>
                          <w:szCs w:val="54"/>
                        </w:rPr>
                        <w:t>3</w:t>
                      </w:r>
                      <w:r>
                        <w:rPr>
                          <w:color w:val="000000"/>
                          <w:spacing w:val="0"/>
                          <w:w w:val="100"/>
                          <w:position w:val="0"/>
                        </w:rPr>
                        <w:t>)卸料平台所用的工字钢、槽钢、钢管、</w:t>
                      </w:r>
                    </w:p>
                    <w:p>
                      <w:pPr>
                        <w:pStyle w:val="a4"/>
                        <w:keepNext w:val="0"/>
                        <w:keepLines w:val="0"/>
                        <w:widowControl w:val="0"/>
                        <w:shd w:val="clear" w:color="auto" w:fill="auto"/>
                        <w:bidi w:val="0"/>
                        <w:spacing w:before="0" w:after="60" w:line="240" w:lineRule="auto"/>
                        <w:ind w:left="0" w:right="0" w:firstLine="0"/>
                        <w:jc w:val="left"/>
                      </w:pPr>
                      <w:r>
                        <w:rPr>
                          <w:color w:val="000000"/>
                          <w:spacing w:val="0"/>
                          <w:w w:val="100"/>
                          <w:position w:val="0"/>
                        </w:rPr>
                        <w:t>合国家有关</w:t>
                      </w:r>
                    </w:p>
                    <w:p>
                      <w:pPr>
                        <w:pStyle w:val="a4"/>
                        <w:keepNext w:val="0"/>
                        <w:keepLines w:val="0"/>
                        <w:widowControl w:val="0"/>
                        <w:shd w:val="clear" w:color="auto" w:fill="auto"/>
                        <w:bidi w:val="0"/>
                        <w:spacing w:before="0" w:after="120" w:line="240" w:lineRule="auto"/>
                        <w:ind w:left="0" w:right="0" w:firstLine="960"/>
                        <w:jc w:val="left"/>
                      </w:pPr>
                      <w:r>
                        <w:rPr>
                          <w:color w:val="000000"/>
                          <w:spacing w:val="0"/>
                          <w:w w:val="100"/>
                          <w:position w:val="0"/>
                          <w:sz w:val="54"/>
                          <w:szCs w:val="54"/>
                        </w:rPr>
                        <w:t>1</w:t>
                      </w:r>
                      <w:r>
                        <w:rPr>
                          <w:color w:val="000000"/>
                          <w:spacing w:val="0"/>
                          <w:w w:val="100"/>
                          <w:position w:val="0"/>
                        </w:rPr>
                        <w:t>)钢管、扣件钢管采纳外径</w:t>
                      </w:r>
                      <w:r>
                        <w:rPr>
                          <w:color w:val="000000"/>
                          <w:spacing w:val="0"/>
                          <w:w w:val="100"/>
                          <w:position w:val="0"/>
                          <w:sz w:val="52"/>
                          <w:szCs w:val="52"/>
                        </w:rPr>
                        <w:t>巾</w:t>
                      </w:r>
                      <w:r>
                        <w:rPr>
                          <w:color w:val="000000"/>
                          <w:spacing w:val="0"/>
                          <w:w w:val="100"/>
                          <w:position w:val="0"/>
                          <w:sz w:val="52"/>
                          <w:szCs w:val="52"/>
                        </w:rPr>
                        <w:t>48</w:t>
                      </w:r>
                      <w:r>
                        <w:rPr>
                          <w:color w:val="000000"/>
                          <w:spacing w:val="0"/>
                          <w:w w:val="100"/>
                          <w:position w:val="0"/>
                          <w:sz w:val="52"/>
                          <w:szCs w:val="52"/>
                        </w:rPr>
                        <w:t>钢管。扣件采纳可锻铸铁制作的，钢管材质及性能应</w:t>
                      </w:r>
                      <w:r>
                        <w:rPr>
                          <w:color w:val="000000"/>
                          <w:spacing w:val="0"/>
                          <w:w w:val="100"/>
                          <w:position w:val="0"/>
                        </w:rPr>
                        <w:t>切合有关现</w:t>
                      </w:r>
                    </w:p>
                    <w:p>
                      <w:pPr>
                        <w:pStyle w:val="a4"/>
                        <w:keepNext w:val="0"/>
                        <w:keepLines w:val="0"/>
                        <w:widowControl w:val="0"/>
                        <w:shd w:val="clear" w:color="auto" w:fill="auto"/>
                        <w:bidi w:val="0"/>
                        <w:spacing w:before="0" w:after="120" w:line="240" w:lineRule="auto"/>
                        <w:ind w:left="0" w:right="0" w:firstLine="0"/>
                        <w:jc w:val="left"/>
                      </w:pPr>
                      <w:r>
                        <w:rPr>
                          <w:color w:val="000000"/>
                          <w:spacing w:val="0"/>
                          <w:w w:val="100"/>
                          <w:position w:val="0"/>
                        </w:rPr>
                        <w:t>行国家标准</w:t>
                      </w:r>
                    </w:p>
                    <w:p>
                      <w:pPr>
                        <w:pStyle w:val="a4"/>
                        <w:keepNext w:val="0"/>
                        <w:keepLines w:val="0"/>
                        <w:widowControl w:val="0"/>
                        <w:shd w:val="clear" w:color="auto" w:fill="auto"/>
                        <w:bidi w:val="0"/>
                        <w:spacing w:before="0" w:after="120" w:line="240" w:lineRule="auto"/>
                        <w:ind w:left="0" w:right="0" w:firstLine="0"/>
                        <w:jc w:val="left"/>
                        <w:rPr>
                          <w:sz w:val="52"/>
                          <w:szCs w:val="52"/>
                        </w:rPr>
                      </w:pPr>
                      <w:r>
                        <w:rPr>
                          <w:color w:val="000000"/>
                          <w:spacing w:val="0"/>
                          <w:w w:val="100"/>
                          <w:position w:val="0"/>
                          <w:sz w:val="52"/>
                          <w:szCs w:val="52"/>
                        </w:rPr>
                        <w:t>时，不得发</w:t>
                      </w:r>
                    </w:p>
                  </w:txbxContent>
                </v:textbox>
                <w10:wrap type="topAndBottom"/>
              </v:shape>
            </w:pict>
          </mc:Fallback>
        </mc:AlternateContent>
      </w:r>
      <w:r>
        <mc:AlternateContent>
          <mc:Choice Requires="wps">
            <w:drawing>
              <wp:anchor distT="5513705" distB="1393190" distL="1827530" distR="11703050" simplePos="0" relativeHeight="251697152" behindDoc="0" locked="0" layoutInCell="1" allowOverlap="1">
                <wp:simplePos x="0" y="0"/>
                <wp:positionH relativeFrom="page">
                  <wp:posOffset>3037840</wp:posOffset>
                </wp:positionH>
                <wp:positionV relativeFrom="paragraph">
                  <wp:posOffset>5526405</wp:posOffset>
                </wp:positionV>
                <wp:extent cx="2051050" cy="405130"/>
                <wp:wrapTopAndBottom/>
                <wp:docPr id="41" name="Shape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2051050" cy="405130"/>
                        </a:xfrm>
                        <a:prstGeom prst="rect">
                          <a:avLst/>
                        </a:prstGeom>
                        <a:noFill/>
                      </wps:spPr>
                      <wps:txbx>
                        <w:txbxContent>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规范、标准。</w:t>
                            </w:r>
                          </w:p>
                        </w:txbxContent>
                      </wps:txbx>
                      <wps:bodyPr wrap="none" lIns="0" tIns="0" rIns="0" bIns="0"/>
                    </wps:wsp>
                  </a:graphicData>
                </a:graphic>
              </wp:anchor>
            </w:drawing>
          </mc:Choice>
          <mc:Fallback>
            <w:pict>
              <v:shape id="Shape 41" o:spid="_x0000_s1042" type="#_x0000_t202" style="width:161.5pt;height:31.9pt;margin-top:435.15pt;margin-left:239.2pt;mso-position-horizontal-relative:page;mso-wrap-distance-bottom:109.7pt;mso-wrap-distance-left:143.9pt;mso-wrap-distance-right:921.5pt;mso-wrap-distance-top:434.15pt;mso-wrap-style:none;position:absolute;v-text-anchor:top;z-index:251696128" filled="f" fillcolor="this">
                <v:textbox inset="0,0,0,0">
                  <w:txbxContent>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规范、标准。</w:t>
                      </w:r>
                    </w:p>
                  </w:txbxContent>
                </v:textbox>
                <w10:wrap type="topAndBottom"/>
              </v:shape>
            </w:pict>
          </mc:Fallback>
        </mc:AlternateContent>
      </w:r>
      <w:r>
        <mc:AlternateContent>
          <mc:Choice Requires="wps">
            <w:drawing>
              <wp:anchor distT="6379210" distB="3175" distL="1784350" distR="10666730" simplePos="0" relativeHeight="251699200" behindDoc="0" locked="0" layoutInCell="1" allowOverlap="1">
                <wp:simplePos x="0" y="0"/>
                <wp:positionH relativeFrom="page">
                  <wp:posOffset>2994660</wp:posOffset>
                </wp:positionH>
                <wp:positionV relativeFrom="paragraph">
                  <wp:posOffset>6391910</wp:posOffset>
                </wp:positionV>
                <wp:extent cx="3130550" cy="929640"/>
                <wp:wrapTopAndBottom/>
                <wp:docPr id="43" name="Shape 43"/>
                <wp:cNvGraphicFramePr/>
                <a:graphic xmlns:a="http://schemas.openxmlformats.org/drawingml/2006/main">
                  <a:graphicData uri="http://schemas.microsoft.com/office/word/2010/wordprocessingShape">
                    <wps:wsp xmlns:wps="http://schemas.microsoft.com/office/word/2010/wordprocessingShape">
                      <wps:cNvSpPr txBox="1"/>
                      <wps:spPr>
                        <a:xfrm>
                          <a:off x="0" y="0"/>
                          <a:ext cx="3130550" cy="929640"/>
                        </a:xfrm>
                        <a:prstGeom prst="rect">
                          <a:avLst/>
                        </a:prstGeom>
                        <a:noFill/>
                      </wps:spPr>
                      <wps:txbx>
                        <w:txbxContent>
                          <w:p>
                            <w:pPr>
                              <w:pStyle w:val="a4"/>
                              <w:keepNext w:val="0"/>
                              <w:keepLines w:val="0"/>
                              <w:widowControl w:val="0"/>
                              <w:shd w:val="clear" w:color="auto" w:fill="auto"/>
                              <w:bidi w:val="0"/>
                              <w:spacing w:before="0" w:after="0" w:line="725" w:lineRule="exact"/>
                              <w:ind w:left="0" w:right="0" w:firstLine="0"/>
                              <w:jc w:val="left"/>
                              <w:rPr>
                                <w:sz w:val="52"/>
                                <w:szCs w:val="52"/>
                              </w:rPr>
                            </w:pPr>
                            <w:r>
                              <w:rPr>
                                <w:color w:val="000000"/>
                                <w:spacing w:val="0"/>
                                <w:w w:val="100"/>
                                <w:position w:val="0"/>
                                <w:sz w:val="54"/>
                                <w:szCs w:val="54"/>
                              </w:rPr>
                              <w:t xml:space="preserve">《钢管脚手架扣件》 </w:t>
                            </w:r>
                            <w:r>
                              <w:rPr>
                                <w:color w:val="000000"/>
                                <w:spacing w:val="0"/>
                                <w:w w:val="100"/>
                                <w:position w:val="0"/>
                                <w:sz w:val="52"/>
                                <w:szCs w:val="52"/>
                              </w:rPr>
                              <w:t>生损坏。</w:t>
                            </w:r>
                          </w:p>
                        </w:txbxContent>
                      </wps:txbx>
                      <wps:bodyPr lIns="0" tIns="0" rIns="0" bIns="0"/>
                    </wps:wsp>
                  </a:graphicData>
                </a:graphic>
              </wp:anchor>
            </w:drawing>
          </mc:Choice>
          <mc:Fallback>
            <w:pict>
              <v:shape id="Shape 43" o:spid="_x0000_s1043" type="#_x0000_t202" style="width:246.5pt;height:73.2pt;margin-top:503.3pt;margin-left:235.8pt;mso-position-horizontal-relative:page;mso-wrap-distance-bottom:0.25pt;mso-wrap-distance-left:140.5pt;mso-wrap-distance-right:839.9pt;mso-wrap-distance-top:502.3pt;position:absolute;v-text-anchor:top;z-index:251698176" filled="f" fillcolor="this">
                <v:textbox inset="0,0,0,0">
                  <w:txbxContent>
                    <w:p>
                      <w:pPr>
                        <w:pStyle w:val="a4"/>
                        <w:keepNext w:val="0"/>
                        <w:keepLines w:val="0"/>
                        <w:widowControl w:val="0"/>
                        <w:shd w:val="clear" w:color="auto" w:fill="auto"/>
                        <w:bidi w:val="0"/>
                        <w:spacing w:before="0" w:after="0" w:line="725" w:lineRule="exact"/>
                        <w:ind w:left="0" w:right="0" w:firstLine="0"/>
                        <w:jc w:val="left"/>
                        <w:rPr>
                          <w:sz w:val="52"/>
                          <w:szCs w:val="52"/>
                        </w:rPr>
                      </w:pPr>
                      <w:r>
                        <w:rPr>
                          <w:color w:val="000000"/>
                          <w:spacing w:val="0"/>
                          <w:w w:val="100"/>
                          <w:position w:val="0"/>
                          <w:sz w:val="54"/>
                          <w:szCs w:val="54"/>
                        </w:rPr>
                        <w:t xml:space="preserve">《钢管脚手架扣件》 </w:t>
                      </w:r>
                      <w:r>
                        <w:rPr>
                          <w:color w:val="000000"/>
                          <w:spacing w:val="0"/>
                          <w:w w:val="100"/>
                          <w:position w:val="0"/>
                          <w:sz w:val="52"/>
                          <w:szCs w:val="52"/>
                        </w:rPr>
                        <w:t>生损坏。</w:t>
                      </w:r>
                    </w:p>
                  </w:txbxContent>
                </v:textbox>
                <w10:wrap type="topAndBottom"/>
              </v:shape>
            </w:pict>
          </mc:Fallback>
        </mc:AlternateContent>
      </w:r>
      <w:r>
        <mc:AlternateContent>
          <mc:Choice Requires="wps">
            <w:drawing>
              <wp:anchor distT="6416040" distB="462915" distL="4918075" distR="4079875" simplePos="0" relativeHeight="251701248" behindDoc="0" locked="0" layoutInCell="1" allowOverlap="1">
                <wp:simplePos x="0" y="0"/>
                <wp:positionH relativeFrom="page">
                  <wp:posOffset>6128385</wp:posOffset>
                </wp:positionH>
                <wp:positionV relativeFrom="paragraph">
                  <wp:posOffset>6428740</wp:posOffset>
                </wp:positionV>
                <wp:extent cx="6583680" cy="433070"/>
                <wp:wrapTopAndBottom/>
                <wp:docPr id="45" name="Shape 45"/>
                <wp:cNvGraphicFramePr/>
                <a:graphic xmlns:a="http://schemas.openxmlformats.org/drawingml/2006/main">
                  <a:graphicData uri="http://schemas.microsoft.com/office/word/2010/wordprocessingShape">
                    <wps:wsp xmlns:wps="http://schemas.microsoft.com/office/word/2010/wordprocessingShape">
                      <wps:cNvSpPr txBox="1"/>
                      <wps:spPr>
                        <a:xfrm>
                          <a:off x="0" y="0"/>
                          <a:ext cx="6583680" cy="433070"/>
                        </a:xfrm>
                        <a:prstGeom prst="rect">
                          <a:avLst/>
                        </a:prstGeom>
                        <a:noFill/>
                      </wps:spPr>
                      <wps:txbx>
                        <w:txbxContent>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w:t>
                            </w:r>
                            <w:r>
                              <w:rPr>
                                <w:color w:val="000000"/>
                                <w:spacing w:val="0"/>
                                <w:w w:val="100"/>
                                <w:position w:val="0"/>
                                <w:sz w:val="54"/>
                                <w:szCs w:val="54"/>
                              </w:rPr>
                              <w:t xml:space="preserve">GB15831 </w:t>
                            </w:r>
                            <w:r>
                              <w:rPr>
                                <w:color w:val="000000"/>
                                <w:spacing w:val="0"/>
                                <w:w w:val="100"/>
                                <w:position w:val="0"/>
                              </w:rPr>
                              <w:t>)的规定；采纳直角扣件；扣件</w:t>
                            </w:r>
                          </w:p>
                        </w:txbxContent>
                      </wps:txbx>
                      <wps:bodyPr wrap="none" lIns="0" tIns="0" rIns="0" bIns="0"/>
                    </wps:wsp>
                  </a:graphicData>
                </a:graphic>
              </wp:anchor>
            </w:drawing>
          </mc:Choice>
          <mc:Fallback>
            <w:pict>
              <v:shape id="Shape 45" o:spid="_x0000_s1044" type="#_x0000_t202" style="width:518.4pt;height:34.1pt;margin-top:506.2pt;margin-left:482.55pt;mso-position-horizontal-relative:page;mso-wrap-distance-bottom:36.45pt;mso-wrap-distance-left:387.25pt;mso-wrap-distance-right:321.25pt;mso-wrap-distance-top:505.2pt;mso-wrap-style:none;position:absolute;v-text-anchor:top;z-index:251700224" filled="f" fillcolor="this">
                <v:textbox inset="0,0,0,0">
                  <w:txbxContent>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w:t>
                      </w:r>
                      <w:r>
                        <w:rPr>
                          <w:color w:val="000000"/>
                          <w:spacing w:val="0"/>
                          <w:w w:val="100"/>
                          <w:position w:val="0"/>
                          <w:sz w:val="54"/>
                          <w:szCs w:val="54"/>
                        </w:rPr>
                        <w:t xml:space="preserve">GB15831 </w:t>
                      </w:r>
                      <w:r>
                        <w:rPr>
                          <w:color w:val="000000"/>
                          <w:spacing w:val="0"/>
                          <w:w w:val="100"/>
                          <w:position w:val="0"/>
                        </w:rPr>
                        <w:t>)的规定；采纳直角扣件；扣件</w:t>
                      </w:r>
                    </w:p>
                  </w:txbxContent>
                </v:textbox>
                <w10:wrap type="topAndBottom"/>
              </v:shape>
            </w:pict>
          </mc:Fallback>
        </mc:AlternateContent>
      </w:r>
      <w:r>
        <mc:AlternateContent>
          <mc:Choice Requires="wps">
            <w:drawing>
              <wp:anchor distT="6431280" distB="447675" distL="11504930" distR="114300" simplePos="0" relativeHeight="251703296" behindDoc="0" locked="0" layoutInCell="1" allowOverlap="1">
                <wp:simplePos x="0" y="0"/>
                <wp:positionH relativeFrom="page">
                  <wp:posOffset>12715240</wp:posOffset>
                </wp:positionH>
                <wp:positionV relativeFrom="paragraph">
                  <wp:posOffset>6443980</wp:posOffset>
                </wp:positionV>
                <wp:extent cx="3962400" cy="433070"/>
                <wp:wrapTopAndBottom/>
                <wp:docPr id="47" name="Shape 47"/>
                <wp:cNvGraphicFramePr/>
                <a:graphic xmlns:a="http://schemas.openxmlformats.org/drawingml/2006/main">
                  <a:graphicData uri="http://schemas.microsoft.com/office/word/2010/wordprocessingShape">
                    <wps:wsp xmlns:wps="http://schemas.microsoft.com/office/word/2010/wordprocessingShape">
                      <wps:cNvSpPr txBox="1"/>
                      <wps:spPr>
                        <a:xfrm>
                          <a:off x="0" y="0"/>
                          <a:ext cx="3962400" cy="433070"/>
                        </a:xfrm>
                        <a:prstGeom prst="rect">
                          <a:avLst/>
                        </a:prstGeom>
                        <a:noFill/>
                      </wps:spPr>
                      <wps:txbx>
                        <w:txbxContent>
                          <w:p>
                            <w:pPr>
                              <w:pStyle w:val="a4"/>
                              <w:keepNext w:val="0"/>
                              <w:keepLines w:val="0"/>
                              <w:widowControl w:val="0"/>
                              <w:shd w:val="clear" w:color="auto" w:fill="auto"/>
                              <w:bidi w:val="0"/>
                              <w:spacing w:before="0" w:after="0" w:line="240" w:lineRule="auto"/>
                              <w:ind w:left="0" w:right="0" w:firstLine="0"/>
                              <w:jc w:val="left"/>
                              <w:rPr>
                                <w:sz w:val="52"/>
                                <w:szCs w:val="52"/>
                              </w:rPr>
                            </w:pPr>
                            <w:r>
                              <w:rPr>
                                <w:color w:val="000000"/>
                                <w:spacing w:val="0"/>
                                <w:w w:val="100"/>
                                <w:position w:val="0"/>
                                <w:sz w:val="54"/>
                                <w:szCs w:val="54"/>
                              </w:rPr>
                              <w:t>在螺栓拧紧力矩达</w:t>
                            </w:r>
                            <w:r>
                              <w:rPr>
                                <w:color w:val="000000"/>
                                <w:spacing w:val="0"/>
                                <w:w w:val="100"/>
                                <w:position w:val="0"/>
                                <w:sz w:val="52"/>
                                <w:szCs w:val="52"/>
                              </w:rPr>
                              <w:t>65N</w:t>
                            </w:r>
                            <w:r>
                              <w:rPr>
                                <w:rFonts w:ascii="Arial Unicode MS" w:eastAsia="Arial Unicode MS" w:hAnsi="Arial Unicode MS" w:cs="Arial Unicode MS"/>
                                <w:color w:val="000000"/>
                                <w:spacing w:val="0"/>
                                <w:w w:val="100"/>
                                <w:position w:val="0"/>
                                <w:sz w:val="44"/>
                                <w:szCs w:val="44"/>
                              </w:rPr>
                              <w:t>・</w:t>
                            </w:r>
                            <w:r>
                              <w:rPr>
                                <w:color w:val="000000"/>
                                <w:spacing w:val="0"/>
                                <w:w w:val="100"/>
                                <w:position w:val="0"/>
                                <w:sz w:val="52"/>
                                <w:szCs w:val="52"/>
                              </w:rPr>
                              <w:t>m</w:t>
                            </w:r>
                          </w:p>
                        </w:txbxContent>
                      </wps:txbx>
                      <wps:bodyPr wrap="none" lIns="0" tIns="0" rIns="0" bIns="0"/>
                    </wps:wsp>
                  </a:graphicData>
                </a:graphic>
              </wp:anchor>
            </w:drawing>
          </mc:Choice>
          <mc:Fallback>
            <w:pict>
              <v:shape id="Shape 47" o:spid="_x0000_s1045" type="#_x0000_t202" style="width:312pt;height:34.1pt;margin-top:507.4pt;margin-left:1001.2pt;mso-position-horizontal-relative:page;mso-wrap-distance-bottom:35.25pt;mso-wrap-distance-left:905.9pt;mso-wrap-distance-right:9pt;mso-wrap-distance-top:506.4pt;mso-wrap-style:none;position:absolute;v-text-anchor:top;z-index:251702272" filled="f" fillcolor="this">
                <v:textbox inset="0,0,0,0">
                  <w:txbxContent>
                    <w:p>
                      <w:pPr>
                        <w:pStyle w:val="a4"/>
                        <w:keepNext w:val="0"/>
                        <w:keepLines w:val="0"/>
                        <w:widowControl w:val="0"/>
                        <w:shd w:val="clear" w:color="auto" w:fill="auto"/>
                        <w:bidi w:val="0"/>
                        <w:spacing w:before="0" w:after="0" w:line="240" w:lineRule="auto"/>
                        <w:ind w:left="0" w:right="0" w:firstLine="0"/>
                        <w:jc w:val="left"/>
                        <w:rPr>
                          <w:sz w:val="52"/>
                          <w:szCs w:val="52"/>
                        </w:rPr>
                      </w:pPr>
                      <w:r>
                        <w:rPr>
                          <w:color w:val="000000"/>
                          <w:spacing w:val="0"/>
                          <w:w w:val="100"/>
                          <w:position w:val="0"/>
                          <w:sz w:val="54"/>
                          <w:szCs w:val="54"/>
                        </w:rPr>
                        <w:t>在螺栓拧紧力矩达</w:t>
                      </w:r>
                      <w:r>
                        <w:rPr>
                          <w:color w:val="000000"/>
                          <w:spacing w:val="0"/>
                          <w:w w:val="100"/>
                          <w:position w:val="0"/>
                          <w:sz w:val="52"/>
                          <w:szCs w:val="52"/>
                        </w:rPr>
                        <w:t>65N</w:t>
                      </w:r>
                      <w:r>
                        <w:rPr>
                          <w:rFonts w:ascii="Arial Unicode MS" w:eastAsia="Arial Unicode MS" w:hAnsi="Arial Unicode MS" w:cs="Arial Unicode MS"/>
                          <w:color w:val="000000"/>
                          <w:spacing w:val="0"/>
                          <w:w w:val="100"/>
                          <w:position w:val="0"/>
                          <w:sz w:val="44"/>
                          <w:szCs w:val="44"/>
                        </w:rPr>
                        <w:t>・</w:t>
                      </w:r>
                      <w:r>
                        <w:rPr>
                          <w:color w:val="000000"/>
                          <w:spacing w:val="0"/>
                          <w:w w:val="100"/>
                          <w:position w:val="0"/>
                          <w:sz w:val="52"/>
                          <w:szCs w:val="52"/>
                        </w:rPr>
                        <w:t>m</w:t>
                      </w:r>
                    </w:p>
                  </w:txbxContent>
                </v:textbox>
                <w10:wrap type="topAndBottom"/>
              </v:shape>
            </w:pict>
          </mc:Fallback>
        </mc:AlternateContent>
      </w:r>
      <w:r>
        <mc:AlternateContent>
          <mc:Choice Requires="wps">
            <w:drawing>
              <wp:anchor distT="0" distB="0" distL="63500" distR="63500" simplePos="0" relativeHeight="251705344" behindDoc="0" locked="0" layoutInCell="1" allowOverlap="1">
                <wp:simplePos x="0" y="0"/>
                <wp:positionH relativeFrom="page">
                  <wp:posOffset>9224645</wp:posOffset>
                </wp:positionH>
                <wp:positionV relativeFrom="paragraph">
                  <wp:posOffset>7327265</wp:posOffset>
                </wp:positionV>
                <wp:extent cx="3441065" cy="435610"/>
                <wp:wrapSquare wrapText="left"/>
                <wp:docPr id="49" name="Shape 49"/>
                <wp:cNvGraphicFramePr/>
                <a:graphic xmlns:a="http://schemas.openxmlformats.org/drawingml/2006/main">
                  <a:graphicData uri="http://schemas.microsoft.com/office/word/2010/wordprocessingShape">
                    <wps:wsp xmlns:wps="http://schemas.microsoft.com/office/word/2010/wordprocessingShape">
                      <wps:cNvSpPr txBox="1"/>
                      <wps:spPr>
                        <a:xfrm>
                          <a:off x="0" y="0"/>
                          <a:ext cx="3441065" cy="435610"/>
                        </a:xfrm>
                        <a:prstGeom prst="rect">
                          <a:avLst/>
                        </a:prstGeom>
                        <a:noFill/>
                      </wps:spPr>
                      <wps:txbx>
                        <w:txbxContent>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 xml:space="preserve">&gt; </w:t>
                            </w:r>
                            <w:r>
                              <w:rPr>
                                <w:color w:val="000000"/>
                                <w:spacing w:val="0"/>
                                <w:w w:val="100"/>
                                <w:position w:val="0"/>
                              </w:rPr>
                              <w:t>(</w:t>
                            </w:r>
                            <w:r>
                              <w:rPr>
                                <w:color w:val="000000"/>
                                <w:spacing w:val="0"/>
                                <w:w w:val="100"/>
                                <w:position w:val="0"/>
                                <w:sz w:val="54"/>
                                <w:szCs w:val="54"/>
                              </w:rPr>
                              <w:t xml:space="preserve">GB15831 </w:t>
                            </w:r>
                            <w:r>
                              <w:rPr>
                                <w:color w:val="000000"/>
                                <w:spacing w:val="0"/>
                                <w:w w:val="100"/>
                                <w:position w:val="0"/>
                              </w:rPr>
                              <w:t>—</w:t>
                            </w:r>
                            <w:r>
                              <w:rPr>
                                <w:color w:val="000000"/>
                                <w:spacing w:val="0"/>
                                <w:w w:val="100"/>
                                <w:position w:val="0"/>
                                <w:sz w:val="54"/>
                                <w:szCs w:val="54"/>
                              </w:rPr>
                              <w:t xml:space="preserve">1995 </w:t>
                            </w:r>
                            <w:r>
                              <w:rPr>
                                <w:color w:val="000000"/>
                                <w:spacing w:val="0"/>
                                <w:w w:val="100"/>
                                <w:position w:val="0"/>
                              </w:rPr>
                              <w:t>)</w:t>
                            </w:r>
                          </w:p>
                        </w:txbxContent>
                      </wps:txbx>
                      <wps:bodyPr wrap="none" lIns="0" tIns="0" rIns="0" bIns="0"/>
                    </wps:wsp>
                  </a:graphicData>
                </a:graphic>
              </wp:anchor>
            </w:drawing>
          </mc:Choice>
          <mc:Fallback>
            <w:pict>
              <v:shape id="Shape 49" o:spid="_x0000_s1046" type="#_x0000_t202" style="width:270.95pt;height:34.3pt;margin-top:576.95pt;margin-left:726.35pt;mso-position-horizontal-relative:page;mso-wrap-distance-bottom:0;mso-wrap-distance-left:5pt;mso-wrap-distance-right:5pt;mso-wrap-distance-top:0;mso-wrap-style:none;position:absolute;v-text-anchor:top;z-index:251704320" filled="f" fillcolor="this">
                <v:textbox inset="0,0,0,0">
                  <w:txbxContent>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 xml:space="preserve">&gt; </w:t>
                      </w:r>
                      <w:r>
                        <w:rPr>
                          <w:color w:val="000000"/>
                          <w:spacing w:val="0"/>
                          <w:w w:val="100"/>
                          <w:position w:val="0"/>
                        </w:rPr>
                        <w:t>(</w:t>
                      </w:r>
                      <w:r>
                        <w:rPr>
                          <w:color w:val="000000"/>
                          <w:spacing w:val="0"/>
                          <w:w w:val="100"/>
                          <w:position w:val="0"/>
                          <w:sz w:val="54"/>
                          <w:szCs w:val="54"/>
                        </w:rPr>
                        <w:t xml:space="preserve">GB15831 </w:t>
                      </w:r>
                      <w:r>
                        <w:rPr>
                          <w:color w:val="000000"/>
                          <w:spacing w:val="0"/>
                          <w:w w:val="100"/>
                          <w:position w:val="0"/>
                        </w:rPr>
                        <w:t>—</w:t>
                      </w:r>
                      <w:r>
                        <w:rPr>
                          <w:color w:val="000000"/>
                          <w:spacing w:val="0"/>
                          <w:w w:val="100"/>
                          <w:position w:val="0"/>
                          <w:sz w:val="54"/>
                          <w:szCs w:val="54"/>
                        </w:rPr>
                        <w:t xml:space="preserve">1995 </w:t>
                      </w:r>
                      <w:r>
                        <w:rPr>
                          <w:color w:val="000000"/>
                          <w:spacing w:val="0"/>
                          <w:w w:val="100"/>
                          <w:position w:val="0"/>
                        </w:rPr>
                        <w:t>)</w:t>
                      </w:r>
                    </w:p>
                  </w:txbxContent>
                </v:textbox>
                <w10:wrap type="square" side="left"/>
              </v:shape>
            </w:pict>
          </mc:Fallback>
        </mc:AlternateContent>
      </w:r>
    </w:p>
    <w:p>
      <w:pPr>
        <w:pStyle w:val="a4"/>
        <w:keepNext w:val="0"/>
        <w:keepLines w:val="0"/>
        <w:widowControl w:val="0"/>
        <w:shd w:val="clear" w:color="auto" w:fill="auto"/>
        <w:bidi w:val="0"/>
        <w:spacing w:before="0" w:after="100" w:line="240" w:lineRule="auto"/>
        <w:ind w:left="0" w:right="0" w:firstLine="960"/>
        <w:jc w:val="left"/>
      </w:pPr>
      <w:r>
        <w:rPr>
          <w:color w:val="000000"/>
          <w:spacing w:val="0"/>
          <w:w w:val="100"/>
          <w:position w:val="0"/>
        </w:rPr>
        <w:t>扣件材质应切合现行国家标准《钢管脚手架扣件</w:t>
      </w:r>
    </w:p>
    <w:p>
      <w:pPr>
        <w:pStyle w:val="a4"/>
        <w:keepNext w:val="0"/>
        <w:keepLines w:val="0"/>
        <w:widowControl w:val="0"/>
        <w:shd w:val="clear" w:color="auto" w:fill="auto"/>
        <w:bidi w:val="0"/>
        <w:spacing w:before="0" w:after="40" w:line="240" w:lineRule="auto"/>
        <w:ind w:left="0" w:right="0" w:firstLine="0"/>
        <w:jc w:val="left"/>
        <w:rPr>
          <w:sz w:val="52"/>
          <w:szCs w:val="52"/>
        </w:rPr>
      </w:pPr>
      <w:r>
        <mc:AlternateContent>
          <mc:Choice Requires="wps">
            <w:drawing>
              <wp:anchor distT="0" distB="0" distL="114300" distR="114300" simplePos="0" relativeHeight="251707392" behindDoc="0" locked="0" layoutInCell="1" allowOverlap="1">
                <wp:simplePos x="0" y="0"/>
                <wp:positionH relativeFrom="page">
                  <wp:posOffset>1934210</wp:posOffset>
                </wp:positionH>
                <wp:positionV relativeFrom="paragraph">
                  <wp:posOffset>12700</wp:posOffset>
                </wp:positionV>
                <wp:extent cx="4191000" cy="405130"/>
                <wp:wrapSquare wrapText="right"/>
                <wp:docPr id="51" name="Shape 51"/>
                <wp:cNvGraphicFramePr/>
                <a:graphic xmlns:a="http://schemas.openxmlformats.org/drawingml/2006/main">
                  <a:graphicData uri="http://schemas.microsoft.com/office/word/2010/wordprocessingShape">
                    <wps:wsp xmlns:wps="http://schemas.microsoft.com/office/word/2010/wordprocessingShape">
                      <wps:cNvSpPr txBox="1"/>
                      <wps:spPr>
                        <a:xfrm>
                          <a:off x="0" y="0"/>
                          <a:ext cx="4191000" cy="405130"/>
                        </a:xfrm>
                        <a:prstGeom prst="rect">
                          <a:avLst/>
                        </a:prstGeom>
                        <a:noFill/>
                      </wps:spPr>
                      <wps:txbx>
                        <w:txbxContent>
                          <w:p>
                            <w:pPr>
                              <w:pStyle w:val="a4"/>
                              <w:keepNext w:val="0"/>
                              <w:keepLines w:val="0"/>
                              <w:widowControl w:val="0"/>
                              <w:shd w:val="clear" w:color="auto" w:fill="auto"/>
                              <w:bidi w:val="0"/>
                              <w:spacing w:before="0" w:after="0" w:line="240" w:lineRule="auto"/>
                              <w:ind w:left="0" w:right="0" w:firstLine="0"/>
                              <w:jc w:val="left"/>
                              <w:rPr>
                                <w:sz w:val="52"/>
                                <w:szCs w:val="52"/>
                              </w:rPr>
                            </w:pPr>
                            <w:r>
                              <w:rPr>
                                <w:color w:val="000000"/>
                                <w:spacing w:val="0"/>
                                <w:w w:val="100"/>
                                <w:position w:val="0"/>
                                <w:sz w:val="54"/>
                                <w:szCs w:val="54"/>
                              </w:rPr>
                              <w:t>规定，</w:t>
                            </w:r>
                            <w:r>
                              <w:rPr>
                                <w:strike/>
                                <w:color w:val="000000"/>
                                <w:spacing w:val="0"/>
                                <w:w w:val="100"/>
                                <w:position w:val="0"/>
                                <w:sz w:val="52"/>
                                <w:szCs w:val="52"/>
                              </w:rPr>
                              <w:t>而且要</w:t>
                            </w:r>
                            <w:r>
                              <w:rPr>
                                <w:color w:val="000000"/>
                                <w:spacing w:val="0"/>
                                <w:w w:val="100"/>
                                <w:position w:val="0"/>
                                <w:sz w:val="52"/>
                                <w:szCs w:val="52"/>
                              </w:rPr>
                              <w:t>有</w:t>
                            </w:r>
                            <w:r>
                              <w:rPr>
                                <w:strike/>
                                <w:color w:val="000000"/>
                                <w:spacing w:val="0"/>
                                <w:w w:val="100"/>
                                <w:position w:val="0"/>
                                <w:sz w:val="52"/>
                                <w:szCs w:val="52"/>
                              </w:rPr>
                              <w:t>生产赞同证、</w:t>
                            </w:r>
                          </w:p>
                        </w:txbxContent>
                      </wps:txbx>
                      <wps:bodyPr wrap="none" lIns="0" tIns="0" rIns="0" bIns="0"/>
                    </wps:wsp>
                  </a:graphicData>
                </a:graphic>
              </wp:anchor>
            </w:drawing>
          </mc:Choice>
          <mc:Fallback>
            <w:pict>
              <v:shape id="Shape 51" o:spid="_x0000_s1047" type="#_x0000_t202" style="width:330pt;height:31.9pt;margin-top:1pt;margin-left:152.3pt;mso-position-horizontal-relative:page;mso-wrap-distance-bottom:0;mso-wrap-distance-left:9pt;mso-wrap-distance-right:9pt;mso-wrap-distance-top:0;mso-wrap-style:none;position:absolute;v-text-anchor:top;z-index:251706368" filled="f" fillcolor="this">
                <v:textbox inset="0,0,0,0">
                  <w:txbxContent>
                    <w:p>
                      <w:pPr>
                        <w:pStyle w:val="a4"/>
                        <w:keepNext w:val="0"/>
                        <w:keepLines w:val="0"/>
                        <w:widowControl w:val="0"/>
                        <w:shd w:val="clear" w:color="auto" w:fill="auto"/>
                        <w:bidi w:val="0"/>
                        <w:spacing w:before="0" w:after="0" w:line="240" w:lineRule="auto"/>
                        <w:ind w:left="0" w:right="0" w:firstLine="0"/>
                        <w:jc w:val="left"/>
                        <w:rPr>
                          <w:sz w:val="52"/>
                          <w:szCs w:val="52"/>
                        </w:rPr>
                      </w:pPr>
                      <w:r>
                        <w:rPr>
                          <w:color w:val="000000"/>
                          <w:spacing w:val="0"/>
                          <w:w w:val="100"/>
                          <w:position w:val="0"/>
                          <w:sz w:val="54"/>
                          <w:szCs w:val="54"/>
                        </w:rPr>
                        <w:t>规定，</w:t>
                      </w:r>
                      <w:r>
                        <w:rPr>
                          <w:strike/>
                          <w:color w:val="000000"/>
                          <w:spacing w:val="0"/>
                          <w:w w:val="100"/>
                          <w:position w:val="0"/>
                          <w:sz w:val="52"/>
                          <w:szCs w:val="52"/>
                        </w:rPr>
                        <w:t>而且要</w:t>
                      </w:r>
                      <w:r>
                        <w:rPr>
                          <w:color w:val="000000"/>
                          <w:spacing w:val="0"/>
                          <w:w w:val="100"/>
                          <w:position w:val="0"/>
                          <w:sz w:val="52"/>
                          <w:szCs w:val="52"/>
                        </w:rPr>
                        <w:t>有</w:t>
                      </w:r>
                      <w:r>
                        <w:rPr>
                          <w:strike/>
                          <w:color w:val="000000"/>
                          <w:spacing w:val="0"/>
                          <w:w w:val="100"/>
                          <w:position w:val="0"/>
                          <w:sz w:val="52"/>
                          <w:szCs w:val="52"/>
                        </w:rPr>
                        <w:t>生产赞同证、</w:t>
                      </w:r>
                    </w:p>
                  </w:txbxContent>
                </v:textbox>
                <w10:wrap type="square" side="right"/>
              </v:shape>
            </w:pict>
          </mc:Fallback>
        </mc:AlternateContent>
      </w:r>
      <w:r>
        <w:rPr>
          <w:color w:val="000000"/>
          <w:spacing w:val="0"/>
          <w:w w:val="100"/>
          <w:position w:val="0"/>
          <w:sz w:val="52"/>
          <w:szCs w:val="52"/>
        </w:rPr>
        <w:t>法定检测单位的测试报告和产质量量合格证</w:t>
      </w:r>
    </w:p>
    <w:p>
      <w:pPr>
        <w:pStyle w:val="a4"/>
        <w:keepNext w:val="0"/>
        <w:keepLines w:val="0"/>
        <w:widowControl w:val="0"/>
        <w:shd w:val="clear" w:color="auto" w:fill="auto"/>
        <w:bidi w:val="0"/>
        <w:spacing w:before="0" w:after="40" w:line="682" w:lineRule="exact"/>
        <w:ind w:left="0" w:right="0" w:firstLine="960"/>
        <w:jc w:val="left"/>
        <w:rPr>
          <w:sz w:val="50"/>
          <w:szCs w:val="50"/>
        </w:rPr>
      </w:pPr>
      <w:r>
        <w:rPr>
          <w:color w:val="000000"/>
          <w:spacing w:val="0"/>
          <w:w w:val="100"/>
          <w:position w:val="0"/>
          <w:sz w:val="54"/>
          <w:szCs w:val="54"/>
        </w:rPr>
        <w:t>不得使用严重锈蚀、有裂痕、变形的扣件，出现滑丝的螺栓一定改换。扣件要进行防锈办理。扣件 螺栓拧紧力矩不该小于</w:t>
      </w:r>
      <w:r>
        <w:rPr>
          <w:color w:val="000000"/>
          <w:spacing w:val="0"/>
          <w:w w:val="100"/>
          <w:position w:val="0"/>
          <w:sz w:val="50"/>
          <w:szCs w:val="50"/>
        </w:rPr>
        <w:t xml:space="preserve">40N </w:t>
      </w:r>
      <w:r>
        <w:rPr>
          <w:color w:val="000000"/>
          <w:spacing w:val="0"/>
          <w:w w:val="100"/>
          <w:position w:val="0"/>
          <w:sz w:val="50"/>
          <w:szCs w:val="50"/>
        </w:rPr>
        <w:t xml:space="preserve">• </w:t>
      </w:r>
      <w:r>
        <w:rPr>
          <w:color w:val="000000"/>
          <w:spacing w:val="0"/>
          <w:w w:val="100"/>
          <w:position w:val="0"/>
          <w:sz w:val="50"/>
          <w:szCs w:val="50"/>
        </w:rPr>
        <w:t>m,</w:t>
      </w:r>
      <w:r>
        <w:rPr>
          <w:color w:val="000000"/>
          <w:spacing w:val="0"/>
          <w:w w:val="100"/>
          <w:position w:val="0"/>
          <w:sz w:val="50"/>
          <w:szCs w:val="50"/>
        </w:rPr>
        <w:t>且不该大于</w:t>
      </w:r>
      <w:r>
        <w:rPr>
          <w:color w:val="000000"/>
          <w:spacing w:val="0"/>
          <w:w w:val="100"/>
          <w:position w:val="0"/>
          <w:sz w:val="50"/>
          <w:szCs w:val="50"/>
        </w:rPr>
        <w:t xml:space="preserve">65N </w:t>
      </w:r>
      <w:r>
        <w:rPr>
          <w:color w:val="000000"/>
          <w:spacing w:val="0"/>
          <w:w w:val="100"/>
          <w:position w:val="0"/>
          <w:sz w:val="50"/>
          <w:szCs w:val="50"/>
        </w:rPr>
        <w:t xml:space="preserve">• </w:t>
      </w:r>
      <w:r>
        <w:rPr>
          <w:color w:val="000000"/>
          <w:spacing w:val="0"/>
          <w:w w:val="100"/>
          <w:position w:val="0"/>
          <w:sz w:val="50"/>
          <w:szCs w:val="50"/>
        </w:rPr>
        <w:t>m</w:t>
      </w:r>
      <w:r>
        <w:rPr>
          <w:color w:val="000000"/>
          <w:spacing w:val="0"/>
          <w:w w:val="100"/>
          <w:position w:val="0"/>
          <w:sz w:val="50"/>
          <w:szCs w:val="50"/>
        </w:rPr>
        <w:t>。</w:t>
      </w:r>
    </w:p>
    <w:p>
      <w:pPr>
        <w:pStyle w:val="a4"/>
        <w:keepNext w:val="0"/>
        <w:keepLines w:val="0"/>
        <w:widowControl w:val="0"/>
        <w:shd w:val="clear" w:color="auto" w:fill="auto"/>
        <w:bidi w:val="0"/>
        <w:spacing w:before="0" w:after="0" w:line="682" w:lineRule="exact"/>
        <w:ind w:left="0" w:right="0" w:firstLine="960"/>
        <w:jc w:val="left"/>
        <w:sectPr>
          <w:pgSz w:w="28680" w:h="31680"/>
          <w:pgMar w:top="0" w:right="2268" w:bottom="0" w:left="2090" w:header="0" w:footer="3" w:gutter="0"/>
          <w:pgNumType w:start="9"/>
          <w:cols w:space="720"/>
          <w:noEndnote/>
          <w:rtlGutter w:val="0"/>
          <w:docGrid w:linePitch="360"/>
        </w:sectPr>
      </w:pPr>
      <w:r>
        <w:rPr>
          <w:color w:val="000000"/>
          <w:spacing w:val="0"/>
          <w:w w:val="100"/>
          <w:position w:val="0"/>
        </w:rPr>
        <w:t>工字钢、槽钢及钢丝绳所采纳的型钢为</w:t>
      </w:r>
      <w:r>
        <w:rPr>
          <w:color w:val="000000"/>
          <w:spacing w:val="0"/>
          <w:w w:val="100"/>
          <w:position w:val="0"/>
          <w:sz w:val="54"/>
          <w:szCs w:val="54"/>
        </w:rPr>
        <w:t>16a</w:t>
      </w:r>
      <w:r>
        <w:rPr>
          <w:color w:val="000000"/>
          <w:spacing w:val="0"/>
          <w:w w:val="100"/>
          <w:position w:val="0"/>
        </w:rPr>
        <w:t>号工字钢、钢丝绳采纳</w:t>
      </w:r>
      <w:r>
        <w:rPr>
          <w:color w:val="000000"/>
          <w:spacing w:val="0"/>
          <w:w w:val="100"/>
          <w:position w:val="0"/>
          <w:sz w:val="54"/>
          <w:szCs w:val="54"/>
        </w:rPr>
        <w:t>6x37</w:t>
      </w:r>
      <w:r>
        <w:rPr>
          <w:color w:val="000000"/>
          <w:spacing w:val="0"/>
          <w:w w:val="100"/>
          <w:position w:val="0"/>
        </w:rPr>
        <w:t>型号、公称抗拉强度为</w:t>
      </w:r>
    </w:p>
    <w:p>
      <w:pPr>
        <w:pStyle w:val="a4"/>
        <w:keepNext w:val="0"/>
        <w:keepLines w:val="0"/>
        <w:widowControl w:val="0"/>
        <w:shd w:val="clear" w:color="auto" w:fill="auto"/>
        <w:bidi w:val="0"/>
        <w:spacing w:before="0" w:after="80" w:line="682" w:lineRule="exact"/>
        <w:ind w:left="0" w:right="0" w:firstLine="960"/>
        <w:jc w:val="left"/>
      </w:pPr>
      <w:r>
        <w:drawing>
          <wp:anchor distT="10617200" distB="0" distL="114300" distR="114300" simplePos="0" relativeHeight="251708416" behindDoc="0" locked="0" layoutInCell="1" allowOverlap="1">
            <wp:simplePos x="0" y="0"/>
            <wp:positionH relativeFrom="page">
              <wp:posOffset>5353685</wp:posOffset>
            </wp:positionH>
            <wp:positionV relativeFrom="margin">
              <wp:posOffset>20641310</wp:posOffset>
            </wp:positionV>
            <wp:extent cx="6388735" cy="1615440"/>
            <wp:wrapTopAndBottom/>
            <wp:docPr id="53" name="Shape 53"/>
            <wp:cNvGraphicFramePr/>
            <a:graphic xmlns:a="http://schemas.openxmlformats.org/drawingml/2006/main">
              <a:graphicData uri="http://schemas.openxmlformats.org/drawingml/2006/picture">
                <pic:pic xmlns:pic="http://schemas.openxmlformats.org/drawingml/2006/picture">
                  <pic:nvPicPr>
                    <pic:cNvPr id="53" name="Picture box 54"/>
                    <pic:cNvPicPr/>
                  </pic:nvPicPr>
                  <pic:blipFill>
                    <a:blip xmlns:r="http://schemas.openxmlformats.org/officeDocument/2006/relationships" r:embed="rId7"/>
                    <a:stretch>
                      <a:fillRect/>
                    </a:stretch>
                  </pic:blipFill>
                  <pic:spPr>
                    <a:xfrm>
                      <a:off x="0" y="0"/>
                      <a:ext cx="6388735" cy="1615440"/>
                    </a:xfrm>
                    <a:prstGeom prst="rect">
                      <a:avLst/>
                    </a:prstGeom>
                  </pic:spPr>
                </pic:pic>
              </a:graphicData>
            </a:graphic>
          </wp:anchor>
        </w:drawing>
      </w:r>
      <w:r>
        <w:rPr>
          <w:color w:val="000000"/>
          <w:spacing w:val="0"/>
          <w:w w:val="100"/>
          <w:position w:val="0"/>
          <w:sz w:val="54"/>
          <w:szCs w:val="54"/>
        </w:rPr>
        <w:t>1770</w:t>
      </w:r>
      <w:r>
        <w:rPr>
          <w:color w:val="000000"/>
          <w:spacing w:val="0"/>
          <w:w w:val="100"/>
          <w:position w:val="0"/>
        </w:rPr>
        <w:t>直径为</w:t>
      </w:r>
      <w:r>
        <w:rPr>
          <w:color w:val="000000"/>
          <w:spacing w:val="0"/>
          <w:w w:val="100"/>
          <w:position w:val="0"/>
          <w:sz w:val="54"/>
          <w:szCs w:val="54"/>
        </w:rPr>
        <w:t>20mm</w:t>
      </w:r>
      <w:r>
        <w:rPr>
          <w:color w:val="000000"/>
          <w:spacing w:val="0"/>
          <w:w w:val="100"/>
          <w:position w:val="0"/>
        </w:rPr>
        <w:t>的纤维芯钢丝绳，钢丝绳安全系数为</w:t>
      </w:r>
      <w:r>
        <w:rPr>
          <w:color w:val="000000"/>
          <w:spacing w:val="0"/>
          <w:w w:val="100"/>
          <w:position w:val="0"/>
          <w:sz w:val="52"/>
          <w:szCs w:val="52"/>
        </w:rPr>
        <w:t>10</w:t>
      </w:r>
      <w:r>
        <w:rPr>
          <w:color w:val="000000"/>
          <w:spacing w:val="0"/>
          <w:w w:val="100"/>
          <w:position w:val="0"/>
          <w:sz w:val="52"/>
          <w:szCs w:val="52"/>
        </w:rPr>
        <w:t>，钢丝绳卡头型号采</w:t>
      </w:r>
      <w:r>
        <w:rPr>
          <w:color w:val="000000"/>
          <w:spacing w:val="0"/>
          <w:w w:val="100"/>
          <w:position w:val="0"/>
        </w:rPr>
        <w:t>用</w:t>
      </w:r>
      <w:r>
        <w:rPr>
          <w:color w:val="000000"/>
          <w:spacing w:val="0"/>
          <w:w w:val="100"/>
          <w:position w:val="0"/>
          <w:sz w:val="54"/>
          <w:szCs w:val="54"/>
        </w:rPr>
        <w:t>M18</w:t>
      </w:r>
      <w:r>
        <w:rPr>
          <w:color w:val="000000"/>
          <w:spacing w:val="0"/>
          <w:w w:val="100"/>
          <w:position w:val="0"/>
        </w:rPr>
        <w:t>卡头。</w:t>
      </w:r>
    </w:p>
    <w:p>
      <w:pPr>
        <w:pStyle w:val="21"/>
        <w:keepNext w:val="0"/>
        <w:keepLines w:val="0"/>
        <w:widowControl w:val="0"/>
        <w:shd w:val="clear" w:color="auto" w:fill="auto"/>
        <w:tabs>
          <w:tab w:val="left" w:leader="hyphen" w:pos="22186"/>
        </w:tabs>
        <w:bidi w:val="0"/>
        <w:spacing w:before="0" w:after="480" w:line="240" w:lineRule="auto"/>
        <w:ind w:left="0" w:right="0" w:firstLine="960"/>
        <w:jc w:val="left"/>
        <w:rPr>
          <w:sz w:val="44"/>
          <w:szCs w:val="44"/>
        </w:rPr>
      </w:pPr>
      <w:r>
        <w:rPr>
          <w:color w:val="000000"/>
          <w:spacing w:val="0"/>
          <w:w w:val="100"/>
          <w:position w:val="0"/>
          <w:sz w:val="54"/>
          <w:szCs w:val="54"/>
        </w:rPr>
        <w:t>栗板可</w:t>
      </w:r>
      <w:r>
        <w:rPr>
          <w:strike/>
          <w:color w:val="000000"/>
          <w:spacing w:val="0"/>
          <w:w w:val="100"/>
          <w:position w:val="0"/>
          <w:sz w:val="44"/>
          <w:szCs w:val="44"/>
        </w:rPr>
        <w:t>钢丝绳卡处安全弯表示图图</w:t>
      </w:r>
      <w:r>
        <w:rPr>
          <w:strike/>
          <w:color w:val="000000"/>
          <w:spacing w:val="0"/>
          <w:w w:val="100"/>
          <w:position w:val="0"/>
          <w:sz w:val="44"/>
          <w:szCs w:val="44"/>
          <w:vertAlign w:val="superscript"/>
        </w:rPr>
        <w:t>2</w:t>
      </w:r>
      <w:r>
        <w:rPr>
          <w:strike/>
          <w:color w:val="000000"/>
          <w:spacing w:val="0"/>
          <w:w w:val="100"/>
          <w:position w:val="0"/>
          <w:sz w:val="44"/>
          <w:szCs w:val="44"/>
        </w:rPr>
        <w:tab/>
      </w:r>
    </w:p>
    <w:p>
      <w:pPr>
        <w:pStyle w:val="a4"/>
        <w:keepNext w:val="0"/>
        <w:keepLines w:val="0"/>
        <w:widowControl w:val="0"/>
        <w:shd w:val="clear" w:color="auto" w:fill="auto"/>
        <w:bidi w:val="0"/>
        <w:spacing w:before="0" w:after="0" w:line="739" w:lineRule="exact"/>
        <w:ind w:left="0" w:right="0" w:firstLine="960"/>
        <w:jc w:val="left"/>
        <w:rPr>
          <w:sz w:val="50"/>
          <w:szCs w:val="50"/>
        </w:rPr>
      </w:pPr>
      <w:r>
        <w:rPr>
          <w:color w:val="000000"/>
          <w:spacing w:val="0"/>
          <w:w w:val="100"/>
          <w:position w:val="0"/>
          <w:sz w:val="54"/>
          <w:szCs w:val="54"/>
        </w:rPr>
        <w:t>脚手板采纳厚</w:t>
      </w:r>
      <w:r>
        <w:rPr>
          <w:color w:val="000000"/>
          <w:spacing w:val="0"/>
          <w:w w:val="100"/>
          <w:position w:val="0"/>
          <w:sz w:val="54"/>
          <w:szCs w:val="54"/>
        </w:rPr>
        <w:t>50mm</w:t>
      </w:r>
      <w:r>
        <w:rPr>
          <w:color w:val="000000"/>
          <w:spacing w:val="0"/>
          <w:w w:val="100"/>
          <w:position w:val="0"/>
          <w:sz w:val="54"/>
          <w:szCs w:val="54"/>
        </w:rPr>
        <w:t>的松木，板长</w:t>
      </w:r>
      <w:r>
        <w:rPr>
          <w:color w:val="000000"/>
          <w:spacing w:val="0"/>
          <w:w w:val="100"/>
          <w:position w:val="0"/>
          <w:sz w:val="50"/>
          <w:szCs w:val="50"/>
        </w:rPr>
        <w:t>4m</w:t>
      </w:r>
      <w:r>
        <w:rPr>
          <w:color w:val="000000"/>
          <w:spacing w:val="0"/>
          <w:w w:val="100"/>
          <w:position w:val="0"/>
          <w:sz w:val="50"/>
          <w:szCs w:val="50"/>
        </w:rPr>
        <w:t>、宽</w:t>
      </w:r>
      <w:r>
        <w:rPr>
          <w:color w:val="000000"/>
          <w:spacing w:val="0"/>
          <w:w w:val="100"/>
          <w:position w:val="0"/>
          <w:sz w:val="50"/>
          <w:szCs w:val="50"/>
        </w:rPr>
        <w:t>200</w:t>
      </w:r>
      <w:r>
        <w:rPr>
          <w:rFonts w:ascii="Arial Unicode MS" w:eastAsia="Arial Unicode MS" w:hAnsi="Arial Unicode MS" w:cs="Arial Unicode MS"/>
          <w:color w:val="000000"/>
          <w:spacing w:val="0"/>
          <w:w w:val="100"/>
          <w:position w:val="0"/>
          <w:sz w:val="42"/>
          <w:szCs w:val="42"/>
        </w:rPr>
        <w:t>〜</w:t>
      </w:r>
      <w:r>
        <w:rPr>
          <w:color w:val="000000"/>
          <w:spacing w:val="0"/>
          <w:w w:val="100"/>
          <w:position w:val="0"/>
          <w:sz w:val="50"/>
          <w:szCs w:val="50"/>
        </w:rPr>
        <w:t>300mm</w:t>
      </w:r>
      <w:r>
        <w:rPr>
          <w:color w:val="000000"/>
          <w:spacing w:val="0"/>
          <w:w w:val="100"/>
          <w:position w:val="0"/>
          <w:sz w:val="50"/>
          <w:szCs w:val="50"/>
        </w:rPr>
        <w:t>，其材质切合现行国</w:t>
      </w:r>
    </w:p>
    <w:p>
      <w:pPr>
        <w:pStyle w:val="a4"/>
        <w:keepNext w:val="0"/>
        <w:keepLines w:val="0"/>
        <w:widowControl w:val="0"/>
        <w:shd w:val="clear" w:color="auto" w:fill="auto"/>
        <w:tabs>
          <w:tab w:val="left" w:pos="18125"/>
        </w:tabs>
        <w:bidi w:val="0"/>
        <w:spacing w:before="0" w:after="0" w:line="739" w:lineRule="exact"/>
        <w:ind w:left="0" w:right="0" w:firstLine="960"/>
        <w:jc w:val="left"/>
      </w:pPr>
      <w:r>
        <w:rPr>
          <w:color w:val="000000"/>
          <w:spacing w:val="0"/>
          <w:w w:val="100"/>
          <w:position w:val="0"/>
        </w:rPr>
        <w:t xml:space="preserve">家标准《木结构工程施工及查收规定》的规定。 </w:t>
      </w:r>
      <w:r>
        <w:rPr>
          <w:color w:val="000000"/>
          <w:spacing w:val="0"/>
          <w:w w:val="100"/>
          <w:position w:val="0"/>
          <w:sz w:val="28"/>
          <w:szCs w:val="28"/>
        </w:rPr>
        <w:t>、卸料平台制作方法</w:t>
        <w:tab/>
      </w:r>
      <w:r>
        <w:rPr>
          <w:color w:val="000000"/>
          <w:spacing w:val="0"/>
          <w:w w:val="100"/>
          <w:position w:val="0"/>
        </w:rPr>
        <w:t>为了缩散工期，保证施工</w:t>
      </w:r>
    </w:p>
    <w:p>
      <w:pPr>
        <w:pStyle w:val="a4"/>
        <w:keepNext w:val="0"/>
        <w:keepLines w:val="0"/>
        <w:widowControl w:val="0"/>
        <w:shd w:val="clear" w:color="auto" w:fill="auto"/>
        <w:bidi w:val="0"/>
        <w:spacing w:before="0" w:after="0" w:line="739" w:lineRule="exact"/>
        <w:ind w:left="0" w:right="0" w:firstLine="0"/>
        <w:jc w:val="left"/>
      </w:pPr>
      <w:r>
        <w:rPr>
          <w:color w:val="000000"/>
          <w:spacing w:val="0"/>
          <w:w w:val="100"/>
          <w:position w:val="0"/>
        </w:rPr>
        <w:t>的正常进行，提高资料周转率，加速施工进度，</w:t>
      </w:r>
    </w:p>
    <w:p>
      <w:pPr>
        <w:pStyle w:val="a4"/>
        <w:keepNext w:val="0"/>
        <w:keepLines w:val="0"/>
        <w:widowControl w:val="0"/>
        <w:shd w:val="clear" w:color="auto" w:fill="auto"/>
        <w:bidi w:val="0"/>
        <w:spacing w:before="0" w:after="0" w:line="739" w:lineRule="exact"/>
        <w:ind w:left="0" w:right="0" w:firstLine="960"/>
        <w:jc w:val="both"/>
      </w:pPr>
      <w:r>
        <w:rPr>
          <w:color w:val="000000"/>
          <w:spacing w:val="0"/>
          <w:w w:val="100"/>
          <w:position w:val="0"/>
        </w:rPr>
        <w:t>考虑工程施工现场实质状况，本工程采纳卸料平台解决资料的暂时堆放以及进</w:t>
      </w:r>
    </w:p>
    <w:p>
      <w:pPr>
        <w:pStyle w:val="a4"/>
        <w:keepNext w:val="0"/>
        <w:keepLines w:val="0"/>
        <w:widowControl w:val="0"/>
        <w:shd w:val="clear" w:color="auto" w:fill="auto"/>
        <w:tabs>
          <w:tab w:val="left" w:pos="6634"/>
        </w:tabs>
        <w:bidi w:val="0"/>
        <w:spacing w:before="0" w:after="0" w:line="739" w:lineRule="exact"/>
        <w:ind w:left="0" w:right="0" w:firstLine="960"/>
        <w:jc w:val="both"/>
      </w:pPr>
      <w:r>
        <w:rPr>
          <w:color w:val="000000"/>
          <w:spacing w:val="0"/>
          <w:w w:val="100"/>
          <w:position w:val="0"/>
        </w:rPr>
        <w:t>、出问题。</w:t>
      </w:r>
      <w:r>
        <w:rPr>
          <w:color w:val="000000"/>
          <w:spacing w:val="0"/>
          <w:w w:val="100"/>
          <w:position w:val="0"/>
          <w:sz w:val="28"/>
          <w:szCs w:val="28"/>
        </w:rPr>
        <w:t>平台的制作</w:t>
        <w:tab/>
      </w:r>
      <w:r>
        <w:rPr>
          <w:color w:val="000000"/>
          <w:spacing w:val="0"/>
          <w:w w:val="100"/>
          <w:position w:val="0"/>
        </w:rPr>
        <w:t>本工程卸料平台采纳活动悬挑式搭设，主要用作塔吊吊运拆卸模板、钢</w:t>
      </w:r>
    </w:p>
    <w:p>
      <w:pPr>
        <w:pStyle w:val="a4"/>
        <w:keepNext w:val="0"/>
        <w:keepLines w:val="0"/>
        <w:widowControl w:val="0"/>
        <w:shd w:val="clear" w:color="auto" w:fill="auto"/>
        <w:bidi w:val="0"/>
        <w:spacing w:before="0" w:after="0" w:line="739" w:lineRule="exact"/>
        <w:ind w:left="0" w:right="0" w:firstLine="960"/>
        <w:jc w:val="both"/>
      </w:pPr>
      <w:r>
        <w:rPr>
          <w:color w:val="000000"/>
          <w:spacing w:val="0"/>
          <w:w w:val="100"/>
          <w:position w:val="0"/>
        </w:rPr>
        <w:t>管、建筑杂物等资料时使用，下一层吊运完成后，将平台移至上一层使用，如</w:t>
      </w:r>
    </w:p>
    <w:p>
      <w:pPr>
        <w:pStyle w:val="a4"/>
        <w:keepNext w:val="0"/>
        <w:keepLines w:val="0"/>
        <w:widowControl w:val="0"/>
        <w:shd w:val="clear" w:color="auto" w:fill="auto"/>
        <w:bidi w:val="0"/>
        <w:spacing w:before="0" w:after="0" w:line="739" w:lineRule="exact"/>
        <w:ind w:left="0" w:right="0" w:firstLine="960"/>
        <w:jc w:val="both"/>
      </w:pPr>
      <w:r>
        <w:rPr>
          <w:color w:val="000000"/>
          <w:spacing w:val="0"/>
          <w:w w:val="100"/>
          <w:position w:val="0"/>
        </w:rPr>
        <w:t>此类推。</w:t>
      </w:r>
    </w:p>
    <w:p>
      <w:pPr>
        <w:pStyle w:val="a4"/>
        <w:keepNext w:val="0"/>
        <w:keepLines w:val="0"/>
        <w:widowControl w:val="0"/>
        <w:shd w:val="clear" w:color="auto" w:fill="auto"/>
        <w:bidi w:val="0"/>
        <w:spacing w:before="0" w:after="0" w:line="739" w:lineRule="exact"/>
        <w:ind w:left="0" w:right="0" w:firstLine="960"/>
        <w:jc w:val="both"/>
        <w:rPr>
          <w:sz w:val="52"/>
          <w:szCs w:val="52"/>
        </w:rPr>
      </w:pPr>
      <w:r>
        <w:rPr>
          <w:color w:val="000000"/>
          <w:spacing w:val="0"/>
          <w:w w:val="100"/>
          <w:position w:val="0"/>
          <w:sz w:val="54"/>
          <w:szCs w:val="54"/>
        </w:rPr>
        <w:t>卸料平台搭设尺寸为：挑出建筑物长度</w:t>
      </w:r>
      <w:r>
        <w:rPr>
          <w:color w:val="000000"/>
          <w:spacing w:val="0"/>
          <w:w w:val="100"/>
          <w:position w:val="0"/>
          <w:sz w:val="54"/>
          <w:szCs w:val="54"/>
        </w:rPr>
        <w:t>m</w:t>
      </w:r>
      <w:r>
        <w:rPr>
          <w:color w:val="000000"/>
          <w:spacing w:val="0"/>
          <w:w w:val="100"/>
          <w:position w:val="0"/>
          <w:sz w:val="54"/>
          <w:szCs w:val="54"/>
        </w:rPr>
        <w:t>，平台宽度；主梁采纳</w:t>
      </w:r>
      <w:r>
        <w:rPr>
          <w:color w:val="000000"/>
          <w:spacing w:val="0"/>
          <w:w w:val="100"/>
          <w:position w:val="0"/>
          <w:sz w:val="54"/>
          <w:szCs w:val="54"/>
        </w:rPr>
        <w:t>16</w:t>
      </w:r>
      <w:r>
        <w:rPr>
          <w:color w:val="000000"/>
          <w:spacing w:val="0"/>
          <w:w w:val="100"/>
          <w:position w:val="0"/>
          <w:sz w:val="54"/>
          <w:szCs w:val="54"/>
        </w:rPr>
        <w:t>号工字钢，主梁 水平钢梁</w:t>
      </w:r>
      <w:r>
        <w:rPr>
          <w:color w:val="000000"/>
          <w:spacing w:val="0"/>
          <w:w w:val="100"/>
          <w:position w:val="0"/>
          <w:sz w:val="54"/>
          <w:szCs w:val="54"/>
        </w:rPr>
        <w:t xml:space="preserve">） </w:t>
      </w:r>
      <w:r>
        <w:rPr>
          <w:color w:val="000000"/>
          <w:spacing w:val="0"/>
          <w:w w:val="100"/>
          <w:position w:val="0"/>
          <w:sz w:val="54"/>
          <w:szCs w:val="54"/>
        </w:rPr>
        <w:t>的悬挑长度</w:t>
      </w:r>
      <w:r>
        <w:rPr>
          <w:color w:val="000000"/>
          <w:spacing w:val="0"/>
          <w:w w:val="100"/>
          <w:position w:val="0"/>
          <w:sz w:val="54"/>
          <w:szCs w:val="54"/>
        </w:rPr>
        <w:t>m</w:t>
      </w:r>
      <w:r>
        <w:rPr>
          <w:color w:val="000000"/>
          <w:spacing w:val="0"/>
          <w:w w:val="100"/>
          <w:position w:val="0"/>
          <w:sz w:val="54"/>
          <w:szCs w:val="54"/>
        </w:rPr>
        <w:t>，悬担水平钢梁间距</w:t>
      </w:r>
      <w:r>
        <w:rPr>
          <w:color w:val="000000"/>
          <w:spacing w:val="0"/>
          <w:w w:val="100"/>
          <w:position w:val="0"/>
          <w:sz w:val="52"/>
          <w:szCs w:val="52"/>
        </w:rPr>
        <w:t xml:space="preserve">m </w:t>
      </w:r>
      <w:r>
        <w:rPr>
          <w:color w:val="000000"/>
          <w:spacing w:val="0"/>
          <w:w w:val="100"/>
          <w:position w:val="0"/>
          <w:sz w:val="52"/>
          <w:szCs w:val="52"/>
        </w:rPr>
        <w:t>；双侧各有</w:t>
      </w:r>
      <w:r>
        <w:rPr>
          <w:color w:val="000000"/>
          <w:spacing w:val="0"/>
          <w:w w:val="100"/>
          <w:position w:val="0"/>
          <w:sz w:val="54"/>
          <w:szCs w:val="54"/>
        </w:rPr>
        <w:t>三个吊环，共</w:t>
      </w:r>
      <w:r>
        <w:rPr>
          <w:color w:val="000000"/>
          <w:spacing w:val="0"/>
          <w:w w:val="100"/>
          <w:position w:val="0"/>
          <w:sz w:val="54"/>
          <w:szCs w:val="54"/>
        </w:rPr>
        <w:t>6</w:t>
      </w:r>
      <w:r>
        <w:rPr>
          <w:color w:val="000000"/>
          <w:spacing w:val="0"/>
          <w:w w:val="100"/>
          <w:position w:val="0"/>
          <w:sz w:val="54"/>
          <w:szCs w:val="54"/>
        </w:rPr>
        <w:t xml:space="preserve">个吊环。此中外侧 </w:t>
      </w:r>
      <w:r>
        <w:rPr>
          <w:color w:val="000000"/>
          <w:spacing w:val="0"/>
          <w:w w:val="100"/>
          <w:position w:val="0"/>
          <w:sz w:val="54"/>
          <w:szCs w:val="54"/>
        </w:rPr>
        <w:t>4</w:t>
      </w:r>
      <w:r>
        <w:rPr>
          <w:color w:val="000000"/>
          <w:spacing w:val="0"/>
          <w:w w:val="100"/>
          <w:position w:val="0"/>
          <w:sz w:val="54"/>
          <w:szCs w:val="54"/>
        </w:rPr>
        <w:t xml:space="preserve">个是卸料平台 </w:t>
      </w:r>
      <w:r>
        <w:rPr>
          <w:color w:val="000000"/>
          <w:spacing w:val="0"/>
          <w:w w:val="100"/>
          <w:position w:val="0"/>
          <w:sz w:val="52"/>
          <w:szCs w:val="52"/>
        </w:rPr>
        <w:t>吊装和使用时共用</w:t>
      </w:r>
      <w:r>
        <w:rPr>
          <w:color w:val="000000"/>
          <w:spacing w:val="0"/>
          <w:w w:val="100"/>
          <w:position w:val="0"/>
          <w:sz w:val="52"/>
          <w:szCs w:val="52"/>
        </w:rPr>
        <w:t>，</w:t>
      </w:r>
      <w:r>
        <w:rPr>
          <w:color w:val="000000"/>
          <w:spacing w:val="0"/>
          <w:w w:val="100"/>
          <w:position w:val="0"/>
          <w:sz w:val="52"/>
          <w:szCs w:val="52"/>
        </w:rPr>
        <w:t>采纳</w:t>
      </w:r>
    </w:p>
    <w:p>
      <w:pPr>
        <w:pStyle w:val="a4"/>
        <w:keepNext w:val="0"/>
        <w:keepLines w:val="0"/>
        <w:widowControl w:val="0"/>
        <w:shd w:val="clear" w:color="auto" w:fill="auto"/>
        <w:bidi w:val="0"/>
        <w:spacing w:before="0" w:after="60" w:line="739" w:lineRule="exact"/>
        <w:ind w:left="0" w:right="0" w:firstLine="960"/>
        <w:jc w:val="both"/>
        <w:rPr>
          <w:sz w:val="52"/>
          <w:szCs w:val="52"/>
        </w:rPr>
      </w:pPr>
      <w:r>
        <w:rPr>
          <w:color w:val="000000"/>
          <w:spacing w:val="0"/>
          <w:w w:val="100"/>
          <w:position w:val="0"/>
          <w:sz w:val="54"/>
          <w:szCs w:val="54"/>
        </w:rPr>
        <w:t>直径</w:t>
      </w:r>
      <w:r>
        <w:rPr>
          <w:color w:val="000000"/>
          <w:spacing w:val="0"/>
          <w:w w:val="100"/>
          <w:position w:val="0"/>
          <w:sz w:val="54"/>
          <w:szCs w:val="54"/>
        </w:rPr>
        <w:t>20</w:t>
      </w:r>
      <w:r>
        <w:rPr>
          <w:color w:val="000000"/>
          <w:spacing w:val="0"/>
          <w:w w:val="100"/>
          <w:position w:val="0"/>
          <w:sz w:val="54"/>
          <w:szCs w:val="54"/>
        </w:rPr>
        <w:t>圆钢与平台双面满焊，内侧</w:t>
      </w:r>
      <w:r>
        <w:rPr>
          <w:color w:val="000000"/>
          <w:spacing w:val="0"/>
          <w:w w:val="100"/>
          <w:position w:val="0"/>
          <w:sz w:val="54"/>
          <w:szCs w:val="54"/>
        </w:rPr>
        <w:t>2</w:t>
      </w:r>
      <w:r>
        <w:rPr>
          <w:color w:val="000000"/>
          <w:spacing w:val="0"/>
          <w:w w:val="100"/>
          <w:position w:val="0"/>
          <w:sz w:val="54"/>
          <w:szCs w:val="54"/>
        </w:rPr>
        <w:t>个仅供卸料平台吊装</w:t>
      </w:r>
      <w:r>
        <w:rPr>
          <w:color w:val="000000"/>
          <w:spacing w:val="0"/>
          <w:w w:val="100"/>
          <w:position w:val="0"/>
          <w:sz w:val="52"/>
          <w:szCs w:val="52"/>
        </w:rPr>
        <w:t>时使用，采纳</w:t>
      </w:r>
    </w:p>
    <w:p>
      <w:pPr>
        <w:pStyle w:val="a4"/>
        <w:keepNext w:val="0"/>
        <w:keepLines w:val="0"/>
        <w:widowControl w:val="0"/>
        <w:shd w:val="clear" w:color="auto" w:fill="auto"/>
        <w:bidi w:val="0"/>
        <w:spacing w:before="0" w:after="300" w:line="240" w:lineRule="auto"/>
        <w:ind w:left="0" w:right="0" w:firstLine="960"/>
        <w:jc w:val="both"/>
        <w:rPr>
          <w:sz w:val="52"/>
          <w:szCs w:val="52"/>
        </w:rPr>
      </w:pPr>
      <w:r>
        <w:rPr>
          <w:color w:val="000000"/>
          <w:spacing w:val="0"/>
          <w:w w:val="100"/>
          <w:position w:val="0"/>
          <w:sz w:val="54"/>
          <w:szCs w:val="54"/>
        </w:rPr>
        <w:t>16</w:t>
      </w:r>
      <w:r>
        <w:rPr>
          <w:color w:val="000000"/>
          <w:spacing w:val="0"/>
          <w:w w:val="100"/>
          <w:position w:val="0"/>
          <w:sz w:val="54"/>
          <w:szCs w:val="54"/>
        </w:rPr>
        <w:t>圆钢与平台双面满焊。每侧三个吊环距离最端部距离分别为</w:t>
      </w:r>
      <w:r>
        <w:rPr>
          <w:color w:val="000000"/>
          <w:spacing w:val="0"/>
          <w:w w:val="100"/>
          <w:position w:val="0"/>
          <w:sz w:val="52"/>
          <w:szCs w:val="52"/>
        </w:rPr>
        <w:t>、、处。角</w:t>
      </w:r>
      <w:r>
        <w:rPr>
          <w:color w:val="000000"/>
          <w:spacing w:val="0"/>
          <w:w w:val="100"/>
          <w:position w:val="0"/>
          <w:sz w:val="54"/>
          <w:szCs w:val="54"/>
        </w:rPr>
        <w:t>度距离及表示图如图</w:t>
      </w:r>
      <w:r>
        <w:rPr>
          <w:color w:val="000000"/>
          <w:spacing w:val="0"/>
          <w:w w:val="100"/>
          <w:position w:val="0"/>
          <w:sz w:val="52"/>
          <w:szCs w:val="52"/>
        </w:rPr>
        <w:t>3</w:t>
      </w:r>
      <w:r>
        <w:rPr>
          <w:color w:val="000000"/>
          <w:spacing w:val="0"/>
          <w:w w:val="100"/>
          <w:position w:val="0"/>
          <w:sz w:val="52"/>
          <w:szCs w:val="52"/>
        </w:rPr>
        <w:t>:</w:t>
      </w:r>
    </w:p>
    <w:p>
      <w:pPr>
        <w:pStyle w:val="31"/>
        <w:keepNext w:val="0"/>
        <w:keepLines w:val="0"/>
        <w:widowControl w:val="0"/>
        <w:shd w:val="clear" w:color="auto" w:fill="auto"/>
        <w:bidi w:val="0"/>
        <w:spacing w:before="0" w:after="20880" w:line="240" w:lineRule="auto"/>
        <w:ind w:left="0" w:right="0" w:firstLine="0"/>
        <w:jc w:val="center"/>
        <w:sectPr>
          <w:type w:val="nextPage"/>
          <w:pgSz w:w="28680" w:h="31680"/>
          <w:pgMar w:top="0" w:right="2268" w:bottom="0" w:left="2090" w:header="0" w:footer="3" w:gutter="0"/>
          <w:pgNumType w:start="10"/>
          <w:cols w:space="720"/>
          <w:noEndnote/>
          <w:titlePg w:val="0"/>
          <w:rtlGutter w:val="0"/>
          <w:docGrid w:linePitch="360"/>
        </w:sectPr>
      </w:pPr>
      <w:r>
        <w:rPr>
          <w:color w:val="000000"/>
          <w:spacing w:val="0"/>
          <w:w w:val="100"/>
          <w:position w:val="0"/>
        </w:rPr>
        <w:t>5</w:t>
      </w:r>
    </w:p>
    <w:p>
      <w:pPr>
        <w:widowControl w:val="0"/>
        <w:jc w:val="center"/>
        <w:rPr>
          <w:sz w:val="2"/>
          <w:szCs w:val="2"/>
        </w:rPr>
        <w:sectPr>
          <w:type w:val="nextPage"/>
          <w:pgSz w:w="28680" w:h="31680"/>
          <w:pgMar w:top="0" w:right="2268" w:bottom="0" w:left="2090" w:header="0" w:footer="3" w:gutter="0"/>
          <w:pgNumType w:start="11"/>
          <w:cols w:space="720"/>
          <w:noEndnote/>
          <w:titlePg w:val="0"/>
          <w:rtlGutter w:val="0"/>
          <w:docGrid w:linePitch="360"/>
        </w:sectPr>
      </w:pPr>
      <w:r>
        <w:drawing>
          <wp:inline>
            <wp:extent cx="12703810" cy="2188210"/>
            <wp:docPr id="55" name="Picutre 55"/>
            <wp:cNvGraphicFramePr/>
            <a:graphic xmlns:a="http://schemas.openxmlformats.org/drawingml/2006/main">
              <a:graphicData uri="http://schemas.openxmlformats.org/drawingml/2006/picture">
                <pic:pic xmlns:pic="http://schemas.openxmlformats.org/drawingml/2006/picture">
                  <pic:nvPicPr>
                    <pic:cNvPr id="55" name="Picture 55"/>
                    <pic:cNvPicPr/>
                  </pic:nvPicPr>
                  <pic:blipFill>
                    <a:blip xmlns:r="http://schemas.openxmlformats.org/officeDocument/2006/relationships" r:embed="rId8"/>
                    <a:stretch>
                      <a:fillRect/>
                    </a:stretch>
                  </pic:blipFill>
                  <pic:spPr>
                    <a:xfrm>
                      <a:off x="0" y="0"/>
                      <a:ext cx="12703810" cy="2188210"/>
                    </a:xfrm>
                    <a:prstGeom prst="rect">
                      <a:avLst/>
                    </a:prstGeom>
                  </pic:spPr>
                </pic:pic>
              </a:graphicData>
            </a:graphic>
          </wp:inline>
        </w:drawing>
      </w:r>
    </w:p>
    <w:p>
      <w:pPr>
        <w:pStyle w:val="21"/>
        <w:keepNext w:val="0"/>
        <w:keepLines w:val="0"/>
        <w:widowControl w:val="0"/>
        <w:pBdr>
          <w:top w:val="single" w:sz="4" w:space="0" w:color="auto"/>
        </w:pBdr>
        <w:shd w:val="clear" w:color="auto" w:fill="auto"/>
        <w:bidi w:val="0"/>
        <w:spacing w:before="0" w:after="0" w:line="240" w:lineRule="auto"/>
        <w:ind w:left="2120" w:right="0" w:firstLine="0"/>
        <w:jc w:val="left"/>
      </w:pPr>
      <w:r>
        <w:rPr>
          <w:color w:val="000000"/>
          <w:spacing w:val="0"/>
          <w:w w:val="100"/>
          <w:position w:val="0"/>
          <w:sz w:val="44"/>
          <w:szCs w:val="44"/>
        </w:rPr>
        <w:t>图</w:t>
      </w:r>
      <w:r>
        <w:rPr>
          <w:color w:val="000000"/>
          <w:spacing w:val="0"/>
          <w:w w:val="100"/>
          <w:position w:val="0"/>
          <w:sz w:val="44"/>
          <w:szCs w:val="44"/>
        </w:rPr>
        <w:t>3</w:t>
      </w:r>
      <w:r>
        <w:rPr>
          <w:color w:val="000000"/>
          <w:spacing w:val="0"/>
          <w:w w:val="100"/>
          <w:position w:val="0"/>
        </w:rPr>
        <w:t>耳饰角度及距离表示图</w:t>
      </w:r>
      <w:r>
        <w:rPr>
          <w:color w:val="000000"/>
          <w:spacing w:val="0"/>
          <w:w w:val="100"/>
          <w:position w:val="0"/>
          <w:sz w:val="44"/>
          <w:szCs w:val="44"/>
        </w:rPr>
        <w:t>图</w:t>
      </w:r>
      <w:r>
        <w:rPr>
          <w:color w:val="000000"/>
          <w:spacing w:val="0"/>
          <w:w w:val="100"/>
          <w:position w:val="0"/>
          <w:sz w:val="44"/>
          <w:szCs w:val="44"/>
        </w:rPr>
        <w:t>4</w:t>
      </w:r>
      <w:r>
        <w:rPr>
          <w:color w:val="000000"/>
          <w:spacing w:val="0"/>
          <w:w w:val="100"/>
          <w:position w:val="0"/>
        </w:rPr>
        <w:t>钢丝绳与锚环连结详图</w:t>
      </w:r>
    </w:p>
    <w:p>
      <w:pPr>
        <w:pStyle w:val="31"/>
        <w:keepNext w:val="0"/>
        <w:keepLines w:val="0"/>
        <w:widowControl w:val="0"/>
        <w:shd w:val="clear" w:color="auto" w:fill="auto"/>
        <w:tabs>
          <w:tab w:val="left" w:leader="hyphen" w:pos="4176"/>
          <w:tab w:val="left" w:leader="hyphen" w:pos="11866"/>
          <w:tab w:val="left" w:leader="hyphen" w:pos="21754"/>
        </w:tabs>
        <w:bidi w:val="0"/>
        <w:spacing w:before="0" w:after="0" w:line="240" w:lineRule="auto"/>
        <w:ind w:left="0" w:right="0" w:firstLine="960"/>
        <w:jc w:val="left"/>
      </w:pPr>
      <w:r>
        <w:rPr>
          <w:color w:val="000000"/>
          <w:spacing w:val="0"/>
          <w:w w:val="100"/>
          <w:position w:val="0"/>
        </w:rPr>
        <w:t xml:space="preserve">可编写可 </w:t>
        <w:tab/>
        <w:tab/>
        <w:tab/>
      </w:r>
    </w:p>
    <w:p>
      <w:pPr>
        <w:pStyle w:val="a4"/>
        <w:keepNext w:val="0"/>
        <w:keepLines w:val="0"/>
        <w:widowControl w:val="0"/>
        <w:shd w:val="clear" w:color="auto" w:fill="auto"/>
        <w:tabs>
          <w:tab w:val="left" w:pos="4531"/>
        </w:tabs>
        <w:bidi w:val="0"/>
        <w:spacing w:before="0" w:after="140" w:line="240" w:lineRule="auto"/>
        <w:ind w:left="0" w:right="0" w:firstLine="960"/>
        <w:jc w:val="left"/>
      </w:pPr>
      <w:r>
        <w:rPr>
          <w:color w:val="000000"/>
          <w:spacing w:val="0"/>
          <w:w w:val="100"/>
          <w:position w:val="0"/>
          <w:sz w:val="28"/>
          <w:szCs w:val="28"/>
        </w:rPr>
        <w:t>平台拉锚系统</w:t>
        <w:tab/>
      </w:r>
      <w:r>
        <w:rPr>
          <w:color w:val="000000"/>
          <w:spacing w:val="0"/>
          <w:w w:val="100"/>
          <w:position w:val="0"/>
        </w:rPr>
        <w:t xml:space="preserve">平台采纳直径 </w:t>
      </w:r>
      <w:r>
        <w:rPr>
          <w:color w:val="000000"/>
          <w:spacing w:val="0"/>
          <w:w w:val="100"/>
          <w:position w:val="0"/>
          <w:sz w:val="54"/>
          <w:szCs w:val="54"/>
        </w:rPr>
        <w:t>20</w:t>
      </w:r>
      <w:r>
        <w:rPr>
          <w:color w:val="000000"/>
          <w:spacing w:val="0"/>
          <w:w w:val="100"/>
          <w:position w:val="0"/>
        </w:rPr>
        <w:t>的钢丝绳拉锚，钢丝绳不可以压在悬挑板上，，里侧</w:t>
      </w:r>
    </w:p>
    <w:p>
      <w:pPr>
        <w:pStyle w:val="a4"/>
        <w:keepNext w:val="0"/>
        <w:keepLines w:val="0"/>
        <w:widowControl w:val="0"/>
        <w:shd w:val="clear" w:color="auto" w:fill="auto"/>
        <w:bidi w:val="0"/>
        <w:spacing w:before="0" w:after="220" w:line="240" w:lineRule="auto"/>
        <w:ind w:left="0" w:right="0" w:firstLine="960"/>
        <w:jc w:val="left"/>
      </w:pPr>
      <w:r>
        <w:rPr>
          <w:color w:val="000000"/>
          <w:spacing w:val="0"/>
          <w:w w:val="100"/>
          <w:position w:val="0"/>
        </w:rPr>
        <w:t>钢丝绳作为保险绳使用。里侧钢丝绳的部署方式与受力钢丝绳同样。</w:t>
      </w:r>
    </w:p>
    <w:p>
      <w:pPr>
        <w:pStyle w:val="31"/>
        <w:keepNext w:val="0"/>
        <w:keepLines w:val="0"/>
        <w:widowControl w:val="0"/>
        <w:shd w:val="clear" w:color="auto" w:fill="auto"/>
        <w:bidi w:val="0"/>
        <w:spacing w:before="0" w:after="180" w:line="240" w:lineRule="auto"/>
        <w:ind w:left="0" w:right="0" w:firstLine="0"/>
        <w:jc w:val="center"/>
      </w:pPr>
      <w:r>
        <w:rPr>
          <w:color w:val="000000"/>
          <w:spacing w:val="0"/>
          <w:w w:val="100"/>
          <w:position w:val="0"/>
        </w:rPr>
        <w:t>6</w:t>
      </w:r>
    </w:p>
    <w:p>
      <w:pPr>
        <w:widowControl w:val="0"/>
        <w:spacing w:line="1" w:lineRule="exact"/>
      </w:pPr>
      <w:r>
        <w:drawing>
          <wp:anchor distT="4940300" distB="0" distL="0" distR="0" simplePos="0" relativeHeight="251709440" behindDoc="0" locked="0" layoutInCell="1" allowOverlap="1">
            <wp:simplePos x="0" y="0"/>
            <wp:positionH relativeFrom="page">
              <wp:posOffset>6205855</wp:posOffset>
            </wp:positionH>
            <wp:positionV relativeFrom="paragraph">
              <wp:posOffset>4940300</wp:posOffset>
            </wp:positionV>
            <wp:extent cx="5894705" cy="5571490"/>
            <wp:wrapTopAndBottom/>
            <wp:docPr id="56" name="Shape 56"/>
            <wp:cNvGraphicFramePr/>
            <a:graphic xmlns:a="http://schemas.openxmlformats.org/drawingml/2006/main">
              <a:graphicData uri="http://schemas.openxmlformats.org/drawingml/2006/picture">
                <pic:pic xmlns:pic="http://schemas.openxmlformats.org/drawingml/2006/picture">
                  <pic:nvPicPr>
                    <pic:cNvPr id="56" name="Picture box 57"/>
                    <pic:cNvPicPr/>
                  </pic:nvPicPr>
                  <pic:blipFill>
                    <a:blip xmlns:r="http://schemas.openxmlformats.org/officeDocument/2006/relationships" r:embed="rId9"/>
                    <a:stretch>
                      <a:fillRect/>
                    </a:stretch>
                  </pic:blipFill>
                  <pic:spPr>
                    <a:xfrm>
                      <a:off x="0" y="0"/>
                      <a:ext cx="5894705" cy="5571490"/>
                    </a:xfrm>
                    <a:prstGeom prst="rect">
                      <a:avLst/>
                    </a:prstGeom>
                  </pic:spPr>
                </pic:pic>
              </a:graphicData>
            </a:graphic>
          </wp:anchor>
        </w:drawing>
      </w:r>
    </w:p>
    <w:p>
      <w:pPr>
        <w:widowControl w:val="0"/>
        <w:spacing w:line="1" w:lineRule="exact"/>
        <w:sectPr>
          <w:type w:val="nextPage"/>
          <w:pgSz w:w="28680" w:h="31680"/>
          <w:pgMar w:top="0" w:right="2268" w:bottom="0" w:left="2090" w:header="0" w:footer="3" w:gutter="0"/>
          <w:pgNumType w:start="12"/>
          <w:cols w:space="720"/>
          <w:noEndnote/>
          <w:titlePg w:val="0"/>
          <w:rtlGutter w:val="0"/>
          <w:docGrid w:linePitch="360"/>
        </w:sectPr>
      </w:pPr>
      <w:r>
        <mc:AlternateContent>
          <mc:Choice Requires="wps">
            <w:drawing>
              <wp:anchor distT="203200" distB="0" distL="0" distR="0" simplePos="0" relativeHeight="251711488" behindDoc="0" locked="0" layoutInCell="1" allowOverlap="1">
                <wp:simplePos x="0" y="0"/>
                <wp:positionH relativeFrom="page">
                  <wp:posOffset>6562090</wp:posOffset>
                </wp:positionH>
                <wp:positionV relativeFrom="paragraph">
                  <wp:posOffset>203200</wp:posOffset>
                </wp:positionV>
                <wp:extent cx="3355975" cy="393065"/>
                <wp:wrapTopAndBottom/>
                <wp:docPr id="58" name="Shape 58"/>
                <wp:cNvGraphicFramePr/>
                <a:graphic xmlns:a="http://schemas.openxmlformats.org/drawingml/2006/main">
                  <a:graphicData uri="http://schemas.microsoft.com/office/word/2010/wordprocessingShape">
                    <wps:wsp xmlns:wps="http://schemas.microsoft.com/office/word/2010/wordprocessingShape">
                      <wps:cNvSpPr txBox="1"/>
                      <wps:spPr>
                        <a:xfrm>
                          <a:off x="0" y="0"/>
                          <a:ext cx="3355975" cy="393065"/>
                        </a:xfrm>
                        <a:prstGeom prst="rect">
                          <a:avLst/>
                        </a:prstGeom>
                        <a:noFill/>
                      </wps:spPr>
                      <wps:txbx>
                        <w:txbxContent>
                          <w:p>
                            <w:pPr>
                              <w:pStyle w:val="a5"/>
                              <w:keepNext w:val="0"/>
                              <w:keepLines w:val="0"/>
                              <w:widowControl w:val="0"/>
                              <w:pBdr>
                                <w:bottom w:val="single" w:sz="4" w:space="0" w:color="auto"/>
                              </w:pBdr>
                              <w:shd w:val="clear" w:color="auto" w:fill="auto"/>
                              <w:bidi w:val="0"/>
                              <w:spacing w:before="0" w:after="0" w:line="240" w:lineRule="auto"/>
                              <w:ind w:left="0" w:right="0" w:firstLine="0"/>
                              <w:jc w:val="left"/>
                              <w:rPr>
                                <w:sz w:val="42"/>
                                <w:szCs w:val="42"/>
                              </w:rPr>
                            </w:pPr>
                            <w:r>
                              <w:rPr>
                                <w:rFonts w:ascii="SimHei" w:eastAsia="SimHei" w:hAnsi="SimHei" w:cs="SimHei"/>
                                <w:color w:val="9E609B"/>
                                <w:spacing w:val="0"/>
                                <w:w w:val="100"/>
                                <w:position w:val="0"/>
                                <w:sz w:val="42"/>
                                <w:szCs w:val="42"/>
                              </w:rPr>
                              <w:t>机卷绳与福环</w:t>
                            </w:r>
                            <w:r>
                              <w:rPr>
                                <w:rFonts w:ascii="SimHei" w:eastAsia="SimHei" w:hAnsi="SimHei" w:cs="SimHei"/>
                                <w:color w:val="7F4B7C"/>
                                <w:spacing w:val="0"/>
                                <w:w w:val="100"/>
                                <w:position w:val="0"/>
                                <w:sz w:val="42"/>
                                <w:szCs w:val="42"/>
                              </w:rPr>
                              <w:t>连</w:t>
                            </w:r>
                            <w:r>
                              <w:rPr>
                                <w:rFonts w:ascii="SimHei" w:eastAsia="SimHei" w:hAnsi="SimHei" w:cs="SimHei"/>
                                <w:color w:val="9E609B"/>
                                <w:spacing w:val="0"/>
                                <w:w w:val="100"/>
                                <w:position w:val="0"/>
                                <w:sz w:val="42"/>
                                <w:szCs w:val="42"/>
                              </w:rPr>
                              <w:t>接详图</w:t>
                            </w:r>
                          </w:p>
                        </w:txbxContent>
                      </wps:txbx>
                      <wps:bodyPr wrap="none" lIns="0" tIns="0" rIns="0" bIns="0"/>
                    </wps:wsp>
                  </a:graphicData>
                </a:graphic>
              </wp:anchor>
            </w:drawing>
          </mc:Choice>
          <mc:Fallback>
            <w:pict>
              <v:shape id="Shape 58" o:spid="_x0000_s1048" type="#_x0000_t202" style="width:264.25pt;height:30.95pt;margin-top:16pt;margin-left:516.7pt;mso-position-horizontal-relative:page;mso-wrap-distance-bottom:0;mso-wrap-distance-left:0;mso-wrap-distance-right:0;mso-wrap-distance-top:16pt;mso-wrap-style:none;position:absolute;v-text-anchor:top;z-index:251710464" filled="f" fillcolor="this">
                <v:textbox inset="0,0,0,0">
                  <w:txbxContent>
                    <w:p>
                      <w:pPr>
                        <w:pStyle w:val="a5"/>
                        <w:keepNext w:val="0"/>
                        <w:keepLines w:val="0"/>
                        <w:widowControl w:val="0"/>
                        <w:pBdr>
                          <w:bottom w:val="single" w:sz="4" w:space="0" w:color="auto"/>
                        </w:pBdr>
                        <w:shd w:val="clear" w:color="auto" w:fill="auto"/>
                        <w:bidi w:val="0"/>
                        <w:spacing w:before="0" w:after="0" w:line="240" w:lineRule="auto"/>
                        <w:ind w:left="0" w:right="0" w:firstLine="0"/>
                        <w:jc w:val="left"/>
                        <w:rPr>
                          <w:sz w:val="42"/>
                          <w:szCs w:val="42"/>
                        </w:rPr>
                      </w:pPr>
                      <w:r>
                        <w:rPr>
                          <w:rFonts w:ascii="SimHei" w:eastAsia="SimHei" w:hAnsi="SimHei" w:cs="SimHei"/>
                          <w:color w:val="9E609B"/>
                          <w:spacing w:val="0"/>
                          <w:w w:val="100"/>
                          <w:position w:val="0"/>
                          <w:sz w:val="42"/>
                          <w:szCs w:val="42"/>
                        </w:rPr>
                        <w:t>机卷绳与福环</w:t>
                      </w:r>
                      <w:r>
                        <w:rPr>
                          <w:rFonts w:ascii="SimHei" w:eastAsia="SimHei" w:hAnsi="SimHei" w:cs="SimHei"/>
                          <w:color w:val="7F4B7C"/>
                          <w:spacing w:val="0"/>
                          <w:w w:val="100"/>
                          <w:position w:val="0"/>
                          <w:sz w:val="42"/>
                          <w:szCs w:val="42"/>
                        </w:rPr>
                        <w:t>连</w:t>
                      </w:r>
                      <w:r>
                        <w:rPr>
                          <w:rFonts w:ascii="SimHei" w:eastAsia="SimHei" w:hAnsi="SimHei" w:cs="SimHei"/>
                          <w:color w:val="9E609B"/>
                          <w:spacing w:val="0"/>
                          <w:w w:val="100"/>
                          <w:position w:val="0"/>
                          <w:sz w:val="42"/>
                          <w:szCs w:val="42"/>
                        </w:rPr>
                        <w:t>接详图</w:t>
                      </w:r>
                    </w:p>
                  </w:txbxContent>
                </v:textbox>
                <w10:wrap type="topAndBottom"/>
              </v:shape>
            </w:pict>
          </mc:Fallback>
        </mc:AlternateContent>
      </w:r>
    </w:p>
    <w:p>
      <w:pPr>
        <w:widowControl w:val="0"/>
        <w:spacing w:line="1" w:lineRule="exact"/>
      </w:pPr>
      <w:r>
        <mc:AlternateContent>
          <mc:Choice Requires="wps">
            <w:drawing>
              <wp:anchor distT="6099810" distB="2773680" distL="0" distR="0" simplePos="0" relativeHeight="251713536" behindDoc="0" locked="0" layoutInCell="1" allowOverlap="1">
                <wp:simplePos x="0" y="0"/>
                <wp:positionH relativeFrom="page">
                  <wp:posOffset>1996440</wp:posOffset>
                </wp:positionH>
                <wp:positionV relativeFrom="paragraph">
                  <wp:posOffset>6099810</wp:posOffset>
                </wp:positionV>
                <wp:extent cx="2719070" cy="341630"/>
                <wp:wrapTopAndBottom/>
                <wp:docPr id="60" name="Shape 60"/>
                <wp:cNvGraphicFramePr/>
                <a:graphic xmlns:a="http://schemas.openxmlformats.org/drawingml/2006/main">
                  <a:graphicData uri="http://schemas.microsoft.com/office/word/2010/wordprocessingShape">
                    <wps:wsp xmlns:wps="http://schemas.microsoft.com/office/word/2010/wordprocessingShape">
                      <wps:cNvSpPr txBox="1"/>
                      <wps:spPr>
                        <a:xfrm>
                          <a:off x="0" y="0"/>
                          <a:ext cx="2719070" cy="341630"/>
                        </a:xfrm>
                        <a:prstGeom prst="rect">
                          <a:avLst/>
                        </a:prstGeom>
                        <a:noFill/>
                      </wps:spPr>
                      <wps:txbx>
                        <w:txbxContent>
                          <w:p>
                            <w:pPr>
                              <w:pStyle w:val="21"/>
                              <w:keepNext w:val="0"/>
                              <w:keepLines w:val="0"/>
                              <w:widowControl w:val="0"/>
                              <w:shd w:val="clear" w:color="auto" w:fill="auto"/>
                              <w:tabs>
                                <w:tab w:val="left" w:pos="1949"/>
                              </w:tabs>
                              <w:bidi w:val="0"/>
                              <w:spacing w:before="0" w:after="0" w:line="240" w:lineRule="auto"/>
                              <w:ind w:left="0" w:right="0" w:firstLine="0"/>
                              <w:jc w:val="left"/>
                            </w:pPr>
                            <w:r>
                              <w:rPr>
                                <w:b/>
                                <w:bCs/>
                                <w:color w:val="646264"/>
                                <w:spacing w:val="0"/>
                                <w:w w:val="100"/>
                                <w:position w:val="0"/>
                              </w:rPr>
                              <w:t>用</w:t>
                            </w:r>
                            <w:r>
                              <w:rPr>
                                <w:rFonts w:ascii="Times New Roman" w:eastAsia="Times New Roman" w:hAnsi="Times New Roman" w:cs="Times New Roman"/>
                                <w:smallCaps/>
                                <w:color w:val="646264"/>
                                <w:spacing w:val="0"/>
                                <w:w w:val="100"/>
                                <w:position w:val="0"/>
                                <w:sz w:val="44"/>
                                <w:szCs w:val="44"/>
                              </w:rPr>
                              <w:t>LOk</w:t>
                            </w:r>
                            <w:r>
                              <w:rPr>
                                <w:b/>
                                <w:bCs/>
                                <w:color w:val="646264"/>
                                <w:spacing w:val="0"/>
                                <w:w w:val="100"/>
                                <w:position w:val="0"/>
                              </w:rPr>
                              <w:tab/>
                            </w:r>
                            <w:r>
                              <w:rPr>
                                <w:b/>
                                <w:bCs/>
                                <w:color w:val="646264"/>
                                <w:spacing w:val="0"/>
                                <w:w w:val="100"/>
                                <w:position w:val="0"/>
                              </w:rPr>
                              <w:t>才方垫起来</w:t>
                            </w:r>
                          </w:p>
                        </w:txbxContent>
                      </wps:txbx>
                      <wps:bodyPr wrap="none" lIns="0" tIns="0" rIns="0" bIns="0"/>
                    </wps:wsp>
                  </a:graphicData>
                </a:graphic>
              </wp:anchor>
            </w:drawing>
          </mc:Choice>
          <mc:Fallback>
            <w:pict>
              <v:shape id="Shape 60" o:spid="_x0000_s1049" type="#_x0000_t202" style="width:214.1pt;height:26.9pt;margin-top:480.3pt;margin-left:157.2pt;mso-position-horizontal-relative:page;mso-wrap-distance-bottom:218.4pt;mso-wrap-distance-left:0;mso-wrap-distance-right:0;mso-wrap-distance-top:480.3pt;mso-wrap-style:none;position:absolute;v-text-anchor:top;z-index:251712512" filled="f" fillcolor="this">
                <v:textbox inset="0,0,0,0">
                  <w:txbxContent>
                    <w:p>
                      <w:pPr>
                        <w:pStyle w:val="21"/>
                        <w:keepNext w:val="0"/>
                        <w:keepLines w:val="0"/>
                        <w:widowControl w:val="0"/>
                        <w:shd w:val="clear" w:color="auto" w:fill="auto"/>
                        <w:tabs>
                          <w:tab w:val="left" w:pos="1949"/>
                        </w:tabs>
                        <w:bidi w:val="0"/>
                        <w:spacing w:before="0" w:after="0" w:line="240" w:lineRule="auto"/>
                        <w:ind w:left="0" w:right="0" w:firstLine="0"/>
                        <w:jc w:val="left"/>
                      </w:pPr>
                      <w:r>
                        <w:rPr>
                          <w:b/>
                          <w:bCs/>
                          <w:color w:val="646264"/>
                          <w:spacing w:val="0"/>
                          <w:w w:val="100"/>
                          <w:position w:val="0"/>
                        </w:rPr>
                        <w:t>用</w:t>
                      </w:r>
                      <w:r>
                        <w:rPr>
                          <w:rFonts w:ascii="Times New Roman" w:eastAsia="Times New Roman" w:hAnsi="Times New Roman" w:cs="Times New Roman"/>
                          <w:smallCaps/>
                          <w:color w:val="646264"/>
                          <w:spacing w:val="0"/>
                          <w:w w:val="100"/>
                          <w:position w:val="0"/>
                          <w:sz w:val="44"/>
                          <w:szCs w:val="44"/>
                        </w:rPr>
                        <w:t>LOk</w:t>
                      </w:r>
                      <w:r>
                        <w:rPr>
                          <w:b/>
                          <w:bCs/>
                          <w:color w:val="646264"/>
                          <w:spacing w:val="0"/>
                          <w:w w:val="100"/>
                          <w:position w:val="0"/>
                        </w:rPr>
                        <w:tab/>
                      </w:r>
                      <w:r>
                        <w:rPr>
                          <w:b/>
                          <w:bCs/>
                          <w:color w:val="646264"/>
                          <w:spacing w:val="0"/>
                          <w:w w:val="100"/>
                          <w:position w:val="0"/>
                        </w:rPr>
                        <w:t>才方垫起来</w:t>
                      </w:r>
                    </w:p>
                  </w:txbxContent>
                </v:textbox>
                <w10:wrap type="topAndBottom"/>
              </v:shape>
            </w:pict>
          </mc:Fallback>
        </mc:AlternateContent>
      </w:r>
      <w:r>
        <w:drawing>
          <wp:anchor distT="5322570" distB="0" distL="938530" distR="0" simplePos="0" relativeHeight="251714560" behindDoc="0" locked="0" layoutInCell="1" allowOverlap="1">
            <wp:simplePos x="0" y="0"/>
            <wp:positionH relativeFrom="page">
              <wp:posOffset>5654040</wp:posOffset>
            </wp:positionH>
            <wp:positionV relativeFrom="paragraph">
              <wp:posOffset>5322570</wp:posOffset>
            </wp:positionV>
            <wp:extent cx="10259695" cy="3895090"/>
            <wp:wrapTopAndBottom/>
            <wp:docPr id="62" name="Shape 62"/>
            <wp:cNvGraphicFramePr/>
            <a:graphic xmlns:a="http://schemas.openxmlformats.org/drawingml/2006/main">
              <a:graphicData uri="http://schemas.openxmlformats.org/drawingml/2006/picture">
                <pic:pic xmlns:pic="http://schemas.openxmlformats.org/drawingml/2006/picture">
                  <pic:nvPicPr>
                    <pic:cNvPr id="62" name="Picture box 63"/>
                    <pic:cNvPicPr/>
                  </pic:nvPicPr>
                  <pic:blipFill>
                    <a:blip xmlns:r="http://schemas.openxmlformats.org/officeDocument/2006/relationships" r:embed="rId10"/>
                    <a:stretch>
                      <a:fillRect/>
                    </a:stretch>
                  </pic:blipFill>
                  <pic:spPr>
                    <a:xfrm>
                      <a:off x="0" y="0"/>
                      <a:ext cx="10259695" cy="3895090"/>
                    </a:xfrm>
                    <a:prstGeom prst="rect">
                      <a:avLst/>
                    </a:prstGeom>
                  </pic:spPr>
                </pic:pic>
              </a:graphicData>
            </a:graphic>
          </wp:anchor>
        </w:drawing>
      </w:r>
      <w:r>
        <mc:AlternateContent>
          <mc:Choice Requires="wps">
            <w:drawing>
              <wp:anchor distT="0" distB="0" distL="0" distR="0" simplePos="0" relativeHeight="251716608" behindDoc="0" locked="0" layoutInCell="1" allowOverlap="1">
                <wp:simplePos x="0" y="0"/>
                <wp:positionH relativeFrom="page">
                  <wp:posOffset>4715510</wp:posOffset>
                </wp:positionH>
                <wp:positionV relativeFrom="paragraph">
                  <wp:posOffset>4826000</wp:posOffset>
                </wp:positionV>
                <wp:extent cx="4602480" cy="435610"/>
                <wp:wrapNone/>
                <wp:docPr id="64" name="Shape 64"/>
                <wp:cNvGraphicFramePr/>
                <a:graphic xmlns:a="http://schemas.openxmlformats.org/drawingml/2006/main">
                  <a:graphicData uri="http://schemas.microsoft.com/office/word/2010/wordprocessingShape">
                    <wps:wsp xmlns:wps="http://schemas.microsoft.com/office/word/2010/wordprocessingShape">
                      <wps:cNvSpPr txBox="1"/>
                      <wps:spPr>
                        <a:xfrm>
                          <a:off x="0" y="0"/>
                          <a:ext cx="4602480" cy="435610"/>
                        </a:xfrm>
                        <a:prstGeom prst="rect">
                          <a:avLst/>
                        </a:prstGeom>
                        <a:noFill/>
                      </wps:spPr>
                      <wps:txbx>
                        <w:txbxContent>
                          <w:p>
                            <w:pPr>
                              <w:pStyle w:val="a7"/>
                              <w:keepNext w:val="0"/>
                              <w:keepLines w:val="0"/>
                              <w:widowControl w:val="0"/>
                              <w:shd w:val="clear" w:color="auto" w:fill="auto"/>
                              <w:bidi w:val="0"/>
                              <w:spacing w:before="0" w:after="0" w:line="240" w:lineRule="auto"/>
                              <w:ind w:left="0" w:right="0" w:firstLine="0"/>
                              <w:jc w:val="left"/>
                              <w:rPr>
                                <w:sz w:val="42"/>
                                <w:szCs w:val="42"/>
                              </w:rPr>
                            </w:pPr>
                            <w:r>
                              <w:rPr>
                                <w:b/>
                                <w:bCs/>
                                <w:color w:val="646264"/>
                                <w:spacing w:val="0"/>
                                <w:w w:val="100"/>
                                <w:position w:val="0"/>
                                <w:sz w:val="42"/>
                                <w:szCs w:val="42"/>
                              </w:rPr>
                              <w:t>开</w:t>
                            </w:r>
                            <w:r>
                              <w:rPr>
                                <w:rFonts w:ascii="Arial" w:eastAsia="Arial" w:hAnsi="Arial" w:cs="Arial"/>
                                <w:color w:val="646264"/>
                                <w:spacing w:val="0"/>
                                <w:w w:val="100"/>
                                <w:position w:val="0"/>
                                <w:sz w:val="40"/>
                                <w:szCs w:val="40"/>
                              </w:rPr>
                              <w:t xml:space="preserve">60JL, </w:t>
                            </w:r>
                            <w:r>
                              <w:rPr>
                                <w:b/>
                                <w:bCs/>
                                <w:color w:val="646264"/>
                                <w:spacing w:val="0"/>
                                <w:w w:val="100"/>
                                <w:position w:val="0"/>
                                <w:sz w:val="42"/>
                                <w:szCs w:val="42"/>
                              </w:rPr>
                              <w:t>口役</w:t>
                            </w:r>
                            <w:r>
                              <w:rPr>
                                <w:rFonts w:ascii="Arial" w:eastAsia="Arial" w:hAnsi="Arial" w:cs="Arial"/>
                                <w:color w:val="88898C"/>
                                <w:spacing w:val="0"/>
                                <w:w w:val="100"/>
                                <w:position w:val="0"/>
                                <w:sz w:val="40"/>
                                <w:szCs w:val="40"/>
                              </w:rPr>
                              <w:t>48</w:t>
                            </w:r>
                            <w:r>
                              <w:rPr>
                                <w:b/>
                                <w:bCs/>
                                <w:color w:val="646264"/>
                                <w:spacing w:val="0"/>
                                <w:w w:val="100"/>
                                <w:position w:val="0"/>
                                <w:sz w:val="42"/>
                                <w:szCs w:val="42"/>
                              </w:rPr>
                              <w:t>铜冒</w:t>
                            </w:r>
                            <w:r>
                              <w:rPr>
                                <w:b/>
                                <w:bCs/>
                                <w:color w:val="88898C"/>
                                <w:spacing w:val="0"/>
                                <w:w w:val="100"/>
                                <w:position w:val="0"/>
                                <w:sz w:val="42"/>
                                <w:szCs w:val="42"/>
                              </w:rPr>
                              <w:t>卡在</w:t>
                            </w:r>
                            <w:r>
                              <w:rPr>
                                <w:b/>
                                <w:bCs/>
                                <w:color w:val="646264"/>
                                <w:spacing w:val="0"/>
                                <w:w w:val="100"/>
                                <w:position w:val="0"/>
                                <w:sz w:val="42"/>
                                <w:szCs w:val="42"/>
                              </w:rPr>
                              <w:t>麻中埴声侧</w:t>
                            </w:r>
                          </w:p>
                        </w:txbxContent>
                      </wps:txbx>
                      <wps:bodyPr lIns="0" tIns="0" rIns="0" bIns="0"/>
                    </wps:wsp>
                  </a:graphicData>
                </a:graphic>
              </wp:anchor>
            </w:drawing>
          </mc:Choice>
          <mc:Fallback>
            <w:pict>
              <v:shape id="Shape 64" o:spid="_x0000_s1050" type="#_x0000_t202" style="width:362.4pt;height:34.3pt;margin-top:380pt;margin-left:371.3pt;mso-position-horizontal-relative:page;mso-wrap-distance-bottom:0;mso-wrap-distance-left:0;mso-wrap-distance-right:0;mso-wrap-distance-top:0;position:absolute;v-text-anchor:top;z-index:251715584" filled="f" fillcolor="this">
                <v:textbox inset="0,0,0,0">
                  <w:txbxContent>
                    <w:p>
                      <w:pPr>
                        <w:pStyle w:val="a7"/>
                        <w:keepNext w:val="0"/>
                        <w:keepLines w:val="0"/>
                        <w:widowControl w:val="0"/>
                        <w:shd w:val="clear" w:color="auto" w:fill="auto"/>
                        <w:bidi w:val="0"/>
                        <w:spacing w:before="0" w:after="0" w:line="240" w:lineRule="auto"/>
                        <w:ind w:left="0" w:right="0" w:firstLine="0"/>
                        <w:jc w:val="left"/>
                        <w:rPr>
                          <w:sz w:val="42"/>
                          <w:szCs w:val="42"/>
                        </w:rPr>
                      </w:pPr>
                      <w:r>
                        <w:rPr>
                          <w:b/>
                          <w:bCs/>
                          <w:color w:val="646264"/>
                          <w:spacing w:val="0"/>
                          <w:w w:val="100"/>
                          <w:position w:val="0"/>
                          <w:sz w:val="42"/>
                          <w:szCs w:val="42"/>
                        </w:rPr>
                        <w:t>开</w:t>
                      </w:r>
                      <w:r>
                        <w:rPr>
                          <w:rFonts w:ascii="Arial" w:eastAsia="Arial" w:hAnsi="Arial" w:cs="Arial"/>
                          <w:color w:val="646264"/>
                          <w:spacing w:val="0"/>
                          <w:w w:val="100"/>
                          <w:position w:val="0"/>
                          <w:sz w:val="40"/>
                          <w:szCs w:val="40"/>
                        </w:rPr>
                        <w:t xml:space="preserve">60JL, </w:t>
                      </w:r>
                      <w:r>
                        <w:rPr>
                          <w:b/>
                          <w:bCs/>
                          <w:color w:val="646264"/>
                          <w:spacing w:val="0"/>
                          <w:w w:val="100"/>
                          <w:position w:val="0"/>
                          <w:sz w:val="42"/>
                          <w:szCs w:val="42"/>
                        </w:rPr>
                        <w:t>口役</w:t>
                      </w:r>
                      <w:r>
                        <w:rPr>
                          <w:rFonts w:ascii="Arial" w:eastAsia="Arial" w:hAnsi="Arial" w:cs="Arial"/>
                          <w:color w:val="88898C"/>
                          <w:spacing w:val="0"/>
                          <w:w w:val="100"/>
                          <w:position w:val="0"/>
                          <w:sz w:val="40"/>
                          <w:szCs w:val="40"/>
                        </w:rPr>
                        <w:t>48</w:t>
                      </w:r>
                      <w:r>
                        <w:rPr>
                          <w:b/>
                          <w:bCs/>
                          <w:color w:val="646264"/>
                          <w:spacing w:val="0"/>
                          <w:w w:val="100"/>
                          <w:position w:val="0"/>
                          <w:sz w:val="42"/>
                          <w:szCs w:val="42"/>
                        </w:rPr>
                        <w:t>铜冒</w:t>
                      </w:r>
                      <w:r>
                        <w:rPr>
                          <w:b/>
                          <w:bCs/>
                          <w:color w:val="88898C"/>
                          <w:spacing w:val="0"/>
                          <w:w w:val="100"/>
                          <w:position w:val="0"/>
                          <w:sz w:val="42"/>
                          <w:szCs w:val="42"/>
                        </w:rPr>
                        <w:t>卡在</w:t>
                      </w:r>
                      <w:r>
                        <w:rPr>
                          <w:b/>
                          <w:bCs/>
                          <w:color w:val="646264"/>
                          <w:spacing w:val="0"/>
                          <w:w w:val="100"/>
                          <w:position w:val="0"/>
                          <w:sz w:val="42"/>
                          <w:szCs w:val="42"/>
                        </w:rPr>
                        <w:t>麻中埴声侧</w:t>
                      </w:r>
                    </w:p>
                  </w:txbxContent>
                </v:textbox>
              </v:shape>
            </w:pict>
          </mc:Fallback>
        </mc:AlternateContent>
      </w:r>
    </w:p>
    <w:p>
      <w:pPr>
        <w:pStyle w:val="31"/>
        <w:keepNext w:val="0"/>
        <w:keepLines w:val="0"/>
        <w:widowControl w:val="0"/>
        <w:shd w:val="clear" w:color="auto" w:fill="auto"/>
        <w:tabs>
          <w:tab w:val="left" w:leader="hyphen" w:pos="22186"/>
        </w:tabs>
        <w:bidi w:val="0"/>
        <w:spacing w:before="0" w:after="0" w:line="240" w:lineRule="auto"/>
        <w:ind w:left="0" w:right="0" w:firstLine="960"/>
        <w:jc w:val="left"/>
      </w:pPr>
      <w:r>
        <w:rPr>
          <w:color w:val="000000"/>
          <w:spacing w:val="0"/>
          <w:w w:val="100"/>
          <w:position w:val="0"/>
        </w:rPr>
        <w:t xml:space="preserve">可编写可 </w:t>
        <w:tab/>
      </w:r>
    </w:p>
    <w:p>
      <w:pPr>
        <w:pStyle w:val="21"/>
        <w:keepNext w:val="0"/>
        <w:keepLines w:val="0"/>
        <w:widowControl w:val="0"/>
        <w:shd w:val="clear" w:color="auto" w:fill="auto"/>
        <w:bidi w:val="0"/>
        <w:spacing w:before="0" w:after="0" w:line="240" w:lineRule="auto"/>
        <w:ind w:left="0" w:right="0" w:firstLine="960"/>
        <w:jc w:val="both"/>
      </w:pPr>
      <w:r>
        <w:rPr>
          <w:color w:val="000000"/>
          <w:spacing w:val="0"/>
          <w:w w:val="100"/>
          <w:position w:val="0"/>
          <w:sz w:val="44"/>
          <w:szCs w:val="44"/>
        </w:rPr>
        <w:t>图</w:t>
      </w:r>
      <w:r>
        <w:rPr>
          <w:color w:val="000000"/>
          <w:spacing w:val="0"/>
          <w:w w:val="100"/>
          <w:position w:val="0"/>
          <w:sz w:val="44"/>
          <w:szCs w:val="44"/>
        </w:rPr>
        <w:t>4</w:t>
      </w:r>
      <w:r>
        <w:rPr>
          <w:color w:val="000000"/>
          <w:spacing w:val="0"/>
          <w:w w:val="100"/>
          <w:position w:val="0"/>
        </w:rPr>
        <w:t>槽钢卡档及主梁卡拘留置图</w:t>
      </w:r>
    </w:p>
    <w:p>
      <w:pPr>
        <w:pStyle w:val="a4"/>
        <w:keepNext w:val="0"/>
        <w:keepLines w:val="0"/>
        <w:widowControl w:val="0"/>
        <w:shd w:val="clear" w:color="auto" w:fill="auto"/>
        <w:tabs>
          <w:tab w:val="left" w:pos="8429"/>
        </w:tabs>
        <w:bidi w:val="0"/>
        <w:spacing w:before="0" w:after="120" w:line="240" w:lineRule="auto"/>
        <w:ind w:left="0" w:right="0" w:firstLine="960"/>
        <w:jc w:val="both"/>
      </w:pPr>
      <w:r>
        <w:rPr>
          <w:color w:val="000000"/>
          <w:spacing w:val="0"/>
          <w:w w:val="100"/>
          <w:position w:val="0"/>
          <w:sz w:val="28"/>
          <w:szCs w:val="28"/>
        </w:rPr>
        <w:t>悬挑卸料平台的预埋件设置</w:t>
        <w:tab/>
      </w:r>
      <w:r>
        <w:rPr>
          <w:color w:val="000000"/>
          <w:spacing w:val="0"/>
          <w:w w:val="100"/>
          <w:position w:val="0"/>
        </w:rPr>
        <w:t>在上一层的剪力墙中预留四个螺栓孔，距楼面上向上</w:t>
      </w:r>
      <w:r>
        <w:rPr>
          <w:color w:val="000000"/>
          <w:spacing w:val="0"/>
          <w:w w:val="100"/>
          <w:position w:val="0"/>
          <w:sz w:val="54"/>
          <w:szCs w:val="54"/>
        </w:rPr>
        <w:t>190cm,</w:t>
      </w:r>
      <w:r>
        <w:rPr>
          <w:color w:val="000000"/>
          <w:spacing w:val="0"/>
          <w:w w:val="100"/>
          <w:position w:val="0"/>
        </w:rPr>
        <w:t>里侧</w:t>
      </w:r>
    </w:p>
    <w:p>
      <w:pPr>
        <w:pStyle w:val="a4"/>
        <w:keepNext w:val="0"/>
        <w:keepLines w:val="0"/>
        <w:widowControl w:val="0"/>
        <w:shd w:val="clear" w:color="auto" w:fill="auto"/>
        <w:tabs>
          <w:tab w:val="left" w:pos="9638"/>
        </w:tabs>
        <w:bidi w:val="0"/>
        <w:spacing w:before="0" w:after="120" w:line="240" w:lineRule="auto"/>
        <w:ind w:left="0" w:right="0" w:firstLine="0"/>
        <w:jc w:val="left"/>
        <w:rPr>
          <w:sz w:val="52"/>
          <w:szCs w:val="52"/>
        </w:rPr>
      </w:pPr>
      <w:r>
        <w:rPr>
          <w:color w:val="000000"/>
          <w:spacing w:val="0"/>
          <w:w w:val="100"/>
          <w:position w:val="0"/>
          <w:sz w:val="54"/>
          <w:szCs w:val="54"/>
        </w:rPr>
        <w:t>预埋螺栓孔与工字钢在同一竖直面上</w:t>
        <w:tab/>
      </w:r>
      <w:r>
        <w:rPr>
          <w:color w:val="000000"/>
          <w:spacing w:val="0"/>
          <w:w w:val="100"/>
          <w:position w:val="0"/>
          <w:sz w:val="54"/>
          <w:szCs w:val="54"/>
        </w:rPr>
        <w:t>，</w:t>
      </w:r>
      <w:r>
        <w:rPr>
          <w:color w:val="000000"/>
          <w:spacing w:val="0"/>
          <w:w w:val="100"/>
          <w:position w:val="0"/>
          <w:sz w:val="54"/>
          <w:szCs w:val="54"/>
        </w:rPr>
        <w:t>外侧螺栓孔距里侧螺栓</w:t>
      </w:r>
      <w:r>
        <w:rPr>
          <w:color w:val="000000"/>
          <w:spacing w:val="0"/>
          <w:w w:val="100"/>
          <w:position w:val="0"/>
          <w:sz w:val="52"/>
          <w:szCs w:val="52"/>
        </w:rPr>
        <w:t>185cm,</w:t>
      </w:r>
      <w:r>
        <w:rPr>
          <w:color w:val="000000"/>
          <w:spacing w:val="0"/>
          <w:w w:val="100"/>
          <w:position w:val="0"/>
          <w:sz w:val="52"/>
          <w:szCs w:val="52"/>
        </w:rPr>
        <w:t>锚环</w:t>
      </w:r>
    </w:p>
    <w:p>
      <w:pPr>
        <w:pStyle w:val="a4"/>
        <w:keepNext w:val="0"/>
        <w:keepLines w:val="0"/>
        <w:widowControl w:val="0"/>
        <w:shd w:val="clear" w:color="auto" w:fill="auto"/>
        <w:bidi w:val="0"/>
        <w:spacing w:before="0" w:after="240" w:line="240" w:lineRule="auto"/>
        <w:ind w:left="0" w:right="0" w:firstLine="960"/>
        <w:jc w:val="both"/>
        <w:rPr>
          <w:sz w:val="42"/>
          <w:szCs w:val="42"/>
        </w:rPr>
      </w:pPr>
      <w:r>
        <w:rPr>
          <w:color w:val="000000"/>
          <w:spacing w:val="0"/>
          <w:w w:val="100"/>
          <w:position w:val="0"/>
          <w:sz w:val="54"/>
          <w:szCs w:val="54"/>
        </w:rPr>
        <w:t>使用的钢筋规格为中</w:t>
      </w:r>
      <w:r>
        <w:rPr>
          <w:color w:val="000000"/>
          <w:spacing w:val="0"/>
          <w:w w:val="100"/>
          <w:position w:val="0"/>
          <w:sz w:val="54"/>
          <w:szCs w:val="54"/>
        </w:rPr>
        <w:t>22</w:t>
      </w:r>
      <w:r>
        <w:rPr>
          <w:color w:val="000000"/>
          <w:spacing w:val="0"/>
          <w:w w:val="100"/>
          <w:position w:val="0"/>
          <w:sz w:val="54"/>
          <w:szCs w:val="54"/>
        </w:rPr>
        <w:t>圆钢。详见图</w:t>
      </w:r>
      <w:r>
        <w:rPr>
          <w:color w:val="000000"/>
          <w:spacing w:val="0"/>
          <w:w w:val="100"/>
          <w:position w:val="0"/>
          <w:sz w:val="54"/>
          <w:szCs w:val="54"/>
        </w:rPr>
        <w:t>5</w:t>
      </w:r>
      <w:r>
        <w:rPr>
          <w:color w:val="000000"/>
          <w:spacing w:val="0"/>
          <w:w w:val="100"/>
          <w:position w:val="0"/>
          <w:sz w:val="54"/>
          <w:szCs w:val="54"/>
        </w:rPr>
        <w:t>:</w:t>
      </w:r>
      <w:r>
        <w:rPr>
          <w:color w:val="000000"/>
          <w:spacing w:val="0"/>
          <w:w w:val="100"/>
          <w:position w:val="0"/>
          <w:sz w:val="44"/>
          <w:szCs w:val="44"/>
        </w:rPr>
        <w:t>图</w:t>
      </w:r>
      <w:r>
        <w:rPr>
          <w:color w:val="000000"/>
          <w:spacing w:val="0"/>
          <w:w w:val="100"/>
          <w:position w:val="0"/>
          <w:sz w:val="44"/>
          <w:szCs w:val="44"/>
        </w:rPr>
        <w:t>5</w:t>
      </w:r>
      <w:r>
        <w:rPr>
          <w:color w:val="000000"/>
          <w:spacing w:val="0"/>
          <w:w w:val="100"/>
          <w:position w:val="0"/>
          <w:sz w:val="42"/>
          <w:szCs w:val="42"/>
        </w:rPr>
        <w:t>卸料平台锚环详图</w:t>
      </w:r>
    </w:p>
    <w:p>
      <w:pPr>
        <w:pStyle w:val="31"/>
        <w:keepNext w:val="0"/>
        <w:keepLines w:val="0"/>
        <w:widowControl w:val="0"/>
        <w:shd w:val="clear" w:color="auto" w:fill="auto"/>
        <w:bidi w:val="0"/>
        <w:spacing w:before="0" w:after="7800" w:line="240" w:lineRule="auto"/>
        <w:ind w:left="0" w:right="0" w:firstLine="0"/>
        <w:jc w:val="center"/>
        <w:sectPr>
          <w:type w:val="nextPage"/>
          <w:pgSz w:w="28680" w:h="31680"/>
          <w:pgMar w:top="0" w:right="2268" w:bottom="0" w:left="2090" w:header="0" w:footer="3" w:gutter="0"/>
          <w:pgNumType w:start="13"/>
          <w:cols w:space="720"/>
          <w:noEndnote/>
          <w:titlePg w:val="0"/>
          <w:rtlGutter w:val="0"/>
          <w:docGrid w:linePitch="360"/>
        </w:sectPr>
      </w:pPr>
      <w:r>
        <w:rPr>
          <w:color w:val="000000"/>
          <w:spacing w:val="0"/>
          <w:w w:val="100"/>
          <w:position w:val="0"/>
        </w:rPr>
        <w:t>7</w:t>
      </w:r>
    </w:p>
    <w:p>
      <w:pPr>
        <w:framePr w:w="7358" w:h="10382" w:hRule="atLeast" w:hSpace="2155" w:wrap="notBeside" w:vAnchor="text" w:hAnchor="text" w:x="9313" w:y="1"/>
        <w:widowControl w:val="0"/>
        <w:rPr>
          <w:sz w:val="2"/>
          <w:szCs w:val="2"/>
        </w:rPr>
      </w:pPr>
      <w:r>
        <w:drawing>
          <wp:inline>
            <wp:extent cx="4675505" cy="6595745"/>
            <wp:docPr id="66" name="Picutre 66"/>
            <wp:cNvGraphicFramePr/>
            <a:graphic xmlns:a="http://schemas.openxmlformats.org/drawingml/2006/main">
              <a:graphicData uri="http://schemas.openxmlformats.org/drawingml/2006/picture">
                <pic:pic xmlns:pic="http://schemas.openxmlformats.org/drawingml/2006/picture">
                  <pic:nvPicPr>
                    <pic:cNvPr id="66" name="Picture 66"/>
                    <pic:cNvPicPr/>
                  </pic:nvPicPr>
                  <pic:blipFill>
                    <a:blip xmlns:r="http://schemas.openxmlformats.org/officeDocument/2006/relationships" r:embed="rId11"/>
                    <a:stretch>
                      <a:fillRect/>
                    </a:stretch>
                  </pic:blipFill>
                  <pic:spPr>
                    <a:xfrm>
                      <a:off x="0" y="0"/>
                      <a:ext cx="4675505" cy="6595745"/>
                    </a:xfrm>
                    <a:prstGeom prst="rect">
                      <a:avLst/>
                    </a:prstGeom>
                  </pic:spPr>
                </pic:pic>
              </a:graphicData>
            </a:graphic>
          </wp:inline>
        </w:drawing>
      </w:r>
    </w:p>
    <w:p>
      <w:pPr>
        <w:widowControl w:val="0"/>
        <w:spacing w:line="1" w:lineRule="exact"/>
        <w:sectPr>
          <w:type w:val="nextPage"/>
          <w:pgSz w:w="28680" w:h="31680"/>
          <w:pgMar w:top="0" w:right="2268" w:bottom="0" w:left="2090" w:header="0" w:footer="3" w:gutter="0"/>
          <w:pgNumType w:start="14"/>
          <w:cols w:space="720"/>
          <w:noEndnote/>
          <w:titlePg w:val="0"/>
          <w:rtlGutter w:val="0"/>
          <w:docGrid w:linePitch="360"/>
        </w:sectPr>
      </w:pPr>
      <w:r>
        <mc:AlternateContent>
          <mc:Choice Requires="wps">
            <w:drawing>
              <wp:anchor distT="0" distB="0" distL="5913120" distR="3252470" simplePos="0" relativeHeight="251718656" behindDoc="0" locked="0" layoutInCell="1" allowOverlap="1">
                <wp:simplePos x="0" y="0"/>
                <wp:positionH relativeFrom="column">
                  <wp:posOffset>10981690</wp:posOffset>
                </wp:positionH>
                <wp:positionV relativeFrom="paragraph">
                  <wp:posOffset>4590415</wp:posOffset>
                </wp:positionV>
                <wp:extent cx="972185" cy="194945"/>
                <wp:wrapTopAndBottom/>
                <wp:docPr id="67" name="Shape 67"/>
                <wp:cNvGraphicFramePr/>
                <a:graphic xmlns:a="http://schemas.openxmlformats.org/drawingml/2006/main">
                  <a:graphicData uri="http://schemas.microsoft.com/office/word/2010/wordprocessingShape">
                    <wps:wsp xmlns:wps="http://schemas.microsoft.com/office/word/2010/wordprocessingShape">
                      <wps:cNvSpPr txBox="1"/>
                      <wps:spPr>
                        <a:xfrm>
                          <a:off x="0" y="0"/>
                          <a:ext cx="972185" cy="194945"/>
                        </a:xfrm>
                        <a:prstGeom prst="rect">
                          <a:avLst/>
                        </a:prstGeom>
                        <a:noFill/>
                      </wps:spPr>
                      <wps:txbx>
                        <w:txbxContent>
                          <w:p>
                            <w:pPr>
                              <w:pStyle w:val="a7"/>
                              <w:keepNext w:val="0"/>
                              <w:keepLines w:val="0"/>
                              <w:widowControl w:val="0"/>
                              <w:shd w:val="clear" w:color="auto" w:fill="auto"/>
                              <w:bidi w:val="0"/>
                              <w:spacing w:before="0" w:after="0" w:line="240" w:lineRule="auto"/>
                              <w:ind w:left="0" w:right="0" w:firstLine="0"/>
                              <w:jc w:val="center"/>
                              <w:rPr>
                                <w:sz w:val="20"/>
                                <w:szCs w:val="20"/>
                              </w:rPr>
                            </w:pPr>
                            <w:r>
                              <w:rPr>
                                <w:rFonts w:ascii="SimHei" w:eastAsia="SimHei" w:hAnsi="SimHei" w:cs="SimHei"/>
                                <w:color w:val="646264"/>
                                <w:spacing w:val="0"/>
                                <w:w w:val="100"/>
                                <w:position w:val="0"/>
                                <w:sz w:val="24"/>
                                <w:szCs w:val="24"/>
                              </w:rPr>
                              <w:t>址网</w:t>
                            </w:r>
                            <w:r>
                              <w:rPr>
                                <w:rFonts w:ascii="SimHei" w:eastAsia="SimHei" w:hAnsi="SimHei" w:cs="SimHei"/>
                                <w:color w:val="88898C"/>
                                <w:spacing w:val="0"/>
                                <w:w w:val="100"/>
                                <w:position w:val="0"/>
                                <w:sz w:val="24"/>
                                <w:szCs w:val="24"/>
                              </w:rPr>
                              <w:t xml:space="preserve">n </w:t>
                            </w:r>
                            <w:r>
                              <w:rPr>
                                <w:rFonts w:ascii="SimHei" w:eastAsia="SimHei" w:hAnsi="SimHei" w:cs="SimHei"/>
                                <w:color w:val="646264"/>
                                <w:spacing w:val="0"/>
                                <w:w w:val="100"/>
                                <w:position w:val="0"/>
                                <w:sz w:val="24"/>
                                <w:szCs w:val="24"/>
                              </w:rPr>
                              <w:t>.</w:t>
                            </w:r>
                            <w:r>
                              <w:rPr>
                                <w:rFonts w:ascii="Arial" w:eastAsia="Arial" w:hAnsi="Arial" w:cs="Arial"/>
                                <w:color w:val="646264"/>
                                <w:spacing w:val="0"/>
                                <w:w w:val="100"/>
                                <w:position w:val="0"/>
                                <w:sz w:val="20"/>
                                <w:szCs w:val="20"/>
                              </w:rPr>
                              <w:t>»</w:t>
                            </w:r>
                          </w:p>
                        </w:txbxContent>
                      </wps:txbx>
                      <wps:bodyPr lIns="0" tIns="0" rIns="0" bIns="0"/>
                    </wps:wsp>
                  </a:graphicData>
                </a:graphic>
              </wp:anchor>
            </w:drawing>
          </mc:Choice>
          <mc:Fallback>
            <w:pict>
              <v:shape id="Shape 67" o:spid="_x0000_s1051" type="#_x0000_t202" style="width:76.55pt;height:15.35pt;margin-top:361.45pt;margin-left:864.7pt;mso-wrap-distance-bottom:0;mso-wrap-distance-left:465.6pt;mso-wrap-distance-right:256.1pt;mso-wrap-distance-top:0;position:absolute;v-text-anchor:top;z-index:251717632" filled="f" fillcolor="this">
                <v:textbox inset="0,0,0,0">
                  <w:txbxContent>
                    <w:p>
                      <w:pPr>
                        <w:pStyle w:val="a7"/>
                        <w:keepNext w:val="0"/>
                        <w:keepLines w:val="0"/>
                        <w:widowControl w:val="0"/>
                        <w:shd w:val="clear" w:color="auto" w:fill="auto"/>
                        <w:bidi w:val="0"/>
                        <w:spacing w:before="0" w:after="0" w:line="240" w:lineRule="auto"/>
                        <w:ind w:left="0" w:right="0" w:firstLine="0"/>
                        <w:jc w:val="center"/>
                        <w:rPr>
                          <w:sz w:val="20"/>
                          <w:szCs w:val="20"/>
                        </w:rPr>
                      </w:pPr>
                      <w:r>
                        <w:rPr>
                          <w:rFonts w:ascii="SimHei" w:eastAsia="SimHei" w:hAnsi="SimHei" w:cs="SimHei"/>
                          <w:color w:val="646264"/>
                          <w:spacing w:val="0"/>
                          <w:w w:val="100"/>
                          <w:position w:val="0"/>
                          <w:sz w:val="24"/>
                          <w:szCs w:val="24"/>
                        </w:rPr>
                        <w:t>址网</w:t>
                      </w:r>
                      <w:r>
                        <w:rPr>
                          <w:rFonts w:ascii="SimHei" w:eastAsia="SimHei" w:hAnsi="SimHei" w:cs="SimHei"/>
                          <w:color w:val="88898C"/>
                          <w:spacing w:val="0"/>
                          <w:w w:val="100"/>
                          <w:position w:val="0"/>
                          <w:sz w:val="24"/>
                          <w:szCs w:val="24"/>
                        </w:rPr>
                        <w:t xml:space="preserve">n </w:t>
                      </w:r>
                      <w:r>
                        <w:rPr>
                          <w:rFonts w:ascii="SimHei" w:eastAsia="SimHei" w:hAnsi="SimHei" w:cs="SimHei"/>
                          <w:color w:val="646264"/>
                          <w:spacing w:val="0"/>
                          <w:w w:val="100"/>
                          <w:position w:val="0"/>
                          <w:sz w:val="24"/>
                          <w:szCs w:val="24"/>
                        </w:rPr>
                        <w:t>.</w:t>
                      </w:r>
                      <w:r>
                        <w:rPr>
                          <w:rFonts w:ascii="Arial" w:eastAsia="Arial" w:hAnsi="Arial" w:cs="Arial"/>
                          <w:color w:val="646264"/>
                          <w:spacing w:val="0"/>
                          <w:w w:val="100"/>
                          <w:position w:val="0"/>
                          <w:sz w:val="20"/>
                          <w:szCs w:val="20"/>
                        </w:rPr>
                        <w:t>»</w:t>
                      </w:r>
                    </w:p>
                  </w:txbxContent>
                </v:textbox>
                <w10:wrap type="topAndBottom"/>
              </v:shape>
            </w:pict>
          </mc:Fallback>
        </mc:AlternateContent>
      </w:r>
    </w:p>
    <w:p>
      <w:pPr>
        <w:pStyle w:val="31"/>
        <w:keepNext w:val="0"/>
        <w:keepLines w:val="0"/>
        <w:widowControl w:val="0"/>
        <w:shd w:val="clear" w:color="auto" w:fill="auto"/>
        <w:tabs>
          <w:tab w:val="left" w:leader="hyphen" w:pos="19982"/>
        </w:tabs>
        <w:bidi w:val="0"/>
        <w:spacing w:before="0" w:after="0" w:line="240" w:lineRule="auto"/>
        <w:ind w:left="0" w:right="0" w:firstLine="960"/>
        <w:jc w:val="both"/>
      </w:pPr>
      <w:r>
        <w:rPr>
          <w:color w:val="000000"/>
          <w:spacing w:val="0"/>
          <w:w w:val="100"/>
          <w:position w:val="0"/>
        </w:rPr>
        <w:t xml:space="preserve">可编写可 </w:t>
        <w:tab/>
      </w:r>
    </w:p>
    <w:p>
      <w:pPr>
        <w:pStyle w:val="31"/>
        <w:keepNext w:val="0"/>
        <w:keepLines w:val="0"/>
        <w:widowControl w:val="0"/>
        <w:shd w:val="clear" w:color="auto" w:fill="auto"/>
        <w:bidi w:val="0"/>
        <w:spacing w:before="0" w:after="0" w:line="240" w:lineRule="auto"/>
        <w:ind w:left="0" w:right="0" w:firstLine="960"/>
        <w:jc w:val="both"/>
      </w:pPr>
      <w:r>
        <w:rPr>
          <w:color w:val="000000"/>
          <w:spacing w:val="0"/>
          <w:w w:val="100"/>
          <w:position w:val="0"/>
          <w:sz w:val="44"/>
          <w:szCs w:val="44"/>
        </w:rPr>
        <w:t>图</w:t>
      </w:r>
      <w:r>
        <w:rPr>
          <w:color w:val="000000"/>
          <w:spacing w:val="0"/>
          <w:w w:val="100"/>
          <w:position w:val="0"/>
          <w:sz w:val="44"/>
          <w:szCs w:val="44"/>
        </w:rPr>
        <w:t>6</w:t>
      </w:r>
      <w:r>
        <w:rPr>
          <w:color w:val="000000"/>
          <w:spacing w:val="0"/>
          <w:w w:val="100"/>
          <w:position w:val="0"/>
        </w:rPr>
        <w:t>钢丝绳连结点详图</w:t>
      </w:r>
    </w:p>
    <w:p>
      <w:pPr>
        <w:pStyle w:val="a4"/>
        <w:keepNext w:val="0"/>
        <w:keepLines w:val="0"/>
        <w:widowControl w:val="0"/>
        <w:shd w:val="clear" w:color="auto" w:fill="auto"/>
        <w:bidi w:val="0"/>
        <w:spacing w:before="0" w:after="0" w:line="240" w:lineRule="auto"/>
        <w:ind w:left="0" w:right="0" w:firstLine="960"/>
        <w:jc w:val="left"/>
        <w:rPr>
          <w:sz w:val="52"/>
          <w:szCs w:val="52"/>
        </w:rPr>
      </w:pPr>
      <w:r>
        <w:rPr>
          <w:color w:val="000000"/>
          <w:spacing w:val="0"/>
          <w:w w:val="100"/>
          <w:position w:val="0"/>
          <w:sz w:val="62"/>
          <w:szCs w:val="62"/>
        </w:rPr>
        <w:t>平台围护</w:t>
      </w:r>
      <w:r>
        <w:rPr>
          <w:color w:val="000000"/>
          <w:spacing w:val="0"/>
          <w:w w:val="100"/>
          <w:position w:val="0"/>
          <w:sz w:val="54"/>
          <w:szCs w:val="54"/>
        </w:rPr>
        <w:t>在平台的两根主梁及外端次梁上，直接焊中</w:t>
      </w:r>
      <w:r>
        <w:rPr>
          <w:color w:val="000000"/>
          <w:spacing w:val="0"/>
          <w:w w:val="100"/>
          <w:position w:val="0"/>
          <w:sz w:val="54"/>
          <w:szCs w:val="54"/>
        </w:rPr>
        <w:t xml:space="preserve">48 </w:t>
      </w:r>
      <w:r>
        <w:rPr>
          <w:rFonts w:ascii="Times New Roman" w:eastAsia="Times New Roman" w:hAnsi="Times New Roman" w:cs="Times New Roman"/>
          <w:color w:val="000000"/>
          <w:spacing w:val="0"/>
          <w:w w:val="100"/>
          <w:position w:val="0"/>
          <w:sz w:val="90"/>
          <w:szCs w:val="90"/>
        </w:rPr>
        <w:t>X</w:t>
      </w:r>
      <w:r>
        <w:rPr>
          <w:color w:val="000000"/>
          <w:spacing w:val="0"/>
          <w:w w:val="100"/>
          <w:position w:val="0"/>
          <w:sz w:val="54"/>
          <w:szCs w:val="54"/>
        </w:rPr>
        <w:t>围护立杆，高</w:t>
      </w:r>
      <w:r>
        <w:rPr>
          <w:color w:val="000000"/>
          <w:spacing w:val="0"/>
          <w:w w:val="100"/>
          <w:position w:val="0"/>
          <w:sz w:val="52"/>
          <w:szCs w:val="52"/>
        </w:rPr>
        <w:t>1500mm</w:t>
      </w:r>
    </w:p>
    <w:p>
      <w:pPr>
        <w:pStyle w:val="a4"/>
        <w:keepNext w:val="0"/>
        <w:keepLines w:val="0"/>
        <w:widowControl w:val="0"/>
        <w:shd w:val="clear" w:color="auto" w:fill="auto"/>
        <w:bidi w:val="0"/>
        <w:spacing w:before="0" w:after="0" w:line="746" w:lineRule="exact"/>
        <w:ind w:left="0" w:right="0" w:firstLine="960"/>
        <w:jc w:val="left"/>
        <w:rPr>
          <w:sz w:val="90"/>
          <w:szCs w:val="90"/>
        </w:rPr>
      </w:pPr>
      <w:r>
        <mc:AlternateContent>
          <mc:Choice Requires="wps">
            <w:drawing>
              <wp:anchor distT="0" distB="0" distL="0" distR="0" simplePos="0" relativeHeight="251720704" behindDoc="0" locked="0" layoutInCell="1" allowOverlap="1">
                <wp:simplePos x="0" y="0"/>
                <wp:positionH relativeFrom="page">
                  <wp:posOffset>9869170</wp:posOffset>
                </wp:positionH>
                <wp:positionV relativeFrom="paragraph">
                  <wp:posOffset>1397000</wp:posOffset>
                </wp:positionV>
                <wp:extent cx="6870065" cy="631190"/>
                <wp:wrapSquare wrapText="left"/>
                <wp:docPr id="69" name="Shape 69"/>
                <wp:cNvGraphicFramePr/>
                <a:graphic xmlns:a="http://schemas.openxmlformats.org/drawingml/2006/main">
                  <a:graphicData uri="http://schemas.microsoft.com/office/word/2010/wordprocessingShape">
                    <wps:wsp xmlns:wps="http://schemas.microsoft.com/office/word/2010/wordprocessingShape">
                      <wps:cNvSpPr txBox="1"/>
                      <wps:spPr>
                        <a:xfrm>
                          <a:off x="0" y="0"/>
                          <a:ext cx="6870065" cy="631190"/>
                        </a:xfrm>
                        <a:prstGeom prst="rect">
                          <a:avLst/>
                        </a:prstGeom>
                        <a:noFill/>
                      </wps:spPr>
                      <wps:txbx>
                        <w:txbxContent>
                          <w:p>
                            <w:pPr>
                              <w:pStyle w:val="a4"/>
                              <w:keepNext w:val="0"/>
                              <w:keepLines w:val="0"/>
                              <w:widowControl w:val="0"/>
                              <w:shd w:val="clear" w:color="auto" w:fill="auto"/>
                              <w:bidi w:val="0"/>
                              <w:spacing w:before="0" w:after="0" w:line="240" w:lineRule="auto"/>
                              <w:ind w:left="0" w:right="0" w:firstLine="0"/>
                              <w:jc w:val="right"/>
                            </w:pPr>
                            <w:r>
                              <w:rPr>
                                <w:color w:val="000000"/>
                                <w:spacing w:val="0"/>
                                <w:w w:val="100"/>
                                <w:position w:val="0"/>
                              </w:rPr>
                              <w:t>已保证卸料平台的:质量。平台的吊环应与槽钢</w:t>
                            </w:r>
                          </w:p>
                        </w:txbxContent>
                      </wps:txbx>
                      <wps:bodyPr wrap="none" lIns="0" tIns="0" rIns="0" bIns="0"/>
                    </wps:wsp>
                  </a:graphicData>
                </a:graphic>
              </wp:anchor>
            </w:drawing>
          </mc:Choice>
          <mc:Fallback>
            <w:pict>
              <v:shape id="Shape 69" o:spid="_x0000_s1052" type="#_x0000_t202" style="width:540.95pt;height:49.7pt;margin-top:110pt;margin-left:777.1pt;mso-position-horizontal-relative:page;mso-wrap-distance-bottom:0;mso-wrap-distance-left:0;mso-wrap-distance-right:0;mso-wrap-distance-top:0;mso-wrap-style:none;position:absolute;v-text-anchor:top;z-index:251719680" filled="f" fillcolor="this">
                <v:textbox inset="0,0,0,0">
                  <w:txbxContent>
                    <w:p>
                      <w:pPr>
                        <w:pStyle w:val="a4"/>
                        <w:keepNext w:val="0"/>
                        <w:keepLines w:val="0"/>
                        <w:widowControl w:val="0"/>
                        <w:shd w:val="clear" w:color="auto" w:fill="auto"/>
                        <w:bidi w:val="0"/>
                        <w:spacing w:before="0" w:after="0" w:line="240" w:lineRule="auto"/>
                        <w:ind w:left="0" w:right="0" w:firstLine="0"/>
                        <w:jc w:val="right"/>
                      </w:pPr>
                      <w:r>
                        <w:rPr>
                          <w:color w:val="000000"/>
                          <w:spacing w:val="0"/>
                          <w:w w:val="100"/>
                          <w:position w:val="0"/>
                        </w:rPr>
                        <w:t>已保证卸料平台的:质量。平台的吊环应与槽钢</w:t>
                      </w:r>
                    </w:p>
                  </w:txbxContent>
                </v:textbox>
                <w10:wrap type="square" side="left"/>
              </v:shape>
            </w:pict>
          </mc:Fallback>
        </mc:AlternateContent>
      </w:r>
      <w:r>
        <w:rPr>
          <w:color w:val="000000"/>
          <w:spacing w:val="0"/>
          <w:w w:val="100"/>
          <w:position w:val="0"/>
          <w:sz w:val="54"/>
          <w:szCs w:val="54"/>
        </w:rPr>
        <w:t>，间距为</w:t>
      </w:r>
      <w:r>
        <w:rPr>
          <w:color w:val="000000"/>
          <w:spacing w:val="0"/>
          <w:w w:val="100"/>
          <w:position w:val="0"/>
          <w:sz w:val="54"/>
          <w:szCs w:val="54"/>
        </w:rPr>
        <w:t xml:space="preserve">1260mm </w:t>
      </w:r>
      <w:r>
        <w:rPr>
          <w:color w:val="000000"/>
          <w:spacing w:val="0"/>
          <w:w w:val="100"/>
          <w:position w:val="0"/>
          <w:sz w:val="54"/>
          <w:szCs w:val="54"/>
        </w:rPr>
        <w:t>；在立杆上用直角扣件锁两道横杆，间距</w:t>
      </w:r>
      <w:r>
        <w:rPr>
          <w:color w:val="000000"/>
          <w:spacing w:val="0"/>
          <w:w w:val="100"/>
          <w:position w:val="0"/>
          <w:sz w:val="54"/>
          <w:szCs w:val="54"/>
        </w:rPr>
        <w:t>600mm</w:t>
      </w:r>
      <w:r>
        <w:rPr>
          <w:color w:val="000000"/>
          <w:spacing w:val="0"/>
          <w:w w:val="100"/>
          <w:position w:val="0"/>
          <w:sz w:val="54"/>
          <w:szCs w:val="54"/>
        </w:rPr>
        <w:t>。在平台周边做宽为</w:t>
      </w:r>
      <w:r>
        <w:rPr>
          <w:color w:val="000000"/>
          <w:spacing w:val="0"/>
          <w:w w:val="100"/>
          <w:position w:val="0"/>
          <w:sz w:val="54"/>
          <w:szCs w:val="54"/>
        </w:rPr>
        <w:t>800mm</w:t>
      </w:r>
      <w:r>
        <w:rPr>
          <w:color w:val="000000"/>
          <w:spacing w:val="0"/>
          <w:w w:val="100"/>
          <w:position w:val="0"/>
          <w:sz w:val="62"/>
          <w:szCs w:val="62"/>
        </w:rPr>
        <w:t xml:space="preserve">、 </w:t>
      </w:r>
      <w:r>
        <w:rPr>
          <w:color w:val="000000"/>
          <w:spacing w:val="0"/>
          <w:w w:val="100"/>
          <w:position w:val="0"/>
          <w:sz w:val="54"/>
          <w:szCs w:val="54"/>
        </w:rPr>
        <w:t>的水平防备，立杆与横杆上刷红、白油漆、红白间距</w:t>
      </w:r>
      <w:r>
        <w:rPr>
          <w:color w:val="000000"/>
          <w:spacing w:val="0"/>
          <w:w w:val="100"/>
          <w:position w:val="0"/>
          <w:sz w:val="54"/>
          <w:szCs w:val="54"/>
        </w:rPr>
        <w:t>400mm</w:t>
      </w:r>
      <w:r>
        <w:rPr>
          <w:color w:val="000000"/>
          <w:spacing w:val="0"/>
          <w:w w:val="100"/>
          <w:position w:val="0"/>
          <w:sz w:val="54"/>
          <w:szCs w:val="54"/>
        </w:rPr>
        <w:t>。平台下做</w:t>
      </w:r>
      <w:r>
        <w:rPr>
          <w:color w:val="000000"/>
          <w:spacing w:val="0"/>
          <w:w w:val="100"/>
          <w:position w:val="0"/>
          <w:sz w:val="54"/>
          <w:szCs w:val="54"/>
        </w:rPr>
        <w:t>200mm</w:t>
      </w:r>
      <w:r>
        <w:rPr>
          <w:color w:val="000000"/>
          <w:spacing w:val="0"/>
          <w:w w:val="100"/>
          <w:position w:val="0"/>
          <w:sz w:val="54"/>
          <w:szCs w:val="54"/>
        </w:rPr>
        <w:t>高挡脚板</w:t>
      </w:r>
      <w:r>
        <w:rPr>
          <w:color w:val="000000"/>
          <w:spacing w:val="0"/>
          <w:w w:val="100"/>
          <w:position w:val="0"/>
          <w:sz w:val="62"/>
          <w:szCs w:val="62"/>
        </w:rPr>
        <w:t>焊接要求</w:t>
      </w:r>
      <w:r>
        <w:rPr>
          <w:color w:val="000000"/>
          <w:spacing w:val="0"/>
          <w:w w:val="100"/>
          <w:position w:val="0"/>
          <w:sz w:val="54"/>
          <w:szCs w:val="54"/>
        </w:rPr>
        <w:t>各 构件的连结均按规范要求焊接，且一定满焊，焊缝高度</w:t>
      </w:r>
      <w:r>
        <w:rPr>
          <w:color w:val="000000"/>
          <w:spacing w:val="0"/>
          <w:w w:val="100"/>
          <w:position w:val="0"/>
          <w:sz w:val="54"/>
          <w:szCs w:val="54"/>
        </w:rPr>
        <w:t>10mm</w:t>
      </w:r>
      <w:r>
        <w:rPr>
          <w:color w:val="000000"/>
          <w:spacing w:val="0"/>
          <w:w w:val="100"/>
          <w:position w:val="0"/>
          <w:sz w:val="54"/>
          <w:szCs w:val="54"/>
        </w:rPr>
        <w:t>。焊接平台</w:t>
      </w:r>
      <w:r>
        <w:rPr>
          <w:color w:val="797979"/>
          <w:spacing w:val="0"/>
          <w:w w:val="100"/>
          <w:position w:val="0"/>
          <w:sz w:val="54"/>
          <w:szCs w:val="54"/>
        </w:rPr>
        <w:t>\\\</w:t>
      </w:r>
      <w:r>
        <w:rPr>
          <w:rFonts w:ascii="Times New Roman" w:eastAsia="Times New Roman" w:hAnsi="Times New Roman" w:cs="Times New Roman"/>
          <w:color w:val="797979"/>
          <w:spacing w:val="0"/>
          <w:w w:val="100"/>
          <w:position w:val="0"/>
          <w:sz w:val="90"/>
          <w:szCs w:val="90"/>
        </w:rPr>
        <w:t>1</w:t>
      </w:r>
    </w:p>
    <w:p>
      <w:pPr>
        <w:pStyle w:val="a4"/>
        <w:keepNext w:val="0"/>
        <w:keepLines w:val="0"/>
        <w:widowControl w:val="0"/>
        <w:shd w:val="clear" w:color="auto" w:fill="auto"/>
        <w:bidi w:val="0"/>
        <w:spacing w:before="0" w:after="0" w:line="746" w:lineRule="exact"/>
        <w:ind w:left="0" w:right="0" w:firstLine="960"/>
        <w:jc w:val="both"/>
      </w:pPr>
      <w:r>
        <w:rPr>
          <w:color w:val="000000"/>
          <w:spacing w:val="0"/>
          <w:w w:val="100"/>
          <w:position w:val="0"/>
        </w:rPr>
        <w:t>应派拥有焊工证且技术水平较高的电焊工进行焊接，</w:t>
      </w:r>
      <w:r>
        <w:rPr>
          <w:color w:val="000000"/>
          <w:spacing w:val="0"/>
          <w:w w:val="100"/>
          <w:position w:val="0"/>
          <w:sz w:val="54"/>
          <w:szCs w:val="54"/>
        </w:rPr>
        <w:t xml:space="preserve">I </w:t>
      </w:r>
      <w:r>
        <w:rPr>
          <w:color w:val="000000"/>
          <w:spacing w:val="0"/>
          <w:w w:val="100"/>
          <w:position w:val="0"/>
          <w:sz w:val="54"/>
          <w:szCs w:val="54"/>
        </w:rPr>
        <w:t>'</w:t>
      </w:r>
    </w:p>
    <w:p>
      <w:pPr>
        <w:pStyle w:val="a4"/>
        <w:keepNext w:val="0"/>
        <w:keepLines w:val="0"/>
        <w:widowControl w:val="0"/>
        <w:shd w:val="clear" w:color="auto" w:fill="auto"/>
        <w:bidi w:val="0"/>
        <w:spacing w:before="0" w:after="80" w:line="746" w:lineRule="exact"/>
        <w:ind w:left="0" w:right="0" w:firstLine="0"/>
        <w:jc w:val="left"/>
      </w:pPr>
      <w:r>
        <w:rPr>
          <w:color w:val="000000"/>
          <w:spacing w:val="0"/>
          <w:w w:val="100"/>
          <w:position w:val="0"/>
        </w:rPr>
        <w:t>侧面焊接坚固，焊缝不小于</w:t>
      </w:r>
      <w:r>
        <w:rPr>
          <w:color w:val="000000"/>
          <w:spacing w:val="0"/>
          <w:w w:val="100"/>
          <w:position w:val="0"/>
          <w:sz w:val="54"/>
          <w:szCs w:val="54"/>
        </w:rPr>
        <w:t xml:space="preserve">10mm </w:t>
      </w:r>
      <w:r>
        <w:rPr>
          <w:color w:val="000000"/>
          <w:spacing w:val="0"/>
          <w:w w:val="100"/>
          <w:position w:val="0"/>
        </w:rPr>
        <w:t>,双面焊接，长度不</w:t>
      </w:r>
    </w:p>
    <w:p>
      <w:pPr>
        <w:pStyle w:val="40"/>
        <w:keepNext/>
        <w:keepLines/>
        <w:widowControl w:val="0"/>
        <w:shd w:val="clear" w:color="auto" w:fill="auto"/>
        <w:bidi w:val="0"/>
        <w:spacing w:before="0" w:after="0" w:line="240" w:lineRule="auto"/>
        <w:ind w:left="0" w:right="0" w:firstLine="960"/>
        <w:jc w:val="both"/>
      </w:pPr>
      <w:r>
        <mc:AlternateContent>
          <mc:Choice Requires="wps">
            <w:drawing>
              <wp:anchor distT="0" distB="0" distL="114300" distR="114300" simplePos="0" relativeHeight="251722752" behindDoc="0" locked="0" layoutInCell="1" allowOverlap="1">
                <wp:simplePos x="0" y="0"/>
                <wp:positionH relativeFrom="page">
                  <wp:posOffset>9533890</wp:posOffset>
                </wp:positionH>
                <wp:positionV relativeFrom="paragraph">
                  <wp:posOffset>304800</wp:posOffset>
                </wp:positionV>
                <wp:extent cx="6912610" cy="956945"/>
                <wp:wrapSquare wrapText="left"/>
                <wp:docPr id="71" name="Shape 71"/>
                <wp:cNvGraphicFramePr/>
                <a:graphic xmlns:a="http://schemas.openxmlformats.org/drawingml/2006/main">
                  <a:graphicData uri="http://schemas.microsoft.com/office/word/2010/wordprocessingShape">
                    <wps:wsp xmlns:wps="http://schemas.microsoft.com/office/word/2010/wordprocessingShape">
                      <wps:cNvSpPr txBox="1"/>
                      <wps:spPr>
                        <a:xfrm>
                          <a:off x="0" y="0"/>
                          <a:ext cx="6912610" cy="956945"/>
                        </a:xfrm>
                        <a:prstGeom prst="rect">
                          <a:avLst/>
                        </a:prstGeom>
                        <a:noFill/>
                      </wps:spPr>
                      <wps:txbx>
                        <w:txbxContent>
                          <w:p>
                            <w:pPr>
                              <w:pStyle w:val="a4"/>
                              <w:keepNext w:val="0"/>
                              <w:keepLines w:val="0"/>
                              <w:widowControl w:val="0"/>
                              <w:shd w:val="clear" w:color="auto" w:fill="auto"/>
                              <w:bidi w:val="0"/>
                              <w:spacing w:before="260" w:after="0" w:line="240" w:lineRule="auto"/>
                              <w:ind w:left="0" w:right="0" w:firstLine="0"/>
                              <w:jc w:val="both"/>
                              <w:rPr>
                                <w:sz w:val="90"/>
                                <w:szCs w:val="90"/>
                              </w:rPr>
                            </w:pPr>
                            <w:r>
                              <w:rPr>
                                <w:color w:val="000000"/>
                                <w:spacing w:val="0"/>
                                <w:w w:val="100"/>
                                <w:position w:val="0"/>
                                <w:sz w:val="54"/>
                                <w:szCs w:val="54"/>
                              </w:rPr>
                              <w:t>双面满焊。</w:t>
                            </w:r>
                            <w:r>
                              <w:rPr>
                                <w:color w:val="000000"/>
                                <w:spacing w:val="0"/>
                                <w:w w:val="100"/>
                                <w:position w:val="0"/>
                                <w:sz w:val="52"/>
                                <w:szCs w:val="52"/>
                              </w:rPr>
                              <w:t>主梁与次梁</w:t>
                            </w:r>
                            <w:r>
                              <w:rPr>
                                <w:color w:val="000000"/>
                                <w:spacing w:val="0"/>
                                <w:w w:val="100"/>
                                <w:position w:val="0"/>
                                <w:sz w:val="54"/>
                                <w:szCs w:val="54"/>
                              </w:rPr>
                              <w:t>焊接双侧再用一根①</w:t>
                            </w:r>
                            <w:r>
                              <w:rPr>
                                <w:rFonts w:ascii="Times New Roman" w:eastAsia="Times New Roman" w:hAnsi="Times New Roman" w:cs="Times New Roman"/>
                                <w:color w:val="000000"/>
                                <w:spacing w:val="0"/>
                                <w:w w:val="100"/>
                                <w:position w:val="0"/>
                                <w:sz w:val="90"/>
                                <w:szCs w:val="90"/>
                                <w:vertAlign w:val="superscript"/>
                              </w:rPr>
                              <w:t>20</w:t>
                            </w:r>
                          </w:p>
                        </w:txbxContent>
                      </wps:txbx>
                      <wps:bodyPr wrap="none" lIns="0" tIns="0" rIns="0" bIns="0"/>
                    </wps:wsp>
                  </a:graphicData>
                </a:graphic>
              </wp:anchor>
            </w:drawing>
          </mc:Choice>
          <mc:Fallback>
            <w:pict>
              <v:shape id="Shape 71" o:spid="_x0000_s1053" type="#_x0000_t202" style="width:544.3pt;height:75.35pt;margin-top:24pt;margin-left:750.7pt;mso-position-horizontal-relative:page;mso-wrap-distance-bottom:0;mso-wrap-distance-left:9pt;mso-wrap-distance-right:9pt;mso-wrap-distance-top:0;mso-wrap-style:none;position:absolute;v-text-anchor:top;z-index:251721728" filled="f" fillcolor="this">
                <v:textbox inset="0,0,0,0">
                  <w:txbxContent>
                    <w:p>
                      <w:pPr>
                        <w:pStyle w:val="a4"/>
                        <w:keepNext w:val="0"/>
                        <w:keepLines w:val="0"/>
                        <w:widowControl w:val="0"/>
                        <w:shd w:val="clear" w:color="auto" w:fill="auto"/>
                        <w:bidi w:val="0"/>
                        <w:spacing w:before="260" w:after="0" w:line="240" w:lineRule="auto"/>
                        <w:ind w:left="0" w:right="0" w:firstLine="0"/>
                        <w:jc w:val="both"/>
                        <w:rPr>
                          <w:sz w:val="90"/>
                          <w:szCs w:val="90"/>
                        </w:rPr>
                      </w:pPr>
                      <w:r>
                        <w:rPr>
                          <w:color w:val="000000"/>
                          <w:spacing w:val="0"/>
                          <w:w w:val="100"/>
                          <w:position w:val="0"/>
                          <w:sz w:val="54"/>
                          <w:szCs w:val="54"/>
                        </w:rPr>
                        <w:t>双面满焊。</w:t>
                      </w:r>
                      <w:r>
                        <w:rPr>
                          <w:color w:val="000000"/>
                          <w:spacing w:val="0"/>
                          <w:w w:val="100"/>
                          <w:position w:val="0"/>
                          <w:sz w:val="52"/>
                          <w:szCs w:val="52"/>
                        </w:rPr>
                        <w:t>主梁与次梁</w:t>
                      </w:r>
                      <w:r>
                        <w:rPr>
                          <w:color w:val="000000"/>
                          <w:spacing w:val="0"/>
                          <w:w w:val="100"/>
                          <w:position w:val="0"/>
                          <w:sz w:val="54"/>
                          <w:szCs w:val="54"/>
                        </w:rPr>
                        <w:t>焊接双侧再用一根①</w:t>
                      </w:r>
                      <w:r>
                        <w:rPr>
                          <w:rFonts w:ascii="Times New Roman" w:eastAsia="Times New Roman" w:hAnsi="Times New Roman" w:cs="Times New Roman"/>
                          <w:color w:val="000000"/>
                          <w:spacing w:val="0"/>
                          <w:w w:val="100"/>
                          <w:position w:val="0"/>
                          <w:sz w:val="90"/>
                          <w:szCs w:val="90"/>
                          <w:vertAlign w:val="superscript"/>
                        </w:rPr>
                        <w:t>20</w:t>
                      </w:r>
                    </w:p>
                  </w:txbxContent>
                </v:textbox>
                <w10:wrap type="square" side="left"/>
              </v:shape>
            </w:pict>
          </mc:Fallback>
        </mc:AlternateContent>
      </w:r>
      <w:bookmarkStart w:id="8" w:name="bookmark10"/>
      <w:bookmarkStart w:id="9" w:name="bookmark8"/>
      <w:bookmarkStart w:id="10" w:name="bookmark9"/>
      <w:r>
        <w:rPr>
          <w:color w:val="000000"/>
          <w:spacing w:val="0"/>
          <w:w w:val="100"/>
          <w:position w:val="0"/>
          <w:sz w:val="54"/>
          <w:szCs w:val="54"/>
        </w:rPr>
        <w:t>小于</w:t>
      </w:r>
      <w:r>
        <w:rPr>
          <w:color w:val="000000"/>
          <w:spacing w:val="0"/>
          <w:w w:val="100"/>
          <w:position w:val="0"/>
        </w:rPr>
        <w:t>200mm</w:t>
      </w:r>
      <w:r>
        <w:rPr>
          <w:color w:val="000000"/>
          <w:spacing w:val="0"/>
          <w:w w:val="100"/>
          <w:position w:val="0"/>
          <w:sz w:val="54"/>
          <w:szCs w:val="54"/>
        </w:rPr>
        <w:t>。</w:t>
      </w:r>
      <w:bookmarkEnd w:id="8"/>
      <w:bookmarkEnd w:id="9"/>
      <w:bookmarkEnd w:id="10"/>
    </w:p>
    <w:p>
      <w:pPr>
        <w:pStyle w:val="a4"/>
        <w:keepNext w:val="0"/>
        <w:keepLines w:val="0"/>
        <w:widowControl w:val="0"/>
        <w:shd w:val="clear" w:color="auto" w:fill="auto"/>
        <w:bidi w:val="0"/>
        <w:spacing w:before="0" w:after="0" w:line="746" w:lineRule="exact"/>
        <w:ind w:left="0" w:right="0" w:firstLine="960"/>
        <w:jc w:val="both"/>
      </w:pPr>
      <w:r>
        <w:rPr>
          <w:color w:val="000000"/>
          <w:spacing w:val="0"/>
          <w:w w:val="100"/>
          <w:position w:val="0"/>
        </w:rPr>
        <w:t>主梁与次梁之间应焊接坚固，焊缝不小于</w:t>
      </w:r>
      <w:r>
        <w:rPr>
          <w:color w:val="000000"/>
          <w:spacing w:val="0"/>
          <w:w w:val="100"/>
          <w:position w:val="0"/>
          <w:sz w:val="54"/>
          <w:szCs w:val="54"/>
        </w:rPr>
        <w:t xml:space="preserve">10mm </w:t>
      </w:r>
      <w:r>
        <w:rPr>
          <w:color w:val="000000"/>
          <w:spacing w:val="0"/>
          <w:w w:val="100"/>
          <w:position w:val="0"/>
        </w:rPr>
        <w:t>,</w:t>
      </w:r>
    </w:p>
    <w:p>
      <w:pPr>
        <w:pStyle w:val="a4"/>
        <w:keepNext w:val="0"/>
        <w:keepLines w:val="0"/>
        <w:widowControl w:val="0"/>
        <w:shd w:val="clear" w:color="auto" w:fill="auto"/>
        <w:bidi w:val="0"/>
        <w:spacing w:before="0" w:after="80" w:line="746" w:lineRule="exact"/>
        <w:ind w:left="0" w:right="0" w:firstLine="0"/>
        <w:jc w:val="left"/>
        <w:rPr>
          <w:sz w:val="52"/>
          <w:szCs w:val="52"/>
        </w:rPr>
      </w:pPr>
      <w:r>
        <w:rPr>
          <w:color w:val="000000"/>
          <w:spacing w:val="0"/>
          <w:w w:val="100"/>
          <w:position w:val="0"/>
          <w:sz w:val="54"/>
          <w:szCs w:val="54"/>
        </w:rPr>
        <w:t>钢筋从主梁下兜着焊接坚固。</w:t>
      </w:r>
      <w:r>
        <w:rPr>
          <w:color w:val="000000"/>
          <w:spacing w:val="0"/>
          <w:w w:val="100"/>
          <w:position w:val="0"/>
          <w:sz w:val="52"/>
          <w:szCs w:val="52"/>
        </w:rPr>
        <w:t>在平台安装前，对所有</w:t>
      </w:r>
    </w:p>
    <w:p>
      <w:pPr>
        <w:pStyle w:val="a4"/>
        <w:keepNext w:val="0"/>
        <w:keepLines w:val="0"/>
        <w:widowControl w:val="0"/>
        <w:shd w:val="clear" w:color="auto" w:fill="auto"/>
        <w:bidi w:val="0"/>
        <w:spacing w:before="0" w:after="0" w:line="240" w:lineRule="auto"/>
        <w:ind w:left="0" w:right="0" w:firstLine="960"/>
        <w:jc w:val="both"/>
      </w:pPr>
      <w:r>
        <w:rPr>
          <w:color w:val="000000"/>
          <w:spacing w:val="0"/>
          <w:w w:val="100"/>
          <w:position w:val="0"/>
        </w:rPr>
        <w:t>焊缝进行检查并形成记录，切合要求后方可安装。</w:t>
      </w:r>
    </w:p>
    <w:p>
      <w:pPr>
        <w:pStyle w:val="a5"/>
        <w:keepNext w:val="0"/>
        <w:keepLines w:val="0"/>
        <w:widowControl w:val="0"/>
        <w:shd w:val="clear" w:color="auto" w:fill="auto"/>
        <w:bidi w:val="0"/>
        <w:spacing w:before="0" w:after="40" w:line="240" w:lineRule="auto"/>
        <w:ind w:left="11280" w:right="0" w:firstLine="0"/>
        <w:jc w:val="left"/>
        <w:rPr>
          <w:sz w:val="10"/>
          <w:szCs w:val="10"/>
        </w:rPr>
        <w:sectPr>
          <w:pgSz w:w="28680" w:h="31680"/>
          <w:pgMar w:top="0" w:right="2169" w:bottom="0" w:left="2150" w:header="0" w:footer="3" w:gutter="0"/>
          <w:pgNumType w:start="15"/>
          <w:cols w:space="720"/>
          <w:noEndnote/>
          <w:rtlGutter w:val="0"/>
          <w:docGrid w:linePitch="360"/>
        </w:sectPr>
      </w:pPr>
      <w:r>
        <w:rPr>
          <w:rFonts w:ascii="Arial" w:eastAsia="Arial" w:hAnsi="Arial" w:cs="Arial"/>
          <w:color w:val="3A3A3A"/>
          <w:spacing w:val="0"/>
          <w:w w:val="100"/>
          <w:position w:val="0"/>
          <w:sz w:val="10"/>
          <w:szCs w:val="10"/>
          <w:vertAlign w:val="superscript"/>
        </w:rPr>
        <w:t>1</w:t>
      </w:r>
    </w:p>
    <w:p>
      <w:pPr>
        <w:pStyle w:val="a4"/>
        <w:keepNext w:val="0"/>
        <w:keepLines w:val="0"/>
        <w:widowControl w:val="0"/>
        <w:shd w:val="clear" w:color="auto" w:fill="auto"/>
        <w:tabs>
          <w:tab w:val="left" w:pos="8491"/>
        </w:tabs>
        <w:bidi w:val="0"/>
        <w:spacing w:before="0" w:after="0" w:line="728" w:lineRule="exact"/>
        <w:ind w:left="0" w:right="0" w:firstLine="0"/>
        <w:jc w:val="center"/>
      </w:pPr>
      <w:r>
        <w:rPr>
          <w:color w:val="000000"/>
          <w:spacing w:val="0"/>
          <w:w w:val="100"/>
          <w:position w:val="0"/>
          <w:sz w:val="28"/>
          <w:szCs w:val="28"/>
        </w:rPr>
        <w:t>悬挑卸料平台安拆及使用保护</w:t>
        <w:tab/>
      </w:r>
      <w:r>
        <w:rPr>
          <w:color w:val="000000"/>
          <w:spacing w:val="0"/>
          <w:w w:val="100"/>
          <w:position w:val="0"/>
          <w:sz w:val="62"/>
          <w:szCs w:val="62"/>
        </w:rPr>
        <w:t>安装准备</w:t>
      </w:r>
      <w:r>
        <w:rPr>
          <w:color w:val="000000"/>
          <w:spacing w:val="0"/>
          <w:w w:val="100"/>
          <w:position w:val="0"/>
        </w:rPr>
        <w:t>（</w:t>
      </w:r>
      <w:r>
        <w:rPr>
          <w:color w:val="000000"/>
          <w:spacing w:val="0"/>
          <w:w w:val="100"/>
          <w:position w:val="0"/>
          <w:sz w:val="54"/>
          <w:szCs w:val="54"/>
        </w:rPr>
        <w:t>1</w:t>
      </w:r>
      <w:r>
        <w:rPr>
          <w:color w:val="000000"/>
          <w:spacing w:val="0"/>
          <w:w w:val="100"/>
          <w:position w:val="0"/>
        </w:rPr>
        <w:t>）钢平台制作达成后一定经过查收合格，方</w:t>
      </w:r>
    </w:p>
    <w:p>
      <w:pPr>
        <w:pStyle w:val="a4"/>
        <w:keepNext w:val="0"/>
        <w:keepLines w:val="0"/>
        <w:widowControl w:val="0"/>
        <w:shd w:val="clear" w:color="auto" w:fill="auto"/>
        <w:tabs>
          <w:tab w:val="left" w:leader="hyphen" w:pos="22133"/>
        </w:tabs>
        <w:bidi w:val="0"/>
        <w:spacing w:before="0" w:after="0" w:line="728" w:lineRule="exact"/>
        <w:ind w:left="0" w:right="0" w:firstLine="0"/>
        <w:jc w:val="left"/>
      </w:pPr>
      <w:r>
        <w:rPr>
          <w:color w:val="000000"/>
          <w:spacing w:val="0"/>
          <w:w w:val="100"/>
          <w:position w:val="0"/>
        </w:rPr>
        <w:t>可安装使</w:t>
        <w:tab/>
      </w:r>
    </w:p>
    <w:p>
      <w:pPr>
        <w:pStyle w:val="a4"/>
        <w:keepNext w:val="0"/>
        <w:keepLines w:val="0"/>
        <w:widowControl w:val="0"/>
        <w:shd w:val="clear" w:color="auto" w:fill="auto"/>
        <w:tabs>
          <w:tab w:val="left" w:pos="2052"/>
        </w:tabs>
        <w:bidi w:val="0"/>
        <w:spacing w:before="0" w:after="0" w:line="728" w:lineRule="exact"/>
        <w:ind w:left="0" w:right="0" w:firstLine="960"/>
        <w:jc w:val="left"/>
      </w:pPr>
      <w:bookmarkStart w:id="11" w:name="bookmark11"/>
      <w:r>
        <w:rPr>
          <w:color w:val="000000"/>
          <w:spacing w:val="0"/>
          <w:w w:val="100"/>
          <w:position w:val="0"/>
        </w:rPr>
        <w:t>（</w:t>
      </w:r>
      <w:bookmarkEnd w:id="11"/>
      <w:r>
        <w:rPr>
          <w:color w:val="000000"/>
          <w:spacing w:val="0"/>
          <w:w w:val="100"/>
          <w:position w:val="0"/>
          <w:sz w:val="54"/>
          <w:szCs w:val="54"/>
        </w:rPr>
        <w:t>2</w:t>
      </w:r>
      <w:r>
        <w:rPr>
          <w:color w:val="000000"/>
          <w:spacing w:val="0"/>
          <w:w w:val="100"/>
          <w:position w:val="0"/>
        </w:rPr>
        <w:t>）</w:t>
        <w:tab/>
        <w:t>在结构外墙上安装好固定斜拉钢丝绳的连结锚固件，安装锚固件的</w:t>
      </w:r>
    </w:p>
    <w:p>
      <w:pPr>
        <w:pStyle w:val="a4"/>
        <w:keepNext w:val="0"/>
        <w:keepLines w:val="0"/>
        <w:widowControl w:val="0"/>
        <w:shd w:val="clear" w:color="auto" w:fill="auto"/>
        <w:bidi w:val="0"/>
        <w:spacing w:before="0" w:after="0" w:line="728" w:lineRule="exact"/>
        <w:ind w:left="0" w:right="0" w:firstLine="960"/>
        <w:jc w:val="left"/>
      </w:pPr>
      <w:r>
        <w:rPr>
          <w:color w:val="000000"/>
          <w:spacing w:val="0"/>
          <w:w w:val="100"/>
          <w:position w:val="0"/>
        </w:rPr>
        <w:t>穿墙螺杆规格一定切合设计要求。</w:t>
      </w:r>
    </w:p>
    <w:p>
      <w:pPr>
        <w:pStyle w:val="a4"/>
        <w:keepNext w:val="0"/>
        <w:keepLines w:val="0"/>
        <w:widowControl w:val="0"/>
        <w:shd w:val="clear" w:color="auto" w:fill="auto"/>
        <w:tabs>
          <w:tab w:val="left" w:pos="2052"/>
        </w:tabs>
        <w:bidi w:val="0"/>
        <w:spacing w:before="0" w:after="80" w:line="728" w:lineRule="exact"/>
        <w:ind w:left="0" w:right="0" w:firstLine="960"/>
        <w:jc w:val="left"/>
      </w:pPr>
      <w:bookmarkStart w:id="12" w:name="bookmark12"/>
      <w:r>
        <w:rPr>
          <w:color w:val="000000"/>
          <w:spacing w:val="0"/>
          <w:w w:val="100"/>
          <w:position w:val="0"/>
        </w:rPr>
        <w:t>（</w:t>
      </w:r>
      <w:bookmarkEnd w:id="12"/>
      <w:r>
        <w:rPr>
          <w:color w:val="000000"/>
          <w:spacing w:val="0"/>
          <w:w w:val="100"/>
          <w:position w:val="0"/>
          <w:sz w:val="54"/>
          <w:szCs w:val="54"/>
        </w:rPr>
        <w:t>3</w:t>
      </w:r>
      <w:r>
        <w:rPr>
          <w:color w:val="000000"/>
          <w:spacing w:val="0"/>
          <w:w w:val="100"/>
          <w:position w:val="0"/>
        </w:rPr>
        <w:t>）</w:t>
        <w:tab/>
        <w:t>搭设脚手架时应预留钢平台地点，平台双侧架体张口脚手架围护应</w:t>
      </w:r>
    </w:p>
    <w:p>
      <w:pPr>
        <w:pStyle w:val="31"/>
        <w:keepNext w:val="0"/>
        <w:keepLines w:val="0"/>
        <w:widowControl w:val="0"/>
        <w:shd w:val="clear" w:color="auto" w:fill="auto"/>
        <w:bidi w:val="0"/>
        <w:spacing w:before="0" w:after="0" w:line="240" w:lineRule="auto"/>
        <w:ind w:left="0" w:right="0" w:firstLine="960"/>
        <w:jc w:val="left"/>
      </w:pPr>
      <w:r>
        <w:rPr>
          <w:color w:val="000000"/>
          <w:spacing w:val="0"/>
          <w:w w:val="100"/>
          <w:position w:val="0"/>
          <w:sz w:val="54"/>
          <w:szCs w:val="54"/>
        </w:rPr>
        <w:t xml:space="preserve">增强。 </w:t>
      </w:r>
      <w:r>
        <w:rPr>
          <w:color w:val="000000"/>
          <w:spacing w:val="0"/>
          <w:w w:val="100"/>
          <w:position w:val="0"/>
        </w:rPr>
        <w:t>张口双侧和主体结构刚性连结，架体双侧增添斜撑加固。</w:t>
      </w:r>
    </w:p>
    <w:p>
      <w:pPr>
        <w:pStyle w:val="a4"/>
        <w:keepNext w:val="0"/>
        <w:keepLines w:val="0"/>
        <w:widowControl w:val="0"/>
        <w:shd w:val="clear" w:color="auto" w:fill="auto"/>
        <w:tabs>
          <w:tab w:val="left" w:pos="2342"/>
        </w:tabs>
        <w:bidi w:val="0"/>
        <w:spacing w:before="0" w:after="0" w:line="728" w:lineRule="exact"/>
        <w:ind w:left="0" w:right="0" w:firstLine="960"/>
        <w:jc w:val="left"/>
      </w:pPr>
      <w:bookmarkStart w:id="13" w:name="bookmark13"/>
      <w:r>
        <w:rPr>
          <w:color w:val="000000"/>
          <w:spacing w:val="0"/>
          <w:w w:val="100"/>
          <w:position w:val="0"/>
        </w:rPr>
        <w:t>（</w:t>
      </w:r>
      <w:bookmarkEnd w:id="13"/>
      <w:r>
        <w:rPr>
          <w:color w:val="000000"/>
          <w:spacing w:val="0"/>
          <w:w w:val="100"/>
          <w:position w:val="0"/>
          <w:sz w:val="54"/>
          <w:szCs w:val="54"/>
        </w:rPr>
        <w:t>4</w:t>
      </w:r>
      <w:r>
        <w:rPr>
          <w:color w:val="000000"/>
          <w:spacing w:val="0"/>
          <w:w w:val="100"/>
          <w:position w:val="0"/>
        </w:rPr>
        <w:t>）</w:t>
        <w:tab/>
        <w:t>对参加钢平台安装的人员进行安全技术交底。</w:t>
      </w:r>
      <w:r>
        <w:rPr>
          <w:color w:val="000000"/>
          <w:spacing w:val="0"/>
          <w:w w:val="100"/>
          <w:position w:val="0"/>
          <w:sz w:val="62"/>
          <w:szCs w:val="62"/>
        </w:rPr>
        <w:t>钢平台安装</w:t>
      </w:r>
      <w:r>
        <w:rPr>
          <w:color w:val="000000"/>
          <w:spacing w:val="0"/>
          <w:w w:val="100"/>
          <w:position w:val="0"/>
        </w:rPr>
        <w:t>（</w:t>
      </w:r>
      <w:r>
        <w:rPr>
          <w:color w:val="000000"/>
          <w:spacing w:val="0"/>
          <w:w w:val="100"/>
          <w:position w:val="0"/>
          <w:sz w:val="54"/>
          <w:szCs w:val="54"/>
        </w:rPr>
        <w:t>1</w:t>
      </w:r>
      <w:r>
        <w:rPr>
          <w:color w:val="000000"/>
          <w:spacing w:val="0"/>
          <w:w w:val="100"/>
          <w:position w:val="0"/>
        </w:rPr>
        <w:t>）钢平台安装次序：挂钩一起 吊一悬挂就位一安装主拉钢丝绳一安装保险钢丝绳一调整固定一钢平台查收。（</w:t>
      </w:r>
      <w:r>
        <w:rPr>
          <w:color w:val="000000"/>
          <w:spacing w:val="0"/>
          <w:w w:val="100"/>
          <w:position w:val="0"/>
          <w:sz w:val="54"/>
          <w:szCs w:val="54"/>
        </w:rPr>
        <w:t>2</w:t>
      </w:r>
      <w:r>
        <w:rPr>
          <w:color w:val="000000"/>
          <w:spacing w:val="0"/>
          <w:w w:val="100"/>
          <w:position w:val="0"/>
        </w:rPr>
        <w:t>）挂钩：将两根吊装 钢丝绳分别穿在钢平台双侧的近放置端的两只耳饰上，指挥塔吊降落吊钩，钩住起吊钢丝绳并略作提高， 使之收紧钢丝绳。注意钢平台的安装方向，使钢平台放置端朝向安装地点。</w:t>
      </w:r>
    </w:p>
    <w:p>
      <w:pPr>
        <w:pStyle w:val="a4"/>
        <w:keepNext w:val="0"/>
        <w:keepLines w:val="0"/>
        <w:widowControl w:val="0"/>
        <w:shd w:val="clear" w:color="auto" w:fill="auto"/>
        <w:bidi w:val="0"/>
        <w:spacing w:before="0" w:after="0" w:line="691" w:lineRule="exact"/>
        <w:ind w:left="0" w:right="0" w:firstLine="960"/>
        <w:jc w:val="left"/>
      </w:pPr>
      <w:r>
        <w:rPr>
          <w:color w:val="000000"/>
          <w:spacing w:val="0"/>
          <w:w w:val="100"/>
          <w:position w:val="0"/>
        </w:rPr>
        <w:t>（</w:t>
      </w:r>
      <w:r>
        <w:rPr>
          <w:color w:val="000000"/>
          <w:spacing w:val="0"/>
          <w:w w:val="100"/>
          <w:position w:val="0"/>
          <w:sz w:val="54"/>
          <w:szCs w:val="54"/>
        </w:rPr>
        <w:t xml:space="preserve">3 </w:t>
      </w:r>
      <w:r>
        <w:rPr>
          <w:color w:val="000000"/>
          <w:spacing w:val="0"/>
          <w:w w:val="100"/>
          <w:position w:val="0"/>
        </w:rPr>
        <w:t xml:space="preserve">）起吊：指挥塔吊慢慢起吊钢平台，起吊时钢平台呈水平状态。当钢平台上涨到超出安装高度 </w:t>
      </w:r>
      <w:r>
        <w:rPr>
          <w:color w:val="000000"/>
          <w:spacing w:val="0"/>
          <w:w w:val="100"/>
          <w:position w:val="0"/>
          <w:sz w:val="54"/>
          <w:szCs w:val="54"/>
        </w:rPr>
        <w:t>500mm</w:t>
      </w:r>
      <w:r>
        <w:rPr>
          <w:color w:val="000000"/>
          <w:spacing w:val="0"/>
          <w:w w:val="100"/>
          <w:position w:val="0"/>
        </w:rPr>
        <w:t>时即停，经过塔吊大臂的转动，使钢平台慢慢凑近安装</w:t>
      </w:r>
    </w:p>
    <w:p>
      <w:pPr>
        <w:pStyle w:val="a4"/>
        <w:keepNext w:val="0"/>
        <w:keepLines w:val="0"/>
        <w:widowControl w:val="0"/>
        <w:shd w:val="clear" w:color="auto" w:fill="auto"/>
        <w:bidi w:val="0"/>
        <w:spacing w:before="0" w:after="80" w:line="731" w:lineRule="exact"/>
        <w:ind w:left="0" w:right="0" w:firstLine="960"/>
        <w:jc w:val="left"/>
      </w:pPr>
      <w:r>
        <w:rPr>
          <w:color w:val="000000"/>
          <w:spacing w:val="0"/>
          <w:w w:val="100"/>
          <w:position w:val="0"/>
        </w:rPr>
        <w:t>地点。（</w:t>
      </w:r>
      <w:r>
        <w:rPr>
          <w:color w:val="000000"/>
          <w:spacing w:val="0"/>
          <w:w w:val="100"/>
          <w:position w:val="0"/>
          <w:sz w:val="54"/>
          <w:szCs w:val="54"/>
        </w:rPr>
        <w:t>4</w:t>
      </w:r>
      <w:r>
        <w:rPr>
          <w:color w:val="000000"/>
          <w:spacing w:val="0"/>
          <w:w w:val="100"/>
          <w:position w:val="0"/>
        </w:rPr>
        <w:t>）悬挂就位：当钢平台凑近安装地点时，操作人员用钢筋钩子钩住钢平台并使劲拉近， 在塔吊配合下，控制钢平台正确立位在安装地点，并向塔吊司机发出降落信号，当钢平台放置端就位在 结构的安装地点上时，塔吊马上停止降落，使钢平台静止悬挂在塔吊钢丝绳上</w:t>
      </w:r>
      <w:r>
        <w:rPr>
          <w:color w:val="000000"/>
          <w:spacing w:val="0"/>
          <w:w w:val="100"/>
          <w:position w:val="0"/>
          <w:sz w:val="54"/>
          <w:szCs w:val="54"/>
        </w:rPr>
        <w:t>，</w:t>
      </w:r>
      <w:r>
        <w:rPr>
          <w:color w:val="000000"/>
          <w:spacing w:val="0"/>
          <w:w w:val="100"/>
          <w:position w:val="0"/>
        </w:rPr>
        <w:t>并将钢平台放置点与结 构用钢管暂时固定。</w:t>
      </w:r>
    </w:p>
    <w:p>
      <w:pPr>
        <w:pStyle w:val="a4"/>
        <w:keepNext w:val="0"/>
        <w:keepLines w:val="0"/>
        <w:widowControl w:val="0"/>
        <w:shd w:val="clear" w:color="auto" w:fill="auto"/>
        <w:bidi w:val="0"/>
        <w:spacing w:before="0" w:after="240" w:line="240" w:lineRule="auto"/>
        <w:ind w:left="0" w:right="0" w:firstLine="960"/>
        <w:jc w:val="left"/>
      </w:pPr>
      <w:r>
        <w:rPr>
          <w:color w:val="000000"/>
          <w:spacing w:val="0"/>
          <w:w w:val="100"/>
          <w:position w:val="0"/>
        </w:rPr>
        <w:t>（</w:t>
      </w:r>
      <w:r>
        <w:rPr>
          <w:color w:val="000000"/>
          <w:spacing w:val="0"/>
          <w:w w:val="100"/>
          <w:position w:val="0"/>
          <w:sz w:val="54"/>
          <w:szCs w:val="54"/>
        </w:rPr>
        <w:t xml:space="preserve">5 </w:t>
      </w:r>
      <w:r>
        <w:rPr>
          <w:color w:val="000000"/>
          <w:spacing w:val="0"/>
          <w:w w:val="100"/>
          <w:position w:val="0"/>
        </w:rPr>
        <w:t>）安装钢丝绳：</w:t>
      </w:r>
    </w:p>
    <w:p>
      <w:pPr>
        <w:pStyle w:val="31"/>
        <w:keepNext w:val="0"/>
        <w:keepLines w:val="0"/>
        <w:widowControl w:val="0"/>
        <w:shd w:val="clear" w:color="auto" w:fill="auto"/>
        <w:bidi w:val="0"/>
        <w:spacing w:before="0" w:after="40" w:line="240" w:lineRule="auto"/>
        <w:ind w:left="0" w:right="0" w:firstLine="0"/>
        <w:jc w:val="center"/>
      </w:pPr>
      <w:r>
        <w:rPr>
          <w:color w:val="000000"/>
          <w:spacing w:val="0"/>
          <w:w w:val="100"/>
          <w:position w:val="0"/>
        </w:rPr>
        <w:t>9</w:t>
      </w:r>
      <w:r>
        <w:br/>
      </w:r>
      <w: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12" w:history="1">
        <w:r>
          <w:rPr>
            <w:rFonts w:ascii="SimSun" w:eastAsia="SimSun" w:hAnsi="SimSun" w:cs="SimSun"/>
            <w:b/>
            <w:bCs/>
            <w:color w:val="0000EE"/>
            <w:spacing w:val="0"/>
            <w:w w:val="100"/>
            <w:position w:val="0"/>
            <w:sz w:val="30"/>
            <w:szCs w:val="30"/>
            <w:u w:val="single" w:color="0000EE"/>
            <w:shd w:val="clear" w:color="auto" w:fill="auto"/>
          </w:rPr>
          <w:t>https://d.book118.com/828055137076006036</w:t>
        </w:r>
      </w:hyperlink>
    </w:p>
    <w:p>
      <w:pPr>
        <w:pStyle w:val="31"/>
        <w:keepNext w:val="0"/>
        <w:keepLines w:val="0"/>
        <w:widowControl w:val="0"/>
        <w:shd w:val="clear" w:color="auto" w:fill="auto"/>
        <w:bidi w:val="0"/>
        <w:spacing w:before="0" w:after="40" w:line="240" w:lineRule="auto"/>
        <w:ind w:left="0" w:right="0" w:firstLine="0"/>
        <w:jc w:val="center"/>
      </w:pPr>
    </w:p>
    <w:sectPr>
      <w:pgSz w:w="28680" w:h="31680"/>
      <w:pgMar w:top="0" w:right="1742" w:bottom="0" w:left="2150" w:header="0" w:footer="3" w:gutter="0"/>
      <w:pgNumType w:start="16"/>
      <w:cols w:space="720"/>
      <w:noEndnote/>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5AFC8986"/>
    <w:multiLevelType w:val="multilevel"/>
    <w:tmpl w:val="00000000"/>
    <w:lvl w:ilvl="0">
      <w:start w:val="2"/>
      <w:numFmt w:val="decimal"/>
      <w:lvlText w:val="%1"/>
      <w:lvlJc w:val="left"/>
      <w:rPr>
        <w:rFonts w:ascii="SimSun" w:eastAsia="SimSun" w:hAnsi="SimSun" w:cs="SimSun"/>
        <w:b w:val="0"/>
        <w:bCs w:val="0"/>
        <w:i w:val="0"/>
        <w:iCs w:val="0"/>
        <w:smallCaps w:val="0"/>
        <w:strike w:val="0"/>
        <w:color w:val="000000"/>
        <w:spacing w:val="0"/>
        <w:w w:val="100"/>
        <w:position w:val="0"/>
        <w:sz w:val="54"/>
        <w:szCs w:val="54"/>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a">
    <w:name w:val="正文文本_"/>
    <w:basedOn w:val="DefaultParagraphFont"/>
    <w:link w:val="a4"/>
    <w:rPr>
      <w:rFonts w:ascii="SimSun" w:eastAsia="SimSun" w:hAnsi="SimSun" w:cs="SimSun"/>
      <w:b w:val="0"/>
      <w:bCs w:val="0"/>
      <w:i w:val="0"/>
      <w:iCs w:val="0"/>
      <w:smallCaps w:val="0"/>
      <w:strike w:val="0"/>
      <w:sz w:val="54"/>
      <w:szCs w:val="54"/>
      <w:u w:val="none"/>
      <w:shd w:val="clear" w:color="auto" w:fill="auto"/>
    </w:rPr>
  </w:style>
  <w:style w:type="character" w:customStyle="1" w:styleId="a0">
    <w:name w:val="其他_"/>
    <w:basedOn w:val="DefaultParagraphFont"/>
    <w:link w:val="a5"/>
    <w:rPr>
      <w:rFonts w:ascii="SimSun" w:eastAsia="SimSun" w:hAnsi="SimSun" w:cs="SimSun"/>
      <w:b w:val="0"/>
      <w:bCs w:val="0"/>
      <w:i w:val="0"/>
      <w:iCs w:val="0"/>
      <w:smallCaps w:val="0"/>
      <w:strike w:val="0"/>
      <w:sz w:val="54"/>
      <w:szCs w:val="54"/>
      <w:u w:val="none"/>
      <w:shd w:val="clear" w:color="auto" w:fill="auto"/>
    </w:rPr>
  </w:style>
  <w:style w:type="character" w:customStyle="1" w:styleId="2">
    <w:name w:val="正文文本 (2)_"/>
    <w:basedOn w:val="DefaultParagraphFont"/>
    <w:link w:val="21"/>
    <w:rPr>
      <w:rFonts w:ascii="SimSun" w:eastAsia="SimSun" w:hAnsi="SimSun" w:cs="SimSun"/>
      <w:b w:val="0"/>
      <w:bCs w:val="0"/>
      <w:i w:val="0"/>
      <w:iCs w:val="0"/>
      <w:smallCaps w:val="0"/>
      <w:strike w:val="0"/>
      <w:sz w:val="42"/>
      <w:szCs w:val="42"/>
      <w:u w:val="none"/>
      <w:shd w:val="clear" w:color="auto" w:fill="auto"/>
    </w:rPr>
  </w:style>
  <w:style w:type="character" w:customStyle="1" w:styleId="3">
    <w:name w:val="正文文本 (3)_"/>
    <w:basedOn w:val="DefaultParagraphFont"/>
    <w:link w:val="31"/>
    <w:rPr>
      <w:rFonts w:ascii="SimSun" w:eastAsia="SimSun" w:hAnsi="SimSun" w:cs="SimSun"/>
      <w:b w:val="0"/>
      <w:bCs w:val="0"/>
      <w:i w:val="0"/>
      <w:iCs w:val="0"/>
      <w:smallCaps w:val="0"/>
      <w:strike w:val="0"/>
      <w:sz w:val="28"/>
      <w:szCs w:val="28"/>
      <w:u w:val="none"/>
      <w:shd w:val="clear" w:color="auto" w:fill="auto"/>
    </w:rPr>
  </w:style>
  <w:style w:type="character" w:customStyle="1" w:styleId="30">
    <w:name w:val="标题 #3_"/>
    <w:basedOn w:val="DefaultParagraphFont"/>
    <w:link w:val="32"/>
    <w:rPr>
      <w:rFonts w:ascii="SimSun" w:eastAsia="SimSun" w:hAnsi="SimSun" w:cs="SimSun"/>
      <w:b w:val="0"/>
      <w:bCs w:val="0"/>
      <w:i w:val="0"/>
      <w:iCs w:val="0"/>
      <w:smallCaps w:val="0"/>
      <w:strike w:val="0"/>
      <w:sz w:val="66"/>
      <w:szCs w:val="66"/>
      <w:u w:val="none"/>
      <w:shd w:val="clear" w:color="auto" w:fill="auto"/>
    </w:rPr>
  </w:style>
  <w:style w:type="character" w:customStyle="1" w:styleId="a1">
    <w:name w:val="表格标题_"/>
    <w:basedOn w:val="DefaultParagraphFont"/>
    <w:link w:val="a6"/>
    <w:rPr>
      <w:rFonts w:ascii="SimSun" w:eastAsia="SimSun" w:hAnsi="SimSun" w:cs="SimSun"/>
      <w:b w:val="0"/>
      <w:bCs w:val="0"/>
      <w:i w:val="0"/>
      <w:iCs w:val="0"/>
      <w:smallCaps w:val="0"/>
      <w:strike w:val="0"/>
      <w:sz w:val="54"/>
      <w:szCs w:val="54"/>
      <w:u w:val="none"/>
      <w:shd w:val="clear" w:color="auto" w:fill="auto"/>
    </w:rPr>
  </w:style>
  <w:style w:type="character" w:customStyle="1" w:styleId="a2">
    <w:name w:val="图片标题_"/>
    <w:basedOn w:val="DefaultParagraphFont"/>
    <w:link w:val="a7"/>
    <w:rPr>
      <w:rFonts w:ascii="SimSun" w:eastAsia="SimSun" w:hAnsi="SimSun" w:cs="SimSun"/>
      <w:b w:val="0"/>
      <w:bCs w:val="0"/>
      <w:i w:val="0"/>
      <w:iCs w:val="0"/>
      <w:smallCaps w:val="0"/>
      <w:strike w:val="0"/>
      <w:sz w:val="54"/>
      <w:szCs w:val="54"/>
      <w:u w:val="none"/>
      <w:shd w:val="clear" w:color="auto" w:fill="auto"/>
    </w:rPr>
  </w:style>
  <w:style w:type="character" w:customStyle="1" w:styleId="4">
    <w:name w:val="标题 #4_"/>
    <w:basedOn w:val="DefaultParagraphFont"/>
    <w:link w:val="40"/>
    <w:rPr>
      <w:rFonts w:ascii="SimSun" w:eastAsia="SimSun" w:hAnsi="SimSun" w:cs="SimSun"/>
      <w:b w:val="0"/>
      <w:bCs w:val="0"/>
      <w:i w:val="0"/>
      <w:iCs w:val="0"/>
      <w:smallCaps w:val="0"/>
      <w:strike w:val="0"/>
      <w:sz w:val="54"/>
      <w:szCs w:val="54"/>
      <w:u w:val="none"/>
      <w:shd w:val="clear" w:color="auto" w:fill="auto"/>
    </w:rPr>
  </w:style>
  <w:style w:type="character" w:customStyle="1" w:styleId="a3">
    <w:name w:val="目录_"/>
    <w:basedOn w:val="DefaultParagraphFont"/>
    <w:link w:val="a8"/>
    <w:rPr>
      <w:rFonts w:ascii="SimSun" w:eastAsia="SimSun" w:hAnsi="SimSun" w:cs="SimSun"/>
      <w:b w:val="0"/>
      <w:bCs w:val="0"/>
      <w:i w:val="0"/>
      <w:iCs w:val="0"/>
      <w:smallCaps w:val="0"/>
      <w:strike w:val="0"/>
      <w:sz w:val="54"/>
      <w:szCs w:val="54"/>
      <w:u w:val="none"/>
      <w:shd w:val="clear" w:color="auto" w:fill="auto"/>
    </w:rPr>
  </w:style>
  <w:style w:type="character" w:customStyle="1" w:styleId="20">
    <w:name w:val="标题 #2_"/>
    <w:basedOn w:val="DefaultParagraphFont"/>
    <w:link w:val="22"/>
    <w:rPr>
      <w:rFonts w:ascii="Times New Roman" w:eastAsia="Times New Roman" w:hAnsi="Times New Roman" w:cs="Times New Roman"/>
      <w:b w:val="0"/>
      <w:bCs w:val="0"/>
      <w:i w:val="0"/>
      <w:iCs w:val="0"/>
      <w:smallCaps w:val="0"/>
      <w:strike w:val="0"/>
      <w:color w:val="646264"/>
      <w:sz w:val="64"/>
      <w:szCs w:val="64"/>
      <w:u w:val="none"/>
      <w:shd w:val="clear" w:color="auto" w:fill="auto"/>
    </w:rPr>
  </w:style>
  <w:style w:type="character" w:customStyle="1" w:styleId="1">
    <w:name w:val="标题 #1_"/>
    <w:basedOn w:val="DefaultParagraphFont"/>
    <w:link w:val="10"/>
    <w:rPr>
      <w:rFonts w:ascii="Times New Roman" w:eastAsia="Times New Roman" w:hAnsi="Times New Roman" w:cs="Times New Roman"/>
      <w:b w:val="0"/>
      <w:bCs w:val="0"/>
      <w:i w:val="0"/>
      <w:iCs w:val="0"/>
      <w:smallCaps w:val="0"/>
      <w:strike w:val="0"/>
      <w:sz w:val="78"/>
      <w:szCs w:val="78"/>
      <w:u w:val="none"/>
      <w:shd w:val="clear" w:color="auto" w:fill="auto"/>
    </w:rPr>
  </w:style>
  <w:style w:type="paragraph" w:customStyle="1" w:styleId="a4">
    <w:name w:val="正文文本"/>
    <w:basedOn w:val="Normal"/>
    <w:link w:val="a"/>
    <w:pPr>
      <w:widowControl w:val="0"/>
      <w:shd w:val="clear" w:color="auto" w:fill="auto"/>
      <w:spacing w:line="276" w:lineRule="auto"/>
      <w:ind w:firstLine="400"/>
    </w:pPr>
    <w:rPr>
      <w:rFonts w:ascii="SimSun" w:eastAsia="SimSun" w:hAnsi="SimSun" w:cs="SimSun"/>
      <w:b w:val="0"/>
      <w:bCs w:val="0"/>
      <w:i w:val="0"/>
      <w:iCs w:val="0"/>
      <w:smallCaps w:val="0"/>
      <w:strike w:val="0"/>
      <w:sz w:val="54"/>
      <w:szCs w:val="54"/>
      <w:u w:val="none"/>
      <w:shd w:val="clear" w:color="auto" w:fill="auto"/>
    </w:rPr>
  </w:style>
  <w:style w:type="paragraph" w:customStyle="1" w:styleId="a5">
    <w:name w:val="其他"/>
    <w:basedOn w:val="Normal"/>
    <w:link w:val="a0"/>
    <w:pPr>
      <w:widowControl w:val="0"/>
      <w:shd w:val="clear" w:color="auto" w:fill="auto"/>
      <w:spacing w:line="276" w:lineRule="auto"/>
      <w:ind w:firstLine="400"/>
    </w:pPr>
    <w:rPr>
      <w:rFonts w:ascii="SimSun" w:eastAsia="SimSun" w:hAnsi="SimSun" w:cs="SimSun"/>
      <w:b w:val="0"/>
      <w:bCs w:val="0"/>
      <w:i w:val="0"/>
      <w:iCs w:val="0"/>
      <w:smallCaps w:val="0"/>
      <w:strike w:val="0"/>
      <w:sz w:val="54"/>
      <w:szCs w:val="54"/>
      <w:u w:val="none"/>
      <w:shd w:val="clear" w:color="auto" w:fill="auto"/>
    </w:rPr>
  </w:style>
  <w:style w:type="paragraph" w:customStyle="1" w:styleId="21">
    <w:name w:val="正文文本 (2)"/>
    <w:basedOn w:val="Normal"/>
    <w:link w:val="2"/>
    <w:pPr>
      <w:widowControl w:val="0"/>
      <w:shd w:val="clear" w:color="auto" w:fill="auto"/>
      <w:spacing w:after="220"/>
      <w:ind w:firstLine="680"/>
    </w:pPr>
    <w:rPr>
      <w:rFonts w:ascii="SimSun" w:eastAsia="SimSun" w:hAnsi="SimSun" w:cs="SimSun"/>
      <w:b w:val="0"/>
      <w:bCs w:val="0"/>
      <w:i w:val="0"/>
      <w:iCs w:val="0"/>
      <w:smallCaps w:val="0"/>
      <w:strike w:val="0"/>
      <w:sz w:val="42"/>
      <w:szCs w:val="42"/>
      <w:u w:val="none"/>
      <w:shd w:val="clear" w:color="auto" w:fill="auto"/>
    </w:rPr>
  </w:style>
  <w:style w:type="paragraph" w:customStyle="1" w:styleId="31">
    <w:name w:val="正文文本 (3)"/>
    <w:basedOn w:val="Normal"/>
    <w:link w:val="3"/>
    <w:pPr>
      <w:widowControl w:val="0"/>
      <w:shd w:val="clear" w:color="auto" w:fill="auto"/>
      <w:spacing w:after="50"/>
    </w:pPr>
    <w:rPr>
      <w:rFonts w:ascii="SimSun" w:eastAsia="SimSun" w:hAnsi="SimSun" w:cs="SimSun"/>
      <w:b w:val="0"/>
      <w:bCs w:val="0"/>
      <w:i w:val="0"/>
      <w:iCs w:val="0"/>
      <w:smallCaps w:val="0"/>
      <w:strike w:val="0"/>
      <w:sz w:val="28"/>
      <w:szCs w:val="28"/>
      <w:u w:val="none"/>
      <w:shd w:val="clear" w:color="auto" w:fill="auto"/>
    </w:rPr>
  </w:style>
  <w:style w:type="paragraph" w:customStyle="1" w:styleId="32">
    <w:name w:val="标题 #3"/>
    <w:basedOn w:val="Normal"/>
    <w:link w:val="30"/>
    <w:pPr>
      <w:widowControl w:val="0"/>
      <w:shd w:val="clear" w:color="auto" w:fill="auto"/>
      <w:spacing w:line="751" w:lineRule="exact"/>
      <w:ind w:left="2160"/>
      <w:outlineLvl w:val="2"/>
    </w:pPr>
    <w:rPr>
      <w:rFonts w:ascii="SimSun" w:eastAsia="SimSun" w:hAnsi="SimSun" w:cs="SimSun"/>
      <w:b w:val="0"/>
      <w:bCs w:val="0"/>
      <w:i w:val="0"/>
      <w:iCs w:val="0"/>
      <w:smallCaps w:val="0"/>
      <w:strike w:val="0"/>
      <w:sz w:val="66"/>
      <w:szCs w:val="66"/>
      <w:u w:val="none"/>
      <w:shd w:val="clear" w:color="auto" w:fill="auto"/>
    </w:rPr>
  </w:style>
  <w:style w:type="paragraph" w:customStyle="1" w:styleId="a6">
    <w:name w:val="表格标题"/>
    <w:basedOn w:val="Normal"/>
    <w:link w:val="a1"/>
    <w:pPr>
      <w:widowControl w:val="0"/>
      <w:shd w:val="clear" w:color="auto" w:fill="auto"/>
      <w:spacing w:after="260"/>
    </w:pPr>
    <w:rPr>
      <w:rFonts w:ascii="SimSun" w:eastAsia="SimSun" w:hAnsi="SimSun" w:cs="SimSun"/>
      <w:b w:val="0"/>
      <w:bCs w:val="0"/>
      <w:i w:val="0"/>
      <w:iCs w:val="0"/>
      <w:smallCaps w:val="0"/>
      <w:strike w:val="0"/>
      <w:sz w:val="54"/>
      <w:szCs w:val="54"/>
      <w:u w:val="none"/>
      <w:shd w:val="clear" w:color="auto" w:fill="auto"/>
    </w:rPr>
  </w:style>
  <w:style w:type="paragraph" w:customStyle="1" w:styleId="a7">
    <w:name w:val="图片标题"/>
    <w:basedOn w:val="Normal"/>
    <w:link w:val="a2"/>
    <w:pPr>
      <w:widowControl w:val="0"/>
      <w:shd w:val="clear" w:color="auto" w:fill="auto"/>
    </w:pPr>
    <w:rPr>
      <w:rFonts w:ascii="SimSun" w:eastAsia="SimSun" w:hAnsi="SimSun" w:cs="SimSun"/>
      <w:b w:val="0"/>
      <w:bCs w:val="0"/>
      <w:i w:val="0"/>
      <w:iCs w:val="0"/>
      <w:smallCaps w:val="0"/>
      <w:strike w:val="0"/>
      <w:sz w:val="54"/>
      <w:szCs w:val="54"/>
      <w:u w:val="none"/>
      <w:shd w:val="clear" w:color="auto" w:fill="auto"/>
    </w:rPr>
  </w:style>
  <w:style w:type="paragraph" w:customStyle="1" w:styleId="40">
    <w:name w:val="标题 #4"/>
    <w:basedOn w:val="Normal"/>
    <w:link w:val="4"/>
    <w:pPr>
      <w:widowControl w:val="0"/>
      <w:shd w:val="clear" w:color="auto" w:fill="auto"/>
      <w:outlineLvl w:val="3"/>
    </w:pPr>
    <w:rPr>
      <w:rFonts w:ascii="SimSun" w:eastAsia="SimSun" w:hAnsi="SimSun" w:cs="SimSun"/>
      <w:b w:val="0"/>
      <w:bCs w:val="0"/>
      <w:i w:val="0"/>
      <w:iCs w:val="0"/>
      <w:smallCaps w:val="0"/>
      <w:strike w:val="0"/>
      <w:sz w:val="54"/>
      <w:szCs w:val="54"/>
      <w:u w:val="none"/>
      <w:shd w:val="clear" w:color="auto" w:fill="auto"/>
    </w:rPr>
  </w:style>
  <w:style w:type="paragraph" w:customStyle="1" w:styleId="a8">
    <w:name w:val="目录"/>
    <w:basedOn w:val="Normal"/>
    <w:link w:val="a3"/>
    <w:pPr>
      <w:widowControl w:val="0"/>
      <w:shd w:val="clear" w:color="auto" w:fill="auto"/>
      <w:spacing w:after="260"/>
    </w:pPr>
    <w:rPr>
      <w:rFonts w:ascii="SimSun" w:eastAsia="SimSun" w:hAnsi="SimSun" w:cs="SimSun"/>
      <w:b w:val="0"/>
      <w:bCs w:val="0"/>
      <w:i w:val="0"/>
      <w:iCs w:val="0"/>
      <w:smallCaps w:val="0"/>
      <w:strike w:val="0"/>
      <w:sz w:val="54"/>
      <w:szCs w:val="54"/>
      <w:u w:val="none"/>
      <w:shd w:val="clear" w:color="auto" w:fill="auto"/>
    </w:rPr>
  </w:style>
  <w:style w:type="paragraph" w:customStyle="1" w:styleId="22">
    <w:name w:val="标题 #2"/>
    <w:basedOn w:val="Normal"/>
    <w:link w:val="20"/>
    <w:pPr>
      <w:widowControl w:val="0"/>
      <w:shd w:val="clear" w:color="auto" w:fill="auto"/>
      <w:spacing w:line="178" w:lineRule="exact"/>
      <w:ind w:firstLine="140"/>
      <w:outlineLvl w:val="1"/>
    </w:pPr>
    <w:rPr>
      <w:rFonts w:ascii="Times New Roman" w:eastAsia="Times New Roman" w:hAnsi="Times New Roman" w:cs="Times New Roman"/>
      <w:b w:val="0"/>
      <w:bCs w:val="0"/>
      <w:i w:val="0"/>
      <w:iCs w:val="0"/>
      <w:smallCaps w:val="0"/>
      <w:strike w:val="0"/>
      <w:color w:val="646264"/>
      <w:sz w:val="64"/>
      <w:szCs w:val="64"/>
      <w:u w:val="none"/>
      <w:shd w:val="clear" w:color="auto" w:fill="auto"/>
    </w:rPr>
  </w:style>
  <w:style w:type="paragraph" w:customStyle="1" w:styleId="10">
    <w:name w:val="标题 #1"/>
    <w:basedOn w:val="Normal"/>
    <w:link w:val="1"/>
    <w:pPr>
      <w:widowControl w:val="0"/>
      <w:shd w:val="clear" w:color="auto" w:fill="auto"/>
      <w:spacing w:after="180"/>
      <w:jc w:val="center"/>
      <w:outlineLvl w:val="0"/>
    </w:pPr>
    <w:rPr>
      <w:rFonts w:ascii="Times New Roman" w:eastAsia="Times New Roman" w:hAnsi="Times New Roman" w:cs="Times New Roman"/>
      <w:b w:val="0"/>
      <w:bCs w:val="0"/>
      <w:i w:val="0"/>
      <w:iCs w:val="0"/>
      <w:smallCaps w:val="0"/>
      <w:strike w:val="0"/>
      <w:sz w:val="78"/>
      <w:szCs w:val="78"/>
      <w:u w:val="none"/>
      <w:shd w:val="clear" w:color="auto" w:fil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hyperlink" Target="https://d.book118.com/828055137076006036" TargetMode="External" /><Relationship Id="rId13" Type="http://schemas.openxmlformats.org/officeDocument/2006/relationships/theme" Target="theme/theme1.xml" /><Relationship Id="rId14" Type="http://schemas.openxmlformats.org/officeDocument/2006/relationships/numbering" Target="numbering.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