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贫煤项目规划设计蓝图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4" w:history="1">
        <w:r>
          <w:rPr>
            <w:rFonts w:ascii="仿宋" w:eastAsia="仿宋" w:hAnsi="仿宋" w:cs="仿宋" w:hint="eastAsia"/>
            <w:lang w:eastAsia="zh-CN"/>
          </w:rPr>
          <w:t>概论</w:t>
        </w:r>
        <w:r>
          <w:tab/>
        </w:r>
        <w:r>
          <w:fldChar w:fldCharType="begin"/>
        </w:r>
        <w:r>
          <w:instrText xml:space="preserve"> PAGEREF _Toc29734 \h </w:instrText>
        </w:r>
        <w:r>
          <w:fldChar w:fldCharType="separate"/>
        </w:r>
        <w:r>
          <w:t>3</w:t>
        </w:r>
        <w:r>
          <w:fldChar w:fldCharType="end"/>
        </w:r>
      </w:hyperlink>
    </w:p>
    <w:p>
      <w:pPr>
        <w:pStyle w:val="TOC1"/>
        <w:tabs>
          <w:tab w:val="right" w:leader="dot" w:pos="8306"/>
        </w:tabs>
      </w:pPr>
      <w:hyperlink w:anchor="_Toc31058" w:history="1">
        <w:r>
          <w:rPr>
            <w:rFonts w:ascii="仿宋" w:eastAsia="仿宋" w:hAnsi="仿宋" w:cs="仿宋" w:hint="eastAsia"/>
            <w:lang w:eastAsia="zh-CN"/>
          </w:rPr>
          <w:t>一、贫煤项目文档管理</w:t>
        </w:r>
        <w:r>
          <w:tab/>
        </w:r>
        <w:r>
          <w:fldChar w:fldCharType="begin"/>
        </w:r>
        <w:r>
          <w:instrText xml:space="preserve"> PAGEREF _Toc31058 \h </w:instrText>
        </w:r>
        <w:r>
          <w:fldChar w:fldCharType="separate"/>
        </w:r>
        <w:r>
          <w:t>3</w:t>
        </w:r>
        <w:r>
          <w:fldChar w:fldCharType="end"/>
        </w:r>
      </w:hyperlink>
    </w:p>
    <w:p>
      <w:pPr>
        <w:pStyle w:val="TOC2"/>
        <w:tabs>
          <w:tab w:val="right" w:leader="dot" w:pos="8306"/>
        </w:tabs>
      </w:pPr>
      <w:hyperlink w:anchor="_Toc25445" w:history="1">
        <w:r>
          <w:rPr>
            <w:rFonts w:ascii="仿宋" w:eastAsia="仿宋" w:hAnsi="仿宋" w:cs="仿宋" w:hint="eastAsia"/>
            <w:lang w:eastAsia="zh-CN"/>
          </w:rPr>
          <w:t>(一)、文档编制与审查</w:t>
        </w:r>
        <w:r>
          <w:tab/>
        </w:r>
        <w:r>
          <w:fldChar w:fldCharType="begin"/>
        </w:r>
        <w:r>
          <w:instrText xml:space="preserve"> PAGEREF _Toc25445 \h </w:instrText>
        </w:r>
        <w:r>
          <w:fldChar w:fldCharType="separate"/>
        </w:r>
        <w:r>
          <w:t>3</w:t>
        </w:r>
        <w:r>
          <w:fldChar w:fldCharType="end"/>
        </w:r>
      </w:hyperlink>
    </w:p>
    <w:p>
      <w:pPr>
        <w:pStyle w:val="TOC2"/>
        <w:tabs>
          <w:tab w:val="right" w:leader="dot" w:pos="8306"/>
        </w:tabs>
      </w:pPr>
      <w:hyperlink w:anchor="_Toc23579" w:history="1">
        <w:r>
          <w:rPr>
            <w:rFonts w:ascii="仿宋" w:eastAsia="仿宋" w:hAnsi="仿宋" w:cs="仿宋" w:hint="eastAsia"/>
            <w:lang w:eastAsia="zh-CN"/>
          </w:rPr>
          <w:t>(二)、文档发布与分发</w:t>
        </w:r>
        <w:r>
          <w:tab/>
        </w:r>
        <w:r>
          <w:fldChar w:fldCharType="begin"/>
        </w:r>
        <w:r>
          <w:instrText xml:space="preserve"> PAGEREF _Toc23579 \h </w:instrText>
        </w:r>
        <w:r>
          <w:fldChar w:fldCharType="separate"/>
        </w:r>
        <w:r>
          <w:t>4</w:t>
        </w:r>
        <w:r>
          <w:fldChar w:fldCharType="end"/>
        </w:r>
      </w:hyperlink>
    </w:p>
    <w:p>
      <w:pPr>
        <w:pStyle w:val="TOC2"/>
        <w:tabs>
          <w:tab w:val="right" w:leader="dot" w:pos="8306"/>
        </w:tabs>
      </w:pPr>
      <w:hyperlink w:anchor="_Toc8729" w:history="1">
        <w:r>
          <w:rPr>
            <w:rFonts w:ascii="仿宋" w:eastAsia="仿宋" w:hAnsi="仿宋" w:cs="仿宋" w:hint="eastAsia"/>
            <w:lang w:eastAsia="zh-CN"/>
          </w:rPr>
          <w:t>(三)、文档存档与归档</w:t>
        </w:r>
        <w:r>
          <w:tab/>
        </w:r>
        <w:r>
          <w:fldChar w:fldCharType="begin"/>
        </w:r>
        <w:r>
          <w:instrText xml:space="preserve"> PAGEREF _Toc8729 \h </w:instrText>
        </w:r>
        <w:r>
          <w:fldChar w:fldCharType="separate"/>
        </w:r>
        <w:r>
          <w:t>5</w:t>
        </w:r>
        <w:r>
          <w:fldChar w:fldCharType="end"/>
        </w:r>
      </w:hyperlink>
    </w:p>
    <w:p>
      <w:pPr>
        <w:pStyle w:val="TOC1"/>
        <w:tabs>
          <w:tab w:val="right" w:leader="dot" w:pos="8306"/>
        </w:tabs>
      </w:pPr>
      <w:hyperlink w:anchor="_Toc243" w:history="1">
        <w:r>
          <w:rPr>
            <w:rFonts w:ascii="仿宋" w:eastAsia="仿宋" w:hAnsi="仿宋" w:cs="仿宋" w:hint="eastAsia"/>
            <w:lang w:eastAsia="zh-CN"/>
          </w:rPr>
          <w:t>二、贫煤项目概论</w:t>
        </w:r>
        <w:r>
          <w:tab/>
        </w:r>
        <w:r>
          <w:fldChar w:fldCharType="begin"/>
        </w:r>
        <w:r>
          <w:instrText xml:space="preserve"> PAGEREF _Toc243 \h </w:instrText>
        </w:r>
        <w:r>
          <w:fldChar w:fldCharType="separate"/>
        </w:r>
        <w:r>
          <w:t>6</w:t>
        </w:r>
        <w:r>
          <w:fldChar w:fldCharType="end"/>
        </w:r>
      </w:hyperlink>
    </w:p>
    <w:p>
      <w:pPr>
        <w:pStyle w:val="TOC2"/>
        <w:tabs>
          <w:tab w:val="right" w:leader="dot" w:pos="8306"/>
        </w:tabs>
      </w:pPr>
      <w:hyperlink w:anchor="_Toc20055" w:history="1">
        <w:r>
          <w:rPr>
            <w:rFonts w:ascii="仿宋" w:eastAsia="仿宋" w:hAnsi="仿宋" w:cs="仿宋" w:hint="eastAsia"/>
            <w:lang w:eastAsia="zh-CN"/>
          </w:rPr>
          <w:t>(一)、贫煤项目概况</w:t>
        </w:r>
        <w:r>
          <w:tab/>
        </w:r>
        <w:r>
          <w:fldChar w:fldCharType="begin"/>
        </w:r>
        <w:r>
          <w:instrText xml:space="preserve"> PAGEREF _Toc20055 \h </w:instrText>
        </w:r>
        <w:r>
          <w:fldChar w:fldCharType="separate"/>
        </w:r>
        <w:r>
          <w:t>6</w:t>
        </w:r>
        <w:r>
          <w:fldChar w:fldCharType="end"/>
        </w:r>
      </w:hyperlink>
    </w:p>
    <w:p>
      <w:pPr>
        <w:pStyle w:val="TOC2"/>
        <w:tabs>
          <w:tab w:val="right" w:leader="dot" w:pos="8306"/>
        </w:tabs>
      </w:pPr>
      <w:hyperlink w:anchor="_Toc29441" w:history="1">
        <w:r>
          <w:rPr>
            <w:rFonts w:ascii="仿宋" w:eastAsia="仿宋" w:hAnsi="仿宋" w:cs="仿宋" w:hint="eastAsia"/>
            <w:lang w:eastAsia="zh-CN"/>
          </w:rPr>
          <w:t>(二)、贫煤项目目标</w:t>
        </w:r>
        <w:r>
          <w:tab/>
        </w:r>
        <w:r>
          <w:fldChar w:fldCharType="begin"/>
        </w:r>
        <w:r>
          <w:instrText xml:space="preserve"> PAGEREF _Toc29441 \h </w:instrText>
        </w:r>
        <w:r>
          <w:fldChar w:fldCharType="separate"/>
        </w:r>
        <w:r>
          <w:t>8</w:t>
        </w:r>
        <w:r>
          <w:fldChar w:fldCharType="end"/>
        </w:r>
      </w:hyperlink>
    </w:p>
    <w:p>
      <w:pPr>
        <w:pStyle w:val="TOC2"/>
        <w:tabs>
          <w:tab w:val="right" w:leader="dot" w:pos="8306"/>
        </w:tabs>
      </w:pPr>
      <w:hyperlink w:anchor="_Toc15982" w:history="1">
        <w:r>
          <w:rPr>
            <w:rFonts w:ascii="仿宋" w:eastAsia="仿宋" w:hAnsi="仿宋" w:cs="仿宋" w:hint="eastAsia"/>
            <w:lang w:eastAsia="zh-CN"/>
          </w:rPr>
          <w:t>(三)、贫煤项目提出的理由</w:t>
        </w:r>
        <w:r>
          <w:tab/>
        </w:r>
        <w:r>
          <w:fldChar w:fldCharType="begin"/>
        </w:r>
        <w:r>
          <w:instrText xml:space="preserve"> PAGEREF _Toc15982 \h </w:instrText>
        </w:r>
        <w:r>
          <w:fldChar w:fldCharType="separate"/>
        </w:r>
        <w:r>
          <w:t>9</w:t>
        </w:r>
        <w:r>
          <w:fldChar w:fldCharType="end"/>
        </w:r>
      </w:hyperlink>
    </w:p>
    <w:p>
      <w:pPr>
        <w:pStyle w:val="TOC2"/>
        <w:tabs>
          <w:tab w:val="right" w:leader="dot" w:pos="8306"/>
        </w:tabs>
      </w:pPr>
      <w:hyperlink w:anchor="_Toc20505" w:history="1">
        <w:r>
          <w:rPr>
            <w:rFonts w:ascii="仿宋" w:eastAsia="仿宋" w:hAnsi="仿宋" w:cs="仿宋" w:hint="eastAsia"/>
            <w:lang w:eastAsia="zh-CN"/>
          </w:rPr>
          <w:t>(四)、贫煤项目意义</w:t>
        </w:r>
        <w:r>
          <w:tab/>
        </w:r>
        <w:r>
          <w:fldChar w:fldCharType="begin"/>
        </w:r>
        <w:r>
          <w:instrText xml:space="preserve"> PAGEREF _Toc20505 \h </w:instrText>
        </w:r>
        <w:r>
          <w:fldChar w:fldCharType="separate"/>
        </w:r>
        <w:r>
          <w:t>11</w:t>
        </w:r>
        <w:r>
          <w:fldChar w:fldCharType="end"/>
        </w:r>
      </w:hyperlink>
    </w:p>
    <w:p>
      <w:pPr>
        <w:pStyle w:val="TOC2"/>
        <w:tabs>
          <w:tab w:val="right" w:leader="dot" w:pos="8306"/>
        </w:tabs>
      </w:pPr>
      <w:hyperlink w:anchor="_Toc7861" w:history="1">
        <w:r>
          <w:rPr>
            <w:rFonts w:ascii="仿宋" w:eastAsia="仿宋" w:hAnsi="仿宋" w:cs="仿宋" w:hint="eastAsia"/>
            <w:lang w:eastAsia="zh-CN"/>
          </w:rPr>
          <w:t>(五)、贫煤项目背景</w:t>
        </w:r>
        <w:r>
          <w:tab/>
        </w:r>
        <w:r>
          <w:fldChar w:fldCharType="begin"/>
        </w:r>
        <w:r>
          <w:instrText xml:space="preserve"> PAGEREF _Toc7861 \h </w:instrText>
        </w:r>
        <w:r>
          <w:fldChar w:fldCharType="separate"/>
        </w:r>
        <w:r>
          <w:t>12</w:t>
        </w:r>
        <w:r>
          <w:fldChar w:fldCharType="end"/>
        </w:r>
      </w:hyperlink>
    </w:p>
    <w:p>
      <w:pPr>
        <w:pStyle w:val="TOC1"/>
        <w:tabs>
          <w:tab w:val="right" w:leader="dot" w:pos="8306"/>
        </w:tabs>
      </w:pPr>
      <w:hyperlink w:anchor="_Toc18876" w:history="1">
        <w:r>
          <w:rPr>
            <w:rFonts w:ascii="仿宋" w:eastAsia="仿宋" w:hAnsi="仿宋" w:cs="仿宋" w:hint="eastAsia"/>
            <w:lang w:eastAsia="zh-CN"/>
          </w:rPr>
          <w:t>三、市场分析、调研</w:t>
        </w:r>
        <w:r>
          <w:tab/>
        </w:r>
        <w:r>
          <w:fldChar w:fldCharType="begin"/>
        </w:r>
        <w:r>
          <w:instrText xml:space="preserve"> PAGEREF _Toc18876 \h </w:instrText>
        </w:r>
        <w:r>
          <w:fldChar w:fldCharType="separate"/>
        </w:r>
        <w:r>
          <w:t>12</w:t>
        </w:r>
        <w:r>
          <w:fldChar w:fldCharType="end"/>
        </w:r>
      </w:hyperlink>
    </w:p>
    <w:p>
      <w:pPr>
        <w:pStyle w:val="TOC2"/>
        <w:tabs>
          <w:tab w:val="right" w:leader="dot" w:pos="8306"/>
        </w:tabs>
      </w:pPr>
      <w:hyperlink w:anchor="_Toc24328" w:history="1">
        <w:r>
          <w:rPr>
            <w:rFonts w:ascii="仿宋" w:eastAsia="仿宋" w:hAnsi="仿宋" w:cs="仿宋" w:hint="eastAsia"/>
            <w:lang w:eastAsia="zh-CN"/>
          </w:rPr>
          <w:t>(一)、贫煤行业分析</w:t>
        </w:r>
        <w:r>
          <w:tab/>
        </w:r>
        <w:r>
          <w:fldChar w:fldCharType="begin"/>
        </w:r>
        <w:r>
          <w:instrText xml:space="preserve"> PAGEREF _Toc24328 \h </w:instrText>
        </w:r>
        <w:r>
          <w:fldChar w:fldCharType="separate"/>
        </w:r>
        <w:r>
          <w:t>12</w:t>
        </w:r>
        <w:r>
          <w:fldChar w:fldCharType="end"/>
        </w:r>
      </w:hyperlink>
    </w:p>
    <w:p>
      <w:pPr>
        <w:pStyle w:val="TOC2"/>
        <w:tabs>
          <w:tab w:val="right" w:leader="dot" w:pos="8306"/>
        </w:tabs>
      </w:pPr>
      <w:hyperlink w:anchor="_Toc2861" w:history="1">
        <w:r>
          <w:rPr>
            <w:rFonts w:ascii="仿宋" w:eastAsia="仿宋" w:hAnsi="仿宋" w:cs="仿宋" w:hint="eastAsia"/>
            <w:lang w:eastAsia="zh-CN"/>
          </w:rPr>
          <w:t>(二)、贫煤市场分析预测</w:t>
        </w:r>
        <w:r>
          <w:tab/>
        </w:r>
        <w:r>
          <w:fldChar w:fldCharType="begin"/>
        </w:r>
        <w:r>
          <w:instrText xml:space="preserve"> PAGEREF _Toc2861 \h </w:instrText>
        </w:r>
        <w:r>
          <w:fldChar w:fldCharType="separate"/>
        </w:r>
        <w:r>
          <w:t>13</w:t>
        </w:r>
        <w:r>
          <w:fldChar w:fldCharType="end"/>
        </w:r>
      </w:hyperlink>
    </w:p>
    <w:p>
      <w:pPr>
        <w:pStyle w:val="TOC1"/>
        <w:tabs>
          <w:tab w:val="right" w:leader="dot" w:pos="8306"/>
        </w:tabs>
      </w:pPr>
      <w:hyperlink w:anchor="_Toc29969" w:history="1">
        <w:r>
          <w:rPr>
            <w:rFonts w:ascii="仿宋" w:eastAsia="仿宋" w:hAnsi="仿宋" w:cs="仿宋" w:hint="eastAsia"/>
            <w:lang w:eastAsia="zh-CN"/>
          </w:rPr>
          <w:t>四、工艺说明</w:t>
        </w:r>
        <w:r>
          <w:tab/>
        </w:r>
        <w:r>
          <w:fldChar w:fldCharType="begin"/>
        </w:r>
        <w:r>
          <w:instrText xml:space="preserve"> PAGEREF _Toc29969 \h </w:instrText>
        </w:r>
        <w:r>
          <w:fldChar w:fldCharType="separate"/>
        </w:r>
        <w:r>
          <w:t>14</w:t>
        </w:r>
        <w:r>
          <w:fldChar w:fldCharType="end"/>
        </w:r>
      </w:hyperlink>
    </w:p>
    <w:p>
      <w:pPr>
        <w:pStyle w:val="TOC2"/>
        <w:tabs>
          <w:tab w:val="right" w:leader="dot" w:pos="8306"/>
        </w:tabs>
      </w:pPr>
      <w:hyperlink w:anchor="_Toc5405" w:history="1">
        <w:r>
          <w:rPr>
            <w:rFonts w:ascii="仿宋" w:eastAsia="仿宋" w:hAnsi="仿宋" w:cs="仿宋" w:hint="eastAsia"/>
            <w:lang w:eastAsia="zh-CN"/>
          </w:rPr>
          <w:t>(一)、技术管理特点</w:t>
        </w:r>
        <w:r>
          <w:tab/>
        </w:r>
        <w:r>
          <w:fldChar w:fldCharType="begin"/>
        </w:r>
        <w:r>
          <w:instrText xml:space="preserve"> PAGEREF _Toc5405 \h </w:instrText>
        </w:r>
        <w:r>
          <w:fldChar w:fldCharType="separate"/>
        </w:r>
        <w:r>
          <w:t>14</w:t>
        </w:r>
        <w:r>
          <w:fldChar w:fldCharType="end"/>
        </w:r>
      </w:hyperlink>
    </w:p>
    <w:p>
      <w:pPr>
        <w:pStyle w:val="TOC2"/>
        <w:tabs>
          <w:tab w:val="right" w:leader="dot" w:pos="8306"/>
        </w:tabs>
      </w:pPr>
      <w:hyperlink w:anchor="_Toc25023" w:history="1">
        <w:r>
          <w:rPr>
            <w:rFonts w:ascii="仿宋" w:eastAsia="仿宋" w:hAnsi="仿宋" w:cs="仿宋" w:hint="eastAsia"/>
            <w:lang w:eastAsia="zh-CN"/>
          </w:rPr>
          <w:t>(二)、贫煤项目工艺技术设计方案</w:t>
        </w:r>
        <w:r>
          <w:tab/>
        </w:r>
        <w:r>
          <w:fldChar w:fldCharType="begin"/>
        </w:r>
        <w:r>
          <w:instrText xml:space="preserve"> PAGEREF _Toc25023 \h </w:instrText>
        </w:r>
        <w:r>
          <w:fldChar w:fldCharType="separate"/>
        </w:r>
        <w:r>
          <w:t>15</w:t>
        </w:r>
        <w:r>
          <w:fldChar w:fldCharType="end"/>
        </w:r>
      </w:hyperlink>
    </w:p>
    <w:p>
      <w:pPr>
        <w:pStyle w:val="TOC2"/>
        <w:tabs>
          <w:tab w:val="right" w:leader="dot" w:pos="8306"/>
        </w:tabs>
      </w:pPr>
      <w:hyperlink w:anchor="_Toc25528" w:history="1">
        <w:r>
          <w:rPr>
            <w:rFonts w:ascii="仿宋" w:eastAsia="仿宋" w:hAnsi="仿宋" w:cs="仿宋" w:hint="eastAsia"/>
            <w:lang w:eastAsia="zh-CN"/>
          </w:rPr>
          <w:t>(三)、设备选型方案</w:t>
        </w:r>
        <w:r>
          <w:tab/>
        </w:r>
        <w:r>
          <w:fldChar w:fldCharType="begin"/>
        </w:r>
        <w:r>
          <w:instrText xml:space="preserve"> PAGEREF _Toc25528 \h </w:instrText>
        </w:r>
        <w:r>
          <w:fldChar w:fldCharType="separate"/>
        </w:r>
        <w:r>
          <w:t>16</w:t>
        </w:r>
        <w:r>
          <w:fldChar w:fldCharType="end"/>
        </w:r>
      </w:hyperlink>
    </w:p>
    <w:p>
      <w:pPr>
        <w:pStyle w:val="TOC1"/>
        <w:tabs>
          <w:tab w:val="right" w:leader="dot" w:pos="8306"/>
        </w:tabs>
      </w:pPr>
      <w:hyperlink w:anchor="_Toc7073" w:history="1">
        <w:r>
          <w:rPr>
            <w:rFonts w:ascii="仿宋" w:eastAsia="仿宋" w:hAnsi="仿宋" w:cs="仿宋" w:hint="eastAsia"/>
            <w:lang w:eastAsia="zh-CN"/>
          </w:rPr>
          <w:t>五、贫煤项目绩效评估</w:t>
        </w:r>
        <w:r>
          <w:tab/>
        </w:r>
        <w:r>
          <w:fldChar w:fldCharType="begin"/>
        </w:r>
        <w:r>
          <w:instrText xml:space="preserve"> PAGEREF _Toc7073 \h </w:instrText>
        </w:r>
        <w:r>
          <w:fldChar w:fldCharType="separate"/>
        </w:r>
        <w:r>
          <w:t>18</w:t>
        </w:r>
        <w:r>
          <w:fldChar w:fldCharType="end"/>
        </w:r>
      </w:hyperlink>
    </w:p>
    <w:p>
      <w:pPr>
        <w:pStyle w:val="TOC2"/>
        <w:tabs>
          <w:tab w:val="right" w:leader="dot" w:pos="8306"/>
        </w:tabs>
      </w:pPr>
      <w:hyperlink w:anchor="_Toc6682" w:history="1">
        <w:r>
          <w:rPr>
            <w:rFonts w:ascii="仿宋" w:eastAsia="仿宋" w:hAnsi="仿宋" w:cs="仿宋" w:hint="eastAsia"/>
            <w:lang w:eastAsia="zh-CN"/>
          </w:rPr>
          <w:t>(一)、绩效评估指标</w:t>
        </w:r>
        <w:r>
          <w:tab/>
        </w:r>
        <w:r>
          <w:fldChar w:fldCharType="begin"/>
        </w:r>
        <w:r>
          <w:instrText xml:space="preserve"> PAGEREF _Toc6682 \h </w:instrText>
        </w:r>
        <w:r>
          <w:fldChar w:fldCharType="separate"/>
        </w:r>
        <w:r>
          <w:t>18</w:t>
        </w:r>
        <w:r>
          <w:fldChar w:fldCharType="end"/>
        </w:r>
      </w:hyperlink>
    </w:p>
    <w:p>
      <w:pPr>
        <w:pStyle w:val="TOC2"/>
        <w:tabs>
          <w:tab w:val="right" w:leader="dot" w:pos="8306"/>
        </w:tabs>
      </w:pPr>
      <w:hyperlink w:anchor="_Toc19715" w:history="1">
        <w:r>
          <w:rPr>
            <w:rFonts w:ascii="仿宋" w:eastAsia="仿宋" w:hAnsi="仿宋" w:cs="仿宋" w:hint="eastAsia"/>
            <w:lang w:eastAsia="zh-CN"/>
          </w:rPr>
          <w:t>(二)、绩效评估方法</w:t>
        </w:r>
        <w:r>
          <w:tab/>
        </w:r>
        <w:r>
          <w:fldChar w:fldCharType="begin"/>
        </w:r>
        <w:r>
          <w:instrText xml:space="preserve"> PAGEREF _Toc19715 \h </w:instrText>
        </w:r>
        <w:r>
          <w:fldChar w:fldCharType="separate"/>
        </w:r>
        <w:r>
          <w:t>19</w:t>
        </w:r>
        <w:r>
          <w:fldChar w:fldCharType="end"/>
        </w:r>
      </w:hyperlink>
    </w:p>
    <w:p>
      <w:pPr>
        <w:pStyle w:val="TOC2"/>
        <w:tabs>
          <w:tab w:val="right" w:leader="dot" w:pos="8306"/>
        </w:tabs>
      </w:pPr>
      <w:hyperlink w:anchor="_Toc1656" w:history="1">
        <w:r>
          <w:rPr>
            <w:rFonts w:ascii="仿宋" w:eastAsia="仿宋" w:hAnsi="仿宋" w:cs="仿宋" w:hint="eastAsia"/>
            <w:lang w:eastAsia="zh-CN"/>
          </w:rPr>
          <w:t>(三)、绩效评估周期</w:t>
        </w:r>
        <w:r>
          <w:tab/>
        </w:r>
        <w:r>
          <w:fldChar w:fldCharType="begin"/>
        </w:r>
        <w:r>
          <w:instrText xml:space="preserve"> PAGEREF _Toc1656 \h </w:instrText>
        </w:r>
        <w:r>
          <w:fldChar w:fldCharType="separate"/>
        </w:r>
        <w:r>
          <w:t>20</w:t>
        </w:r>
        <w:r>
          <w:fldChar w:fldCharType="end"/>
        </w:r>
      </w:hyperlink>
    </w:p>
    <w:p>
      <w:pPr>
        <w:pStyle w:val="TOC1"/>
        <w:tabs>
          <w:tab w:val="right" w:leader="dot" w:pos="8306"/>
        </w:tabs>
      </w:pPr>
      <w:hyperlink w:anchor="_Toc3066" w:history="1">
        <w:r>
          <w:rPr>
            <w:rFonts w:ascii="仿宋" w:eastAsia="仿宋" w:hAnsi="仿宋" w:cs="仿宋" w:hint="eastAsia"/>
            <w:lang w:eastAsia="zh-CN"/>
          </w:rPr>
          <w:t>六、贫煤项目选址可行性分析</w:t>
        </w:r>
        <w:r>
          <w:tab/>
        </w:r>
        <w:r>
          <w:fldChar w:fldCharType="begin"/>
        </w:r>
        <w:r>
          <w:instrText xml:space="preserve"> PAGEREF _Toc3066 \h </w:instrText>
        </w:r>
        <w:r>
          <w:fldChar w:fldCharType="separate"/>
        </w:r>
        <w:r>
          <w:t>21</w:t>
        </w:r>
        <w:r>
          <w:fldChar w:fldCharType="end"/>
        </w:r>
      </w:hyperlink>
    </w:p>
    <w:p>
      <w:pPr>
        <w:pStyle w:val="TOC2"/>
        <w:tabs>
          <w:tab w:val="right" w:leader="dot" w:pos="8306"/>
        </w:tabs>
      </w:pPr>
      <w:hyperlink w:anchor="_Toc11391" w:history="1">
        <w:r>
          <w:rPr>
            <w:rFonts w:ascii="仿宋" w:eastAsia="仿宋" w:hAnsi="仿宋" w:cs="仿宋" w:hint="eastAsia"/>
            <w:lang w:eastAsia="zh-CN"/>
          </w:rPr>
          <w:t>(一)、贫煤项目选址</w:t>
        </w:r>
        <w:r>
          <w:tab/>
        </w:r>
        <w:r>
          <w:fldChar w:fldCharType="begin"/>
        </w:r>
        <w:r>
          <w:instrText xml:space="preserve"> PAGEREF _Toc11391 \h </w:instrText>
        </w:r>
        <w:r>
          <w:fldChar w:fldCharType="separate"/>
        </w:r>
        <w:r>
          <w:t>21</w:t>
        </w:r>
        <w:r>
          <w:fldChar w:fldCharType="end"/>
        </w:r>
      </w:hyperlink>
    </w:p>
    <w:p>
      <w:pPr>
        <w:pStyle w:val="TOC2"/>
        <w:tabs>
          <w:tab w:val="right" w:leader="dot" w:pos="8306"/>
        </w:tabs>
      </w:pPr>
      <w:hyperlink w:anchor="_Toc9154" w:history="1">
        <w:r>
          <w:rPr>
            <w:rFonts w:ascii="仿宋" w:eastAsia="仿宋" w:hAnsi="仿宋" w:cs="仿宋" w:hint="eastAsia"/>
            <w:lang w:eastAsia="zh-CN"/>
          </w:rPr>
          <w:t>(二)、用地控制指标</w:t>
        </w:r>
        <w:r>
          <w:tab/>
        </w:r>
        <w:r>
          <w:fldChar w:fldCharType="begin"/>
        </w:r>
        <w:r>
          <w:instrText xml:space="preserve"> PAGEREF _Toc9154 \h </w:instrText>
        </w:r>
        <w:r>
          <w:fldChar w:fldCharType="separate"/>
        </w:r>
        <w:r>
          <w:t>21</w:t>
        </w:r>
        <w:r>
          <w:fldChar w:fldCharType="end"/>
        </w:r>
      </w:hyperlink>
    </w:p>
    <w:p>
      <w:pPr>
        <w:pStyle w:val="TOC2"/>
        <w:tabs>
          <w:tab w:val="right" w:leader="dot" w:pos="8306"/>
        </w:tabs>
      </w:pPr>
      <w:hyperlink w:anchor="_Toc12212" w:history="1">
        <w:r>
          <w:rPr>
            <w:rFonts w:ascii="仿宋" w:eastAsia="仿宋" w:hAnsi="仿宋" w:cs="仿宋" w:hint="eastAsia"/>
            <w:lang w:eastAsia="zh-CN"/>
          </w:rPr>
          <w:t>(三)、节约用地措施</w:t>
        </w:r>
        <w:r>
          <w:tab/>
        </w:r>
        <w:r>
          <w:fldChar w:fldCharType="begin"/>
        </w:r>
        <w:r>
          <w:instrText xml:space="preserve"> PAGEREF _Toc12212 \h </w:instrText>
        </w:r>
        <w:r>
          <w:fldChar w:fldCharType="separate"/>
        </w:r>
        <w:r>
          <w:t>23</w:t>
        </w:r>
        <w:r>
          <w:fldChar w:fldCharType="end"/>
        </w:r>
      </w:hyperlink>
    </w:p>
    <w:p>
      <w:pPr>
        <w:pStyle w:val="TOC2"/>
        <w:tabs>
          <w:tab w:val="right" w:leader="dot" w:pos="8306"/>
        </w:tabs>
      </w:pPr>
      <w:hyperlink w:anchor="_Toc540" w:history="1">
        <w:r>
          <w:rPr>
            <w:rFonts w:ascii="仿宋" w:eastAsia="仿宋" w:hAnsi="仿宋" w:cs="仿宋" w:hint="eastAsia"/>
            <w:lang w:eastAsia="zh-CN"/>
          </w:rPr>
          <w:t>(四)、总图布置方案</w:t>
        </w:r>
        <w:r>
          <w:tab/>
        </w:r>
        <w:r>
          <w:fldChar w:fldCharType="begin"/>
        </w:r>
        <w:r>
          <w:instrText xml:space="preserve"> PAGEREF _Toc540 \h </w:instrText>
        </w:r>
        <w:r>
          <w:fldChar w:fldCharType="separate"/>
        </w:r>
        <w:r>
          <w:t>24</w:t>
        </w:r>
        <w:r>
          <w:fldChar w:fldCharType="end"/>
        </w:r>
      </w:hyperlink>
    </w:p>
    <w:p>
      <w:pPr>
        <w:pStyle w:val="TOC2"/>
        <w:tabs>
          <w:tab w:val="right" w:leader="dot" w:pos="8306"/>
        </w:tabs>
      </w:pPr>
      <w:hyperlink w:anchor="_Toc1504" w:history="1">
        <w:r>
          <w:rPr>
            <w:rFonts w:ascii="仿宋" w:eastAsia="仿宋" w:hAnsi="仿宋" w:cs="仿宋" w:hint="eastAsia"/>
            <w:lang w:eastAsia="zh-CN"/>
          </w:rPr>
          <w:t>(五)、选址综合评价</w:t>
        </w:r>
        <w:r>
          <w:tab/>
        </w:r>
        <w:r>
          <w:fldChar w:fldCharType="begin"/>
        </w:r>
        <w:r>
          <w:instrText xml:space="preserve"> PAGEREF _Toc1504 \h </w:instrText>
        </w:r>
        <w:r>
          <w:fldChar w:fldCharType="separate"/>
        </w:r>
        <w:r>
          <w:t>25</w:t>
        </w:r>
        <w:r>
          <w:fldChar w:fldCharType="end"/>
        </w:r>
      </w:hyperlink>
    </w:p>
    <w:p>
      <w:pPr>
        <w:pStyle w:val="TOC1"/>
        <w:tabs>
          <w:tab w:val="right" w:leader="dot" w:pos="8306"/>
        </w:tabs>
      </w:pPr>
      <w:hyperlink w:anchor="_Toc12428" w:history="1">
        <w:r>
          <w:rPr>
            <w:rFonts w:ascii="仿宋" w:eastAsia="仿宋" w:hAnsi="仿宋" w:cs="仿宋" w:hint="eastAsia"/>
            <w:lang w:eastAsia="zh-CN"/>
          </w:rPr>
          <w:t>七、生产安全保护</w:t>
        </w:r>
        <w:r>
          <w:tab/>
        </w:r>
        <w:r>
          <w:fldChar w:fldCharType="begin"/>
        </w:r>
        <w:r>
          <w:instrText xml:space="preserve"> PAGEREF _Toc12428 \h </w:instrText>
        </w:r>
        <w:r>
          <w:fldChar w:fldCharType="separate"/>
        </w:r>
        <w:r>
          <w:t>26</w:t>
        </w:r>
        <w:r>
          <w:fldChar w:fldCharType="end"/>
        </w:r>
      </w:hyperlink>
    </w:p>
    <w:p>
      <w:pPr>
        <w:pStyle w:val="TOC2"/>
        <w:tabs>
          <w:tab w:val="right" w:leader="dot" w:pos="8306"/>
        </w:tabs>
      </w:pPr>
      <w:hyperlink w:anchor="_Toc22988" w:history="1">
        <w:r>
          <w:rPr>
            <w:rFonts w:ascii="仿宋" w:eastAsia="仿宋" w:hAnsi="仿宋" w:cs="仿宋" w:hint="eastAsia"/>
            <w:lang w:eastAsia="zh-CN"/>
          </w:rPr>
          <w:t>(一)、消防安全</w:t>
        </w:r>
        <w:r>
          <w:tab/>
        </w:r>
        <w:r>
          <w:fldChar w:fldCharType="begin"/>
        </w:r>
        <w:r>
          <w:instrText xml:space="preserve"> PAGEREF _Toc22988 \h </w:instrText>
        </w:r>
        <w:r>
          <w:fldChar w:fldCharType="separate"/>
        </w:r>
        <w:r>
          <w:t>26</w:t>
        </w:r>
        <w:r>
          <w:fldChar w:fldCharType="end"/>
        </w:r>
      </w:hyperlink>
    </w:p>
    <w:p>
      <w:pPr>
        <w:pStyle w:val="TOC2"/>
        <w:tabs>
          <w:tab w:val="right" w:leader="dot" w:pos="8306"/>
        </w:tabs>
      </w:pPr>
      <w:hyperlink w:anchor="_Toc16559" w:history="1">
        <w:r>
          <w:rPr>
            <w:rFonts w:ascii="仿宋" w:eastAsia="仿宋" w:hAnsi="仿宋" w:cs="仿宋" w:hint="eastAsia"/>
            <w:lang w:eastAsia="zh-CN"/>
          </w:rPr>
          <w:t>(二)、防火防爆总图布置措施</w:t>
        </w:r>
        <w:r>
          <w:tab/>
        </w:r>
        <w:r>
          <w:fldChar w:fldCharType="begin"/>
        </w:r>
        <w:r>
          <w:instrText xml:space="preserve"> PAGEREF _Toc16559 \h </w:instrText>
        </w:r>
        <w:r>
          <w:fldChar w:fldCharType="separate"/>
        </w:r>
        <w:r>
          <w:t>27</w:t>
        </w:r>
        <w:r>
          <w:fldChar w:fldCharType="end"/>
        </w:r>
      </w:hyperlink>
    </w:p>
    <w:p>
      <w:pPr>
        <w:pStyle w:val="TOC2"/>
        <w:tabs>
          <w:tab w:val="right" w:leader="dot" w:pos="8306"/>
        </w:tabs>
      </w:pPr>
      <w:hyperlink w:anchor="_Toc2258" w:history="1">
        <w:r>
          <w:rPr>
            <w:rFonts w:ascii="仿宋" w:eastAsia="仿宋" w:hAnsi="仿宋" w:cs="仿宋" w:hint="eastAsia"/>
            <w:lang w:eastAsia="zh-CN"/>
          </w:rPr>
          <w:t>(三)、自然灾害防范措施</w:t>
        </w:r>
        <w:r>
          <w:tab/>
        </w:r>
        <w:r>
          <w:fldChar w:fldCharType="begin"/>
        </w:r>
        <w:r>
          <w:instrText xml:space="preserve"> PAGEREF _Toc2258 \h </w:instrText>
        </w:r>
        <w:r>
          <w:fldChar w:fldCharType="separate"/>
        </w:r>
        <w:r>
          <w:t>28</w:t>
        </w:r>
        <w:r>
          <w:fldChar w:fldCharType="end"/>
        </w:r>
      </w:hyperlink>
    </w:p>
    <w:p>
      <w:pPr>
        <w:pStyle w:val="TOC2"/>
        <w:tabs>
          <w:tab w:val="right" w:leader="dot" w:pos="8306"/>
        </w:tabs>
      </w:pPr>
      <w:hyperlink w:anchor="_Toc3062" w:history="1">
        <w:r>
          <w:rPr>
            <w:rFonts w:ascii="仿宋" w:eastAsia="仿宋" w:hAnsi="仿宋" w:cs="仿宋" w:hint="eastAsia"/>
            <w:lang w:eastAsia="zh-CN"/>
          </w:rPr>
          <w:t>(四)、安全色及安全标志使用要求</w:t>
        </w:r>
        <w:r>
          <w:tab/>
        </w:r>
        <w:r>
          <w:fldChar w:fldCharType="begin"/>
        </w:r>
        <w:r>
          <w:instrText xml:space="preserve"> PAGEREF _Toc3062 \h </w:instrText>
        </w:r>
        <w:r>
          <w:fldChar w:fldCharType="separate"/>
        </w:r>
        <w:r>
          <w:t>29</w:t>
        </w:r>
        <w:r>
          <w:fldChar w:fldCharType="end"/>
        </w:r>
      </w:hyperlink>
    </w:p>
    <w:p>
      <w:pPr>
        <w:pStyle w:val="TOC2"/>
        <w:tabs>
          <w:tab w:val="right" w:leader="dot" w:pos="8306"/>
        </w:tabs>
      </w:pPr>
      <w:hyperlink w:anchor="_Toc14868" w:history="1">
        <w:r>
          <w:rPr>
            <w:rFonts w:ascii="仿宋" w:eastAsia="仿宋" w:hAnsi="仿宋" w:cs="仿宋" w:hint="eastAsia"/>
            <w:lang w:eastAsia="zh-CN"/>
          </w:rPr>
          <w:t>(五)、防尘防毒措施</w:t>
        </w:r>
        <w:r>
          <w:tab/>
        </w:r>
        <w:r>
          <w:fldChar w:fldCharType="begin"/>
        </w:r>
        <w:r>
          <w:instrText xml:space="preserve"> PAGEREF _Toc14868 \h </w:instrText>
        </w:r>
        <w:r>
          <w:fldChar w:fldCharType="separate"/>
        </w:r>
        <w:r>
          <w:t>30</w:t>
        </w:r>
        <w:r>
          <w:fldChar w:fldCharType="end"/>
        </w:r>
      </w:hyperlink>
    </w:p>
    <w:p>
      <w:pPr>
        <w:pStyle w:val="TOC2"/>
        <w:tabs>
          <w:tab w:val="right" w:leader="dot" w:pos="8306"/>
        </w:tabs>
      </w:pPr>
      <w:hyperlink w:anchor="_Toc27276" w:history="1">
        <w:r>
          <w:rPr>
            <w:rFonts w:ascii="仿宋" w:eastAsia="仿宋" w:hAnsi="仿宋" w:cs="仿宋" w:hint="eastAsia"/>
            <w:lang w:eastAsia="zh-CN"/>
          </w:rPr>
          <w:t>(六)、防静电、触电防护及防雷措施</w:t>
        </w:r>
        <w:r>
          <w:tab/>
        </w:r>
        <w:r>
          <w:fldChar w:fldCharType="begin"/>
        </w:r>
        <w:r>
          <w:instrText xml:space="preserve"> PAGEREF _Toc27276 \h </w:instrText>
        </w:r>
        <w:r>
          <w:fldChar w:fldCharType="separate"/>
        </w:r>
        <w:r>
          <w:t>31</w:t>
        </w:r>
        <w:r>
          <w:fldChar w:fldCharType="end"/>
        </w:r>
      </w:hyperlink>
    </w:p>
    <w:p>
      <w:pPr>
        <w:pStyle w:val="TOC2"/>
        <w:tabs>
          <w:tab w:val="right" w:leader="dot" w:pos="8306"/>
        </w:tabs>
      </w:pPr>
      <w:hyperlink w:anchor="_Toc17499" w:history="1">
        <w:r>
          <w:rPr>
            <w:rFonts w:ascii="仿宋" w:eastAsia="仿宋" w:hAnsi="仿宋" w:cs="仿宋" w:hint="eastAsia"/>
            <w:lang w:eastAsia="zh-CN"/>
          </w:rPr>
          <w:t>(七)、机械设备安全保障措施</w:t>
        </w:r>
        <w:r>
          <w:tab/>
        </w:r>
        <w:r>
          <w:fldChar w:fldCharType="begin"/>
        </w:r>
        <w:r>
          <w:instrText xml:space="preserve"> PAGEREF _Toc17499 \h </w:instrText>
        </w:r>
        <w:r>
          <w:fldChar w:fldCharType="separate"/>
        </w:r>
        <w:r>
          <w:t>32</w:t>
        </w:r>
        <w:r>
          <w:fldChar w:fldCharType="end"/>
        </w:r>
      </w:hyperlink>
    </w:p>
    <w:p>
      <w:pPr>
        <w:pStyle w:val="TOC1"/>
        <w:tabs>
          <w:tab w:val="right" w:leader="dot" w:pos="8306"/>
        </w:tabs>
      </w:pPr>
      <w:hyperlink w:anchor="_Toc25148" w:history="1">
        <w:r>
          <w:rPr>
            <w:rFonts w:ascii="仿宋" w:eastAsia="仿宋" w:hAnsi="仿宋" w:cs="仿宋" w:hint="eastAsia"/>
            <w:lang w:eastAsia="zh-CN"/>
          </w:rPr>
          <w:t>八、贫煤项目社会影响</w:t>
        </w:r>
        <w:r>
          <w:tab/>
        </w:r>
        <w:r>
          <w:fldChar w:fldCharType="begin"/>
        </w:r>
        <w:r>
          <w:instrText xml:space="preserve"> PAGEREF _Toc25148 \h </w:instrText>
        </w:r>
        <w:r>
          <w:fldChar w:fldCharType="separate"/>
        </w:r>
        <w:r>
          <w:t>34</w:t>
        </w:r>
        <w:r>
          <w:fldChar w:fldCharType="end"/>
        </w:r>
      </w:hyperlink>
    </w:p>
    <w:p>
      <w:pPr>
        <w:pStyle w:val="TOC2"/>
        <w:tabs>
          <w:tab w:val="right" w:leader="dot" w:pos="8306"/>
        </w:tabs>
      </w:pPr>
      <w:hyperlink w:anchor="_Toc32738" w:history="1">
        <w:r>
          <w:rPr>
            <w:rFonts w:ascii="仿宋" w:eastAsia="仿宋" w:hAnsi="仿宋" w:cs="仿宋" w:hint="eastAsia"/>
            <w:lang w:eastAsia="zh-CN"/>
          </w:rPr>
          <w:t>(一)、社会责任与义务</w:t>
        </w:r>
        <w:r>
          <w:tab/>
        </w:r>
        <w:r>
          <w:fldChar w:fldCharType="begin"/>
        </w:r>
        <w:r>
          <w:instrText xml:space="preserve"> PAGEREF _Toc32738 \h </w:instrText>
        </w:r>
        <w:r>
          <w:fldChar w:fldCharType="separate"/>
        </w:r>
        <w:r>
          <w:t>34</w:t>
        </w:r>
        <w:r>
          <w:fldChar w:fldCharType="end"/>
        </w:r>
      </w:hyperlink>
    </w:p>
    <w:p>
      <w:pPr>
        <w:pStyle w:val="TOC2"/>
        <w:tabs>
          <w:tab w:val="right" w:leader="dot" w:pos="8306"/>
        </w:tabs>
      </w:pPr>
      <w:hyperlink w:anchor="_Toc5503" w:history="1">
        <w:r>
          <w:rPr>
            <w:rFonts w:ascii="仿宋" w:eastAsia="仿宋" w:hAnsi="仿宋" w:cs="仿宋" w:hint="eastAsia"/>
            <w:lang w:eastAsia="zh-CN"/>
          </w:rPr>
          <w:t>(二)、社会参与与沟通</w:t>
        </w:r>
        <w:r>
          <w:tab/>
        </w:r>
        <w:r>
          <w:fldChar w:fldCharType="begin"/>
        </w:r>
        <w:r>
          <w:instrText xml:space="preserve"> PAGEREF _Toc5503 \h </w:instrText>
        </w:r>
        <w:r>
          <w:fldChar w:fldCharType="separate"/>
        </w:r>
        <w:r>
          <w:t>34</w:t>
        </w:r>
        <w:r>
          <w:fldChar w:fldCharType="end"/>
        </w:r>
      </w:hyperlink>
    </w:p>
    <w:p>
      <w:pPr>
        <w:pStyle w:val="TOC1"/>
        <w:tabs>
          <w:tab w:val="right" w:leader="dot" w:pos="8306"/>
        </w:tabs>
      </w:pPr>
      <w:hyperlink w:anchor="_Toc19366" w:history="1">
        <w:r>
          <w:rPr>
            <w:rFonts w:ascii="仿宋" w:eastAsia="仿宋" w:hAnsi="仿宋" w:cs="仿宋" w:hint="eastAsia"/>
            <w:lang w:eastAsia="zh-CN"/>
          </w:rPr>
          <w:t>九、贫煤项目技术管理</w:t>
        </w:r>
        <w:r>
          <w:tab/>
        </w:r>
        <w:r>
          <w:fldChar w:fldCharType="begin"/>
        </w:r>
        <w:r>
          <w:instrText xml:space="preserve"> PAGEREF _Toc19366 \h </w:instrText>
        </w:r>
        <w:r>
          <w:fldChar w:fldCharType="separate"/>
        </w:r>
        <w:r>
          <w:t>35</w:t>
        </w:r>
        <w:r>
          <w:fldChar w:fldCharType="end"/>
        </w:r>
      </w:hyperlink>
    </w:p>
    <w:p>
      <w:pPr>
        <w:pStyle w:val="TOC2"/>
        <w:tabs>
          <w:tab w:val="right" w:leader="dot" w:pos="8306"/>
        </w:tabs>
      </w:pPr>
      <w:hyperlink w:anchor="_Toc15402" w:history="1">
        <w:r>
          <w:rPr>
            <w:rFonts w:ascii="仿宋" w:eastAsia="仿宋" w:hAnsi="仿宋" w:cs="仿宋" w:hint="eastAsia"/>
            <w:lang w:eastAsia="zh-CN"/>
          </w:rPr>
          <w:t>(一)、技术方案选用方向</w:t>
        </w:r>
        <w:r>
          <w:tab/>
        </w:r>
        <w:r>
          <w:fldChar w:fldCharType="begin"/>
        </w:r>
        <w:r>
          <w:instrText xml:space="preserve"> PAGEREF _Toc15402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 w:history="1">
        <w:r>
          <w:rPr>
            <w:rFonts w:ascii="仿宋" w:eastAsia="仿宋" w:hAnsi="仿宋" w:cs="仿宋" w:hint="eastAsia"/>
            <w:lang w:eastAsia="zh-CN"/>
          </w:rPr>
          <w:t>(二)、工艺技术方案选用原则</w:t>
        </w:r>
        <w:r>
          <w:tab/>
        </w:r>
        <w:r>
          <w:fldChar w:fldCharType="begin"/>
        </w:r>
        <w:r>
          <w:instrText xml:space="preserve"> PAGEREF _Toc2534 \h </w:instrText>
        </w:r>
        <w:r>
          <w:fldChar w:fldCharType="separate"/>
        </w:r>
        <w:r>
          <w:t>37</w:t>
        </w:r>
        <w:r>
          <w:fldChar w:fldCharType="end"/>
        </w:r>
      </w:hyperlink>
    </w:p>
    <w:p>
      <w:pPr>
        <w:pStyle w:val="TOC2"/>
        <w:tabs>
          <w:tab w:val="right" w:leader="dot" w:pos="8306"/>
        </w:tabs>
      </w:pPr>
      <w:hyperlink w:anchor="_Toc31307" w:history="1">
        <w:r>
          <w:rPr>
            <w:rFonts w:ascii="仿宋" w:eastAsia="仿宋" w:hAnsi="仿宋" w:cs="仿宋" w:hint="eastAsia"/>
            <w:lang w:eastAsia="zh-CN"/>
          </w:rPr>
          <w:t>(三)、工艺技术方案要求</w:t>
        </w:r>
        <w:r>
          <w:tab/>
        </w:r>
        <w:r>
          <w:fldChar w:fldCharType="begin"/>
        </w:r>
        <w:r>
          <w:instrText xml:space="preserve"> PAGEREF _Toc31307 \h </w:instrText>
        </w:r>
        <w:r>
          <w:fldChar w:fldCharType="separate"/>
        </w:r>
        <w:r>
          <w:t>39</w:t>
        </w:r>
        <w:r>
          <w:fldChar w:fldCharType="end"/>
        </w:r>
      </w:hyperlink>
    </w:p>
    <w:p>
      <w:pPr>
        <w:pStyle w:val="TOC1"/>
        <w:tabs>
          <w:tab w:val="right" w:leader="dot" w:pos="8306"/>
        </w:tabs>
      </w:pPr>
      <w:hyperlink w:anchor="_Toc13819" w:history="1">
        <w:r>
          <w:rPr>
            <w:rFonts w:ascii="仿宋" w:eastAsia="仿宋" w:hAnsi="仿宋" w:cs="仿宋" w:hint="eastAsia"/>
            <w:lang w:eastAsia="zh-CN"/>
          </w:rPr>
          <w:t>十、贫煤项目环境影响分析</w:t>
        </w:r>
        <w:r>
          <w:tab/>
        </w:r>
        <w:r>
          <w:fldChar w:fldCharType="begin"/>
        </w:r>
        <w:r>
          <w:instrText xml:space="preserve"> PAGEREF _Toc13819 \h </w:instrText>
        </w:r>
        <w:r>
          <w:fldChar w:fldCharType="separate"/>
        </w:r>
        <w:r>
          <w:t>41</w:t>
        </w:r>
        <w:r>
          <w:fldChar w:fldCharType="end"/>
        </w:r>
      </w:hyperlink>
    </w:p>
    <w:p>
      <w:pPr>
        <w:pStyle w:val="TOC2"/>
        <w:tabs>
          <w:tab w:val="right" w:leader="dot" w:pos="8306"/>
        </w:tabs>
      </w:pPr>
      <w:hyperlink w:anchor="_Toc20284" w:history="1">
        <w:r>
          <w:rPr>
            <w:rFonts w:ascii="仿宋" w:eastAsia="仿宋" w:hAnsi="仿宋" w:cs="仿宋" w:hint="eastAsia"/>
            <w:lang w:eastAsia="zh-CN"/>
          </w:rPr>
          <w:t>(一)、建设区域环境质量现状</w:t>
        </w:r>
        <w:r>
          <w:tab/>
        </w:r>
        <w:r>
          <w:fldChar w:fldCharType="begin"/>
        </w:r>
        <w:r>
          <w:instrText xml:space="preserve"> PAGEREF _Toc20284 \h </w:instrText>
        </w:r>
        <w:r>
          <w:fldChar w:fldCharType="separate"/>
        </w:r>
        <w:r>
          <w:t>41</w:t>
        </w:r>
        <w:r>
          <w:fldChar w:fldCharType="end"/>
        </w:r>
      </w:hyperlink>
    </w:p>
    <w:p>
      <w:pPr>
        <w:pStyle w:val="TOC2"/>
        <w:tabs>
          <w:tab w:val="right" w:leader="dot" w:pos="8306"/>
        </w:tabs>
      </w:pPr>
      <w:hyperlink w:anchor="_Toc1466" w:history="1">
        <w:r>
          <w:rPr>
            <w:rFonts w:ascii="仿宋" w:eastAsia="仿宋" w:hAnsi="仿宋" w:cs="仿宋" w:hint="eastAsia"/>
            <w:lang w:eastAsia="zh-CN"/>
          </w:rPr>
          <w:t>(二)、建设期环境保护</w:t>
        </w:r>
        <w:r>
          <w:tab/>
        </w:r>
        <w:r>
          <w:fldChar w:fldCharType="begin"/>
        </w:r>
        <w:r>
          <w:instrText xml:space="preserve"> PAGEREF _Toc1466 \h </w:instrText>
        </w:r>
        <w:r>
          <w:fldChar w:fldCharType="separate"/>
        </w:r>
        <w:r>
          <w:t>43</w:t>
        </w:r>
        <w:r>
          <w:fldChar w:fldCharType="end"/>
        </w:r>
      </w:hyperlink>
    </w:p>
    <w:p>
      <w:pPr>
        <w:pStyle w:val="TOC2"/>
        <w:tabs>
          <w:tab w:val="right" w:leader="dot" w:pos="8306"/>
        </w:tabs>
      </w:pPr>
      <w:hyperlink w:anchor="_Toc26095" w:history="1">
        <w:r>
          <w:rPr>
            <w:rFonts w:ascii="仿宋" w:eastAsia="仿宋" w:hAnsi="仿宋" w:cs="仿宋" w:hint="eastAsia"/>
            <w:lang w:eastAsia="zh-CN"/>
          </w:rPr>
          <w:t>(三)、运营期环境保护</w:t>
        </w:r>
        <w:r>
          <w:tab/>
        </w:r>
        <w:r>
          <w:fldChar w:fldCharType="begin"/>
        </w:r>
        <w:r>
          <w:instrText xml:space="preserve"> PAGEREF _Toc26095 \h </w:instrText>
        </w:r>
        <w:r>
          <w:fldChar w:fldCharType="separate"/>
        </w:r>
        <w:r>
          <w:t>44</w:t>
        </w:r>
        <w:r>
          <w:fldChar w:fldCharType="end"/>
        </w:r>
      </w:hyperlink>
    </w:p>
    <w:p>
      <w:pPr>
        <w:pStyle w:val="TOC2"/>
        <w:tabs>
          <w:tab w:val="right" w:leader="dot" w:pos="8306"/>
        </w:tabs>
      </w:pPr>
      <w:hyperlink w:anchor="_Toc23279" w:history="1">
        <w:r>
          <w:rPr>
            <w:rFonts w:ascii="仿宋" w:eastAsia="仿宋" w:hAnsi="仿宋" w:cs="仿宋" w:hint="eastAsia"/>
            <w:lang w:eastAsia="zh-CN"/>
          </w:rPr>
          <w:t>(四)、贫煤项目建设对区域经济的影响</w:t>
        </w:r>
        <w:r>
          <w:tab/>
        </w:r>
        <w:r>
          <w:fldChar w:fldCharType="begin"/>
        </w:r>
        <w:r>
          <w:instrText xml:space="preserve"> PAGEREF _Toc23279 \h </w:instrText>
        </w:r>
        <w:r>
          <w:fldChar w:fldCharType="separate"/>
        </w:r>
        <w:r>
          <w:t>45</w:t>
        </w:r>
        <w:r>
          <w:fldChar w:fldCharType="end"/>
        </w:r>
      </w:hyperlink>
    </w:p>
    <w:p>
      <w:pPr>
        <w:pStyle w:val="TOC2"/>
        <w:tabs>
          <w:tab w:val="right" w:leader="dot" w:pos="8306"/>
        </w:tabs>
      </w:pPr>
      <w:hyperlink w:anchor="_Toc6404" w:history="1">
        <w:r>
          <w:rPr>
            <w:rFonts w:ascii="仿宋" w:eastAsia="仿宋" w:hAnsi="仿宋" w:cs="仿宋" w:hint="eastAsia"/>
            <w:lang w:eastAsia="zh-CN"/>
          </w:rPr>
          <w:t>(五)、废弃物处理</w:t>
        </w:r>
        <w:r>
          <w:tab/>
        </w:r>
        <w:r>
          <w:fldChar w:fldCharType="begin"/>
        </w:r>
        <w:r>
          <w:instrText xml:space="preserve"> PAGEREF _Toc6404 \h </w:instrText>
        </w:r>
        <w:r>
          <w:fldChar w:fldCharType="separate"/>
        </w:r>
        <w:r>
          <w:t>47</w:t>
        </w:r>
        <w:r>
          <w:fldChar w:fldCharType="end"/>
        </w:r>
      </w:hyperlink>
    </w:p>
    <w:p>
      <w:pPr>
        <w:pStyle w:val="TOC2"/>
        <w:tabs>
          <w:tab w:val="right" w:leader="dot" w:pos="8306"/>
        </w:tabs>
      </w:pPr>
      <w:hyperlink w:anchor="_Toc11706" w:history="1">
        <w:r>
          <w:rPr>
            <w:rFonts w:ascii="仿宋" w:eastAsia="仿宋" w:hAnsi="仿宋" w:cs="仿宋" w:hint="eastAsia"/>
            <w:lang w:eastAsia="zh-CN"/>
          </w:rPr>
          <w:t>(六)、特殊环境影响分析</w:t>
        </w:r>
        <w:r>
          <w:tab/>
        </w:r>
        <w:r>
          <w:fldChar w:fldCharType="begin"/>
        </w:r>
        <w:r>
          <w:instrText xml:space="preserve"> PAGEREF _Toc11706 \h </w:instrText>
        </w:r>
        <w:r>
          <w:fldChar w:fldCharType="separate"/>
        </w:r>
        <w:r>
          <w:t>48</w:t>
        </w:r>
        <w:r>
          <w:fldChar w:fldCharType="end"/>
        </w:r>
      </w:hyperlink>
    </w:p>
    <w:p>
      <w:pPr>
        <w:pStyle w:val="TOC2"/>
        <w:tabs>
          <w:tab w:val="right" w:leader="dot" w:pos="8306"/>
        </w:tabs>
      </w:pPr>
      <w:hyperlink w:anchor="_Toc20520" w:history="1">
        <w:r>
          <w:rPr>
            <w:rFonts w:ascii="仿宋" w:eastAsia="仿宋" w:hAnsi="仿宋" w:cs="仿宋" w:hint="eastAsia"/>
            <w:lang w:eastAsia="zh-CN"/>
          </w:rPr>
          <w:t>(七)、清洁生产</w:t>
        </w:r>
        <w:r>
          <w:tab/>
        </w:r>
        <w:r>
          <w:fldChar w:fldCharType="begin"/>
        </w:r>
        <w:r>
          <w:instrText xml:space="preserve"> PAGEREF _Toc20520 \h </w:instrText>
        </w:r>
        <w:r>
          <w:fldChar w:fldCharType="separate"/>
        </w:r>
        <w:r>
          <w:t>49</w:t>
        </w:r>
        <w:r>
          <w:fldChar w:fldCharType="end"/>
        </w:r>
      </w:hyperlink>
    </w:p>
    <w:p>
      <w:pPr>
        <w:pStyle w:val="TOC2"/>
        <w:tabs>
          <w:tab w:val="right" w:leader="dot" w:pos="8306"/>
        </w:tabs>
      </w:pPr>
      <w:hyperlink w:anchor="_Toc7896" w:history="1">
        <w:r>
          <w:rPr>
            <w:rFonts w:ascii="仿宋" w:eastAsia="仿宋" w:hAnsi="仿宋" w:cs="仿宋" w:hint="eastAsia"/>
            <w:lang w:eastAsia="zh-CN"/>
          </w:rPr>
          <w:t>(八)、环境保护综合评价</w:t>
        </w:r>
        <w:r>
          <w:tab/>
        </w:r>
        <w:r>
          <w:fldChar w:fldCharType="begin"/>
        </w:r>
        <w:r>
          <w:instrText xml:space="preserve"> PAGEREF _Toc7896 \h </w:instrText>
        </w:r>
        <w:r>
          <w:fldChar w:fldCharType="separate"/>
        </w:r>
        <w:r>
          <w:t>50</w:t>
        </w:r>
        <w:r>
          <w:fldChar w:fldCharType="end"/>
        </w:r>
      </w:hyperlink>
    </w:p>
    <w:p>
      <w:pPr>
        <w:pStyle w:val="TOC1"/>
        <w:tabs>
          <w:tab w:val="right" w:leader="dot" w:pos="8306"/>
        </w:tabs>
      </w:pPr>
      <w:hyperlink w:anchor="_Toc18892" w:history="1">
        <w:r>
          <w:rPr>
            <w:rFonts w:ascii="仿宋" w:eastAsia="仿宋" w:hAnsi="仿宋" w:cs="仿宋" w:hint="eastAsia"/>
            <w:lang w:eastAsia="zh-CN"/>
          </w:rPr>
          <w:t>十一、贫煤项目人力资源管理</w:t>
        </w:r>
        <w:r>
          <w:tab/>
        </w:r>
        <w:r>
          <w:fldChar w:fldCharType="begin"/>
        </w:r>
        <w:r>
          <w:instrText xml:space="preserve"> PAGEREF _Toc18892 \h </w:instrText>
        </w:r>
        <w:r>
          <w:fldChar w:fldCharType="separate"/>
        </w:r>
        <w:r>
          <w:t>52</w:t>
        </w:r>
        <w:r>
          <w:fldChar w:fldCharType="end"/>
        </w:r>
      </w:hyperlink>
    </w:p>
    <w:p>
      <w:pPr>
        <w:pStyle w:val="TOC2"/>
        <w:tabs>
          <w:tab w:val="right" w:leader="dot" w:pos="8306"/>
        </w:tabs>
      </w:pPr>
      <w:hyperlink w:anchor="_Toc6422" w:history="1">
        <w:r>
          <w:rPr>
            <w:rFonts w:ascii="仿宋" w:eastAsia="仿宋" w:hAnsi="仿宋" w:cs="仿宋" w:hint="eastAsia"/>
            <w:lang w:eastAsia="zh-CN"/>
          </w:rPr>
          <w:t>(一)、建立健全的预算管理制度</w:t>
        </w:r>
        <w:r>
          <w:tab/>
        </w:r>
        <w:r>
          <w:fldChar w:fldCharType="begin"/>
        </w:r>
        <w:r>
          <w:instrText xml:space="preserve"> PAGEREF _Toc6422 \h </w:instrText>
        </w:r>
        <w:r>
          <w:fldChar w:fldCharType="separate"/>
        </w:r>
        <w:r>
          <w:t>52</w:t>
        </w:r>
        <w:r>
          <w:fldChar w:fldCharType="end"/>
        </w:r>
      </w:hyperlink>
    </w:p>
    <w:p>
      <w:pPr>
        <w:pStyle w:val="TOC2"/>
        <w:tabs>
          <w:tab w:val="right" w:leader="dot" w:pos="8306"/>
        </w:tabs>
      </w:pPr>
      <w:hyperlink w:anchor="_Toc15159" w:history="1">
        <w:r>
          <w:rPr>
            <w:rFonts w:ascii="仿宋" w:eastAsia="仿宋" w:hAnsi="仿宋" w:cs="仿宋" w:hint="eastAsia"/>
            <w:lang w:eastAsia="zh-CN"/>
          </w:rPr>
          <w:t>(二)、加强资金流动监控</w:t>
        </w:r>
        <w:r>
          <w:tab/>
        </w:r>
        <w:r>
          <w:fldChar w:fldCharType="begin"/>
        </w:r>
        <w:r>
          <w:instrText xml:space="preserve"> PAGEREF _Toc15159 \h </w:instrText>
        </w:r>
        <w:r>
          <w:fldChar w:fldCharType="separate"/>
        </w:r>
        <w:r>
          <w:t>53</w:t>
        </w:r>
        <w:r>
          <w:fldChar w:fldCharType="end"/>
        </w:r>
      </w:hyperlink>
    </w:p>
    <w:p>
      <w:pPr>
        <w:pStyle w:val="TOC2"/>
        <w:tabs>
          <w:tab w:val="right" w:leader="dot" w:pos="8306"/>
        </w:tabs>
      </w:pPr>
      <w:hyperlink w:anchor="_Toc25476" w:history="1">
        <w:r>
          <w:rPr>
            <w:rFonts w:ascii="仿宋" w:eastAsia="仿宋" w:hAnsi="仿宋" w:cs="仿宋" w:hint="eastAsia"/>
            <w:lang w:eastAsia="zh-CN"/>
          </w:rPr>
          <w:t>(三)、制定完善的风险控制机制</w:t>
        </w:r>
        <w:r>
          <w:tab/>
        </w:r>
        <w:r>
          <w:fldChar w:fldCharType="begin"/>
        </w:r>
        <w:r>
          <w:instrText xml:space="preserve"> PAGEREF _Toc25476 \h </w:instrText>
        </w:r>
        <w:r>
          <w:fldChar w:fldCharType="separate"/>
        </w:r>
        <w:r>
          <w:t>54</w:t>
        </w:r>
        <w:r>
          <w:fldChar w:fldCharType="end"/>
        </w:r>
      </w:hyperlink>
    </w:p>
    <w:p>
      <w:pPr>
        <w:pStyle w:val="TOC2"/>
        <w:tabs>
          <w:tab w:val="right" w:leader="dot" w:pos="8306"/>
        </w:tabs>
      </w:pPr>
      <w:hyperlink w:anchor="_Toc17021" w:history="1">
        <w:r>
          <w:rPr>
            <w:rFonts w:ascii="仿宋" w:eastAsia="仿宋" w:hAnsi="仿宋" w:cs="仿宋" w:hint="eastAsia"/>
            <w:lang w:eastAsia="zh-CN"/>
          </w:rPr>
          <w:t>(四)、优化成本管理</w:t>
        </w:r>
        <w:r>
          <w:tab/>
        </w:r>
        <w:r>
          <w:fldChar w:fldCharType="begin"/>
        </w:r>
        <w:r>
          <w:instrText xml:space="preserve"> PAGEREF _Toc17021 \h </w:instrText>
        </w:r>
        <w:r>
          <w:fldChar w:fldCharType="separate"/>
        </w:r>
        <w:r>
          <w:t>56</w:t>
        </w:r>
        <w:r>
          <w:fldChar w:fldCharType="end"/>
        </w:r>
      </w:hyperlink>
    </w:p>
    <w:p>
      <w:pPr>
        <w:pStyle w:val="TOC1"/>
        <w:tabs>
          <w:tab w:val="right" w:leader="dot" w:pos="8306"/>
        </w:tabs>
      </w:pPr>
      <w:hyperlink w:anchor="_Toc21030" w:history="1">
        <w:r>
          <w:rPr>
            <w:rFonts w:ascii="仿宋" w:eastAsia="仿宋" w:hAnsi="仿宋" w:cs="仿宋" w:hint="eastAsia"/>
            <w:lang w:eastAsia="zh-CN"/>
          </w:rPr>
          <w:t>十二、贫煤项目财务管理</w:t>
        </w:r>
        <w:r>
          <w:tab/>
        </w:r>
        <w:r>
          <w:fldChar w:fldCharType="begin"/>
        </w:r>
        <w:r>
          <w:instrText xml:space="preserve"> PAGEREF _Toc21030 \h </w:instrText>
        </w:r>
        <w:r>
          <w:fldChar w:fldCharType="separate"/>
        </w:r>
        <w:r>
          <w:t>57</w:t>
        </w:r>
        <w:r>
          <w:fldChar w:fldCharType="end"/>
        </w:r>
      </w:hyperlink>
    </w:p>
    <w:p>
      <w:pPr>
        <w:pStyle w:val="TOC2"/>
        <w:tabs>
          <w:tab w:val="right" w:leader="dot" w:pos="8306"/>
        </w:tabs>
      </w:pPr>
      <w:hyperlink w:anchor="_Toc16612" w:history="1">
        <w:r>
          <w:rPr>
            <w:rFonts w:ascii="仿宋" w:eastAsia="仿宋" w:hAnsi="仿宋" w:cs="仿宋" w:hint="eastAsia"/>
            <w:lang w:eastAsia="zh-CN"/>
          </w:rPr>
          <w:t>(一)、资金需求大</w:t>
        </w:r>
        <w:r>
          <w:tab/>
        </w:r>
        <w:r>
          <w:fldChar w:fldCharType="begin"/>
        </w:r>
        <w:r>
          <w:instrText xml:space="preserve"> PAGEREF _Toc16612 \h </w:instrText>
        </w:r>
        <w:r>
          <w:fldChar w:fldCharType="separate"/>
        </w:r>
        <w:r>
          <w:t>57</w:t>
        </w:r>
        <w:r>
          <w:fldChar w:fldCharType="end"/>
        </w:r>
      </w:hyperlink>
    </w:p>
    <w:p>
      <w:pPr>
        <w:pStyle w:val="TOC2"/>
        <w:tabs>
          <w:tab w:val="right" w:leader="dot" w:pos="8306"/>
        </w:tabs>
      </w:pPr>
      <w:hyperlink w:anchor="_Toc28971" w:history="1">
        <w:r>
          <w:rPr>
            <w:rFonts w:ascii="仿宋" w:eastAsia="仿宋" w:hAnsi="仿宋" w:cs="仿宋" w:hint="eastAsia"/>
            <w:lang w:eastAsia="zh-CN"/>
          </w:rPr>
          <w:t>(二)、研发周期长</w:t>
        </w:r>
        <w:r>
          <w:tab/>
        </w:r>
        <w:r>
          <w:fldChar w:fldCharType="begin"/>
        </w:r>
        <w:r>
          <w:instrText xml:space="preserve"> PAGEREF _Toc28971 \h </w:instrText>
        </w:r>
        <w:r>
          <w:fldChar w:fldCharType="separate"/>
        </w:r>
        <w:r>
          <w:t>58</w:t>
        </w:r>
        <w:r>
          <w:fldChar w:fldCharType="end"/>
        </w:r>
      </w:hyperlink>
    </w:p>
    <w:p>
      <w:pPr>
        <w:pStyle w:val="TOC2"/>
        <w:tabs>
          <w:tab w:val="right" w:leader="dot" w:pos="8306"/>
        </w:tabs>
      </w:pPr>
      <w:hyperlink w:anchor="_Toc10687" w:history="1">
        <w:r>
          <w:rPr>
            <w:rFonts w:ascii="仿宋" w:eastAsia="仿宋" w:hAnsi="仿宋" w:cs="仿宋" w:hint="eastAsia"/>
            <w:lang w:eastAsia="zh-CN"/>
          </w:rPr>
          <w:t>(三)、市场风险大</w:t>
        </w:r>
        <w:r>
          <w:tab/>
        </w:r>
        <w:r>
          <w:fldChar w:fldCharType="begin"/>
        </w:r>
        <w:r>
          <w:instrText xml:space="preserve"> PAGEREF _Toc10687 \h </w:instrText>
        </w:r>
        <w:r>
          <w:fldChar w:fldCharType="separate"/>
        </w:r>
        <w:r>
          <w:t>59</w:t>
        </w:r>
        <w:r>
          <w:fldChar w:fldCharType="end"/>
        </w:r>
      </w:hyperlink>
    </w:p>
    <w:p>
      <w:pPr>
        <w:pStyle w:val="TOC2"/>
        <w:tabs>
          <w:tab w:val="right" w:leader="dot" w:pos="8306"/>
        </w:tabs>
      </w:pPr>
      <w:hyperlink w:anchor="_Toc9981" w:history="1">
        <w:r>
          <w:rPr>
            <w:rFonts w:ascii="仿宋" w:eastAsia="仿宋" w:hAnsi="仿宋" w:cs="仿宋" w:hint="eastAsia"/>
            <w:lang w:eastAsia="zh-CN"/>
          </w:rPr>
          <w:t>(四)、利润率高</w:t>
        </w:r>
        <w:r>
          <w:tab/>
        </w:r>
        <w:r>
          <w:fldChar w:fldCharType="begin"/>
        </w:r>
        <w:r>
          <w:instrText xml:space="preserve"> PAGEREF _Toc9981 \h </w:instrText>
        </w:r>
        <w:r>
          <w:fldChar w:fldCharType="separate"/>
        </w:r>
        <w:r>
          <w:t>62</w:t>
        </w:r>
        <w:r>
          <w:fldChar w:fldCharType="end"/>
        </w:r>
      </w:hyperlink>
    </w:p>
    <w:p>
      <w:pPr>
        <w:pStyle w:val="TOC1"/>
        <w:tabs>
          <w:tab w:val="right" w:leader="dot" w:pos="8306"/>
        </w:tabs>
      </w:pPr>
      <w:hyperlink w:anchor="_Toc28867" w:history="1">
        <w:r>
          <w:rPr>
            <w:rFonts w:ascii="仿宋" w:eastAsia="仿宋" w:hAnsi="仿宋" w:cs="仿宋" w:hint="eastAsia"/>
            <w:lang w:eastAsia="zh-CN"/>
          </w:rPr>
          <w:t>十三、营销与推广策略</w:t>
        </w:r>
        <w:r>
          <w:tab/>
        </w:r>
        <w:r>
          <w:fldChar w:fldCharType="begin"/>
        </w:r>
        <w:r>
          <w:instrText xml:space="preserve"> PAGEREF _Toc28867 \h </w:instrText>
        </w:r>
        <w:r>
          <w:fldChar w:fldCharType="separate"/>
        </w:r>
        <w:r>
          <w:t>64</w:t>
        </w:r>
        <w:r>
          <w:fldChar w:fldCharType="end"/>
        </w:r>
      </w:hyperlink>
    </w:p>
    <w:p>
      <w:pPr>
        <w:pStyle w:val="TOC2"/>
        <w:tabs>
          <w:tab w:val="right" w:leader="dot" w:pos="8306"/>
        </w:tabs>
      </w:pPr>
      <w:hyperlink w:anchor="_Toc27553" w:history="1">
        <w:r>
          <w:rPr>
            <w:rFonts w:ascii="仿宋" w:eastAsia="仿宋" w:hAnsi="仿宋" w:cs="仿宋" w:hint="eastAsia"/>
            <w:lang w:eastAsia="zh-CN"/>
          </w:rPr>
          <w:t>(一)、产品/服务定位与特点</w:t>
        </w:r>
        <w:r>
          <w:tab/>
        </w:r>
        <w:r>
          <w:fldChar w:fldCharType="begin"/>
        </w:r>
        <w:r>
          <w:instrText xml:space="preserve"> PAGEREF _Toc27553 \h </w:instrText>
        </w:r>
        <w:r>
          <w:fldChar w:fldCharType="separate"/>
        </w:r>
        <w:r>
          <w:t>64</w:t>
        </w:r>
        <w:r>
          <w:fldChar w:fldCharType="end"/>
        </w:r>
      </w:hyperlink>
    </w:p>
    <w:p>
      <w:pPr>
        <w:pStyle w:val="TOC2"/>
        <w:tabs>
          <w:tab w:val="right" w:leader="dot" w:pos="8306"/>
        </w:tabs>
      </w:pPr>
      <w:hyperlink w:anchor="_Toc23650" w:history="1">
        <w:r>
          <w:rPr>
            <w:rFonts w:ascii="仿宋" w:eastAsia="仿宋" w:hAnsi="仿宋" w:cs="仿宋" w:hint="eastAsia"/>
            <w:lang w:eastAsia="zh-CN"/>
          </w:rPr>
          <w:t>(二)、市场定位与竞争分析</w:t>
        </w:r>
        <w:r>
          <w:tab/>
        </w:r>
        <w:r>
          <w:fldChar w:fldCharType="begin"/>
        </w:r>
        <w:r>
          <w:instrText xml:space="preserve"> PAGEREF _Toc23650 \h </w:instrText>
        </w:r>
        <w:r>
          <w:fldChar w:fldCharType="separate"/>
        </w:r>
        <w:r>
          <w:t>65</w:t>
        </w:r>
        <w:r>
          <w:fldChar w:fldCharType="end"/>
        </w:r>
      </w:hyperlink>
    </w:p>
    <w:p>
      <w:pPr>
        <w:pStyle w:val="TOC2"/>
        <w:tabs>
          <w:tab w:val="right" w:leader="dot" w:pos="8306"/>
        </w:tabs>
      </w:pPr>
      <w:hyperlink w:anchor="_Toc26688" w:history="1">
        <w:r>
          <w:rPr>
            <w:rFonts w:ascii="仿宋" w:eastAsia="仿宋" w:hAnsi="仿宋" w:cs="仿宋" w:hint="eastAsia"/>
            <w:lang w:eastAsia="zh-CN"/>
          </w:rPr>
          <w:t>(三)、营销渠道与策略</w:t>
        </w:r>
        <w:r>
          <w:tab/>
        </w:r>
        <w:r>
          <w:fldChar w:fldCharType="begin"/>
        </w:r>
        <w:r>
          <w:instrText xml:space="preserve"> PAGEREF _Toc26688 \h </w:instrText>
        </w:r>
        <w:r>
          <w:fldChar w:fldCharType="separate"/>
        </w:r>
        <w:r>
          <w:t>66</w:t>
        </w:r>
        <w:r>
          <w:fldChar w:fldCharType="end"/>
        </w:r>
      </w:hyperlink>
    </w:p>
    <w:p>
      <w:pPr>
        <w:pStyle w:val="TOC2"/>
        <w:tabs>
          <w:tab w:val="right" w:leader="dot" w:pos="8306"/>
        </w:tabs>
      </w:pPr>
      <w:hyperlink w:anchor="_Toc25526" w:history="1">
        <w:r>
          <w:rPr>
            <w:rFonts w:ascii="仿宋" w:eastAsia="仿宋" w:hAnsi="仿宋" w:cs="仿宋" w:hint="eastAsia"/>
            <w:lang w:eastAsia="zh-CN"/>
          </w:rPr>
          <w:t>(四)、推广与宣传活动</w:t>
        </w:r>
        <w:r>
          <w:tab/>
        </w:r>
        <w:r>
          <w:fldChar w:fldCharType="begin"/>
        </w:r>
        <w:r>
          <w:instrText xml:space="preserve"> PAGEREF _Toc25526 \h </w:instrText>
        </w:r>
        <w:r>
          <w:fldChar w:fldCharType="separate"/>
        </w:r>
        <w:r>
          <w:t>67</w:t>
        </w:r>
        <w:r>
          <w:fldChar w:fldCharType="end"/>
        </w:r>
      </w:hyperlink>
    </w:p>
    <w:p>
      <w:pPr>
        <w:pStyle w:val="TOC1"/>
        <w:tabs>
          <w:tab w:val="right" w:leader="dot" w:pos="8306"/>
        </w:tabs>
      </w:pPr>
      <w:hyperlink w:anchor="_Toc10192" w:history="1">
        <w:r>
          <w:rPr>
            <w:rFonts w:ascii="仿宋" w:eastAsia="仿宋" w:hAnsi="仿宋" w:cs="仿宋" w:hint="eastAsia"/>
            <w:lang w:eastAsia="zh-CN"/>
          </w:rPr>
          <w:t>十四、供应链管理</w:t>
        </w:r>
        <w:r>
          <w:tab/>
        </w:r>
        <w:r>
          <w:fldChar w:fldCharType="begin"/>
        </w:r>
        <w:r>
          <w:instrText xml:space="preserve"> PAGEREF _Toc10192 \h </w:instrText>
        </w:r>
        <w:r>
          <w:fldChar w:fldCharType="separate"/>
        </w:r>
        <w:r>
          <w:t>73</w:t>
        </w:r>
        <w:r>
          <w:fldChar w:fldCharType="end"/>
        </w:r>
      </w:hyperlink>
    </w:p>
    <w:p>
      <w:pPr>
        <w:pStyle w:val="TOC2"/>
        <w:tabs>
          <w:tab w:val="right" w:leader="dot" w:pos="8306"/>
        </w:tabs>
      </w:pPr>
      <w:hyperlink w:anchor="_Toc15613" w:history="1">
        <w:r>
          <w:rPr>
            <w:rFonts w:ascii="仿宋" w:eastAsia="仿宋" w:hAnsi="仿宋" w:cs="仿宋" w:hint="eastAsia"/>
            <w:lang w:eastAsia="zh-CN"/>
          </w:rPr>
          <w:t>(一)、供应链战略规划</w:t>
        </w:r>
        <w:r>
          <w:tab/>
        </w:r>
        <w:r>
          <w:fldChar w:fldCharType="begin"/>
        </w:r>
        <w:r>
          <w:instrText xml:space="preserve"> PAGEREF _Toc15613 \h </w:instrText>
        </w:r>
        <w:r>
          <w:fldChar w:fldCharType="separate"/>
        </w:r>
        <w:r>
          <w:t>73</w:t>
        </w:r>
        <w:r>
          <w:fldChar w:fldCharType="end"/>
        </w:r>
      </w:hyperlink>
    </w:p>
    <w:p>
      <w:pPr>
        <w:pStyle w:val="TOC2"/>
        <w:tabs>
          <w:tab w:val="right" w:leader="dot" w:pos="8306"/>
        </w:tabs>
      </w:pPr>
      <w:hyperlink w:anchor="_Toc2617" w:history="1">
        <w:r>
          <w:rPr>
            <w:rFonts w:ascii="仿宋" w:eastAsia="仿宋" w:hAnsi="仿宋" w:cs="仿宋" w:hint="eastAsia"/>
            <w:lang w:eastAsia="zh-CN"/>
          </w:rPr>
          <w:t>(二)、供应商选择与合作</w:t>
        </w:r>
        <w:r>
          <w:tab/>
        </w:r>
        <w:r>
          <w:fldChar w:fldCharType="begin"/>
        </w:r>
        <w:r>
          <w:instrText xml:space="preserve"> PAGEREF _Toc2617 \h </w:instrText>
        </w:r>
        <w:r>
          <w:fldChar w:fldCharType="separate"/>
        </w:r>
        <w:r>
          <w:t>74</w:t>
        </w:r>
        <w:r>
          <w:fldChar w:fldCharType="end"/>
        </w:r>
      </w:hyperlink>
    </w:p>
    <w:p>
      <w:pPr>
        <w:pStyle w:val="TOC2"/>
        <w:tabs>
          <w:tab w:val="right" w:leader="dot" w:pos="8306"/>
        </w:tabs>
      </w:pPr>
      <w:hyperlink w:anchor="_Toc10419" w:history="1">
        <w:r>
          <w:rPr>
            <w:rFonts w:ascii="仿宋" w:eastAsia="仿宋" w:hAnsi="仿宋" w:cs="仿宋" w:hint="eastAsia"/>
            <w:lang w:eastAsia="zh-CN"/>
          </w:rPr>
          <w:t>(三)、物流与库存管理</w:t>
        </w:r>
        <w:r>
          <w:tab/>
        </w:r>
        <w:r>
          <w:fldChar w:fldCharType="begin"/>
        </w:r>
        <w:r>
          <w:instrText xml:space="preserve"> PAGEREF _Toc10419 \h </w:instrText>
        </w:r>
        <w:r>
          <w:fldChar w:fldCharType="separate"/>
        </w:r>
        <w:r>
          <w:t>75</w:t>
        </w:r>
        <w:r>
          <w:fldChar w:fldCharType="end"/>
        </w:r>
      </w:hyperlink>
    </w:p>
    <w:p>
      <w:pPr>
        <w:pStyle w:val="TOC1"/>
        <w:tabs>
          <w:tab w:val="right" w:leader="dot" w:pos="8306"/>
        </w:tabs>
      </w:pPr>
      <w:hyperlink w:anchor="_Toc30054" w:history="1">
        <w:r>
          <w:rPr>
            <w:rFonts w:ascii="仿宋" w:eastAsia="仿宋" w:hAnsi="仿宋" w:cs="仿宋" w:hint="eastAsia"/>
            <w:lang w:eastAsia="zh-CN"/>
          </w:rPr>
          <w:t>十五、利益相关者分析与沟通计划</w:t>
        </w:r>
        <w:r>
          <w:tab/>
        </w:r>
        <w:r>
          <w:fldChar w:fldCharType="begin"/>
        </w:r>
        <w:r>
          <w:instrText xml:space="preserve"> PAGEREF _Toc30054 \h </w:instrText>
        </w:r>
        <w:r>
          <w:fldChar w:fldCharType="separate"/>
        </w:r>
        <w:r>
          <w:t>77</w:t>
        </w:r>
        <w:r>
          <w:fldChar w:fldCharType="end"/>
        </w:r>
      </w:hyperlink>
    </w:p>
    <w:p>
      <w:pPr>
        <w:pStyle w:val="TOC2"/>
        <w:tabs>
          <w:tab w:val="right" w:leader="dot" w:pos="8306"/>
        </w:tabs>
      </w:pPr>
      <w:hyperlink w:anchor="_Toc9940" w:history="1">
        <w:r>
          <w:rPr>
            <w:rFonts w:ascii="仿宋" w:eastAsia="仿宋" w:hAnsi="仿宋" w:cs="仿宋" w:hint="eastAsia"/>
            <w:lang w:eastAsia="zh-CN"/>
          </w:rPr>
          <w:t>(一)、利益相关者分析</w:t>
        </w:r>
        <w:r>
          <w:tab/>
        </w:r>
        <w:r>
          <w:fldChar w:fldCharType="begin"/>
        </w:r>
        <w:r>
          <w:instrText xml:space="preserve"> PAGEREF _Toc9940 \h </w:instrText>
        </w:r>
        <w:r>
          <w:fldChar w:fldCharType="separate"/>
        </w:r>
        <w:r>
          <w:t>77</w:t>
        </w:r>
        <w:r>
          <w:fldChar w:fldCharType="end"/>
        </w:r>
      </w:hyperlink>
    </w:p>
    <w:p>
      <w:pPr>
        <w:pStyle w:val="TOC2"/>
        <w:tabs>
          <w:tab w:val="right" w:leader="dot" w:pos="8306"/>
        </w:tabs>
      </w:pPr>
      <w:hyperlink w:anchor="_Toc23591" w:history="1">
        <w:r>
          <w:rPr>
            <w:rFonts w:ascii="仿宋" w:eastAsia="仿宋" w:hAnsi="仿宋" w:cs="仿宋" w:hint="eastAsia"/>
            <w:lang w:eastAsia="zh-CN"/>
          </w:rPr>
          <w:t>(二)、沟通计划</w:t>
        </w:r>
        <w:r>
          <w:tab/>
        </w:r>
        <w:r>
          <w:fldChar w:fldCharType="begin"/>
        </w:r>
        <w:r>
          <w:instrText xml:space="preserve"> PAGEREF _Toc23591 \h </w:instrText>
        </w:r>
        <w:r>
          <w:fldChar w:fldCharType="separate"/>
        </w:r>
        <w:r>
          <w:t>78</w:t>
        </w:r>
        <w:r>
          <w:fldChar w:fldCharType="end"/>
        </w:r>
      </w:hyperlink>
    </w:p>
    <w:p>
      <w:pPr>
        <w:pStyle w:val="TOC1"/>
        <w:tabs>
          <w:tab w:val="right" w:leader="dot" w:pos="8306"/>
        </w:tabs>
      </w:pPr>
      <w:hyperlink w:anchor="_Toc28360" w:history="1">
        <w:r>
          <w:rPr>
            <w:rFonts w:ascii="仿宋" w:eastAsia="仿宋" w:hAnsi="仿宋" w:cs="仿宋" w:hint="eastAsia"/>
            <w:lang w:eastAsia="zh-CN"/>
          </w:rPr>
          <w:t>十六、贫煤项目实施时间节点</w:t>
        </w:r>
        <w:r>
          <w:tab/>
        </w:r>
        <w:r>
          <w:fldChar w:fldCharType="begin"/>
        </w:r>
        <w:r>
          <w:instrText xml:space="preserve"> PAGEREF _Toc28360 \h </w:instrText>
        </w:r>
        <w:r>
          <w:fldChar w:fldCharType="separate"/>
        </w:r>
        <w:r>
          <w:t>79</w:t>
        </w:r>
        <w:r>
          <w:fldChar w:fldCharType="end"/>
        </w:r>
      </w:hyperlink>
    </w:p>
    <w:p>
      <w:pPr>
        <w:pStyle w:val="TOC2"/>
        <w:tabs>
          <w:tab w:val="right" w:leader="dot" w:pos="8306"/>
        </w:tabs>
      </w:pPr>
      <w:hyperlink w:anchor="_Toc12491" w:history="1">
        <w:r>
          <w:rPr>
            <w:rFonts w:ascii="仿宋" w:eastAsia="仿宋" w:hAnsi="仿宋" w:cs="仿宋" w:hint="eastAsia"/>
            <w:lang w:eastAsia="zh-CN"/>
          </w:rPr>
          <w:t>(一)、贫煤项目启动阶段时间节点</w:t>
        </w:r>
        <w:r>
          <w:tab/>
        </w:r>
        <w:r>
          <w:fldChar w:fldCharType="begin"/>
        </w:r>
        <w:r>
          <w:instrText xml:space="preserve"> PAGEREF _Toc12491 \h </w:instrText>
        </w:r>
        <w:r>
          <w:fldChar w:fldCharType="separate"/>
        </w:r>
        <w:r>
          <w:t>79</w:t>
        </w:r>
        <w:r>
          <w:fldChar w:fldCharType="end"/>
        </w:r>
      </w:hyperlink>
    </w:p>
    <w:p>
      <w:pPr>
        <w:pStyle w:val="TOC2"/>
        <w:tabs>
          <w:tab w:val="right" w:leader="dot" w:pos="8306"/>
        </w:tabs>
      </w:pPr>
      <w:hyperlink w:anchor="_Toc2047" w:history="1">
        <w:r>
          <w:rPr>
            <w:rFonts w:ascii="仿宋" w:eastAsia="仿宋" w:hAnsi="仿宋" w:cs="仿宋" w:hint="eastAsia"/>
            <w:lang w:eastAsia="zh-CN"/>
          </w:rPr>
          <w:t>(二)、贫煤项目执行阶段时间节点</w:t>
        </w:r>
        <w:r>
          <w:tab/>
        </w:r>
        <w:r>
          <w:fldChar w:fldCharType="begin"/>
        </w:r>
        <w:r>
          <w:instrText xml:space="preserve"> PAGEREF _Toc2047 \h </w:instrText>
        </w:r>
        <w:r>
          <w:fldChar w:fldCharType="separate"/>
        </w:r>
        <w:r>
          <w:t>80</w:t>
        </w:r>
        <w:r>
          <w:fldChar w:fldCharType="end"/>
        </w:r>
      </w:hyperlink>
    </w:p>
    <w:p>
      <w:pPr>
        <w:pStyle w:val="TOC2"/>
        <w:tabs>
          <w:tab w:val="right" w:leader="dot" w:pos="8306"/>
        </w:tabs>
      </w:pPr>
      <w:hyperlink w:anchor="_Toc18904" w:history="1">
        <w:r>
          <w:rPr>
            <w:rFonts w:ascii="仿宋" w:eastAsia="仿宋" w:hAnsi="仿宋" w:cs="仿宋" w:hint="eastAsia"/>
            <w:lang w:eastAsia="zh-CN"/>
          </w:rPr>
          <w:t>(三)、贫煤项目完成阶段时间节点</w:t>
        </w:r>
        <w:r>
          <w:tab/>
        </w:r>
        <w:r>
          <w:fldChar w:fldCharType="begin"/>
        </w:r>
        <w:r>
          <w:instrText xml:space="preserve"> PAGEREF _Toc18904 \h </w:instrText>
        </w:r>
        <w:r>
          <w:fldChar w:fldCharType="separate"/>
        </w:r>
        <w:r>
          <w:t>81</w:t>
        </w:r>
        <w:r>
          <w:fldChar w:fldCharType="end"/>
        </w:r>
      </w:hyperlink>
    </w:p>
    <w:p>
      <w:pPr>
        <w:pStyle w:val="TOC1"/>
        <w:tabs>
          <w:tab w:val="right" w:leader="dot" w:pos="8306"/>
        </w:tabs>
      </w:pPr>
      <w:hyperlink w:anchor="_Toc4188" w:history="1">
        <w:r>
          <w:rPr>
            <w:rFonts w:ascii="仿宋" w:eastAsia="仿宋" w:hAnsi="仿宋" w:cs="仿宋" w:hint="eastAsia"/>
            <w:lang w:eastAsia="zh-CN"/>
          </w:rPr>
          <w:t>十七、质量管理体系</w:t>
        </w:r>
        <w:r>
          <w:tab/>
        </w:r>
        <w:r>
          <w:fldChar w:fldCharType="begin"/>
        </w:r>
        <w:r>
          <w:instrText xml:space="preserve"> PAGEREF _Toc4188 \h </w:instrText>
        </w:r>
        <w:r>
          <w:fldChar w:fldCharType="separate"/>
        </w:r>
        <w:r>
          <w:t>82</w:t>
        </w:r>
        <w:r>
          <w:fldChar w:fldCharType="end"/>
        </w:r>
      </w:hyperlink>
    </w:p>
    <w:p>
      <w:pPr>
        <w:pStyle w:val="TOC2"/>
        <w:tabs>
          <w:tab w:val="right" w:leader="dot" w:pos="8306"/>
        </w:tabs>
      </w:pPr>
      <w:hyperlink w:anchor="_Toc12630" w:history="1">
        <w:r>
          <w:rPr>
            <w:rFonts w:ascii="仿宋" w:eastAsia="仿宋" w:hAnsi="仿宋" w:cs="仿宋" w:hint="eastAsia"/>
            <w:lang w:eastAsia="zh-CN"/>
          </w:rPr>
          <w:t>(一)、质量目标与方针</w:t>
        </w:r>
        <w:r>
          <w:tab/>
        </w:r>
        <w:r>
          <w:fldChar w:fldCharType="begin"/>
        </w:r>
        <w:r>
          <w:instrText xml:space="preserve"> PAGEREF _Toc12630 \h </w:instrText>
        </w:r>
        <w:r>
          <w:fldChar w:fldCharType="separate"/>
        </w:r>
        <w:r>
          <w:t>82</w:t>
        </w:r>
        <w:r>
          <w:fldChar w:fldCharType="end"/>
        </w:r>
      </w:hyperlink>
    </w:p>
    <w:p>
      <w:pPr>
        <w:pStyle w:val="TOC2"/>
        <w:tabs>
          <w:tab w:val="right" w:leader="dot" w:pos="8306"/>
        </w:tabs>
      </w:pPr>
      <w:hyperlink w:anchor="_Toc26313" w:history="1">
        <w:r>
          <w:rPr>
            <w:rFonts w:ascii="仿宋" w:eastAsia="仿宋" w:hAnsi="仿宋" w:cs="仿宋" w:hint="eastAsia"/>
            <w:lang w:eastAsia="zh-CN"/>
          </w:rPr>
          <w:t>(二)、质量管理责任</w:t>
        </w:r>
        <w:r>
          <w:tab/>
        </w:r>
        <w:r>
          <w:fldChar w:fldCharType="begin"/>
        </w:r>
        <w:r>
          <w:instrText xml:space="preserve"> PAGEREF _Toc26313 \h </w:instrText>
        </w:r>
        <w:r>
          <w:fldChar w:fldCharType="separate"/>
        </w:r>
        <w:r>
          <w:t>83</w:t>
        </w:r>
        <w:r>
          <w:fldChar w:fldCharType="end"/>
        </w:r>
      </w:hyperlink>
    </w:p>
    <w:p>
      <w:pPr>
        <w:pStyle w:val="TOC2"/>
        <w:tabs>
          <w:tab w:val="right" w:leader="dot" w:pos="8306"/>
        </w:tabs>
      </w:pPr>
      <w:hyperlink w:anchor="_Toc23418" w:history="1">
        <w:r>
          <w:rPr>
            <w:rFonts w:ascii="仿宋" w:eastAsia="仿宋" w:hAnsi="仿宋" w:cs="仿宋" w:hint="eastAsia"/>
            <w:lang w:eastAsia="zh-CN"/>
          </w:rPr>
          <w:t>(三)、质量管理体系文件</w:t>
        </w:r>
        <w:r>
          <w:tab/>
        </w:r>
        <w:r>
          <w:fldChar w:fldCharType="begin"/>
        </w:r>
        <w:r>
          <w:instrText xml:space="preserve"> PAGEREF _Toc23418 \h </w:instrText>
        </w:r>
        <w:r>
          <w:fldChar w:fldCharType="separate"/>
        </w:r>
        <w:r>
          <w:t>84</w:t>
        </w:r>
        <w:r>
          <w:fldChar w:fldCharType="end"/>
        </w:r>
      </w:hyperlink>
    </w:p>
    <w:p>
      <w:pPr>
        <w:pStyle w:val="TOC2"/>
        <w:tabs>
          <w:tab w:val="right" w:leader="dot" w:pos="8306"/>
        </w:tabs>
      </w:pPr>
      <w:hyperlink w:anchor="_Toc25527" w:history="1">
        <w:r>
          <w:rPr>
            <w:rFonts w:ascii="仿宋" w:eastAsia="仿宋" w:hAnsi="仿宋" w:cs="仿宋" w:hint="eastAsia"/>
            <w:lang w:eastAsia="zh-CN"/>
          </w:rPr>
          <w:t>(四)、质量培训与教育</w:t>
        </w:r>
        <w:r>
          <w:tab/>
        </w:r>
        <w:r>
          <w:fldChar w:fldCharType="begin"/>
        </w:r>
        <w:r>
          <w:instrText xml:space="preserve"> PAGEREF _Toc25527 \h </w:instrText>
        </w:r>
        <w:r>
          <w:fldChar w:fldCharType="separate"/>
        </w:r>
        <w:r>
          <w:t>86</w:t>
        </w:r>
        <w:r>
          <w:fldChar w:fldCharType="end"/>
        </w:r>
      </w:hyperlink>
    </w:p>
    <w:p>
      <w:pPr>
        <w:pStyle w:val="TOC2"/>
        <w:tabs>
          <w:tab w:val="right" w:leader="dot" w:pos="8306"/>
        </w:tabs>
      </w:pPr>
      <w:hyperlink w:anchor="_Toc26560" w:history="1">
        <w:r>
          <w:rPr>
            <w:rFonts w:ascii="仿宋" w:eastAsia="仿宋" w:hAnsi="仿宋" w:cs="仿宋" w:hint="eastAsia"/>
            <w:lang w:eastAsia="zh-CN"/>
          </w:rPr>
          <w:t>(五)、质量审核与评价</w:t>
        </w:r>
        <w:r>
          <w:tab/>
        </w:r>
        <w:r>
          <w:fldChar w:fldCharType="begin"/>
        </w:r>
        <w:r>
          <w:instrText xml:space="preserve"> PAGEREF _Toc26560 \h </w:instrText>
        </w:r>
        <w:r>
          <w:fldChar w:fldCharType="separate"/>
        </w:r>
        <w:r>
          <w:t>88</w:t>
        </w:r>
        <w:r>
          <w:fldChar w:fldCharType="end"/>
        </w:r>
      </w:hyperlink>
    </w:p>
    <w:p>
      <w:pPr>
        <w:pStyle w:val="TOC2"/>
        <w:tabs>
          <w:tab w:val="right" w:leader="dot" w:pos="8306"/>
        </w:tabs>
      </w:pPr>
      <w:hyperlink w:anchor="_Toc22103" w:history="1">
        <w:r>
          <w:rPr>
            <w:rFonts w:ascii="仿宋" w:eastAsia="仿宋" w:hAnsi="仿宋" w:cs="仿宋" w:hint="eastAsia"/>
            <w:lang w:eastAsia="zh-CN"/>
          </w:rPr>
          <w:t>(六)、不符合与纠正措施</w:t>
        </w:r>
        <w:r>
          <w:tab/>
        </w:r>
        <w:r>
          <w:fldChar w:fldCharType="begin"/>
        </w:r>
        <w:r>
          <w:instrText xml:space="preserve"> PAGEREF _Toc22103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9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58"/>
      <w:r>
        <w:rPr>
          <w:rFonts w:ascii="仿宋" w:eastAsia="仿宋" w:hAnsi="仿宋" w:cs="仿宋" w:hint="eastAsia"/>
          <w:sz w:val="28"/>
          <w:lang w:eastAsia="zh-CN"/>
        </w:rPr>
        <w:t>一、贫煤项目文档管理</w:t>
      </w:r>
      <w:bookmarkEnd w:id="2"/>
    </w:p>
    <w:p>
      <w:pPr>
        <w:pStyle w:val="Heading2"/>
        <w:rPr>
          <w:rFonts w:ascii="仿宋" w:eastAsia="仿宋" w:hAnsi="仿宋" w:cs="仿宋" w:hint="eastAsia"/>
          <w:lang w:eastAsia="zh-CN"/>
        </w:rPr>
      </w:pPr>
      <w:bookmarkStart w:id="3" w:name="_Toc254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贫煤项目高度重视文档的质量和准确性，以支持贫煤项目的各项活动和决策。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文档的编制始于贫煤项目计划的初期，我们制定了详细的文档编制计划，明确了每个文档的内容、格式和编写责任人。在贫煤项目启动阶段，我们首先编制了贫煤项目章程，明确定义了贫煤项目的目标、范围、风险等关键要素。随后，贫煤项目团队根据计划陆续编制了需求文档、设计文档、测试文档等各类文档，确保贫煤项目的每个阶段都有清晰的文档支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贫煤项目管理中的重要环节，旨在确保贫煤项目文档符合质量标准和贫煤项目需求。在贫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除了内部审查，我们还进行了外部审查，邀请贫煤项目相关利益方和专业领域的专家对文档进行独立审查。这有助于获取更全面、客观的反馈，确保贫煤项目文档不仅符合内部标准，也满足外部需求。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贫煤项目在文档编制与审查方面建立了严格的管理机制，通过规范的流程和多维度的审查，确保贫煤项目文档的质量、准确性和可靠性，为贫煤项目的顺利推进提供了有力支持。</w:t>
      </w:r>
    </w:p>
    <w:p>
      <w:pPr>
        <w:pStyle w:val="Heading2"/>
        <w:ind w:firstLine="560" w:firstLineChars="200"/>
        <w:rPr>
          <w:rFonts w:ascii="仿宋" w:eastAsia="仿宋" w:hAnsi="仿宋" w:cs="仿宋" w:hint="eastAsia"/>
          <w:sz w:val="28"/>
          <w:lang w:eastAsia="zh-CN"/>
        </w:rPr>
      </w:pPr>
      <w:bookmarkStart w:id="4" w:name="_Toc235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在贫煤项目中，我们致力于优化文档发布与分发过程，以确保信息的高效传递和团队间协作的顺畅进行。以下是我们采取的关键优化策略：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我们通过多渠道发布文档，包括电子邮件、贫煤项目管理平台、内部网站等，以满足不同团队成员的偏好和需求。多渠道发布确保了信息的全面覆盖。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我们采用了精细的权限控制，确保只有授权人员可以访问敏感信息。这种安全措施保护了贫煤项目文档的机密性，防止了未经授权的信息泄露。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7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文档存档与归档是贫煤项目生命周期中一个至关重要的环节，直接关系到贫煤项目信息的长期保存和历史记录的完整性。在贫煤项目中，我们实施了一系列有效的文档存档与归档管理策略：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
      <w:r>
        <w:rPr>
          <w:rFonts w:ascii="仿宋" w:eastAsia="仿宋" w:hAnsi="仿宋" w:cs="仿宋" w:hint="eastAsia"/>
          <w:sz w:val="28"/>
          <w:lang w:eastAsia="zh-CN"/>
        </w:rPr>
        <w:t>二、贫煤项目概论</w:t>
      </w:r>
      <w:bookmarkEnd w:id="6"/>
    </w:p>
    <w:p>
      <w:pPr>
        <w:pStyle w:val="Heading2"/>
        <w:rPr>
          <w:rFonts w:ascii="仿宋" w:eastAsia="仿宋" w:hAnsi="仿宋" w:cs="仿宋" w:hint="eastAsia"/>
          <w:lang w:eastAsia="zh-CN"/>
        </w:rPr>
      </w:pPr>
      <w:bookmarkStart w:id="7" w:name="_Toc20055"/>
      <w:r>
        <w:rPr>
          <w:rFonts w:ascii="仿宋" w:eastAsia="仿宋" w:hAnsi="仿宋" w:cs="仿宋" w:hint="eastAsia"/>
          <w:lang w:eastAsia="zh-CN"/>
        </w:rPr>
        <w:t>(一)、贫煤项目概况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贫煤项目的起源追溯至对市场的深入洞察。市场的不断演变与变革为贫煤项目提供了难得的机遇。当前市场存在的需求缺口和变革的大环境共同构成了贫煤项目的背景。这个贫煤项目旨在充分利用市场机遇，填补行业中尚未满足的需求，为客户提供全新的解决方案。市场的变革和需求的增长使得这个贫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贫煤项目名称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贫煤项目正式命名为贫煤。这个名称不仅仅是一个标识，更代表了贫煤项目的核心理念和愿景。它蕴含着贫煤项目所要解决问题的关键字，具有强烈的表达和辨识度，为贫煤项目树立了鲜明的品牌形象。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贫煤项目目标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核心目标是提供一种全新、高效的解决方案，满足客户日益增长的需求。贫煤项目追求的不仅仅是满足市场需求，更是在市场中获得卓越的竞争优势。通过不断提升产品或服务的质量和创新水平，贫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贫煤项目范围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全面涵盖了产品研发、制造、市场推广和售后服务，确保从产品设计到最终用户体验的全方位关注。这一全面的贫煤项目范围是为了确保贫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贫煤项目时间表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贫煤项目计划在未来18个月内完成，包括研发、测试、市场试点和正式推出等不同阶段。这个时间表的合理设计是为了确保贫煤项目各个阶段的顺利推进，以便按时交付高质量的成果。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贫煤项目预算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贫煤项目总预算估算为XX百万美元，主要分配在研发、市场推广、人员培训和运营等方面。这一充足的预算为贫煤项目提供了充足的资源，确保贫煤项目在各个方面都能取得优异的表现。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贫煤项目风险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贫煤项目可能面临的风险包括市场接受度低、技术难题、竞争激烈等。贫煤项目团队已经制定了相应的风险应对计划，通过前瞻性的风险管理，确保贫煤项目在面对不确定性时能够迅速做出应对。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贫煤项目团队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贫煤项目汇聚了一支经验丰富、多领域专业素养的核心团队，确保贫煤项目在各个方面都能拥有高水平的执行力。团队的协同作战是贫煤项目成功的关键因素之一。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贫煤项目背景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贫煤项目的背景根植于市场对更高效、创新产品的渴望，同时也受到科技发展对行业格局的深刻改变的影响。这为贫煤项目提供了广阔的发展空间和市场需求。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贫煤项目现状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截至目前，贫煤项目已完成市场调研和技术验证，取得了初步的成功。这为贫煤项目在未来的发展奠定了坚实的基础，为更远大的目标打下了坚实的基石。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441"/>
      <w:r>
        <w:rPr>
          <w:rFonts w:ascii="仿宋" w:eastAsia="仿宋" w:hAnsi="仿宋" w:cs="仿宋" w:hint="eastAsia"/>
          <w:sz w:val="28"/>
          <w:lang w:eastAsia="zh-CN"/>
        </w:rPr>
        <w:t>(二)、贫煤项目目标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keyword》贫煤项目首要业务目标是在市场中占据有利地位，实现产品/服务的成功推广和销售。通过不断提升产品质量、创新性，贫煤项目追求成为行业中的领导者，赢得更多客户的青睐。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在科技迅速发展的时代，贫煤项目着眼于技术创新。通过持续的研发和技术升级，贫煤项目旨在推出更具创新性的产品或服务，以满足市场对新鲜、先进解决方案的需求。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为了建立可持续的客户关系，贫煤项目设定了客户满意度目标。通过提供卓越的产品质量和优质的客户服务，贫煤项目追求赢得客户的信任和忠诚度，确保他们的满意度达到行业领先水平。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贫煤项目注重社会责任和可持续发展。通过实施环保、社会责任贫煤项目，贫煤项目致力于在经济发展的同时保护环境，促进社会公平，实现可持续经营。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贫煤项目的团队是实现目标的核心驱动力。因此，贫煤项目设定了团队发展目标，包括提升团队成员的专业技能、培养领导力，以及搭建协同高效的团队工作氛围。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982"/>
      <w:r>
        <w:rPr>
          <w:rFonts w:ascii="仿宋" w:eastAsia="仿宋" w:hAnsi="仿宋" w:cs="仿宋" w:hint="eastAsia"/>
          <w:sz w:val="28"/>
          <w:lang w:eastAsia="zh-CN"/>
        </w:rPr>
        <w:t>(三)、贫煤项目提出的理由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贫煤项目提出的理由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提出源于对市场机遇的深刻洞察。当前市场中存在的需求缺口和行业发展趋势表明，有巨大的商业机会等待被开发。通过准确捕捉市场机遇，贫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理念基于对技术创新的信仰。通过持续的研发和技术投入，贫煤项目有望推出更具创新性的产品或服务。在科技飞速发展的当下，贫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提出是为了增强企业的行业竞争力。通过提升产品或服务的质量和独特性，贫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响应了消费者需求的变化。随着社会和科技的不断发展，消费者对产品和服务的需求也在发生变化。通过深入了解并及时回应消费者的新需求，贫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贫煤项目的提出是企业战略发展规划的一部分。在面对日益激烈的市场竞争和不断变化的商业环境中，贫煤项目作为企业战略的一环，旨在为企业开辟新的增长领域，巩固企业在行业中的地位。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贫煤项目的提出不仅仅是基于商业考量，还注重社会责任。通过推出环保、社会责任等方面的贫煤项目，贫煤企业可以在社会中树立积极形象，为社会做出积极贡献，实现经济效益和社会效益的双赢。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贫煤项目的提出反映了对利益相关者期望的关注。包括客户、员工、投资者等利益相关者在企业发展中都有着各自的期望，贫煤项目力求在满足这些期望的同时，取得更大的共赢。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505"/>
      <w:r>
        <w:rPr>
          <w:rFonts w:ascii="仿宋" w:eastAsia="仿宋" w:hAnsi="仿宋" w:cs="仿宋" w:hint="eastAsia"/>
          <w:sz w:val="28"/>
          <w:lang w:eastAsia="zh-CN"/>
        </w:rPr>
        <w:t>(四)、贫煤项目意义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在实施贫煤项目的过程中，我们不仅仅是在追逐商业成功，更是为企业和社会的多个层面创造了深远的意义。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首要意义在于提升企业的市场竞争力。通过持续的创新和对产品质量的高标准要求，贫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贫煤项目的推进将促使行业技术水平的提升。通过引入先进技术和创新性解决方案，贫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在社会层面，贫煤项目不仅创造了大量就业机会，提高了就业水平，还注重社会责任和环保。通过参与社会公益事业和推动环保贫煤项目，贫煤项目为社会贡献了一份力量，体现了企业对社会的积极回馈。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综合而言，贫煤项目意义重大，不仅推动了企业的发展，也为行业和社会的进步贡献了积极力量。这是一个全面而深刻的影响，将在未来产生可持续的正面效应。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861"/>
      <w:r>
        <w:rPr>
          <w:rFonts w:ascii="仿宋" w:eastAsia="仿宋" w:hAnsi="仿宋" w:cs="仿宋" w:hint="eastAsia"/>
          <w:sz w:val="28"/>
          <w:lang w:eastAsia="zh-CN"/>
        </w:rPr>
        <w:t>(五)、贫煤项目背景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在当今迅猛发展的商业环境中，贫煤项目的动因根植于对多方面因素的审慎考量。这个贫煤项目的提出并非孤立的决策，而是对企业所处背景深入思考的产物。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市场的不断演变是贫煤项目背后的首要原因。科技的迅速发展和全球市场的快速变化使得企业必须灵活应对。贫煤项目应运而生，旨在通过创新性的解决方案迎合市场的多变需求，赢得竞争中的先机。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竞争的激烈程度也是贫煤项目背景中不可忽视的一环。企业需要在激烈竞争中脱颖而出，为此，贫煤项目致力于打破常规，提供独特的价值主张，以吸引客户并确保市场份额的增长。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技术的迅速发展为企业带来了机遇与挑战。作为贫煤项目启动的背景之一，对新兴技术的应用将有助于提升企业的技术水平，使其在不断演进的商业环境中保持竞争优势。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此外，社会对企业责任的期望也在逐渐升高。贫煤项目充分融入了社会责任的理念，通过可持续经营和社会公益贫煤项目，企图为社会贡献一份力量，在商业成功的同时关注社会价值。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87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328"/>
      <w:r>
        <w:rPr>
          <w:rFonts w:ascii="仿宋" w:eastAsia="仿宋" w:hAnsi="仿宋" w:cs="仿宋" w:hint="eastAsia"/>
          <w:lang w:eastAsia="zh-CN"/>
        </w:rPr>
        <w:t>(一)、贫煤行业分析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煤行业一直以来都是市场的关注焦点。行业内的发展趋势、竞争态势以及潜在机会都对贫煤项目的推进产生深远的影响。通过深入研究行业的整体概貌，我们将更好地理解行业的核心特征，为贫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贫煤行业，技术一直是推动创新和发展的关键因素。我们将对当前技术趋势进行详尽分析，包括但不限于人工智能、大数据应用、先进制造技术等。这有助于贫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贫煤项目成功的基础。我们将对主要竞争对手进行深入研究，包括其市场份额、产品特点、市场定位等。通过全面了解竞争对手的优势和劣势，贫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61"/>
      <w:r>
        <w:rPr>
          <w:rFonts w:ascii="仿宋" w:eastAsia="仿宋" w:hAnsi="仿宋" w:cs="仿宋" w:hint="eastAsia"/>
          <w:sz w:val="28"/>
          <w:lang w:eastAsia="zh-CN"/>
        </w:rPr>
        <w:t>(二)、贫煤市场分析预测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通过对市场规模的深入调研，我们将预测贫煤市场未来的增长趋势。这包括市场的整体规模、各细分领域的发展趋势等。贫煤项目可以根据市场的扩张速度和潜在机会，制定更符合市场需求的发展策略。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了解消费者的需求是市场分析的核心。我们将通过调查研究，深入挖掘目标消费者的需求特点、购买习惯以及对产品和服务的期望。这有助于贫煤项目更好地定位目标市场，提供更符合消费者期待的解决方案。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贫煤项目实施过程中需要充分考虑的因素。我们将对市场风险进行全面评估，包括但不限于政策法规风险、市场竞争风险、技术变革风险等。通过对潜在风险的深入分析，贫煤项目可以制定相应的风险缓解策略，降低不确定性对贫煤项目的影响。</w:t>
      </w:r>
    </w:p>
    <w:p>
      <w:pPr>
        <w:pStyle w:val="Heading1"/>
        <w:ind w:firstLine="560" w:firstLineChars="200"/>
        <w:rPr>
          <w:rFonts w:ascii="仿宋" w:eastAsia="仿宋" w:hAnsi="仿宋" w:cs="仿宋" w:hint="eastAsia"/>
          <w:sz w:val="28"/>
          <w:lang w:eastAsia="zh-CN"/>
        </w:rPr>
      </w:pPr>
      <w:bookmarkStart w:id="15" w:name="_Toc2996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540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贫煤项目的技术管理特点体现在其创新导向。通过引入最先进的技术趋势和解决方案，贫煤项目致力于提升科技含量、提高质量和效率水平。这意味着我们将采用最新的工具和方法，确保贫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贫煤项目技术管理的显著特征。通过整合不同领域的技术资源，我们实现了跨学科的协同工作。这有助于优化技术架构，提高整体效能。此外，整合性策略还促进了不同技术团队之间的紧密沟通和高效合作，确保贫煤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贫煤项目所采用的技术。通过不断优化技术方案，贫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贫煤项目团队将在贫煤项目初期识别可能的技术风险，并采取相应的预防和应对措施。通过建立健全的风险评估机制，贫煤项目能够在实施过程中及时发现并解决潜在的技术问题，保障贫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通过这些独特的技术管理特点，我们确信在贫煤项目中，技术将成为贫煤项目成功的有力支持。这一深度剖析揭示了技术管理在贫煤项目实施中的关键作用，为贫煤项目的技术基础奠定了坚实的基础。</w:t>
      </w:r>
    </w:p>
    <w:p>
      <w:pPr>
        <w:pStyle w:val="Heading2"/>
        <w:ind w:firstLine="560" w:firstLineChars="200"/>
        <w:rPr>
          <w:rFonts w:ascii="仿宋" w:eastAsia="仿宋" w:hAnsi="仿宋" w:cs="仿宋" w:hint="eastAsia"/>
          <w:sz w:val="28"/>
          <w:lang w:eastAsia="zh-CN"/>
        </w:rPr>
      </w:pPr>
      <w:bookmarkStart w:id="17" w:name="_Toc25023"/>
      <w:r>
        <w:rPr>
          <w:rFonts w:ascii="仿宋" w:eastAsia="仿宋" w:hAnsi="仿宋" w:cs="仿宋" w:hint="eastAsia"/>
          <w:sz w:val="28"/>
          <w:lang w:eastAsia="zh-CN"/>
        </w:rPr>
        <w:t>(二)、贫煤项目工艺技术设计方案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贫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贫煤项目将严格按照相关行业规范要求进行组织。通过有效控制产品质量，贫煤项目将致力于为顾客提供优质的贫煤项目产品和良好的服务。这体现了贫煤项目对于生产活动合规性和质量标准的高度重视，为贫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https://d.book118.com/828070044052006045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F4B82"/>
    <w:rsid w:val="663F4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7004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2024-03-03T05:12:00Z</dcterms:created>
  <dcterms:modified xsi:type="dcterms:W3CDTF">2024-03-03T05:12:30Z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9CCFF269EB6F497699B6BD90993C68BB_11</vt:lpwstr>
  </property>
  <property fmtid="{D5CDD505-2E9C-101B-9397-08002B2CF9AE}" pid="3" name="KSOProductBuildVer">
    <vt:lpwstr>2052-12.1.0.16388</vt:lpwstr>
  </property>
</Properties>
</file>