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加热设备项目计划设计方案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2" w:history="1">
        <w:r>
          <w:rPr>
            <w:rFonts w:ascii="仿宋" w:eastAsia="仿宋" w:hAnsi="仿宋" w:cs="仿宋" w:hint="eastAsia"/>
            <w:lang w:eastAsia="zh-CN"/>
          </w:rPr>
          <w:t>前言</w:t>
        </w:r>
        <w:r>
          <w:tab/>
        </w:r>
        <w:r>
          <w:fldChar w:fldCharType="begin"/>
        </w:r>
        <w:r>
          <w:instrText xml:space="preserve"> PAGEREF _Toc20252 \h </w:instrText>
        </w:r>
        <w:r>
          <w:fldChar w:fldCharType="separate"/>
        </w:r>
        <w:r>
          <w:t>3</w:t>
        </w:r>
        <w:r>
          <w:fldChar w:fldCharType="end"/>
        </w:r>
      </w:hyperlink>
    </w:p>
    <w:p>
      <w:pPr>
        <w:pStyle w:val="TOC1"/>
        <w:tabs>
          <w:tab w:val="right" w:leader="dot" w:pos="8306"/>
        </w:tabs>
      </w:pPr>
      <w:hyperlink w:anchor="_Toc8010" w:history="1">
        <w:r>
          <w:rPr>
            <w:rFonts w:ascii="仿宋" w:eastAsia="仿宋" w:hAnsi="仿宋" w:cs="仿宋" w:hint="eastAsia"/>
            <w:lang w:eastAsia="zh-CN"/>
          </w:rPr>
          <w:t>一、加热设备项目可持续发展</w:t>
        </w:r>
        <w:r>
          <w:tab/>
        </w:r>
        <w:r>
          <w:fldChar w:fldCharType="begin"/>
        </w:r>
        <w:r>
          <w:instrText xml:space="preserve"> PAGEREF _Toc8010 \h </w:instrText>
        </w:r>
        <w:r>
          <w:fldChar w:fldCharType="separate"/>
        </w:r>
        <w:r>
          <w:t>3</w:t>
        </w:r>
        <w:r>
          <w:fldChar w:fldCharType="end"/>
        </w:r>
      </w:hyperlink>
    </w:p>
    <w:p>
      <w:pPr>
        <w:pStyle w:val="TOC2"/>
        <w:tabs>
          <w:tab w:val="right" w:leader="dot" w:pos="8306"/>
        </w:tabs>
      </w:pPr>
      <w:hyperlink w:anchor="_Toc32244" w:history="1">
        <w:r>
          <w:rPr>
            <w:rFonts w:ascii="仿宋" w:eastAsia="仿宋" w:hAnsi="仿宋" w:cs="仿宋" w:hint="eastAsia"/>
            <w:lang w:eastAsia="zh-CN"/>
          </w:rPr>
          <w:t>(一)、可持续战略与实践</w:t>
        </w:r>
        <w:r>
          <w:tab/>
        </w:r>
        <w:r>
          <w:fldChar w:fldCharType="begin"/>
        </w:r>
        <w:r>
          <w:instrText xml:space="preserve"> PAGEREF _Toc32244 \h </w:instrText>
        </w:r>
        <w:r>
          <w:fldChar w:fldCharType="separate"/>
        </w:r>
        <w:r>
          <w:t>3</w:t>
        </w:r>
        <w:r>
          <w:fldChar w:fldCharType="end"/>
        </w:r>
      </w:hyperlink>
    </w:p>
    <w:p>
      <w:pPr>
        <w:pStyle w:val="TOC2"/>
        <w:tabs>
          <w:tab w:val="right" w:leader="dot" w:pos="8306"/>
        </w:tabs>
      </w:pPr>
      <w:hyperlink w:anchor="_Toc21513" w:history="1">
        <w:r>
          <w:rPr>
            <w:rFonts w:ascii="仿宋" w:eastAsia="仿宋" w:hAnsi="仿宋" w:cs="仿宋" w:hint="eastAsia"/>
            <w:lang w:eastAsia="zh-CN"/>
          </w:rPr>
          <w:t>(二)、环保与社会责任</w:t>
        </w:r>
        <w:r>
          <w:tab/>
        </w:r>
        <w:r>
          <w:fldChar w:fldCharType="begin"/>
        </w:r>
        <w:r>
          <w:instrText xml:space="preserve"> PAGEREF _Toc21513 \h </w:instrText>
        </w:r>
        <w:r>
          <w:fldChar w:fldCharType="separate"/>
        </w:r>
        <w:r>
          <w:t>4</w:t>
        </w:r>
        <w:r>
          <w:fldChar w:fldCharType="end"/>
        </w:r>
      </w:hyperlink>
    </w:p>
    <w:p>
      <w:pPr>
        <w:pStyle w:val="TOC1"/>
        <w:tabs>
          <w:tab w:val="right" w:leader="dot" w:pos="8306"/>
        </w:tabs>
      </w:pPr>
      <w:hyperlink w:anchor="_Toc7295" w:history="1">
        <w:r>
          <w:rPr>
            <w:rFonts w:ascii="仿宋" w:eastAsia="仿宋" w:hAnsi="仿宋" w:cs="仿宋" w:hint="eastAsia"/>
            <w:lang w:eastAsia="zh-CN"/>
          </w:rPr>
          <w:t>二、加热设备项目文档管理</w:t>
        </w:r>
        <w:r>
          <w:tab/>
        </w:r>
        <w:r>
          <w:fldChar w:fldCharType="begin"/>
        </w:r>
        <w:r>
          <w:instrText xml:space="preserve"> PAGEREF _Toc7295 \h </w:instrText>
        </w:r>
        <w:r>
          <w:fldChar w:fldCharType="separate"/>
        </w:r>
        <w:r>
          <w:t>5</w:t>
        </w:r>
        <w:r>
          <w:fldChar w:fldCharType="end"/>
        </w:r>
      </w:hyperlink>
    </w:p>
    <w:p>
      <w:pPr>
        <w:pStyle w:val="TOC2"/>
        <w:tabs>
          <w:tab w:val="right" w:leader="dot" w:pos="8306"/>
        </w:tabs>
      </w:pPr>
      <w:hyperlink w:anchor="_Toc16429" w:history="1">
        <w:r>
          <w:rPr>
            <w:rFonts w:ascii="仿宋" w:eastAsia="仿宋" w:hAnsi="仿宋" w:cs="仿宋" w:hint="eastAsia"/>
            <w:lang w:eastAsia="zh-CN"/>
          </w:rPr>
          <w:t>(一)、文档编制与审查</w:t>
        </w:r>
        <w:r>
          <w:tab/>
        </w:r>
        <w:r>
          <w:fldChar w:fldCharType="begin"/>
        </w:r>
        <w:r>
          <w:instrText xml:space="preserve"> PAGEREF _Toc16429 \h </w:instrText>
        </w:r>
        <w:r>
          <w:fldChar w:fldCharType="separate"/>
        </w:r>
        <w:r>
          <w:t>5</w:t>
        </w:r>
        <w:r>
          <w:fldChar w:fldCharType="end"/>
        </w:r>
      </w:hyperlink>
    </w:p>
    <w:p>
      <w:pPr>
        <w:pStyle w:val="TOC2"/>
        <w:tabs>
          <w:tab w:val="right" w:leader="dot" w:pos="8306"/>
        </w:tabs>
      </w:pPr>
      <w:hyperlink w:anchor="_Toc1637" w:history="1">
        <w:r>
          <w:rPr>
            <w:rFonts w:ascii="仿宋" w:eastAsia="仿宋" w:hAnsi="仿宋" w:cs="仿宋" w:hint="eastAsia"/>
            <w:lang w:eastAsia="zh-CN"/>
          </w:rPr>
          <w:t>(二)、文档发布与分发</w:t>
        </w:r>
        <w:r>
          <w:tab/>
        </w:r>
        <w:r>
          <w:fldChar w:fldCharType="begin"/>
        </w:r>
        <w:r>
          <w:instrText xml:space="preserve"> PAGEREF _Toc1637 \h </w:instrText>
        </w:r>
        <w:r>
          <w:fldChar w:fldCharType="separate"/>
        </w:r>
        <w:r>
          <w:t>6</w:t>
        </w:r>
        <w:r>
          <w:fldChar w:fldCharType="end"/>
        </w:r>
      </w:hyperlink>
    </w:p>
    <w:p>
      <w:pPr>
        <w:pStyle w:val="TOC2"/>
        <w:tabs>
          <w:tab w:val="right" w:leader="dot" w:pos="8306"/>
        </w:tabs>
      </w:pPr>
      <w:hyperlink w:anchor="_Toc26277" w:history="1">
        <w:r>
          <w:rPr>
            <w:rFonts w:ascii="仿宋" w:eastAsia="仿宋" w:hAnsi="仿宋" w:cs="仿宋" w:hint="eastAsia"/>
            <w:lang w:eastAsia="zh-CN"/>
          </w:rPr>
          <w:t>(三)、文档存档与归档</w:t>
        </w:r>
        <w:r>
          <w:tab/>
        </w:r>
        <w:r>
          <w:fldChar w:fldCharType="begin"/>
        </w:r>
        <w:r>
          <w:instrText xml:space="preserve"> PAGEREF _Toc26277 \h </w:instrText>
        </w:r>
        <w:r>
          <w:fldChar w:fldCharType="separate"/>
        </w:r>
        <w:r>
          <w:t>7</w:t>
        </w:r>
        <w:r>
          <w:fldChar w:fldCharType="end"/>
        </w:r>
      </w:hyperlink>
    </w:p>
    <w:p>
      <w:pPr>
        <w:pStyle w:val="TOC1"/>
        <w:tabs>
          <w:tab w:val="right" w:leader="dot" w:pos="8306"/>
        </w:tabs>
      </w:pPr>
      <w:hyperlink w:anchor="_Toc6423" w:history="1">
        <w:r>
          <w:rPr>
            <w:rFonts w:ascii="仿宋" w:eastAsia="仿宋" w:hAnsi="仿宋" w:cs="仿宋" w:hint="eastAsia"/>
            <w:lang w:eastAsia="zh-CN"/>
          </w:rPr>
          <w:t>三、产品规划分析</w:t>
        </w:r>
        <w:r>
          <w:tab/>
        </w:r>
        <w:r>
          <w:fldChar w:fldCharType="begin"/>
        </w:r>
        <w:r>
          <w:instrText xml:space="preserve"> PAGEREF _Toc6423 \h </w:instrText>
        </w:r>
        <w:r>
          <w:fldChar w:fldCharType="separate"/>
        </w:r>
        <w:r>
          <w:t>8</w:t>
        </w:r>
        <w:r>
          <w:fldChar w:fldCharType="end"/>
        </w:r>
      </w:hyperlink>
    </w:p>
    <w:p>
      <w:pPr>
        <w:pStyle w:val="TOC2"/>
        <w:tabs>
          <w:tab w:val="right" w:leader="dot" w:pos="8306"/>
        </w:tabs>
      </w:pPr>
      <w:hyperlink w:anchor="_Toc1116" w:history="1">
        <w:r>
          <w:rPr>
            <w:rFonts w:ascii="仿宋" w:eastAsia="仿宋" w:hAnsi="仿宋" w:cs="仿宋" w:hint="eastAsia"/>
            <w:lang w:eastAsia="zh-CN"/>
          </w:rPr>
          <w:t>(一)、产品规划</w:t>
        </w:r>
        <w:r>
          <w:tab/>
        </w:r>
        <w:r>
          <w:fldChar w:fldCharType="begin"/>
        </w:r>
        <w:r>
          <w:instrText xml:space="preserve"> PAGEREF _Toc1116 \h </w:instrText>
        </w:r>
        <w:r>
          <w:fldChar w:fldCharType="separate"/>
        </w:r>
        <w:r>
          <w:t>8</w:t>
        </w:r>
        <w:r>
          <w:fldChar w:fldCharType="end"/>
        </w:r>
      </w:hyperlink>
    </w:p>
    <w:p>
      <w:pPr>
        <w:pStyle w:val="TOC2"/>
        <w:tabs>
          <w:tab w:val="right" w:leader="dot" w:pos="8306"/>
        </w:tabs>
      </w:pPr>
      <w:hyperlink w:anchor="_Toc1577" w:history="1">
        <w:r>
          <w:rPr>
            <w:rFonts w:ascii="仿宋" w:eastAsia="仿宋" w:hAnsi="仿宋" w:cs="仿宋" w:hint="eastAsia"/>
            <w:lang w:eastAsia="zh-CN"/>
          </w:rPr>
          <w:t>(二)、建设规模</w:t>
        </w:r>
        <w:r>
          <w:tab/>
        </w:r>
        <w:r>
          <w:fldChar w:fldCharType="begin"/>
        </w:r>
        <w:r>
          <w:instrText xml:space="preserve"> PAGEREF _Toc1577 \h </w:instrText>
        </w:r>
        <w:r>
          <w:fldChar w:fldCharType="separate"/>
        </w:r>
        <w:r>
          <w:t>9</w:t>
        </w:r>
        <w:r>
          <w:fldChar w:fldCharType="end"/>
        </w:r>
      </w:hyperlink>
    </w:p>
    <w:p>
      <w:pPr>
        <w:pStyle w:val="TOC1"/>
        <w:tabs>
          <w:tab w:val="right" w:leader="dot" w:pos="8306"/>
        </w:tabs>
      </w:pPr>
      <w:hyperlink w:anchor="_Toc5024" w:history="1">
        <w:r>
          <w:rPr>
            <w:rFonts w:ascii="仿宋" w:eastAsia="仿宋" w:hAnsi="仿宋" w:cs="仿宋" w:hint="eastAsia"/>
            <w:lang w:eastAsia="zh-CN"/>
          </w:rPr>
          <w:t>四、加热设备项目选址可行性分析</w:t>
        </w:r>
        <w:r>
          <w:tab/>
        </w:r>
        <w:r>
          <w:fldChar w:fldCharType="begin"/>
        </w:r>
        <w:r>
          <w:instrText xml:space="preserve"> PAGEREF _Toc5024 \h </w:instrText>
        </w:r>
        <w:r>
          <w:fldChar w:fldCharType="separate"/>
        </w:r>
        <w:r>
          <w:t>10</w:t>
        </w:r>
        <w:r>
          <w:fldChar w:fldCharType="end"/>
        </w:r>
      </w:hyperlink>
    </w:p>
    <w:p>
      <w:pPr>
        <w:pStyle w:val="TOC2"/>
        <w:tabs>
          <w:tab w:val="right" w:leader="dot" w:pos="8306"/>
        </w:tabs>
      </w:pPr>
      <w:hyperlink w:anchor="_Toc22933" w:history="1">
        <w:r>
          <w:rPr>
            <w:rFonts w:ascii="仿宋" w:eastAsia="仿宋" w:hAnsi="仿宋" w:cs="仿宋" w:hint="eastAsia"/>
            <w:lang w:eastAsia="zh-CN"/>
          </w:rPr>
          <w:t>(一)、加热设备项目选址</w:t>
        </w:r>
        <w:r>
          <w:tab/>
        </w:r>
        <w:r>
          <w:fldChar w:fldCharType="begin"/>
        </w:r>
        <w:r>
          <w:instrText xml:space="preserve"> PAGEREF _Toc22933 \h </w:instrText>
        </w:r>
        <w:r>
          <w:fldChar w:fldCharType="separate"/>
        </w:r>
        <w:r>
          <w:t>10</w:t>
        </w:r>
        <w:r>
          <w:fldChar w:fldCharType="end"/>
        </w:r>
      </w:hyperlink>
    </w:p>
    <w:p>
      <w:pPr>
        <w:pStyle w:val="TOC2"/>
        <w:tabs>
          <w:tab w:val="right" w:leader="dot" w:pos="8306"/>
        </w:tabs>
      </w:pPr>
      <w:hyperlink w:anchor="_Toc2012" w:history="1">
        <w:r>
          <w:rPr>
            <w:rFonts w:ascii="仿宋" w:eastAsia="仿宋" w:hAnsi="仿宋" w:cs="仿宋" w:hint="eastAsia"/>
            <w:lang w:eastAsia="zh-CN"/>
          </w:rPr>
          <w:t>(二)、用地控制指标</w:t>
        </w:r>
        <w:r>
          <w:tab/>
        </w:r>
        <w:r>
          <w:fldChar w:fldCharType="begin"/>
        </w:r>
        <w:r>
          <w:instrText xml:space="preserve"> PAGEREF _Toc2012 \h </w:instrText>
        </w:r>
        <w:r>
          <w:fldChar w:fldCharType="separate"/>
        </w:r>
        <w:r>
          <w:t>10</w:t>
        </w:r>
        <w:r>
          <w:fldChar w:fldCharType="end"/>
        </w:r>
      </w:hyperlink>
    </w:p>
    <w:p>
      <w:pPr>
        <w:pStyle w:val="TOC2"/>
        <w:tabs>
          <w:tab w:val="right" w:leader="dot" w:pos="8306"/>
        </w:tabs>
      </w:pPr>
      <w:hyperlink w:anchor="_Toc23304" w:history="1">
        <w:r>
          <w:rPr>
            <w:rFonts w:ascii="仿宋" w:eastAsia="仿宋" w:hAnsi="仿宋" w:cs="仿宋" w:hint="eastAsia"/>
            <w:lang w:eastAsia="zh-CN"/>
          </w:rPr>
          <w:t>(三)、节约用地措施</w:t>
        </w:r>
        <w:r>
          <w:tab/>
        </w:r>
        <w:r>
          <w:fldChar w:fldCharType="begin"/>
        </w:r>
        <w:r>
          <w:instrText xml:space="preserve"> PAGEREF _Toc23304 \h </w:instrText>
        </w:r>
        <w:r>
          <w:fldChar w:fldCharType="separate"/>
        </w:r>
        <w:r>
          <w:t>12</w:t>
        </w:r>
        <w:r>
          <w:fldChar w:fldCharType="end"/>
        </w:r>
      </w:hyperlink>
    </w:p>
    <w:p>
      <w:pPr>
        <w:pStyle w:val="TOC2"/>
        <w:tabs>
          <w:tab w:val="right" w:leader="dot" w:pos="8306"/>
        </w:tabs>
      </w:pPr>
      <w:hyperlink w:anchor="_Toc27693" w:history="1">
        <w:r>
          <w:rPr>
            <w:rFonts w:ascii="仿宋" w:eastAsia="仿宋" w:hAnsi="仿宋" w:cs="仿宋" w:hint="eastAsia"/>
            <w:lang w:eastAsia="zh-CN"/>
          </w:rPr>
          <w:t>(四)、总图布置方案</w:t>
        </w:r>
        <w:r>
          <w:tab/>
        </w:r>
        <w:r>
          <w:fldChar w:fldCharType="begin"/>
        </w:r>
        <w:r>
          <w:instrText xml:space="preserve"> PAGEREF _Toc27693 \h </w:instrText>
        </w:r>
        <w:r>
          <w:fldChar w:fldCharType="separate"/>
        </w:r>
        <w:r>
          <w:t>13</w:t>
        </w:r>
        <w:r>
          <w:fldChar w:fldCharType="end"/>
        </w:r>
      </w:hyperlink>
    </w:p>
    <w:p>
      <w:pPr>
        <w:pStyle w:val="TOC2"/>
        <w:tabs>
          <w:tab w:val="right" w:leader="dot" w:pos="8306"/>
        </w:tabs>
      </w:pPr>
      <w:hyperlink w:anchor="_Toc27307" w:history="1">
        <w:r>
          <w:rPr>
            <w:rFonts w:ascii="仿宋" w:eastAsia="仿宋" w:hAnsi="仿宋" w:cs="仿宋" w:hint="eastAsia"/>
            <w:lang w:eastAsia="zh-CN"/>
          </w:rPr>
          <w:t>(五)、选址综合评价</w:t>
        </w:r>
        <w:r>
          <w:tab/>
        </w:r>
        <w:r>
          <w:fldChar w:fldCharType="begin"/>
        </w:r>
        <w:r>
          <w:instrText xml:space="preserve"> PAGEREF _Toc27307 \h </w:instrText>
        </w:r>
        <w:r>
          <w:fldChar w:fldCharType="separate"/>
        </w:r>
        <w:r>
          <w:t>14</w:t>
        </w:r>
        <w:r>
          <w:fldChar w:fldCharType="end"/>
        </w:r>
      </w:hyperlink>
    </w:p>
    <w:p>
      <w:pPr>
        <w:pStyle w:val="TOC1"/>
        <w:tabs>
          <w:tab w:val="right" w:leader="dot" w:pos="8306"/>
        </w:tabs>
      </w:pPr>
      <w:hyperlink w:anchor="_Toc9116" w:history="1">
        <w:r>
          <w:rPr>
            <w:rFonts w:ascii="仿宋" w:eastAsia="仿宋" w:hAnsi="仿宋" w:cs="仿宋" w:hint="eastAsia"/>
            <w:lang w:eastAsia="zh-CN"/>
          </w:rPr>
          <w:t>五、工艺说明</w:t>
        </w:r>
        <w:r>
          <w:tab/>
        </w:r>
        <w:r>
          <w:fldChar w:fldCharType="begin"/>
        </w:r>
        <w:r>
          <w:instrText xml:space="preserve"> PAGEREF _Toc9116 \h </w:instrText>
        </w:r>
        <w:r>
          <w:fldChar w:fldCharType="separate"/>
        </w:r>
        <w:r>
          <w:t>15</w:t>
        </w:r>
        <w:r>
          <w:fldChar w:fldCharType="end"/>
        </w:r>
      </w:hyperlink>
    </w:p>
    <w:p>
      <w:pPr>
        <w:pStyle w:val="TOC2"/>
        <w:tabs>
          <w:tab w:val="right" w:leader="dot" w:pos="8306"/>
        </w:tabs>
      </w:pPr>
      <w:hyperlink w:anchor="_Toc15612" w:history="1">
        <w:r>
          <w:rPr>
            <w:rFonts w:ascii="仿宋" w:eastAsia="仿宋" w:hAnsi="仿宋" w:cs="仿宋" w:hint="eastAsia"/>
            <w:lang w:eastAsia="zh-CN"/>
          </w:rPr>
          <w:t>(一)、技术管理特点</w:t>
        </w:r>
        <w:r>
          <w:tab/>
        </w:r>
        <w:r>
          <w:fldChar w:fldCharType="begin"/>
        </w:r>
        <w:r>
          <w:instrText xml:space="preserve"> PAGEREF _Toc15612 \h </w:instrText>
        </w:r>
        <w:r>
          <w:fldChar w:fldCharType="separate"/>
        </w:r>
        <w:r>
          <w:t>15</w:t>
        </w:r>
        <w:r>
          <w:fldChar w:fldCharType="end"/>
        </w:r>
      </w:hyperlink>
    </w:p>
    <w:p>
      <w:pPr>
        <w:pStyle w:val="TOC2"/>
        <w:tabs>
          <w:tab w:val="right" w:leader="dot" w:pos="8306"/>
        </w:tabs>
      </w:pPr>
      <w:hyperlink w:anchor="_Toc16372" w:history="1">
        <w:r>
          <w:rPr>
            <w:rFonts w:ascii="仿宋" w:eastAsia="仿宋" w:hAnsi="仿宋" w:cs="仿宋" w:hint="eastAsia"/>
            <w:lang w:eastAsia="zh-CN"/>
          </w:rPr>
          <w:t>(二)、加热设备项目工艺技术设计方案</w:t>
        </w:r>
        <w:r>
          <w:tab/>
        </w:r>
        <w:r>
          <w:fldChar w:fldCharType="begin"/>
        </w:r>
        <w:r>
          <w:instrText xml:space="preserve"> PAGEREF _Toc16372 \h </w:instrText>
        </w:r>
        <w:r>
          <w:fldChar w:fldCharType="separate"/>
        </w:r>
        <w:r>
          <w:t>16</w:t>
        </w:r>
        <w:r>
          <w:fldChar w:fldCharType="end"/>
        </w:r>
      </w:hyperlink>
    </w:p>
    <w:p>
      <w:pPr>
        <w:pStyle w:val="TOC2"/>
        <w:tabs>
          <w:tab w:val="right" w:leader="dot" w:pos="8306"/>
        </w:tabs>
      </w:pPr>
      <w:hyperlink w:anchor="_Toc14008" w:history="1">
        <w:r>
          <w:rPr>
            <w:rFonts w:ascii="仿宋" w:eastAsia="仿宋" w:hAnsi="仿宋" w:cs="仿宋" w:hint="eastAsia"/>
            <w:lang w:eastAsia="zh-CN"/>
          </w:rPr>
          <w:t>(三)、设备选型方案</w:t>
        </w:r>
        <w:r>
          <w:tab/>
        </w:r>
        <w:r>
          <w:fldChar w:fldCharType="begin"/>
        </w:r>
        <w:r>
          <w:instrText xml:space="preserve"> PAGEREF _Toc14008 \h </w:instrText>
        </w:r>
        <w:r>
          <w:fldChar w:fldCharType="separate"/>
        </w:r>
        <w:r>
          <w:t>17</w:t>
        </w:r>
        <w:r>
          <w:fldChar w:fldCharType="end"/>
        </w:r>
      </w:hyperlink>
    </w:p>
    <w:p>
      <w:pPr>
        <w:pStyle w:val="TOC1"/>
        <w:tabs>
          <w:tab w:val="right" w:leader="dot" w:pos="8306"/>
        </w:tabs>
      </w:pPr>
      <w:hyperlink w:anchor="_Toc19605" w:history="1">
        <w:r>
          <w:rPr>
            <w:rFonts w:ascii="仿宋" w:eastAsia="仿宋" w:hAnsi="仿宋" w:cs="仿宋" w:hint="eastAsia"/>
            <w:lang w:eastAsia="zh-CN"/>
          </w:rPr>
          <w:t>六、加热设备项目建设单位说明</w:t>
        </w:r>
        <w:r>
          <w:tab/>
        </w:r>
        <w:r>
          <w:fldChar w:fldCharType="begin"/>
        </w:r>
        <w:r>
          <w:instrText xml:space="preserve"> PAGEREF _Toc19605 \h </w:instrText>
        </w:r>
        <w:r>
          <w:fldChar w:fldCharType="separate"/>
        </w:r>
        <w:r>
          <w:t>19</w:t>
        </w:r>
        <w:r>
          <w:fldChar w:fldCharType="end"/>
        </w:r>
      </w:hyperlink>
    </w:p>
    <w:p>
      <w:pPr>
        <w:pStyle w:val="TOC2"/>
        <w:tabs>
          <w:tab w:val="right" w:leader="dot" w:pos="8306"/>
        </w:tabs>
      </w:pPr>
      <w:hyperlink w:anchor="_Toc28911" w:history="1">
        <w:r>
          <w:rPr>
            <w:rFonts w:ascii="仿宋" w:eastAsia="仿宋" w:hAnsi="仿宋" w:cs="仿宋" w:hint="eastAsia"/>
            <w:lang w:eastAsia="zh-CN"/>
          </w:rPr>
          <w:t>(一)、加热设备项目承办单位基本情况</w:t>
        </w:r>
        <w:r>
          <w:tab/>
        </w:r>
        <w:r>
          <w:fldChar w:fldCharType="begin"/>
        </w:r>
        <w:r>
          <w:instrText xml:space="preserve"> PAGEREF _Toc28911 \h </w:instrText>
        </w:r>
        <w:r>
          <w:fldChar w:fldCharType="separate"/>
        </w:r>
        <w:r>
          <w:t>19</w:t>
        </w:r>
        <w:r>
          <w:fldChar w:fldCharType="end"/>
        </w:r>
      </w:hyperlink>
    </w:p>
    <w:p>
      <w:pPr>
        <w:pStyle w:val="TOC2"/>
        <w:tabs>
          <w:tab w:val="right" w:leader="dot" w:pos="8306"/>
        </w:tabs>
      </w:pPr>
      <w:hyperlink w:anchor="_Toc5311" w:history="1">
        <w:r>
          <w:rPr>
            <w:rFonts w:ascii="仿宋" w:eastAsia="仿宋" w:hAnsi="仿宋" w:cs="仿宋" w:hint="eastAsia"/>
            <w:lang w:eastAsia="zh-CN"/>
          </w:rPr>
          <w:t>(二)、公司经济效益分析</w:t>
        </w:r>
        <w:r>
          <w:tab/>
        </w:r>
        <w:r>
          <w:fldChar w:fldCharType="begin"/>
        </w:r>
        <w:r>
          <w:instrText xml:space="preserve"> PAGEREF _Toc5311 \h </w:instrText>
        </w:r>
        <w:r>
          <w:fldChar w:fldCharType="separate"/>
        </w:r>
        <w:r>
          <w:t>19</w:t>
        </w:r>
        <w:r>
          <w:fldChar w:fldCharType="end"/>
        </w:r>
      </w:hyperlink>
    </w:p>
    <w:p>
      <w:pPr>
        <w:pStyle w:val="TOC1"/>
        <w:tabs>
          <w:tab w:val="right" w:leader="dot" w:pos="8306"/>
        </w:tabs>
      </w:pPr>
      <w:hyperlink w:anchor="_Toc28327" w:history="1">
        <w:r>
          <w:rPr>
            <w:rFonts w:ascii="仿宋" w:eastAsia="仿宋" w:hAnsi="仿宋" w:cs="仿宋" w:hint="eastAsia"/>
            <w:lang w:eastAsia="zh-CN"/>
          </w:rPr>
          <w:t>七、加热设备项目风险管理</w:t>
        </w:r>
        <w:r>
          <w:tab/>
        </w:r>
        <w:r>
          <w:fldChar w:fldCharType="begin"/>
        </w:r>
        <w:r>
          <w:instrText xml:space="preserve"> PAGEREF _Toc28327 \h </w:instrText>
        </w:r>
        <w:r>
          <w:fldChar w:fldCharType="separate"/>
        </w:r>
        <w:r>
          <w:t>20</w:t>
        </w:r>
        <w:r>
          <w:fldChar w:fldCharType="end"/>
        </w:r>
      </w:hyperlink>
    </w:p>
    <w:p>
      <w:pPr>
        <w:pStyle w:val="TOC2"/>
        <w:tabs>
          <w:tab w:val="right" w:leader="dot" w:pos="8306"/>
        </w:tabs>
      </w:pPr>
      <w:hyperlink w:anchor="_Toc26901" w:history="1">
        <w:r>
          <w:rPr>
            <w:rFonts w:ascii="仿宋" w:eastAsia="仿宋" w:hAnsi="仿宋" w:cs="仿宋" w:hint="eastAsia"/>
            <w:lang w:eastAsia="zh-CN"/>
          </w:rPr>
          <w:t>(一)、风险识别与评估</w:t>
        </w:r>
        <w:r>
          <w:tab/>
        </w:r>
        <w:r>
          <w:fldChar w:fldCharType="begin"/>
        </w:r>
        <w:r>
          <w:instrText xml:space="preserve"> PAGEREF _Toc26901 \h </w:instrText>
        </w:r>
        <w:r>
          <w:fldChar w:fldCharType="separate"/>
        </w:r>
        <w:r>
          <w:t>20</w:t>
        </w:r>
        <w:r>
          <w:fldChar w:fldCharType="end"/>
        </w:r>
      </w:hyperlink>
    </w:p>
    <w:p>
      <w:pPr>
        <w:pStyle w:val="TOC2"/>
        <w:tabs>
          <w:tab w:val="right" w:leader="dot" w:pos="8306"/>
        </w:tabs>
      </w:pPr>
      <w:hyperlink w:anchor="_Toc6341" w:history="1">
        <w:r>
          <w:rPr>
            <w:rFonts w:ascii="仿宋" w:eastAsia="仿宋" w:hAnsi="仿宋" w:cs="仿宋" w:hint="eastAsia"/>
            <w:lang w:eastAsia="zh-CN"/>
          </w:rPr>
          <w:t>(二)、风险应对策略</w:t>
        </w:r>
        <w:r>
          <w:tab/>
        </w:r>
        <w:r>
          <w:fldChar w:fldCharType="begin"/>
        </w:r>
        <w:r>
          <w:instrText xml:space="preserve"> PAGEREF _Toc6341 \h </w:instrText>
        </w:r>
        <w:r>
          <w:fldChar w:fldCharType="separate"/>
        </w:r>
        <w:r>
          <w:t>22</w:t>
        </w:r>
        <w:r>
          <w:fldChar w:fldCharType="end"/>
        </w:r>
      </w:hyperlink>
    </w:p>
    <w:p>
      <w:pPr>
        <w:pStyle w:val="TOC2"/>
        <w:tabs>
          <w:tab w:val="right" w:leader="dot" w:pos="8306"/>
        </w:tabs>
      </w:pPr>
      <w:hyperlink w:anchor="_Toc18038" w:history="1">
        <w:r>
          <w:rPr>
            <w:rFonts w:ascii="仿宋" w:eastAsia="仿宋" w:hAnsi="仿宋" w:cs="仿宋" w:hint="eastAsia"/>
            <w:lang w:eastAsia="zh-CN"/>
          </w:rPr>
          <w:t>(三)、风险监控与控制</w:t>
        </w:r>
        <w:r>
          <w:tab/>
        </w:r>
        <w:r>
          <w:fldChar w:fldCharType="begin"/>
        </w:r>
        <w:r>
          <w:instrText xml:space="preserve"> PAGEREF _Toc18038 \h </w:instrText>
        </w:r>
        <w:r>
          <w:fldChar w:fldCharType="separate"/>
        </w:r>
        <w:r>
          <w:t>23</w:t>
        </w:r>
        <w:r>
          <w:fldChar w:fldCharType="end"/>
        </w:r>
      </w:hyperlink>
    </w:p>
    <w:p>
      <w:pPr>
        <w:pStyle w:val="TOC1"/>
        <w:tabs>
          <w:tab w:val="right" w:leader="dot" w:pos="8306"/>
        </w:tabs>
      </w:pPr>
      <w:hyperlink w:anchor="_Toc31252" w:history="1">
        <w:r>
          <w:rPr>
            <w:rFonts w:ascii="仿宋" w:eastAsia="仿宋" w:hAnsi="仿宋" w:cs="仿宋" w:hint="eastAsia"/>
            <w:lang w:eastAsia="zh-CN"/>
          </w:rPr>
          <w:t>八、加热设备项目技术管理</w:t>
        </w:r>
        <w:r>
          <w:tab/>
        </w:r>
        <w:r>
          <w:fldChar w:fldCharType="begin"/>
        </w:r>
        <w:r>
          <w:instrText xml:space="preserve"> PAGEREF _Toc31252 \h </w:instrText>
        </w:r>
        <w:r>
          <w:fldChar w:fldCharType="separate"/>
        </w:r>
        <w:r>
          <w:t>24</w:t>
        </w:r>
        <w:r>
          <w:fldChar w:fldCharType="end"/>
        </w:r>
      </w:hyperlink>
    </w:p>
    <w:p>
      <w:pPr>
        <w:pStyle w:val="TOC2"/>
        <w:tabs>
          <w:tab w:val="right" w:leader="dot" w:pos="8306"/>
        </w:tabs>
      </w:pPr>
      <w:hyperlink w:anchor="_Toc4184" w:history="1">
        <w:r>
          <w:rPr>
            <w:rFonts w:ascii="仿宋" w:eastAsia="仿宋" w:hAnsi="仿宋" w:cs="仿宋" w:hint="eastAsia"/>
            <w:lang w:eastAsia="zh-CN"/>
          </w:rPr>
          <w:t>(一)、技术方案选用方向</w:t>
        </w:r>
        <w:r>
          <w:tab/>
        </w:r>
        <w:r>
          <w:fldChar w:fldCharType="begin"/>
        </w:r>
        <w:r>
          <w:instrText xml:space="preserve"> PAGEREF _Toc4184 \h </w:instrText>
        </w:r>
        <w:r>
          <w:fldChar w:fldCharType="separate"/>
        </w:r>
        <w:r>
          <w:t>24</w:t>
        </w:r>
        <w:r>
          <w:fldChar w:fldCharType="end"/>
        </w:r>
      </w:hyperlink>
    </w:p>
    <w:p>
      <w:pPr>
        <w:pStyle w:val="TOC2"/>
        <w:tabs>
          <w:tab w:val="right" w:leader="dot" w:pos="8306"/>
        </w:tabs>
      </w:pPr>
      <w:hyperlink w:anchor="_Toc17565" w:history="1">
        <w:r>
          <w:rPr>
            <w:rFonts w:ascii="仿宋" w:eastAsia="仿宋" w:hAnsi="仿宋" w:cs="仿宋" w:hint="eastAsia"/>
            <w:lang w:eastAsia="zh-CN"/>
          </w:rPr>
          <w:t>(二)、工艺技术方案选用原则</w:t>
        </w:r>
        <w:r>
          <w:tab/>
        </w:r>
        <w:r>
          <w:fldChar w:fldCharType="begin"/>
        </w:r>
        <w:r>
          <w:instrText xml:space="preserve"> PAGEREF _Toc17565 \h </w:instrText>
        </w:r>
        <w:r>
          <w:fldChar w:fldCharType="separate"/>
        </w:r>
        <w:r>
          <w:t>26</w:t>
        </w:r>
        <w:r>
          <w:fldChar w:fldCharType="end"/>
        </w:r>
      </w:hyperlink>
    </w:p>
    <w:p>
      <w:pPr>
        <w:pStyle w:val="TOC2"/>
        <w:tabs>
          <w:tab w:val="right" w:leader="dot" w:pos="8306"/>
        </w:tabs>
      </w:pPr>
      <w:hyperlink w:anchor="_Toc25421" w:history="1">
        <w:r>
          <w:rPr>
            <w:rFonts w:ascii="仿宋" w:eastAsia="仿宋" w:hAnsi="仿宋" w:cs="仿宋" w:hint="eastAsia"/>
            <w:lang w:eastAsia="zh-CN"/>
          </w:rPr>
          <w:t>(三)、工艺技术方案要求</w:t>
        </w:r>
        <w:r>
          <w:tab/>
        </w:r>
        <w:r>
          <w:fldChar w:fldCharType="begin"/>
        </w:r>
        <w:r>
          <w:instrText xml:space="preserve"> PAGEREF _Toc25421 \h </w:instrText>
        </w:r>
        <w:r>
          <w:fldChar w:fldCharType="separate"/>
        </w:r>
        <w:r>
          <w:t>28</w:t>
        </w:r>
        <w:r>
          <w:fldChar w:fldCharType="end"/>
        </w:r>
      </w:hyperlink>
    </w:p>
    <w:p>
      <w:pPr>
        <w:pStyle w:val="TOC1"/>
        <w:tabs>
          <w:tab w:val="right" w:leader="dot" w:pos="8306"/>
        </w:tabs>
      </w:pPr>
      <w:hyperlink w:anchor="_Toc12977" w:history="1">
        <w:r>
          <w:rPr>
            <w:rFonts w:ascii="仿宋" w:eastAsia="仿宋" w:hAnsi="仿宋" w:cs="仿宋" w:hint="eastAsia"/>
            <w:lang w:eastAsia="zh-CN"/>
          </w:rPr>
          <w:t>九、加热设备项目财务管理</w:t>
        </w:r>
        <w:r>
          <w:tab/>
        </w:r>
        <w:r>
          <w:fldChar w:fldCharType="begin"/>
        </w:r>
        <w:r>
          <w:instrText xml:space="preserve"> PAGEREF _Toc12977 \h </w:instrText>
        </w:r>
        <w:r>
          <w:fldChar w:fldCharType="separate"/>
        </w:r>
        <w:r>
          <w:t>30</w:t>
        </w:r>
        <w:r>
          <w:fldChar w:fldCharType="end"/>
        </w:r>
      </w:hyperlink>
    </w:p>
    <w:p>
      <w:pPr>
        <w:pStyle w:val="TOC2"/>
        <w:tabs>
          <w:tab w:val="right" w:leader="dot" w:pos="8306"/>
        </w:tabs>
      </w:pPr>
      <w:hyperlink w:anchor="_Toc26713" w:history="1">
        <w:r>
          <w:rPr>
            <w:rFonts w:ascii="仿宋" w:eastAsia="仿宋" w:hAnsi="仿宋" w:cs="仿宋" w:hint="eastAsia"/>
            <w:lang w:eastAsia="zh-CN"/>
          </w:rPr>
          <w:t>(一)、资金需求大</w:t>
        </w:r>
        <w:r>
          <w:tab/>
        </w:r>
        <w:r>
          <w:fldChar w:fldCharType="begin"/>
        </w:r>
        <w:r>
          <w:instrText xml:space="preserve"> PAGEREF _Toc26713 \h </w:instrText>
        </w:r>
        <w:r>
          <w:fldChar w:fldCharType="separate"/>
        </w:r>
        <w:r>
          <w:t>30</w:t>
        </w:r>
        <w:r>
          <w:fldChar w:fldCharType="end"/>
        </w:r>
      </w:hyperlink>
    </w:p>
    <w:p>
      <w:pPr>
        <w:pStyle w:val="TOC2"/>
        <w:tabs>
          <w:tab w:val="right" w:leader="dot" w:pos="8306"/>
        </w:tabs>
      </w:pPr>
      <w:hyperlink w:anchor="_Toc10580" w:history="1">
        <w:r>
          <w:rPr>
            <w:rFonts w:ascii="仿宋" w:eastAsia="仿宋" w:hAnsi="仿宋" w:cs="仿宋" w:hint="eastAsia"/>
            <w:lang w:eastAsia="zh-CN"/>
          </w:rPr>
          <w:t>(二)、研发周期长</w:t>
        </w:r>
        <w:r>
          <w:tab/>
        </w:r>
        <w:r>
          <w:fldChar w:fldCharType="begin"/>
        </w:r>
        <w:r>
          <w:instrText xml:space="preserve"> PAGEREF _Toc10580 \h </w:instrText>
        </w:r>
        <w:r>
          <w:fldChar w:fldCharType="separate"/>
        </w:r>
        <w:r>
          <w:t>32</w:t>
        </w:r>
        <w:r>
          <w:fldChar w:fldCharType="end"/>
        </w:r>
      </w:hyperlink>
    </w:p>
    <w:p>
      <w:pPr>
        <w:pStyle w:val="TOC2"/>
        <w:tabs>
          <w:tab w:val="right" w:leader="dot" w:pos="8306"/>
        </w:tabs>
      </w:pPr>
      <w:hyperlink w:anchor="_Toc6204" w:history="1">
        <w:r>
          <w:rPr>
            <w:rFonts w:ascii="仿宋" w:eastAsia="仿宋" w:hAnsi="仿宋" w:cs="仿宋" w:hint="eastAsia"/>
            <w:lang w:eastAsia="zh-CN"/>
          </w:rPr>
          <w:t>(三)、市场风险大</w:t>
        </w:r>
        <w:r>
          <w:tab/>
        </w:r>
        <w:r>
          <w:fldChar w:fldCharType="begin"/>
        </w:r>
        <w:r>
          <w:instrText xml:space="preserve"> PAGEREF _Toc6204 \h </w:instrText>
        </w:r>
        <w:r>
          <w:fldChar w:fldCharType="separate"/>
        </w:r>
        <w:r>
          <w:t>33</w:t>
        </w:r>
        <w:r>
          <w:fldChar w:fldCharType="end"/>
        </w:r>
      </w:hyperlink>
    </w:p>
    <w:p>
      <w:pPr>
        <w:pStyle w:val="TOC2"/>
        <w:tabs>
          <w:tab w:val="right" w:leader="dot" w:pos="8306"/>
        </w:tabs>
      </w:pPr>
      <w:hyperlink w:anchor="_Toc28393" w:history="1">
        <w:r>
          <w:rPr>
            <w:rFonts w:ascii="仿宋" w:eastAsia="仿宋" w:hAnsi="仿宋" w:cs="仿宋" w:hint="eastAsia"/>
            <w:lang w:eastAsia="zh-CN"/>
          </w:rPr>
          <w:t>(四)、利润率高</w:t>
        </w:r>
        <w:r>
          <w:tab/>
        </w:r>
        <w:r>
          <w:fldChar w:fldCharType="begin"/>
        </w:r>
        <w:r>
          <w:instrText xml:space="preserve"> PAGEREF _Toc28393 \h </w:instrText>
        </w:r>
        <w:r>
          <w:fldChar w:fldCharType="separate"/>
        </w:r>
        <w:r>
          <w:t>35</w:t>
        </w:r>
        <w:r>
          <w:fldChar w:fldCharType="end"/>
        </w:r>
      </w:hyperlink>
    </w:p>
    <w:p>
      <w:pPr>
        <w:pStyle w:val="TOC1"/>
        <w:tabs>
          <w:tab w:val="right" w:leader="dot" w:pos="8306"/>
        </w:tabs>
      </w:pPr>
      <w:hyperlink w:anchor="_Toc5607" w:history="1">
        <w:r>
          <w:rPr>
            <w:rFonts w:ascii="仿宋" w:eastAsia="仿宋" w:hAnsi="仿宋" w:cs="仿宋" w:hint="eastAsia"/>
            <w:lang w:eastAsia="zh-CN"/>
          </w:rPr>
          <w:t>十、加热设备项目人力资源培养与发展</w:t>
        </w:r>
        <w:r>
          <w:tab/>
        </w:r>
        <w:r>
          <w:fldChar w:fldCharType="begin"/>
        </w:r>
        <w:r>
          <w:instrText xml:space="preserve"> PAGEREF _Toc5607 \h </w:instrText>
        </w:r>
        <w:r>
          <w:fldChar w:fldCharType="separate"/>
        </w:r>
        <w:r>
          <w:t>37</w:t>
        </w:r>
        <w:r>
          <w:fldChar w:fldCharType="end"/>
        </w:r>
      </w:hyperlink>
    </w:p>
    <w:p>
      <w:pPr>
        <w:pStyle w:val="TOC2"/>
        <w:tabs>
          <w:tab w:val="right" w:leader="dot" w:pos="8306"/>
        </w:tabs>
      </w:pPr>
      <w:hyperlink w:anchor="_Toc8267" w:history="1">
        <w:r>
          <w:rPr>
            <w:rFonts w:ascii="仿宋" w:eastAsia="仿宋" w:hAnsi="仿宋" w:cs="仿宋" w:hint="eastAsia"/>
            <w:lang w:eastAsia="zh-CN"/>
          </w:rPr>
          <w:t>(一)、人才需求与规划</w:t>
        </w:r>
        <w:r>
          <w:tab/>
        </w:r>
        <w:r>
          <w:fldChar w:fldCharType="begin"/>
        </w:r>
        <w:r>
          <w:instrText xml:space="preserve"> PAGEREF _Toc8267 \h </w:instrText>
        </w:r>
        <w:r>
          <w:fldChar w:fldCharType="separate"/>
        </w:r>
        <w:r>
          <w:t>37</w:t>
        </w:r>
        <w:r>
          <w:fldChar w:fldCharType="end"/>
        </w:r>
      </w:hyperlink>
    </w:p>
    <w:p>
      <w:pPr>
        <w:pStyle w:val="TOC2"/>
        <w:tabs>
          <w:tab w:val="right" w:leader="dot" w:pos="8306"/>
        </w:tabs>
      </w:pPr>
      <w:hyperlink w:anchor="_Toc16816" w:history="1">
        <w:r>
          <w:rPr>
            <w:rFonts w:ascii="仿宋" w:eastAsia="仿宋" w:hAnsi="仿宋" w:cs="仿宋" w:hint="eastAsia"/>
            <w:lang w:eastAsia="zh-CN"/>
          </w:rPr>
          <w:t>(二)、培训与发展计划</w:t>
        </w:r>
        <w:r>
          <w:tab/>
        </w:r>
        <w:r>
          <w:fldChar w:fldCharType="begin"/>
        </w:r>
        <w:r>
          <w:instrText xml:space="preserve"> PAGEREF _Toc16816 \h </w:instrText>
        </w:r>
        <w:r>
          <w:fldChar w:fldCharType="separate"/>
        </w:r>
        <w:r>
          <w:t>38</w:t>
        </w:r>
        <w:r>
          <w:fldChar w:fldCharType="end"/>
        </w:r>
      </w:hyperlink>
    </w:p>
    <w:p>
      <w:pPr>
        <w:pStyle w:val="TOC1"/>
        <w:tabs>
          <w:tab w:val="right" w:leader="dot" w:pos="8306"/>
        </w:tabs>
      </w:pPr>
      <w:hyperlink w:anchor="_Toc8131" w:history="1">
        <w:r>
          <w:rPr>
            <w:rFonts w:ascii="仿宋" w:eastAsia="仿宋" w:hAnsi="仿宋" w:cs="仿宋" w:hint="eastAsia"/>
            <w:lang w:eastAsia="zh-CN"/>
          </w:rPr>
          <w:t>十一、加热设备项目社会影响</w:t>
        </w:r>
        <w:r>
          <w:tab/>
        </w:r>
        <w:r>
          <w:fldChar w:fldCharType="begin"/>
        </w:r>
        <w:r>
          <w:instrText xml:space="preserve"> PAGEREF _Toc8131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35" w:history="1">
        <w:r>
          <w:rPr>
            <w:rFonts w:ascii="仿宋" w:eastAsia="仿宋" w:hAnsi="仿宋" w:cs="仿宋" w:hint="eastAsia"/>
            <w:lang w:eastAsia="zh-CN"/>
          </w:rPr>
          <w:t>(一)、社会责任与义务</w:t>
        </w:r>
        <w:r>
          <w:tab/>
        </w:r>
        <w:r>
          <w:fldChar w:fldCharType="begin"/>
        </w:r>
        <w:r>
          <w:instrText xml:space="preserve"> PAGEREF _Toc29435 \h </w:instrText>
        </w:r>
        <w:r>
          <w:fldChar w:fldCharType="separate"/>
        </w:r>
        <w:r>
          <w:t>39</w:t>
        </w:r>
        <w:r>
          <w:fldChar w:fldCharType="end"/>
        </w:r>
      </w:hyperlink>
    </w:p>
    <w:p>
      <w:pPr>
        <w:pStyle w:val="TOC2"/>
        <w:tabs>
          <w:tab w:val="right" w:leader="dot" w:pos="8306"/>
        </w:tabs>
      </w:pPr>
      <w:hyperlink w:anchor="_Toc21611" w:history="1">
        <w:r>
          <w:rPr>
            <w:rFonts w:ascii="仿宋" w:eastAsia="仿宋" w:hAnsi="仿宋" w:cs="仿宋" w:hint="eastAsia"/>
            <w:lang w:eastAsia="zh-CN"/>
          </w:rPr>
          <w:t>(二)、社会参与与沟通</w:t>
        </w:r>
        <w:r>
          <w:tab/>
        </w:r>
        <w:r>
          <w:fldChar w:fldCharType="begin"/>
        </w:r>
        <w:r>
          <w:instrText xml:space="preserve"> PAGEREF _Toc21611 \h </w:instrText>
        </w:r>
        <w:r>
          <w:fldChar w:fldCharType="separate"/>
        </w:r>
        <w:r>
          <w:t>39</w:t>
        </w:r>
        <w:r>
          <w:fldChar w:fldCharType="end"/>
        </w:r>
      </w:hyperlink>
    </w:p>
    <w:p>
      <w:pPr>
        <w:pStyle w:val="TOC1"/>
        <w:tabs>
          <w:tab w:val="right" w:leader="dot" w:pos="8306"/>
        </w:tabs>
      </w:pPr>
      <w:hyperlink w:anchor="_Toc29824" w:history="1">
        <w:r>
          <w:rPr>
            <w:rFonts w:ascii="仿宋" w:eastAsia="仿宋" w:hAnsi="仿宋" w:cs="仿宋" w:hint="eastAsia"/>
            <w:lang w:eastAsia="zh-CN"/>
          </w:rPr>
          <w:t>十二、加热设备项目计划安排</w:t>
        </w:r>
        <w:r>
          <w:tab/>
        </w:r>
        <w:r>
          <w:fldChar w:fldCharType="begin"/>
        </w:r>
        <w:r>
          <w:instrText xml:space="preserve"> PAGEREF _Toc29824 \h </w:instrText>
        </w:r>
        <w:r>
          <w:fldChar w:fldCharType="separate"/>
        </w:r>
        <w:r>
          <w:t>40</w:t>
        </w:r>
        <w:r>
          <w:fldChar w:fldCharType="end"/>
        </w:r>
      </w:hyperlink>
    </w:p>
    <w:p>
      <w:pPr>
        <w:pStyle w:val="TOC2"/>
        <w:tabs>
          <w:tab w:val="right" w:leader="dot" w:pos="8306"/>
        </w:tabs>
      </w:pPr>
      <w:hyperlink w:anchor="_Toc1544" w:history="1">
        <w:r>
          <w:rPr>
            <w:rFonts w:ascii="仿宋" w:eastAsia="仿宋" w:hAnsi="仿宋" w:cs="仿宋" w:hint="eastAsia"/>
            <w:lang w:eastAsia="zh-CN"/>
          </w:rPr>
          <w:t>(一)、建设周期</w:t>
        </w:r>
        <w:r>
          <w:tab/>
        </w:r>
        <w:r>
          <w:fldChar w:fldCharType="begin"/>
        </w:r>
        <w:r>
          <w:instrText xml:space="preserve"> PAGEREF _Toc1544 \h </w:instrText>
        </w:r>
        <w:r>
          <w:fldChar w:fldCharType="separate"/>
        </w:r>
        <w:r>
          <w:t>40</w:t>
        </w:r>
        <w:r>
          <w:fldChar w:fldCharType="end"/>
        </w:r>
      </w:hyperlink>
    </w:p>
    <w:p>
      <w:pPr>
        <w:pStyle w:val="TOC2"/>
        <w:tabs>
          <w:tab w:val="right" w:leader="dot" w:pos="8306"/>
        </w:tabs>
      </w:pPr>
      <w:hyperlink w:anchor="_Toc32585" w:history="1">
        <w:r>
          <w:rPr>
            <w:rFonts w:ascii="仿宋" w:eastAsia="仿宋" w:hAnsi="仿宋" w:cs="仿宋" w:hint="eastAsia"/>
            <w:lang w:eastAsia="zh-CN"/>
          </w:rPr>
          <w:t>(二)、建设进度</w:t>
        </w:r>
        <w:r>
          <w:tab/>
        </w:r>
        <w:r>
          <w:fldChar w:fldCharType="begin"/>
        </w:r>
        <w:r>
          <w:instrText xml:space="preserve"> PAGEREF _Toc32585 \h </w:instrText>
        </w:r>
        <w:r>
          <w:fldChar w:fldCharType="separate"/>
        </w:r>
        <w:r>
          <w:t>41</w:t>
        </w:r>
        <w:r>
          <w:fldChar w:fldCharType="end"/>
        </w:r>
      </w:hyperlink>
    </w:p>
    <w:p>
      <w:pPr>
        <w:pStyle w:val="TOC2"/>
        <w:tabs>
          <w:tab w:val="right" w:leader="dot" w:pos="8306"/>
        </w:tabs>
      </w:pPr>
      <w:hyperlink w:anchor="_Toc16486" w:history="1">
        <w:r>
          <w:rPr>
            <w:rFonts w:ascii="仿宋" w:eastAsia="仿宋" w:hAnsi="仿宋" w:cs="仿宋" w:hint="eastAsia"/>
            <w:lang w:eastAsia="zh-CN"/>
          </w:rPr>
          <w:t>(三)、进度安排注意事项</w:t>
        </w:r>
        <w:r>
          <w:tab/>
        </w:r>
        <w:r>
          <w:fldChar w:fldCharType="begin"/>
        </w:r>
        <w:r>
          <w:instrText xml:space="preserve"> PAGEREF _Toc16486 \h </w:instrText>
        </w:r>
        <w:r>
          <w:fldChar w:fldCharType="separate"/>
        </w:r>
        <w:r>
          <w:t>42</w:t>
        </w:r>
        <w:r>
          <w:fldChar w:fldCharType="end"/>
        </w:r>
      </w:hyperlink>
    </w:p>
    <w:p>
      <w:pPr>
        <w:pStyle w:val="TOC2"/>
        <w:tabs>
          <w:tab w:val="right" w:leader="dot" w:pos="8306"/>
        </w:tabs>
      </w:pPr>
      <w:hyperlink w:anchor="_Toc4898" w:history="1">
        <w:r>
          <w:rPr>
            <w:rFonts w:ascii="仿宋" w:eastAsia="仿宋" w:hAnsi="仿宋" w:cs="仿宋" w:hint="eastAsia"/>
            <w:lang w:eastAsia="zh-CN"/>
          </w:rPr>
          <w:t>(四)、人力资源配置</w:t>
        </w:r>
        <w:r>
          <w:tab/>
        </w:r>
        <w:r>
          <w:fldChar w:fldCharType="begin"/>
        </w:r>
        <w:r>
          <w:instrText xml:space="preserve"> PAGEREF _Toc4898 \h </w:instrText>
        </w:r>
        <w:r>
          <w:fldChar w:fldCharType="separate"/>
        </w:r>
        <w:r>
          <w:t>44</w:t>
        </w:r>
        <w:r>
          <w:fldChar w:fldCharType="end"/>
        </w:r>
      </w:hyperlink>
    </w:p>
    <w:p>
      <w:pPr>
        <w:pStyle w:val="TOC1"/>
        <w:tabs>
          <w:tab w:val="right" w:leader="dot" w:pos="8306"/>
        </w:tabs>
      </w:pPr>
      <w:hyperlink w:anchor="_Toc17064" w:history="1">
        <w:r>
          <w:rPr>
            <w:rFonts w:ascii="仿宋" w:eastAsia="仿宋" w:hAnsi="仿宋" w:cs="仿宋" w:hint="eastAsia"/>
            <w:lang w:eastAsia="zh-CN"/>
          </w:rPr>
          <w:t>十三、加热设备项目治理与监督</w:t>
        </w:r>
        <w:r>
          <w:tab/>
        </w:r>
        <w:r>
          <w:fldChar w:fldCharType="begin"/>
        </w:r>
        <w:r>
          <w:instrText xml:space="preserve"> PAGEREF _Toc17064 \h </w:instrText>
        </w:r>
        <w:r>
          <w:fldChar w:fldCharType="separate"/>
        </w:r>
        <w:r>
          <w:t>44</w:t>
        </w:r>
        <w:r>
          <w:fldChar w:fldCharType="end"/>
        </w:r>
      </w:hyperlink>
    </w:p>
    <w:p>
      <w:pPr>
        <w:pStyle w:val="TOC2"/>
        <w:tabs>
          <w:tab w:val="right" w:leader="dot" w:pos="8306"/>
        </w:tabs>
      </w:pPr>
      <w:hyperlink w:anchor="_Toc16149" w:history="1">
        <w:r>
          <w:rPr>
            <w:rFonts w:ascii="仿宋" w:eastAsia="仿宋" w:hAnsi="仿宋" w:cs="仿宋" w:hint="eastAsia"/>
            <w:lang w:eastAsia="zh-CN"/>
          </w:rPr>
          <w:t>(一)、加热设备项目治理结构</w:t>
        </w:r>
        <w:r>
          <w:tab/>
        </w:r>
        <w:r>
          <w:fldChar w:fldCharType="begin"/>
        </w:r>
        <w:r>
          <w:instrText xml:space="preserve"> PAGEREF _Toc16149 \h </w:instrText>
        </w:r>
        <w:r>
          <w:fldChar w:fldCharType="separate"/>
        </w:r>
        <w:r>
          <w:t>44</w:t>
        </w:r>
        <w:r>
          <w:fldChar w:fldCharType="end"/>
        </w:r>
      </w:hyperlink>
    </w:p>
    <w:p>
      <w:pPr>
        <w:pStyle w:val="TOC2"/>
        <w:tabs>
          <w:tab w:val="right" w:leader="dot" w:pos="8306"/>
        </w:tabs>
      </w:pPr>
      <w:hyperlink w:anchor="_Toc25151" w:history="1">
        <w:r>
          <w:rPr>
            <w:rFonts w:ascii="仿宋" w:eastAsia="仿宋" w:hAnsi="仿宋" w:cs="仿宋" w:hint="eastAsia"/>
            <w:lang w:eastAsia="zh-CN"/>
          </w:rPr>
          <w:t>(二)、监督与审计</w:t>
        </w:r>
        <w:r>
          <w:tab/>
        </w:r>
        <w:r>
          <w:fldChar w:fldCharType="begin"/>
        </w:r>
        <w:r>
          <w:instrText xml:space="preserve"> PAGEREF _Toc25151 \h </w:instrText>
        </w:r>
        <w:r>
          <w:fldChar w:fldCharType="separate"/>
        </w:r>
        <w:r>
          <w:t>46</w:t>
        </w:r>
        <w:r>
          <w:fldChar w:fldCharType="end"/>
        </w:r>
      </w:hyperlink>
    </w:p>
    <w:p>
      <w:pPr>
        <w:pStyle w:val="TOC1"/>
        <w:tabs>
          <w:tab w:val="right" w:leader="dot" w:pos="8306"/>
        </w:tabs>
      </w:pPr>
      <w:hyperlink w:anchor="_Toc17183" w:history="1">
        <w:r>
          <w:rPr>
            <w:rFonts w:ascii="仿宋" w:eastAsia="仿宋" w:hAnsi="仿宋" w:cs="仿宋" w:hint="eastAsia"/>
            <w:lang w:eastAsia="zh-CN"/>
          </w:rPr>
          <w:t>十四、加热设备项目变更管理</w:t>
        </w:r>
        <w:r>
          <w:tab/>
        </w:r>
        <w:r>
          <w:fldChar w:fldCharType="begin"/>
        </w:r>
        <w:r>
          <w:instrText xml:space="preserve"> PAGEREF _Toc17183 \h </w:instrText>
        </w:r>
        <w:r>
          <w:fldChar w:fldCharType="separate"/>
        </w:r>
        <w:r>
          <w:t>47</w:t>
        </w:r>
        <w:r>
          <w:fldChar w:fldCharType="end"/>
        </w:r>
      </w:hyperlink>
    </w:p>
    <w:p>
      <w:pPr>
        <w:pStyle w:val="TOC2"/>
        <w:tabs>
          <w:tab w:val="right" w:leader="dot" w:pos="8306"/>
        </w:tabs>
      </w:pPr>
      <w:hyperlink w:anchor="_Toc18010" w:history="1">
        <w:r>
          <w:rPr>
            <w:rFonts w:ascii="仿宋" w:eastAsia="仿宋" w:hAnsi="仿宋" w:cs="仿宋" w:hint="eastAsia"/>
            <w:lang w:eastAsia="zh-CN"/>
          </w:rPr>
          <w:t>(一)、变更申请与评估</w:t>
        </w:r>
        <w:r>
          <w:tab/>
        </w:r>
        <w:r>
          <w:fldChar w:fldCharType="begin"/>
        </w:r>
        <w:r>
          <w:instrText xml:space="preserve"> PAGEREF _Toc18010 \h </w:instrText>
        </w:r>
        <w:r>
          <w:fldChar w:fldCharType="separate"/>
        </w:r>
        <w:r>
          <w:t>47</w:t>
        </w:r>
        <w:r>
          <w:fldChar w:fldCharType="end"/>
        </w:r>
      </w:hyperlink>
    </w:p>
    <w:p>
      <w:pPr>
        <w:pStyle w:val="TOC2"/>
        <w:tabs>
          <w:tab w:val="right" w:leader="dot" w:pos="8306"/>
        </w:tabs>
      </w:pPr>
      <w:hyperlink w:anchor="_Toc31816" w:history="1">
        <w:r>
          <w:rPr>
            <w:rFonts w:ascii="仿宋" w:eastAsia="仿宋" w:hAnsi="仿宋" w:cs="仿宋" w:hint="eastAsia"/>
            <w:lang w:eastAsia="zh-CN"/>
          </w:rPr>
          <w:t>(二)、变更实施与控制</w:t>
        </w:r>
        <w:r>
          <w:tab/>
        </w:r>
        <w:r>
          <w:fldChar w:fldCharType="begin"/>
        </w:r>
        <w:r>
          <w:instrText xml:space="preserve"> PAGEREF _Toc31816 \h </w:instrText>
        </w:r>
        <w:r>
          <w:fldChar w:fldCharType="separate"/>
        </w:r>
        <w:r>
          <w:t>48</w:t>
        </w:r>
        <w:r>
          <w:fldChar w:fldCharType="end"/>
        </w:r>
      </w:hyperlink>
    </w:p>
    <w:p>
      <w:pPr>
        <w:pStyle w:val="TOC1"/>
        <w:tabs>
          <w:tab w:val="right" w:leader="dot" w:pos="8306"/>
        </w:tabs>
      </w:pPr>
      <w:hyperlink w:anchor="_Toc18444" w:history="1">
        <w:r>
          <w:rPr>
            <w:rFonts w:ascii="仿宋" w:eastAsia="仿宋" w:hAnsi="仿宋" w:cs="仿宋" w:hint="eastAsia"/>
            <w:lang w:eastAsia="zh-CN"/>
          </w:rPr>
          <w:t>十五、加热设备项目工程方案分析</w:t>
        </w:r>
        <w:r>
          <w:tab/>
        </w:r>
        <w:r>
          <w:fldChar w:fldCharType="begin"/>
        </w:r>
        <w:r>
          <w:instrText xml:space="preserve"> PAGEREF _Toc18444 \h </w:instrText>
        </w:r>
        <w:r>
          <w:fldChar w:fldCharType="separate"/>
        </w:r>
        <w:r>
          <w:t>48</w:t>
        </w:r>
        <w:r>
          <w:fldChar w:fldCharType="end"/>
        </w:r>
      </w:hyperlink>
    </w:p>
    <w:p>
      <w:pPr>
        <w:pStyle w:val="TOC2"/>
        <w:tabs>
          <w:tab w:val="right" w:leader="dot" w:pos="8306"/>
        </w:tabs>
      </w:pPr>
      <w:hyperlink w:anchor="_Toc22212" w:history="1">
        <w:r>
          <w:rPr>
            <w:rFonts w:ascii="仿宋" w:eastAsia="仿宋" w:hAnsi="仿宋" w:cs="仿宋" w:hint="eastAsia"/>
            <w:lang w:eastAsia="zh-CN"/>
          </w:rPr>
          <w:t>(一)、建筑工程设计原则</w:t>
        </w:r>
        <w:r>
          <w:tab/>
        </w:r>
        <w:r>
          <w:fldChar w:fldCharType="begin"/>
        </w:r>
        <w:r>
          <w:instrText xml:space="preserve"> PAGEREF _Toc22212 \h </w:instrText>
        </w:r>
        <w:r>
          <w:fldChar w:fldCharType="separate"/>
        </w:r>
        <w:r>
          <w:t>48</w:t>
        </w:r>
        <w:r>
          <w:fldChar w:fldCharType="end"/>
        </w:r>
      </w:hyperlink>
    </w:p>
    <w:p>
      <w:pPr>
        <w:pStyle w:val="TOC2"/>
        <w:tabs>
          <w:tab w:val="right" w:leader="dot" w:pos="8306"/>
        </w:tabs>
      </w:pPr>
      <w:hyperlink w:anchor="_Toc25731" w:history="1">
        <w:r>
          <w:rPr>
            <w:rFonts w:ascii="仿宋" w:eastAsia="仿宋" w:hAnsi="仿宋" w:cs="仿宋" w:hint="eastAsia"/>
            <w:lang w:eastAsia="zh-CN"/>
          </w:rPr>
          <w:t>(二)、土建工程建设指标</w:t>
        </w:r>
        <w:r>
          <w:tab/>
        </w:r>
        <w:r>
          <w:fldChar w:fldCharType="begin"/>
        </w:r>
        <w:r>
          <w:instrText xml:space="preserve"> PAGEREF _Toc25731 \h </w:instrText>
        </w:r>
        <w:r>
          <w:fldChar w:fldCharType="separate"/>
        </w:r>
        <w:r>
          <w:t>52</w:t>
        </w:r>
        <w:r>
          <w:fldChar w:fldCharType="end"/>
        </w:r>
      </w:hyperlink>
    </w:p>
    <w:p>
      <w:pPr>
        <w:pStyle w:val="TOC1"/>
        <w:tabs>
          <w:tab w:val="right" w:leader="dot" w:pos="8306"/>
        </w:tabs>
      </w:pPr>
      <w:hyperlink w:anchor="_Toc7619" w:history="1">
        <w:r>
          <w:rPr>
            <w:rFonts w:ascii="仿宋" w:eastAsia="仿宋" w:hAnsi="仿宋" w:cs="仿宋" w:hint="eastAsia"/>
            <w:lang w:eastAsia="zh-CN"/>
          </w:rPr>
          <w:t>十六、质量管理体系</w:t>
        </w:r>
        <w:r>
          <w:tab/>
        </w:r>
        <w:r>
          <w:fldChar w:fldCharType="begin"/>
        </w:r>
        <w:r>
          <w:instrText xml:space="preserve"> PAGEREF _Toc7619 \h </w:instrText>
        </w:r>
        <w:r>
          <w:fldChar w:fldCharType="separate"/>
        </w:r>
        <w:r>
          <w:t>53</w:t>
        </w:r>
        <w:r>
          <w:fldChar w:fldCharType="end"/>
        </w:r>
      </w:hyperlink>
    </w:p>
    <w:p>
      <w:pPr>
        <w:pStyle w:val="TOC2"/>
        <w:tabs>
          <w:tab w:val="right" w:leader="dot" w:pos="8306"/>
        </w:tabs>
      </w:pPr>
      <w:hyperlink w:anchor="_Toc23035" w:history="1">
        <w:r>
          <w:rPr>
            <w:rFonts w:ascii="仿宋" w:eastAsia="仿宋" w:hAnsi="仿宋" w:cs="仿宋" w:hint="eastAsia"/>
            <w:lang w:eastAsia="zh-CN"/>
          </w:rPr>
          <w:t>(一)、质量目标与方针</w:t>
        </w:r>
        <w:r>
          <w:tab/>
        </w:r>
        <w:r>
          <w:fldChar w:fldCharType="begin"/>
        </w:r>
        <w:r>
          <w:instrText xml:space="preserve"> PAGEREF _Toc23035 \h </w:instrText>
        </w:r>
        <w:r>
          <w:fldChar w:fldCharType="separate"/>
        </w:r>
        <w:r>
          <w:t>53</w:t>
        </w:r>
        <w:r>
          <w:fldChar w:fldCharType="end"/>
        </w:r>
      </w:hyperlink>
    </w:p>
    <w:p>
      <w:pPr>
        <w:pStyle w:val="TOC2"/>
        <w:tabs>
          <w:tab w:val="right" w:leader="dot" w:pos="8306"/>
        </w:tabs>
      </w:pPr>
      <w:hyperlink w:anchor="_Toc32538" w:history="1">
        <w:r>
          <w:rPr>
            <w:rFonts w:ascii="仿宋" w:eastAsia="仿宋" w:hAnsi="仿宋" w:cs="仿宋" w:hint="eastAsia"/>
            <w:lang w:eastAsia="zh-CN"/>
          </w:rPr>
          <w:t>(二)、质量管理责任</w:t>
        </w:r>
        <w:r>
          <w:tab/>
        </w:r>
        <w:r>
          <w:fldChar w:fldCharType="begin"/>
        </w:r>
        <w:r>
          <w:instrText xml:space="preserve"> PAGEREF _Toc32538 \h </w:instrText>
        </w:r>
        <w:r>
          <w:fldChar w:fldCharType="separate"/>
        </w:r>
        <w:r>
          <w:t>54</w:t>
        </w:r>
        <w:r>
          <w:fldChar w:fldCharType="end"/>
        </w:r>
      </w:hyperlink>
    </w:p>
    <w:p>
      <w:pPr>
        <w:pStyle w:val="TOC2"/>
        <w:tabs>
          <w:tab w:val="right" w:leader="dot" w:pos="8306"/>
        </w:tabs>
      </w:pPr>
      <w:hyperlink w:anchor="_Toc3417" w:history="1">
        <w:r>
          <w:rPr>
            <w:rFonts w:ascii="仿宋" w:eastAsia="仿宋" w:hAnsi="仿宋" w:cs="仿宋" w:hint="eastAsia"/>
            <w:lang w:eastAsia="zh-CN"/>
          </w:rPr>
          <w:t>(三)、质量管理体系文件</w:t>
        </w:r>
        <w:r>
          <w:tab/>
        </w:r>
        <w:r>
          <w:fldChar w:fldCharType="begin"/>
        </w:r>
        <w:r>
          <w:instrText xml:space="preserve"> PAGEREF _Toc3417 \h </w:instrText>
        </w:r>
        <w:r>
          <w:fldChar w:fldCharType="separate"/>
        </w:r>
        <w:r>
          <w:t>56</w:t>
        </w:r>
        <w:r>
          <w:fldChar w:fldCharType="end"/>
        </w:r>
      </w:hyperlink>
    </w:p>
    <w:p>
      <w:pPr>
        <w:pStyle w:val="TOC2"/>
        <w:tabs>
          <w:tab w:val="right" w:leader="dot" w:pos="8306"/>
        </w:tabs>
      </w:pPr>
      <w:hyperlink w:anchor="_Toc2291" w:history="1">
        <w:r>
          <w:rPr>
            <w:rFonts w:ascii="仿宋" w:eastAsia="仿宋" w:hAnsi="仿宋" w:cs="仿宋" w:hint="eastAsia"/>
            <w:lang w:eastAsia="zh-CN"/>
          </w:rPr>
          <w:t>(四)、质量培训与教育</w:t>
        </w:r>
        <w:r>
          <w:tab/>
        </w:r>
        <w:r>
          <w:fldChar w:fldCharType="begin"/>
        </w:r>
        <w:r>
          <w:instrText xml:space="preserve"> PAGEREF _Toc2291 \h </w:instrText>
        </w:r>
        <w:r>
          <w:fldChar w:fldCharType="separate"/>
        </w:r>
        <w:r>
          <w:t>58</w:t>
        </w:r>
        <w:r>
          <w:fldChar w:fldCharType="end"/>
        </w:r>
      </w:hyperlink>
    </w:p>
    <w:p>
      <w:pPr>
        <w:pStyle w:val="TOC2"/>
        <w:tabs>
          <w:tab w:val="right" w:leader="dot" w:pos="8306"/>
        </w:tabs>
      </w:pPr>
      <w:hyperlink w:anchor="_Toc1427" w:history="1">
        <w:r>
          <w:rPr>
            <w:rFonts w:ascii="仿宋" w:eastAsia="仿宋" w:hAnsi="仿宋" w:cs="仿宋" w:hint="eastAsia"/>
            <w:lang w:eastAsia="zh-CN"/>
          </w:rPr>
          <w:t>(五)、质量审核与评价</w:t>
        </w:r>
        <w:r>
          <w:tab/>
        </w:r>
        <w:r>
          <w:fldChar w:fldCharType="begin"/>
        </w:r>
        <w:r>
          <w:instrText xml:space="preserve"> PAGEREF _Toc1427 \h </w:instrText>
        </w:r>
        <w:r>
          <w:fldChar w:fldCharType="separate"/>
        </w:r>
        <w:r>
          <w:t>59</w:t>
        </w:r>
        <w:r>
          <w:fldChar w:fldCharType="end"/>
        </w:r>
      </w:hyperlink>
    </w:p>
    <w:p>
      <w:pPr>
        <w:pStyle w:val="TOC2"/>
        <w:tabs>
          <w:tab w:val="right" w:leader="dot" w:pos="8306"/>
        </w:tabs>
      </w:pPr>
      <w:hyperlink w:anchor="_Toc23065" w:history="1">
        <w:r>
          <w:rPr>
            <w:rFonts w:ascii="仿宋" w:eastAsia="仿宋" w:hAnsi="仿宋" w:cs="仿宋" w:hint="eastAsia"/>
            <w:lang w:eastAsia="zh-CN"/>
          </w:rPr>
          <w:t>(六)、不符合与纠正措施</w:t>
        </w:r>
        <w:r>
          <w:tab/>
        </w:r>
        <w:r>
          <w:fldChar w:fldCharType="begin"/>
        </w:r>
        <w:r>
          <w:instrText xml:space="preserve"> PAGEREF _Toc23065 \h </w:instrText>
        </w:r>
        <w:r>
          <w:fldChar w:fldCharType="separate"/>
        </w:r>
        <w:r>
          <w:t>60</w:t>
        </w:r>
        <w:r>
          <w:fldChar w:fldCharType="end"/>
        </w:r>
      </w:hyperlink>
    </w:p>
    <w:p>
      <w:pPr>
        <w:pStyle w:val="TOC1"/>
        <w:tabs>
          <w:tab w:val="right" w:leader="dot" w:pos="8306"/>
        </w:tabs>
      </w:pPr>
      <w:hyperlink w:anchor="_Toc29512" w:history="1">
        <w:r>
          <w:rPr>
            <w:rFonts w:ascii="仿宋" w:eastAsia="仿宋" w:hAnsi="仿宋" w:cs="仿宋" w:hint="eastAsia"/>
            <w:lang w:eastAsia="zh-CN"/>
          </w:rPr>
          <w:t>十七、风险识别与分类</w:t>
        </w:r>
        <w:r>
          <w:tab/>
        </w:r>
        <w:r>
          <w:fldChar w:fldCharType="begin"/>
        </w:r>
        <w:r>
          <w:instrText xml:space="preserve"> PAGEREF _Toc29512 \h </w:instrText>
        </w:r>
        <w:r>
          <w:fldChar w:fldCharType="separate"/>
        </w:r>
        <w:r>
          <w:t>61</w:t>
        </w:r>
        <w:r>
          <w:fldChar w:fldCharType="end"/>
        </w:r>
      </w:hyperlink>
    </w:p>
    <w:p>
      <w:pPr>
        <w:pStyle w:val="TOC2"/>
        <w:tabs>
          <w:tab w:val="right" w:leader="dot" w:pos="8306"/>
        </w:tabs>
      </w:pPr>
      <w:hyperlink w:anchor="_Toc16806" w:history="1">
        <w:r>
          <w:rPr>
            <w:rFonts w:ascii="仿宋" w:eastAsia="仿宋" w:hAnsi="仿宋" w:cs="仿宋" w:hint="eastAsia"/>
            <w:lang w:eastAsia="zh-CN"/>
          </w:rPr>
          <w:t>(一)、风险识别</w:t>
        </w:r>
        <w:r>
          <w:tab/>
        </w:r>
        <w:r>
          <w:fldChar w:fldCharType="begin"/>
        </w:r>
        <w:r>
          <w:instrText xml:space="preserve"> PAGEREF _Toc16806 \h </w:instrText>
        </w:r>
        <w:r>
          <w:fldChar w:fldCharType="separate"/>
        </w:r>
        <w:r>
          <w:t>61</w:t>
        </w:r>
        <w:r>
          <w:fldChar w:fldCharType="end"/>
        </w:r>
      </w:hyperlink>
    </w:p>
    <w:p>
      <w:pPr>
        <w:pStyle w:val="TOC2"/>
        <w:tabs>
          <w:tab w:val="right" w:leader="dot" w:pos="8306"/>
        </w:tabs>
      </w:pPr>
      <w:hyperlink w:anchor="_Toc11836" w:history="1">
        <w:r>
          <w:rPr>
            <w:rFonts w:ascii="仿宋" w:eastAsia="仿宋" w:hAnsi="仿宋" w:cs="仿宋" w:hint="eastAsia"/>
            <w:lang w:eastAsia="zh-CN"/>
          </w:rPr>
          <w:t>(二)、风险分类</w:t>
        </w:r>
        <w:r>
          <w:tab/>
        </w:r>
        <w:r>
          <w:fldChar w:fldCharType="begin"/>
        </w:r>
        <w:r>
          <w:instrText xml:space="preserve"> PAGEREF _Toc11836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10"/>
      <w:r>
        <w:rPr>
          <w:rFonts w:ascii="仿宋" w:eastAsia="仿宋" w:hAnsi="仿宋" w:cs="仿宋" w:hint="eastAsia"/>
          <w:sz w:val="28"/>
          <w:lang w:eastAsia="zh-CN"/>
        </w:rPr>
        <w:t>一、加热设备项目可持续发展</w:t>
      </w:r>
      <w:bookmarkEnd w:id="2"/>
    </w:p>
    <w:p>
      <w:pPr>
        <w:pStyle w:val="Heading2"/>
        <w:rPr>
          <w:rFonts w:ascii="仿宋" w:eastAsia="仿宋" w:hAnsi="仿宋" w:cs="仿宋" w:hint="eastAsia"/>
          <w:lang w:eastAsia="zh-CN"/>
        </w:rPr>
      </w:pPr>
      <w:bookmarkStart w:id="3" w:name="_Toc322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热设备项目中，加热设备项目团队着眼于未来，明确了可持续发展的战略方向。制定的具体可持续发展目标包括降低资源使用、采用环保技术、最大化社会效益等。这一步骤不仅有助于加热设备项目在环保和社会责任方面达到最高标准，也为未来提供了明确的指引，确保加热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可持续实践的融入加热设备项目管理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加热设备项目管理周期。从加热设备项目规划开始，加热设备项目团队就考虑了环境和社会的因素。在执行阶段，加热设备项目团队积极推动绿色技术的应用，优化资源利用。此外，关注员工的社会责任，通过培训和沟通活动提高员工对可持续发展的认知，使他们能够在日常工作中践行可持续实践。这些举措不仅为加热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5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扎根于加热设备项目的可持续发展理念，我们深信环保与社会责任是加热设备项目成功的关键支柱。在加热设备项目的每一步，我们都致力于通过创新和实践，履行对环境和社会的坚定责任。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团队通过引入先进的环保技术、建立高效的废物处理系统以及推动能源节约措施，积极履行环保责任。定期的环保监测和评估确保加热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不仅致力于自身可持续发展，还注重对社会的回馈。通过支持社区加热设备项目、参与慈善事业、提供培训机会等方式，加热设备项目积极履行社会责任。与当地社区建立积极互动，关注员工的工作与生活平衡，以及员工的身心健康，是加热设备项目在社会责任层面的关键举措。这样的实践不仅增强了加热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295"/>
      <w:r>
        <w:rPr>
          <w:rFonts w:ascii="仿宋" w:eastAsia="仿宋" w:hAnsi="仿宋" w:cs="仿宋" w:hint="eastAsia"/>
          <w:sz w:val="28"/>
          <w:lang w:eastAsia="zh-CN"/>
        </w:rPr>
        <w:t>二、加热设备项目文档管理</w:t>
      </w:r>
      <w:bookmarkEnd w:id="5"/>
    </w:p>
    <w:p>
      <w:pPr>
        <w:pStyle w:val="Heading2"/>
        <w:rPr>
          <w:rFonts w:ascii="仿宋" w:eastAsia="仿宋" w:hAnsi="仿宋" w:cs="仿宋" w:hint="eastAsia"/>
          <w:lang w:eastAsia="zh-CN"/>
        </w:rPr>
      </w:pPr>
      <w:bookmarkStart w:id="6" w:name="_Toc1642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加热设备项目高度重视文档的质量和准确性，以支持加热设备项目的各项活动和决策。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文档的编制始于加热设备项目计划的初期，我们制定了详细的文档编制计划，明确了每个文档的内容、格式和编写责任人。在加热设备项目启动阶段，我们首先编制了加热设备项目章程，明确定义了加热设备项目的目标、范围、风险等关键要素。随后，加热设备项目团队根据计划陆续编制了需求文档、设计文档、测试文档等各类文档，确保加热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加热设备项目管理中的重要环节，旨在确保加热设备项目文档符合质量标准和加热设备项目需求。在加热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除了内部审查，我们还进行了外部审查，邀请加热设备项目相关利益方和专业领域的专家对文档进行独立审查。这有助于获取更全面、客观的反馈，确保加热设备项目文档不仅符合内部标准，也满足外部需求。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加热设备项目在文档编制与审查方面建立了严格的管理机制，通过规范的流程和多维度的审查，确保加热设备项目文档的质量、准确性和可靠性，为加热设备项目的顺利推进提供了有力支持。</w:t>
      </w:r>
    </w:p>
    <w:p>
      <w:pPr>
        <w:pStyle w:val="Heading2"/>
        <w:ind w:firstLine="560" w:firstLineChars="200"/>
        <w:rPr>
          <w:rFonts w:ascii="仿宋" w:eastAsia="仿宋" w:hAnsi="仿宋" w:cs="仿宋" w:hint="eastAsia"/>
          <w:sz w:val="28"/>
          <w:lang w:eastAsia="zh-CN"/>
        </w:rPr>
      </w:pPr>
      <w:bookmarkStart w:id="7" w:name="_Toc16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在加热设备项目中，我们致力于优化文档发布与分发过程，以确保信息的高效传递和团队间协作的顺畅进行。以下是我们采取的关键优化策略：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我们通过多渠道发布文档，包括电子邮件、加热设备项目管理平台、内部网站等，以满足不同团队成员的偏好和需求。多渠道发布确保了信息的全面覆盖。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我们采用了精细的权限控制，确保只有授权人员可以访问敏感信息。这种安全措施保护了加热设备项目文档的机密性，防止了未经授权的信息泄露。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27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文档存档与归档是加热设备项目生命周期中一个至关重要的环节，直接关系到加热设备项目信息的长期保存和历史记录的完整性。在加热设备项目中，我们实施了一系列有效的文档存档与归档管理策略：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42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1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加热设备项目的主要产品是XXXX，预计年产值为XXX万元。这一产品在市场中占据着重要的地位，其广泛的应用范围使得该加热设备项目的市场前景非常广阔。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热设备项目的xxx产品作为重要的原材料之一，将在多个领域发挥关键作用。其在建筑、交通、能源等方面的广泛应用将为整个产业链提供强大的支持，形成产业协同效应。加热设备项目的年产值XXX万XXX万XXX万万元不仅反映了其在市场上的巨大潜力，更预示着它对国民经济的积极贡献。这种关联度高、涉及面广的产业关系，使得该加热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57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总征地面积为XXXX平方米，相当于约XX.XX亩，其中净用地面积为XXXX平方米，红线范围内相当于约XX.XX亩。这一用地规模充分考虑了加热设备项目的建设需求，保障了加热设备项目在合适的空间内得以充分发展。加热设备项目规划的总建筑面积为XXXX平方米，其中主体工程建设占XXXX平方米，计容建筑面积达XXXX平方米。预计建筑工程的投资将达到XXXX万元，为加热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计划购置的设备共计XXXX台（套），设备购置费用为XXXX万元。这一设备购置计划充分考虑到加热设备项目的生产需求和技术要求，确保了加热设备项目在生产运营中具备先进的技术装备和高效的生产能力。设备的合理配置将为加热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计划总投资为XXXX万元，预计年实现营业收入为XXXX万元。这一产能规模的设定旨在确保加热设备项目能够在投资与回报之间取得平衡，实现长期可持续的发展。加热设备项目的总投资充分考虑到各个方面的需求，包括用地建设、设备购置等多个环节，以确保加热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024"/>
      <w:r>
        <w:rPr>
          <w:rFonts w:ascii="仿宋" w:eastAsia="仿宋" w:hAnsi="仿宋" w:cs="仿宋" w:hint="eastAsia"/>
          <w:sz w:val="28"/>
          <w:lang w:eastAsia="zh-CN"/>
        </w:rPr>
        <w:t>四、加热设备项目选址可行性分析</w:t>
      </w:r>
      <w:bookmarkEnd w:id="12"/>
    </w:p>
    <w:p>
      <w:pPr>
        <w:pStyle w:val="Heading2"/>
        <w:rPr>
          <w:rFonts w:ascii="仿宋" w:eastAsia="仿宋" w:hAnsi="仿宋" w:cs="仿宋" w:hint="eastAsia"/>
          <w:lang w:eastAsia="zh-CN"/>
        </w:rPr>
      </w:pPr>
      <w:bookmarkStart w:id="13" w:name="_Toc22933"/>
      <w:r>
        <w:rPr>
          <w:rFonts w:ascii="仿宋" w:eastAsia="仿宋" w:hAnsi="仿宋" w:cs="仿宋" w:hint="eastAsia"/>
          <w:lang w:eastAsia="zh-CN"/>
        </w:rPr>
        <w:t>(一)、加热设备项目选址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该加热设备项目选址位于XX省XX市XX区XXX街道</w:t>
      </w:r>
    </w:p>
    <w:p>
      <w:pPr>
        <w:pStyle w:val="Heading2"/>
        <w:ind w:firstLine="560" w:firstLineChars="200"/>
        <w:rPr>
          <w:rFonts w:ascii="仿宋" w:eastAsia="仿宋" w:hAnsi="仿宋" w:cs="仿宋" w:hint="eastAsia"/>
          <w:sz w:val="28"/>
          <w:lang w:eastAsia="zh-CN"/>
        </w:rPr>
      </w:pPr>
      <w:bookmarkStart w:id="14" w:name="_Toc201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加热设备项目的征地面积将根据加热设备项目的实际规模和需求进行精确规划。具体面积XXX平方米，旨在确保加热设备项目不仅能够满足当前的发展需求，还能够预留空间以适应未来的扩展。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净用地面积是在征地面积基础上去除不可利用面积后的实际可开发用地。具体面积XXX平方米，考虑到环保、交通、安全等多方面因素，以确保加热设备项目在整体利用效率上达到最优。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加热设备项目计划建设的建筑总规模具体面积XXX平方米。这一规模的确定综合考虑了加热设备项目的性质、规模，以及城市规划的相关要求，确保建筑布局与周边环境协调一致。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绿地率是加热设备项目用地中被规划为绿地的比例。具体面积XXX平方米，旨在通过合理规划绿地，改善加热设备项目周边环境，提升居民生活质量，并符合城市整体绿化规划。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容积率是用地上可以建设的建筑总体积与用地面积之比。具体面积XXX，通过合理的容积率规划，确保加热设备项目建筑规模与周边环境和谐共生。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确保加热设备项目选址与当地城市规划相一致，具体面积XXX平方米。通过与城市规划部门深入沟通，确保加热设备项目不仅符合城市的整体发展方向，还能够融入城市的发展布局，为城市的长远发展贡献力量。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热设备项目选址符合当地产业政策，具体面积XXX平方米。这包括加热设备项目对当地经济的促进作用，以及对相关产业的带动效应，确保加热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用地总体要求必须符合环保和可持续发展的原则，具体面积XXX平方米。通过采用绿色建筑设计、节能减排等措施，确保加热设备项目在建设和运营过程中对环境的影响最小化，达到可持续发展的要求。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确保加热设备项目选址具备必要的公共设施配套，具体面积XXX平方米。这包括交通便利性、教育、医疗等基础设施，以提高居民生活品质，使得加热设备项目选址更具吸引力。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考虑用地总体要求对当地社会稳定性的影响，具体面积XXX平方米。通过深入了解当地社区反馈，确保加热设备项目的选址和建设过程对当地社会和谐稳定产生积极作用。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热设备项目选址不仅符合法规和规划，还在实际操作中具有可行性。这一全面规划将为加热设备项目的成功实施提供坚实的基础，确保加热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30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热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热设备项目的设备规划和空间设计中，我们将采取灵活设备布局的措施。设备布局将根据实际需求进行灵活设计，避免不必要的浪费。通过合理规划设备摆放位置，我们将提高设备的利用率，减少设备间距，以确保加热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热设备项目内部引入共享设施的概念，例如共享会议室、办公区等。通过这种方式，我们可以减少对资源的重复建设，提高资源共享效率，从而减小加热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69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热设备项目的总图布置中，我们将不同功能区域进行明确的规划，以最大程度满足加热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730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热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加热设备项目对环境的影响是综合评价的重要因素之一。我们将详细考虑选址周边的自然环境、生态保护区、水源地等情况，确保加热设备项目的建设和运营对环境影响最小化，并符合当地的环保法规标准。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对选址的评价还需充分考虑当地政府的产业政策和法规。我们将详细了解加热设备项目所在地的相关政策，确保加热设备项目的规划和运营与当地法规相符，降低不必要的法律风险。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考虑到社会稳定性对企业运营的重要性，我们将评估选址地区的社会安全情况、劳工关系、社区反馈等方面，以确保加热设备项目的建设和运营不会受到社会稳定性的负面影响。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最后，我们将综合考虑用地成本，包括土地购置费用、土地开发成本等。通过对用地成本的详细评估，我们能够做出更为精确的经济效益分析，为加热设备项目的投资决策提供有力支持。</w:t>
      </w:r>
    </w:p>
    <w:p>
      <w:pPr>
        <w:pStyle w:val="Heading1"/>
        <w:ind w:firstLine="560" w:firstLineChars="200"/>
        <w:rPr>
          <w:rFonts w:ascii="仿宋" w:eastAsia="仿宋" w:hAnsi="仿宋" w:cs="仿宋" w:hint="eastAsia"/>
          <w:sz w:val="28"/>
          <w:lang w:eastAsia="zh-CN"/>
        </w:rPr>
      </w:pPr>
      <w:bookmarkStart w:id="18" w:name="_Toc911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561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的技术管理特点体现在其创新导向。通过引入最先进的技术趋势和解决方案，加热设备项目致力于提升科技含量、提高质量和效率水平。这意味着我们将采用最新的工具和方法，确保加热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热设备项目技术管理的显著特征。通过整合不同领域的技术资源，我们实现了跨学科的协同工作。这有助于优化技术架构，提高整体效能。此外，整合性策略还促进了不同技术团队之间的紧密沟通和高效合作，确保加热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热设备项目所采用的技术。通过不断优化技术方案，加热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热设备项目团队将在加热设备项目初期识别可能的技术风险，并采取相应的预防和应对措施。通过建立健全的风险评估机制，加热设备项目能够在实施过程中及时发现并解决潜在的技术问题，保障加热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热设备项目中，技术将成为加热设备项目成功的有力支持。这一深度剖析揭示了技术管理在加热设备项目实施中的关键作用，为加热设备项目的技术基础奠定了坚实的基础。</w:t>
      </w:r>
    </w:p>
    <w:p>
      <w:pPr>
        <w:pStyle w:val="Heading2"/>
        <w:ind w:firstLine="560" w:firstLineChars="200"/>
        <w:rPr>
          <w:rFonts w:ascii="仿宋" w:eastAsia="仿宋" w:hAnsi="仿宋" w:cs="仿宋" w:hint="eastAsia"/>
          <w:sz w:val="28"/>
          <w:lang w:eastAsia="zh-CN"/>
        </w:rPr>
      </w:pPr>
      <w:bookmarkStart w:id="20" w:name="_Toc16372"/>
      <w:r>
        <w:rPr>
          <w:rFonts w:ascii="仿宋" w:eastAsia="仿宋" w:hAnsi="仿宋" w:cs="仿宋" w:hint="eastAsia"/>
          <w:sz w:val="28"/>
          <w:lang w:eastAsia="zh-CN"/>
        </w:rPr>
        <w:t>(二)、加热设备项目工艺技术设计方案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热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https://d.book118.com/828072041117006023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A717A"/>
    <w:rsid w:val="2A8A71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7204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2024-01-04T12:47:00Z</dcterms:created>
  <dcterms:modified xsi:type="dcterms:W3CDTF">2024-01-04T12:48:01Z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3022785FC3424BA8B0027C404672536A_11</vt:lpwstr>
  </property>
  <property fmtid="{D5CDD505-2E9C-101B-9397-08002B2CF9AE}" pid="3" name="KSOProductBuildVer">
    <vt:lpwstr>2052-12.1.0.16120</vt:lpwstr>
  </property>
</Properties>
</file>