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106A" w14:paraId="4C935B54" w14:textId="77777777">
      <w:pPr>
        <w:rPr>
          <w:rFonts w:ascii="仿宋" w:eastAsia="仿宋" w:hAnsi="仿宋" w:cs="仿宋"/>
          <w:b/>
          <w:sz w:val="40"/>
        </w:rPr>
      </w:pPr>
    </w:p>
    <w:p w:rsidR="00F9106A" w14:paraId="4C238978" w14:textId="77777777">
      <w:pPr>
        <w:rPr>
          <w:rFonts w:ascii="仿宋" w:eastAsia="仿宋" w:hAnsi="仿宋" w:cs="仿宋"/>
          <w:b/>
          <w:sz w:val="40"/>
        </w:rPr>
      </w:pPr>
    </w:p>
    <w:p w:rsidR="00F9106A" w14:paraId="0A5DA646" w14:textId="77777777">
      <w:pPr>
        <w:rPr>
          <w:rFonts w:ascii="仿宋" w:eastAsia="仿宋" w:hAnsi="仿宋" w:cs="仿宋"/>
          <w:b/>
          <w:sz w:val="40"/>
        </w:rPr>
      </w:pPr>
    </w:p>
    <w:p w:rsidR="00F9106A" w14:paraId="45C0919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运载火箭吊装设备相关行业投资方案</w:t>
      </w:r>
    </w:p>
    <w:p w:rsidR="00F9106A" w14:paraId="079D1BC1" w14:textId="77777777">
      <w:pPr>
        <w:jc w:val="center"/>
        <w:rPr>
          <w:rFonts w:ascii="仿宋" w:eastAsia="仿宋" w:hAnsi="仿宋" w:cs="仿宋"/>
          <w:b/>
          <w:sz w:val="40"/>
        </w:rPr>
      </w:pPr>
      <w:r>
        <w:rPr>
          <w:rFonts w:ascii="仿宋" w:eastAsia="仿宋" w:hAnsi="仿宋" w:cs="仿宋" w:hint="eastAsia"/>
          <w:b/>
          <w:sz w:val="40"/>
        </w:rPr>
        <w:t>目录</w:t>
      </w:r>
    </w:p>
    <w:p w:rsidR="00F9106A" w14:paraId="313E77CE" w14:textId="77777777">
      <w:pPr>
        <w:pStyle w:val="TOC1"/>
        <w:tabs>
          <w:tab w:val="right" w:leader="dot" w:pos="8306"/>
        </w:tabs>
      </w:pPr>
      <w:r>
        <w:fldChar w:fldCharType="begin"/>
      </w:r>
      <w:r>
        <w:instrText>TOC \h \z</w:instrText>
      </w:r>
      <w:r>
        <w:fldChar w:fldCharType="separate"/>
      </w:r>
      <w:hyperlink w:anchor="_Toc7837" w:history="1">
        <w:r>
          <w:rPr>
            <w:rFonts w:ascii="仿宋" w:eastAsia="仿宋" w:hAnsi="仿宋" w:cs="仿宋" w:hint="eastAsia"/>
          </w:rPr>
          <w:t>序言</w:t>
        </w:r>
        <w:r>
          <w:tab/>
        </w:r>
        <w:r>
          <w:fldChar w:fldCharType="begin"/>
        </w:r>
        <w:r>
          <w:instrText xml:space="preserve"> PAGEREF _Toc7837 \h </w:instrText>
        </w:r>
        <w:r>
          <w:fldChar w:fldCharType="separate"/>
        </w:r>
        <w:r>
          <w:t>3</w:t>
        </w:r>
        <w:r>
          <w:fldChar w:fldCharType="end"/>
        </w:r>
      </w:hyperlink>
    </w:p>
    <w:p w:rsidR="00F9106A" w14:paraId="4486F89F" w14:textId="77777777">
      <w:pPr>
        <w:pStyle w:val="TOC1"/>
        <w:tabs>
          <w:tab w:val="right" w:leader="dot" w:pos="8306"/>
        </w:tabs>
      </w:pPr>
      <w:hyperlink w:anchor="_Toc8715" w:history="1">
        <w:r>
          <w:rPr>
            <w:rFonts w:ascii="仿宋" w:eastAsia="仿宋" w:hAnsi="仿宋" w:cs="仿宋" w:hint="eastAsia"/>
          </w:rPr>
          <w:t>一、运载火箭吊装设备项目概论</w:t>
        </w:r>
        <w:r>
          <w:tab/>
        </w:r>
        <w:r>
          <w:fldChar w:fldCharType="begin"/>
        </w:r>
        <w:r>
          <w:instrText xml:space="preserve"> PAGEREF _Toc8715 \h </w:instrText>
        </w:r>
        <w:r>
          <w:fldChar w:fldCharType="separate"/>
        </w:r>
        <w:r>
          <w:t>3</w:t>
        </w:r>
        <w:r>
          <w:fldChar w:fldCharType="end"/>
        </w:r>
      </w:hyperlink>
    </w:p>
    <w:p w:rsidR="00F9106A" w14:paraId="08FCBCFD" w14:textId="77777777">
      <w:pPr>
        <w:pStyle w:val="TOC2"/>
        <w:tabs>
          <w:tab w:val="right" w:leader="dot" w:pos="8306"/>
        </w:tabs>
      </w:pPr>
      <w:hyperlink w:anchor="_Toc2110" w:history="1">
        <w:r>
          <w:rPr>
            <w:rFonts w:ascii="仿宋" w:eastAsia="仿宋" w:hAnsi="仿宋" w:cs="仿宋" w:hint="eastAsia"/>
          </w:rPr>
          <w:t>（一）运载火箭吊装设备项目名称</w:t>
        </w:r>
        <w:r>
          <w:tab/>
        </w:r>
        <w:r>
          <w:fldChar w:fldCharType="begin"/>
        </w:r>
        <w:r>
          <w:instrText xml:space="preserve"> PAGEREF _Toc2110 \h </w:instrText>
        </w:r>
        <w:r>
          <w:fldChar w:fldCharType="separate"/>
        </w:r>
        <w:r>
          <w:t>3</w:t>
        </w:r>
        <w:r>
          <w:fldChar w:fldCharType="end"/>
        </w:r>
      </w:hyperlink>
    </w:p>
    <w:p w:rsidR="00F9106A" w14:paraId="62EAE57D" w14:textId="77777777">
      <w:pPr>
        <w:pStyle w:val="TOC2"/>
        <w:tabs>
          <w:tab w:val="right" w:leader="dot" w:pos="8306"/>
        </w:tabs>
      </w:pPr>
      <w:hyperlink w:anchor="_Toc19041" w:history="1">
        <w:r>
          <w:rPr>
            <w:rFonts w:ascii="仿宋" w:eastAsia="仿宋" w:hAnsi="仿宋" w:cs="仿宋" w:hint="eastAsia"/>
          </w:rPr>
          <w:t>（二）运载火箭吊装设备项目投资人</w:t>
        </w:r>
        <w:r>
          <w:tab/>
        </w:r>
        <w:r>
          <w:fldChar w:fldCharType="begin"/>
        </w:r>
        <w:r>
          <w:instrText xml:space="preserve"> PAGEREF _Toc19041 \h </w:instrText>
        </w:r>
        <w:r>
          <w:fldChar w:fldCharType="separate"/>
        </w:r>
        <w:r>
          <w:t>3</w:t>
        </w:r>
        <w:r>
          <w:fldChar w:fldCharType="end"/>
        </w:r>
      </w:hyperlink>
    </w:p>
    <w:p w:rsidR="00F9106A" w14:paraId="6872D35C" w14:textId="77777777">
      <w:pPr>
        <w:pStyle w:val="TOC2"/>
        <w:tabs>
          <w:tab w:val="right" w:leader="dot" w:pos="8306"/>
        </w:tabs>
      </w:pPr>
      <w:hyperlink w:anchor="_Toc4916" w:history="1">
        <w:r>
          <w:rPr>
            <w:rFonts w:ascii="仿宋" w:eastAsia="仿宋" w:hAnsi="仿宋" w:cs="仿宋" w:hint="eastAsia"/>
          </w:rPr>
          <w:t>（三）建设地点</w:t>
        </w:r>
        <w:r>
          <w:tab/>
        </w:r>
        <w:r>
          <w:fldChar w:fldCharType="begin"/>
        </w:r>
        <w:r>
          <w:instrText xml:space="preserve"> PAGEREF _Toc4916 \h </w:instrText>
        </w:r>
        <w:r>
          <w:fldChar w:fldCharType="separate"/>
        </w:r>
        <w:r>
          <w:t>3</w:t>
        </w:r>
        <w:r>
          <w:fldChar w:fldCharType="end"/>
        </w:r>
      </w:hyperlink>
    </w:p>
    <w:p w:rsidR="00F9106A" w14:paraId="1823604B" w14:textId="77777777">
      <w:pPr>
        <w:pStyle w:val="TOC2"/>
        <w:tabs>
          <w:tab w:val="right" w:leader="dot" w:pos="8306"/>
        </w:tabs>
      </w:pPr>
      <w:hyperlink w:anchor="_Toc700" w:history="1">
        <w:r>
          <w:rPr>
            <w:rFonts w:ascii="仿宋" w:eastAsia="仿宋" w:hAnsi="仿宋" w:cs="仿宋" w:hint="eastAsia"/>
          </w:rPr>
          <w:t>（四）编制原则</w:t>
        </w:r>
        <w:r>
          <w:tab/>
        </w:r>
        <w:r>
          <w:fldChar w:fldCharType="begin"/>
        </w:r>
        <w:r>
          <w:instrText xml:space="preserve"> PAGEREF _Toc700 \h </w:instrText>
        </w:r>
        <w:r>
          <w:fldChar w:fldCharType="separate"/>
        </w:r>
        <w:r>
          <w:t>3</w:t>
        </w:r>
        <w:r>
          <w:fldChar w:fldCharType="end"/>
        </w:r>
      </w:hyperlink>
    </w:p>
    <w:p w:rsidR="00F9106A" w14:paraId="2031D7FE" w14:textId="77777777">
      <w:pPr>
        <w:pStyle w:val="TOC2"/>
        <w:tabs>
          <w:tab w:val="right" w:leader="dot" w:pos="8306"/>
        </w:tabs>
      </w:pPr>
      <w:hyperlink w:anchor="_Toc12048" w:history="1">
        <w:r>
          <w:rPr>
            <w:rFonts w:ascii="仿宋" w:eastAsia="仿宋" w:hAnsi="仿宋" w:cs="仿宋" w:hint="eastAsia"/>
          </w:rPr>
          <w:t>（五）编制依据</w:t>
        </w:r>
        <w:r>
          <w:tab/>
        </w:r>
        <w:r>
          <w:fldChar w:fldCharType="begin"/>
        </w:r>
        <w:r>
          <w:instrText xml:space="preserve"> PAGEREF _Toc12048 \h </w:instrText>
        </w:r>
        <w:r>
          <w:fldChar w:fldCharType="separate"/>
        </w:r>
        <w:r>
          <w:t>5</w:t>
        </w:r>
        <w:r>
          <w:fldChar w:fldCharType="end"/>
        </w:r>
      </w:hyperlink>
    </w:p>
    <w:p w:rsidR="00F9106A" w14:paraId="3337EE56" w14:textId="77777777">
      <w:pPr>
        <w:pStyle w:val="TOC2"/>
        <w:tabs>
          <w:tab w:val="right" w:leader="dot" w:pos="8306"/>
        </w:tabs>
      </w:pPr>
      <w:hyperlink w:anchor="_Toc28289" w:history="1">
        <w:r>
          <w:rPr>
            <w:rFonts w:ascii="仿宋" w:eastAsia="仿宋" w:hAnsi="仿宋" w:cs="仿宋" w:hint="eastAsia"/>
          </w:rPr>
          <w:t>（六）编制范围及内容</w:t>
        </w:r>
        <w:r>
          <w:tab/>
        </w:r>
        <w:r>
          <w:fldChar w:fldCharType="begin"/>
        </w:r>
        <w:r>
          <w:instrText xml:space="preserve"> PAGEREF _Toc28289 \h </w:instrText>
        </w:r>
        <w:r>
          <w:fldChar w:fldCharType="separate"/>
        </w:r>
        <w:r>
          <w:t>6</w:t>
        </w:r>
        <w:r>
          <w:fldChar w:fldCharType="end"/>
        </w:r>
      </w:hyperlink>
    </w:p>
    <w:p w:rsidR="00F9106A" w14:paraId="03BF2287" w14:textId="77777777">
      <w:pPr>
        <w:pStyle w:val="TOC2"/>
        <w:tabs>
          <w:tab w:val="right" w:leader="dot" w:pos="8306"/>
        </w:tabs>
      </w:pPr>
      <w:hyperlink w:anchor="_Toc854" w:history="1">
        <w:r>
          <w:rPr>
            <w:rFonts w:ascii="仿宋" w:eastAsia="仿宋" w:hAnsi="仿宋" w:cs="仿宋" w:hint="eastAsia"/>
          </w:rPr>
          <w:t>（七）运载火箭吊装设备项目建设背景</w:t>
        </w:r>
        <w:r>
          <w:tab/>
        </w:r>
        <w:r>
          <w:fldChar w:fldCharType="begin"/>
        </w:r>
        <w:r>
          <w:instrText xml:space="preserve"> PAGEREF _Toc854 \h </w:instrText>
        </w:r>
        <w:r>
          <w:fldChar w:fldCharType="separate"/>
        </w:r>
        <w:r>
          <w:t>8</w:t>
        </w:r>
        <w:r>
          <w:fldChar w:fldCharType="end"/>
        </w:r>
      </w:hyperlink>
    </w:p>
    <w:p w:rsidR="00F9106A" w14:paraId="569C3AE1" w14:textId="77777777">
      <w:pPr>
        <w:pStyle w:val="TOC2"/>
        <w:tabs>
          <w:tab w:val="right" w:leader="dot" w:pos="8306"/>
        </w:tabs>
      </w:pPr>
      <w:hyperlink w:anchor="_Toc10767" w:history="1">
        <w:r>
          <w:rPr>
            <w:rFonts w:ascii="仿宋" w:eastAsia="仿宋" w:hAnsi="仿宋" w:cs="仿宋" w:hint="eastAsia"/>
          </w:rPr>
          <w:t>（八）结论分析</w:t>
        </w:r>
        <w:r>
          <w:tab/>
        </w:r>
        <w:r>
          <w:fldChar w:fldCharType="begin"/>
        </w:r>
        <w:r>
          <w:instrText xml:space="preserve"> PAGE</w:instrText>
        </w:r>
        <w:r>
          <w:instrText xml:space="preserve">REF _Toc10767 \h </w:instrText>
        </w:r>
        <w:r>
          <w:fldChar w:fldCharType="separate"/>
        </w:r>
        <w:r>
          <w:t>8</w:t>
        </w:r>
        <w:r>
          <w:fldChar w:fldCharType="end"/>
        </w:r>
      </w:hyperlink>
    </w:p>
    <w:p w:rsidR="00F9106A" w14:paraId="428BBF87" w14:textId="77777777">
      <w:pPr>
        <w:pStyle w:val="TOC1"/>
        <w:tabs>
          <w:tab w:val="right" w:leader="dot" w:pos="8306"/>
        </w:tabs>
      </w:pPr>
      <w:hyperlink w:anchor="_Toc10795" w:history="1">
        <w:r>
          <w:rPr>
            <w:rFonts w:ascii="仿宋" w:eastAsia="仿宋" w:hAnsi="仿宋" w:cs="仿宋" w:hint="eastAsia"/>
          </w:rPr>
          <w:t>二、运载火箭吊装设备项目投资背景分析</w:t>
        </w:r>
        <w:r>
          <w:tab/>
        </w:r>
        <w:r>
          <w:fldChar w:fldCharType="begin"/>
        </w:r>
        <w:r>
          <w:instrText xml:space="preserve"> PAGEREF _Toc10795 \h </w:instrText>
        </w:r>
        <w:r>
          <w:fldChar w:fldCharType="separate"/>
        </w:r>
        <w:r>
          <w:t>10</w:t>
        </w:r>
        <w:r>
          <w:fldChar w:fldCharType="end"/>
        </w:r>
      </w:hyperlink>
    </w:p>
    <w:p w:rsidR="00F9106A" w14:paraId="063F6634" w14:textId="77777777">
      <w:pPr>
        <w:pStyle w:val="TOC2"/>
        <w:tabs>
          <w:tab w:val="right" w:leader="dot" w:pos="8306"/>
        </w:tabs>
      </w:pPr>
      <w:hyperlink w:anchor="_Toc8496" w:history="1">
        <w:r>
          <w:rPr>
            <w:rFonts w:ascii="仿宋" w:eastAsia="仿宋" w:hAnsi="仿宋" w:cs="仿宋" w:hint="eastAsia"/>
          </w:rPr>
          <w:t>（一）行业背景分析</w:t>
        </w:r>
        <w:r>
          <w:tab/>
        </w:r>
        <w:r>
          <w:fldChar w:fldCharType="begin"/>
        </w:r>
        <w:r>
          <w:instrText xml:space="preserve"> PAGEREF _Toc8496 \h </w:instrText>
        </w:r>
        <w:r>
          <w:fldChar w:fldCharType="separate"/>
        </w:r>
        <w:r>
          <w:t>10</w:t>
        </w:r>
        <w:r>
          <w:fldChar w:fldCharType="end"/>
        </w:r>
      </w:hyperlink>
    </w:p>
    <w:p w:rsidR="00F9106A" w14:paraId="4940894B" w14:textId="77777777">
      <w:pPr>
        <w:pStyle w:val="TOC2"/>
        <w:tabs>
          <w:tab w:val="right" w:leader="dot" w:pos="8306"/>
        </w:tabs>
      </w:pPr>
      <w:hyperlink w:anchor="_Toc6531" w:history="1">
        <w:r>
          <w:rPr>
            <w:rFonts w:ascii="仿宋" w:eastAsia="仿宋" w:hAnsi="仿宋" w:cs="仿宋" w:hint="eastAsia"/>
          </w:rPr>
          <w:t>（二）产业发展分析</w:t>
        </w:r>
        <w:r>
          <w:tab/>
        </w:r>
        <w:r>
          <w:fldChar w:fldCharType="begin"/>
        </w:r>
        <w:r>
          <w:instrText xml:space="preserve"> PAGEREF _Toc6531 \h </w:instrText>
        </w:r>
        <w:r>
          <w:fldChar w:fldCharType="separate"/>
        </w:r>
        <w:r>
          <w:t>11</w:t>
        </w:r>
        <w:r>
          <w:fldChar w:fldCharType="end"/>
        </w:r>
      </w:hyperlink>
    </w:p>
    <w:p w:rsidR="00F9106A" w14:paraId="4BDFE91F" w14:textId="77777777">
      <w:pPr>
        <w:pStyle w:val="TOC1"/>
        <w:tabs>
          <w:tab w:val="right" w:leader="dot" w:pos="8306"/>
        </w:tabs>
      </w:pPr>
      <w:hyperlink w:anchor="_Toc3604" w:history="1">
        <w:r>
          <w:rPr>
            <w:rFonts w:ascii="仿宋" w:eastAsia="仿宋" w:hAnsi="仿宋" w:cs="仿宋" w:hint="eastAsia"/>
          </w:rPr>
          <w:t>三、运载火箭吊装设备项目选址方案</w:t>
        </w:r>
        <w:r>
          <w:tab/>
        </w:r>
        <w:r>
          <w:fldChar w:fldCharType="begin"/>
        </w:r>
        <w:r>
          <w:instrText xml:space="preserve"> PAGEREF _Toc3604 \h </w:instrText>
        </w:r>
        <w:r>
          <w:fldChar w:fldCharType="separate"/>
        </w:r>
        <w:r>
          <w:t>12</w:t>
        </w:r>
        <w:r>
          <w:fldChar w:fldCharType="end"/>
        </w:r>
      </w:hyperlink>
    </w:p>
    <w:p w:rsidR="00F9106A" w14:paraId="67FF3329" w14:textId="77777777">
      <w:pPr>
        <w:pStyle w:val="TOC2"/>
        <w:tabs>
          <w:tab w:val="right" w:leader="dot" w:pos="8306"/>
        </w:tabs>
      </w:pPr>
      <w:hyperlink w:anchor="_Toc30386" w:history="1">
        <w:r>
          <w:rPr>
            <w:rFonts w:ascii="仿宋" w:eastAsia="仿宋" w:hAnsi="仿宋" w:cs="仿宋" w:hint="eastAsia"/>
          </w:rPr>
          <w:t>（一）运载火箭吊装设备项目选址原则</w:t>
        </w:r>
        <w:r>
          <w:tab/>
        </w:r>
        <w:r>
          <w:fldChar w:fldCharType="begin"/>
        </w:r>
        <w:r>
          <w:instrText xml:space="preserve"> PAGEREF _Toc30386 \h </w:instrText>
        </w:r>
        <w:r>
          <w:fldChar w:fldCharType="separate"/>
        </w:r>
        <w:r>
          <w:t>12</w:t>
        </w:r>
        <w:r>
          <w:fldChar w:fldCharType="end"/>
        </w:r>
      </w:hyperlink>
    </w:p>
    <w:p w:rsidR="00F9106A" w14:paraId="445A911F" w14:textId="77777777">
      <w:pPr>
        <w:pStyle w:val="TOC2"/>
        <w:tabs>
          <w:tab w:val="right" w:leader="dot" w:pos="8306"/>
        </w:tabs>
      </w:pPr>
      <w:hyperlink w:anchor="_Toc3354" w:history="1">
        <w:r>
          <w:rPr>
            <w:rFonts w:ascii="仿宋" w:eastAsia="仿宋" w:hAnsi="仿宋" w:cs="仿宋" w:hint="eastAsia"/>
          </w:rPr>
          <w:t>（二）建设区基本情况</w:t>
        </w:r>
        <w:r>
          <w:tab/>
        </w:r>
        <w:r>
          <w:fldChar w:fldCharType="begin"/>
        </w:r>
        <w:r>
          <w:instrText xml:space="preserve"> PAGEREF _Toc3354 \h </w:instrText>
        </w:r>
        <w:r>
          <w:fldChar w:fldCharType="separate"/>
        </w:r>
        <w:r>
          <w:t>13</w:t>
        </w:r>
        <w:r>
          <w:fldChar w:fldCharType="end"/>
        </w:r>
      </w:hyperlink>
    </w:p>
    <w:p w:rsidR="00F9106A" w14:paraId="617E3B4F" w14:textId="77777777">
      <w:pPr>
        <w:pStyle w:val="TOC2"/>
        <w:tabs>
          <w:tab w:val="right" w:leader="dot" w:pos="8306"/>
        </w:tabs>
      </w:pPr>
      <w:hyperlink w:anchor="_Toc12168" w:history="1">
        <w:r>
          <w:rPr>
            <w:rFonts w:ascii="仿宋" w:eastAsia="仿宋" w:hAnsi="仿宋" w:cs="仿宋" w:hint="eastAsia"/>
          </w:rPr>
          <w:t>（三）产业发展方向</w:t>
        </w:r>
        <w:r>
          <w:tab/>
        </w:r>
        <w:r>
          <w:fldChar w:fldCharType="begin"/>
        </w:r>
        <w:r>
          <w:instrText xml:space="preserve"> PAGEREF _Toc12168 \h </w:instrText>
        </w:r>
        <w:r>
          <w:fldChar w:fldCharType="separate"/>
        </w:r>
        <w:r>
          <w:t>14</w:t>
        </w:r>
        <w:r>
          <w:fldChar w:fldCharType="end"/>
        </w:r>
      </w:hyperlink>
    </w:p>
    <w:p w:rsidR="00F9106A" w14:paraId="42B638DD" w14:textId="77777777">
      <w:pPr>
        <w:pStyle w:val="TOC2"/>
        <w:tabs>
          <w:tab w:val="right" w:leader="dot" w:pos="8306"/>
        </w:tabs>
      </w:pPr>
      <w:hyperlink w:anchor="_Toc21497" w:history="1">
        <w:r>
          <w:rPr>
            <w:rFonts w:ascii="仿宋" w:eastAsia="仿宋" w:hAnsi="仿宋" w:cs="仿宋" w:hint="eastAsia"/>
          </w:rPr>
          <w:t>（四）运载火箭吊装设备项目选址综合评价</w:t>
        </w:r>
        <w:r>
          <w:tab/>
        </w:r>
        <w:r>
          <w:fldChar w:fldCharType="begin"/>
        </w:r>
        <w:r>
          <w:instrText xml:space="preserve"> PAGEREF _Toc21497 \h </w:instrText>
        </w:r>
        <w:r>
          <w:fldChar w:fldCharType="separate"/>
        </w:r>
        <w:r>
          <w:t>16</w:t>
        </w:r>
        <w:r>
          <w:fldChar w:fldCharType="end"/>
        </w:r>
      </w:hyperlink>
    </w:p>
    <w:p w:rsidR="00F9106A" w14:paraId="63B05717" w14:textId="77777777">
      <w:pPr>
        <w:pStyle w:val="TOC1"/>
        <w:tabs>
          <w:tab w:val="right" w:leader="dot" w:pos="8306"/>
        </w:tabs>
      </w:pPr>
      <w:hyperlink w:anchor="_Toc19818" w:history="1">
        <w:r>
          <w:rPr>
            <w:rFonts w:ascii="仿宋" w:eastAsia="仿宋" w:hAnsi="仿宋" w:cs="仿宋" w:hint="eastAsia"/>
          </w:rPr>
          <w:t>四、建筑工程方案</w:t>
        </w:r>
        <w:r>
          <w:tab/>
        </w:r>
        <w:r>
          <w:fldChar w:fldCharType="begin"/>
        </w:r>
        <w:r>
          <w:instrText xml:space="preserve"> PAGEREF _Toc19818 \h </w:instrText>
        </w:r>
        <w:r>
          <w:fldChar w:fldCharType="separate"/>
        </w:r>
        <w:r>
          <w:t>16</w:t>
        </w:r>
        <w:r>
          <w:fldChar w:fldCharType="end"/>
        </w:r>
      </w:hyperlink>
    </w:p>
    <w:p w:rsidR="00F9106A" w14:paraId="7F0A0144" w14:textId="77777777">
      <w:pPr>
        <w:pStyle w:val="TOC2"/>
        <w:tabs>
          <w:tab w:val="right" w:leader="dot" w:pos="8306"/>
        </w:tabs>
      </w:pPr>
      <w:hyperlink w:anchor="_Toc20221" w:history="1">
        <w:r>
          <w:rPr>
            <w:rFonts w:ascii="仿宋" w:eastAsia="仿宋" w:hAnsi="仿宋" w:cs="仿宋" w:hint="eastAsia"/>
          </w:rPr>
          <w:t>（一）运载火箭吊装设备项目工程设计总体要求</w:t>
        </w:r>
        <w:r>
          <w:tab/>
        </w:r>
        <w:r>
          <w:fldChar w:fldCharType="begin"/>
        </w:r>
        <w:r>
          <w:instrText xml:space="preserve"> PAGEREF _Toc20221 \h </w:instrText>
        </w:r>
        <w:r>
          <w:fldChar w:fldCharType="separate"/>
        </w:r>
        <w:r>
          <w:t>16</w:t>
        </w:r>
        <w:r>
          <w:fldChar w:fldCharType="end"/>
        </w:r>
      </w:hyperlink>
    </w:p>
    <w:p w:rsidR="00F9106A" w14:paraId="3DDF8DD5" w14:textId="77777777">
      <w:pPr>
        <w:pStyle w:val="TOC2"/>
        <w:tabs>
          <w:tab w:val="right" w:leader="dot" w:pos="8306"/>
        </w:tabs>
      </w:pPr>
      <w:hyperlink w:anchor="_Toc23039" w:history="1">
        <w:r>
          <w:rPr>
            <w:rFonts w:ascii="仿宋" w:eastAsia="仿宋" w:hAnsi="仿宋" w:cs="仿宋" w:hint="eastAsia"/>
          </w:rPr>
          <w:t>（二）建设方案</w:t>
        </w:r>
        <w:r>
          <w:tab/>
        </w:r>
        <w:r>
          <w:fldChar w:fldCharType="begin"/>
        </w:r>
        <w:r>
          <w:instrText xml:space="preserve"> PAGEREF _Toc23039 \h </w:instrText>
        </w:r>
        <w:r>
          <w:fldChar w:fldCharType="separate"/>
        </w:r>
        <w:r>
          <w:t>20</w:t>
        </w:r>
        <w:r>
          <w:fldChar w:fldCharType="end"/>
        </w:r>
      </w:hyperlink>
    </w:p>
    <w:p w:rsidR="00F9106A" w14:paraId="4450EF3B" w14:textId="77777777">
      <w:pPr>
        <w:pStyle w:val="TOC2"/>
        <w:tabs>
          <w:tab w:val="right" w:leader="dot" w:pos="8306"/>
        </w:tabs>
      </w:pPr>
      <w:hyperlink w:anchor="_Toc15741" w:history="1">
        <w:r>
          <w:rPr>
            <w:rFonts w:ascii="仿宋" w:eastAsia="仿宋" w:hAnsi="仿宋" w:cs="仿宋" w:hint="eastAsia"/>
          </w:rPr>
          <w:t>（三）建筑工程建设指标</w:t>
        </w:r>
        <w:r>
          <w:tab/>
        </w:r>
        <w:r>
          <w:fldChar w:fldCharType="begin"/>
        </w:r>
        <w:r>
          <w:instrText xml:space="preserve"> PAGEREF _Toc15741 \h </w:instrText>
        </w:r>
        <w:r>
          <w:fldChar w:fldCharType="separate"/>
        </w:r>
        <w:r>
          <w:t>22</w:t>
        </w:r>
        <w:r>
          <w:fldChar w:fldCharType="end"/>
        </w:r>
      </w:hyperlink>
    </w:p>
    <w:p w:rsidR="00F9106A" w14:paraId="6FF695E1" w14:textId="77777777">
      <w:pPr>
        <w:pStyle w:val="TOC1"/>
        <w:tabs>
          <w:tab w:val="right" w:leader="dot" w:pos="8306"/>
        </w:tabs>
      </w:pPr>
      <w:hyperlink w:anchor="_Toc10852" w:history="1">
        <w:r>
          <w:rPr>
            <w:rFonts w:ascii="仿宋" w:eastAsia="仿宋" w:hAnsi="仿宋" w:cs="仿宋" w:hint="eastAsia"/>
          </w:rPr>
          <w:t>五、产品方案与建设规划</w:t>
        </w:r>
        <w:r>
          <w:tab/>
        </w:r>
        <w:r>
          <w:fldChar w:fldCharType="begin"/>
        </w:r>
        <w:r>
          <w:instrText xml:space="preserve"> PAGEREF _Toc10852 \h </w:instrText>
        </w:r>
        <w:r>
          <w:fldChar w:fldCharType="separate"/>
        </w:r>
        <w:r>
          <w:t>23</w:t>
        </w:r>
        <w:r>
          <w:fldChar w:fldCharType="end"/>
        </w:r>
      </w:hyperlink>
    </w:p>
    <w:p w:rsidR="00F9106A" w14:paraId="61E0C4B5" w14:textId="77777777">
      <w:pPr>
        <w:pStyle w:val="TOC2"/>
        <w:tabs>
          <w:tab w:val="right" w:leader="dot" w:pos="8306"/>
        </w:tabs>
      </w:pPr>
      <w:hyperlink w:anchor="_Toc28343" w:history="1">
        <w:r>
          <w:rPr>
            <w:rFonts w:ascii="仿宋" w:eastAsia="仿宋" w:hAnsi="仿宋" w:cs="仿宋" w:hint="eastAsia"/>
          </w:rPr>
          <w:t>（一）运载火箭吊装设备项目场地规模</w:t>
        </w:r>
        <w:r>
          <w:tab/>
        </w:r>
        <w:r>
          <w:fldChar w:fldCharType="begin"/>
        </w:r>
        <w:r>
          <w:instrText xml:space="preserve"> PAGEREF _Toc28343 \h </w:instrText>
        </w:r>
        <w:r>
          <w:fldChar w:fldCharType="separate"/>
        </w:r>
        <w:r>
          <w:t>23</w:t>
        </w:r>
        <w:r>
          <w:fldChar w:fldCharType="end"/>
        </w:r>
      </w:hyperlink>
    </w:p>
    <w:p w:rsidR="00F9106A" w14:paraId="06E74A38" w14:textId="77777777">
      <w:pPr>
        <w:pStyle w:val="TOC2"/>
        <w:tabs>
          <w:tab w:val="right" w:leader="dot" w:pos="8306"/>
        </w:tabs>
      </w:pPr>
      <w:hyperlink w:anchor="_Toc19733" w:history="1">
        <w:r>
          <w:rPr>
            <w:rFonts w:ascii="仿宋" w:eastAsia="仿宋" w:hAnsi="仿宋" w:cs="仿宋" w:hint="eastAsia"/>
          </w:rPr>
          <w:t>（二）产能规模</w:t>
        </w:r>
        <w:r>
          <w:tab/>
        </w:r>
        <w:r>
          <w:fldChar w:fldCharType="begin"/>
        </w:r>
        <w:r>
          <w:instrText xml:space="preserve"> PAGEREF _Toc19733 \h </w:instrText>
        </w:r>
        <w:r>
          <w:fldChar w:fldCharType="separate"/>
        </w:r>
        <w:r>
          <w:t>23</w:t>
        </w:r>
        <w:r>
          <w:fldChar w:fldCharType="end"/>
        </w:r>
      </w:hyperlink>
    </w:p>
    <w:p w:rsidR="00F9106A" w14:paraId="7217007C" w14:textId="77777777">
      <w:pPr>
        <w:pStyle w:val="TOC2"/>
        <w:tabs>
          <w:tab w:val="right" w:leader="dot" w:pos="8306"/>
        </w:tabs>
      </w:pPr>
      <w:hyperlink w:anchor="_Toc2728" w:history="1">
        <w:r>
          <w:rPr>
            <w:rFonts w:ascii="仿宋" w:eastAsia="仿宋" w:hAnsi="仿宋" w:cs="仿宋" w:hint="eastAsia"/>
          </w:rPr>
          <w:t>（三）产品规划方案及生产纲领</w:t>
        </w:r>
        <w:r>
          <w:tab/>
        </w:r>
        <w:r>
          <w:fldChar w:fldCharType="begin"/>
        </w:r>
        <w:r>
          <w:instrText xml:space="preserve"> PAGEREF _Toc2728 \h </w:instrText>
        </w:r>
        <w:r>
          <w:fldChar w:fldCharType="separate"/>
        </w:r>
        <w:r>
          <w:t>24</w:t>
        </w:r>
        <w:r>
          <w:fldChar w:fldCharType="end"/>
        </w:r>
      </w:hyperlink>
    </w:p>
    <w:p w:rsidR="00F9106A" w14:paraId="777A9373" w14:textId="77777777">
      <w:pPr>
        <w:pStyle w:val="TOC1"/>
        <w:tabs>
          <w:tab w:val="right" w:leader="dot" w:pos="8306"/>
        </w:tabs>
      </w:pPr>
      <w:hyperlink w:anchor="_Toc30685" w:history="1">
        <w:r>
          <w:rPr>
            <w:rFonts w:ascii="仿宋" w:eastAsia="仿宋" w:hAnsi="仿宋" w:cs="仿宋" w:hint="eastAsia"/>
          </w:rPr>
          <w:t>六、组织架构分析</w:t>
        </w:r>
        <w:r>
          <w:tab/>
        </w:r>
        <w:r>
          <w:fldChar w:fldCharType="begin"/>
        </w:r>
        <w:r>
          <w:instrText xml:space="preserve"> PAGEREF _Toc30685 \h </w:instrText>
        </w:r>
        <w:r>
          <w:fldChar w:fldCharType="separate"/>
        </w:r>
        <w:r>
          <w:t>24</w:t>
        </w:r>
        <w:r>
          <w:fldChar w:fldCharType="end"/>
        </w:r>
      </w:hyperlink>
    </w:p>
    <w:p w:rsidR="00F9106A" w14:paraId="34778D1A" w14:textId="77777777">
      <w:pPr>
        <w:pStyle w:val="TOC2"/>
        <w:tabs>
          <w:tab w:val="right" w:leader="dot" w:pos="8306"/>
        </w:tabs>
      </w:pPr>
      <w:hyperlink w:anchor="_Toc28324" w:history="1">
        <w:r>
          <w:rPr>
            <w:rFonts w:ascii="仿宋" w:eastAsia="仿宋" w:hAnsi="仿宋" w:cs="仿宋" w:hint="eastAsia"/>
          </w:rPr>
          <w:t>（一）人力资源配置</w:t>
        </w:r>
        <w:r>
          <w:tab/>
        </w:r>
        <w:r>
          <w:fldChar w:fldCharType="begin"/>
        </w:r>
        <w:r>
          <w:instrText xml:space="preserve"> PAGEREF _Toc28324 \h </w:instrText>
        </w:r>
        <w:r>
          <w:fldChar w:fldCharType="separate"/>
        </w:r>
        <w:r>
          <w:t>24</w:t>
        </w:r>
        <w:r>
          <w:fldChar w:fldCharType="end"/>
        </w:r>
      </w:hyperlink>
    </w:p>
    <w:p w:rsidR="00F9106A" w14:paraId="696CEEB1" w14:textId="77777777">
      <w:pPr>
        <w:pStyle w:val="TOC2"/>
        <w:tabs>
          <w:tab w:val="right" w:leader="dot" w:pos="8306"/>
        </w:tabs>
      </w:pPr>
      <w:hyperlink w:anchor="_Toc32400" w:history="1">
        <w:r>
          <w:rPr>
            <w:rFonts w:ascii="仿宋" w:eastAsia="仿宋" w:hAnsi="仿宋" w:cs="仿宋" w:hint="eastAsia"/>
          </w:rPr>
          <w:t>（二）员工技能培训</w:t>
        </w:r>
        <w:r>
          <w:tab/>
        </w:r>
        <w:r>
          <w:fldChar w:fldCharType="begin"/>
        </w:r>
        <w:r>
          <w:instrText xml:space="preserve"> PAGEREF _Toc32400 \h </w:instrText>
        </w:r>
        <w:r>
          <w:fldChar w:fldCharType="separate"/>
        </w:r>
        <w:r>
          <w:t>25</w:t>
        </w:r>
        <w:r>
          <w:fldChar w:fldCharType="end"/>
        </w:r>
      </w:hyperlink>
    </w:p>
    <w:p w:rsidR="00F9106A" w14:paraId="130DEAC0" w14:textId="77777777">
      <w:pPr>
        <w:pStyle w:val="TOC1"/>
        <w:tabs>
          <w:tab w:val="right" w:leader="dot" w:pos="8306"/>
        </w:tabs>
      </w:pPr>
      <w:hyperlink w:anchor="_Toc9145" w:history="1">
        <w:r>
          <w:rPr>
            <w:rFonts w:ascii="仿宋" w:eastAsia="仿宋" w:hAnsi="仿宋" w:cs="仿宋" w:hint="eastAsia"/>
          </w:rPr>
          <w:t>七、运载火箭吊装设备项目规划进度</w:t>
        </w:r>
        <w:r>
          <w:tab/>
        </w:r>
        <w:r>
          <w:fldChar w:fldCharType="begin"/>
        </w:r>
        <w:r>
          <w:instrText xml:space="preserve"> PAGEREF _Toc9145 \h </w:instrText>
        </w:r>
        <w:r>
          <w:fldChar w:fldCharType="separate"/>
        </w:r>
        <w:r>
          <w:t>27</w:t>
        </w:r>
        <w:r>
          <w:fldChar w:fldCharType="end"/>
        </w:r>
      </w:hyperlink>
    </w:p>
    <w:p w:rsidR="00F9106A" w14:paraId="17F37130" w14:textId="77777777">
      <w:pPr>
        <w:pStyle w:val="TOC2"/>
        <w:tabs>
          <w:tab w:val="right" w:leader="dot" w:pos="8306"/>
        </w:tabs>
      </w:pPr>
      <w:hyperlink w:anchor="_Toc24674" w:history="1">
        <w:r>
          <w:rPr>
            <w:rFonts w:ascii="仿宋" w:eastAsia="仿宋" w:hAnsi="仿宋" w:cs="仿宋" w:hint="eastAsia"/>
          </w:rPr>
          <w:t>（一）运载火箭吊装设备项目进度安排</w:t>
        </w:r>
        <w:r>
          <w:tab/>
        </w:r>
        <w:r>
          <w:fldChar w:fldCharType="begin"/>
        </w:r>
        <w:r>
          <w:instrText xml:space="preserve"> PAGEREF _Toc24674 \h </w:instrText>
        </w:r>
        <w:r>
          <w:fldChar w:fldCharType="separate"/>
        </w:r>
        <w:r>
          <w:t>27</w:t>
        </w:r>
        <w:r>
          <w:fldChar w:fldCharType="end"/>
        </w:r>
      </w:hyperlink>
    </w:p>
    <w:p w:rsidR="00F9106A" w14:paraId="714A0312" w14:textId="77777777">
      <w:pPr>
        <w:pStyle w:val="TOC2"/>
        <w:tabs>
          <w:tab w:val="right" w:leader="dot" w:pos="8306"/>
        </w:tabs>
      </w:pPr>
      <w:hyperlink w:anchor="_Toc25894" w:history="1">
        <w:r>
          <w:rPr>
            <w:rFonts w:ascii="仿宋" w:eastAsia="仿宋" w:hAnsi="仿宋" w:cs="仿宋" w:hint="eastAsia"/>
          </w:rPr>
          <w:t>（二）运载火箭吊装设备项目实施保障措施</w:t>
        </w:r>
        <w:r>
          <w:tab/>
        </w:r>
        <w:r>
          <w:fldChar w:fldCharType="begin"/>
        </w:r>
        <w:r>
          <w:instrText xml:space="preserve"> PAGEREF _Toc25894 \h </w:instrText>
        </w:r>
        <w:r>
          <w:fldChar w:fldCharType="separate"/>
        </w:r>
        <w:r>
          <w:t>27</w:t>
        </w:r>
        <w:r>
          <w:fldChar w:fldCharType="end"/>
        </w:r>
      </w:hyperlink>
    </w:p>
    <w:p w:rsidR="00F9106A" w14:paraId="3F64B210" w14:textId="77777777">
      <w:pPr>
        <w:pStyle w:val="TOC1"/>
        <w:tabs>
          <w:tab w:val="right" w:leader="dot" w:pos="8306"/>
        </w:tabs>
      </w:pPr>
      <w:hyperlink w:anchor="_Toc10512" w:history="1">
        <w:r>
          <w:rPr>
            <w:rFonts w:ascii="仿宋" w:eastAsia="仿宋" w:hAnsi="仿宋" w:cs="仿宋" w:hint="eastAsia"/>
          </w:rPr>
          <w:t>八、劳动安全评价</w:t>
        </w:r>
        <w:r>
          <w:tab/>
        </w:r>
        <w:r>
          <w:fldChar w:fldCharType="begin"/>
        </w:r>
        <w:r>
          <w:instrText xml:space="preserve"> PAGEREF _Toc10512 \h </w:instrText>
        </w:r>
        <w:r>
          <w:fldChar w:fldCharType="separate"/>
        </w:r>
        <w:r>
          <w:t>28</w:t>
        </w:r>
        <w:r>
          <w:fldChar w:fldCharType="end"/>
        </w:r>
      </w:hyperlink>
    </w:p>
    <w:p w:rsidR="00F9106A" w14:paraId="150FF8A4" w14:textId="77777777">
      <w:pPr>
        <w:pStyle w:val="TOC2"/>
        <w:tabs>
          <w:tab w:val="right" w:leader="dot" w:pos="8306"/>
        </w:tabs>
      </w:pPr>
      <w:hyperlink w:anchor="_Toc8033" w:history="1">
        <w:r>
          <w:rPr>
            <w:rFonts w:ascii="仿宋" w:eastAsia="仿宋" w:hAnsi="仿宋" w:cs="仿宋" w:hint="eastAsia"/>
          </w:rPr>
          <w:t>（一）设计依据</w:t>
        </w:r>
        <w:r>
          <w:tab/>
        </w:r>
        <w:r>
          <w:fldChar w:fldCharType="begin"/>
        </w:r>
        <w:r>
          <w:instrText xml:space="preserve"> PAGEREF _Toc8033 \h </w:instrText>
        </w:r>
        <w:r>
          <w:fldChar w:fldCharType="separate"/>
        </w:r>
        <w:r>
          <w:t>28</w:t>
        </w:r>
        <w:r>
          <w:fldChar w:fldCharType="end"/>
        </w:r>
      </w:hyperlink>
    </w:p>
    <w:p w:rsidR="00F9106A" w14:paraId="20C2637A" w14:textId="77777777">
      <w:pPr>
        <w:pStyle w:val="TOC2"/>
        <w:tabs>
          <w:tab w:val="right" w:leader="dot" w:pos="8306"/>
        </w:tabs>
      </w:pPr>
      <w:hyperlink w:anchor="_Toc3128" w:history="1">
        <w:r>
          <w:rPr>
            <w:rFonts w:ascii="仿宋" w:eastAsia="仿宋" w:hAnsi="仿宋" w:cs="仿宋" w:hint="eastAsia"/>
          </w:rPr>
          <w:t>（二）主要防范措施</w:t>
        </w:r>
        <w:r>
          <w:tab/>
        </w:r>
        <w:r>
          <w:fldChar w:fldCharType="begin"/>
        </w:r>
        <w:r>
          <w:instrText xml:space="preserve"> PAGEREF _Toc3128 \h </w:instrText>
        </w:r>
        <w:r>
          <w:fldChar w:fldCharType="separate"/>
        </w:r>
        <w:r>
          <w:t>30</w:t>
        </w:r>
        <w:r>
          <w:fldChar w:fldCharType="end"/>
        </w:r>
      </w:hyperlink>
    </w:p>
    <w:p w:rsidR="00F9106A" w14:paraId="5C6F0620" w14:textId="77777777">
      <w:pPr>
        <w:pStyle w:val="TOC2"/>
        <w:tabs>
          <w:tab w:val="right" w:leader="dot" w:pos="8306"/>
        </w:tabs>
      </w:pPr>
      <w:hyperlink w:anchor="_Toc21637" w:history="1">
        <w:r>
          <w:rPr>
            <w:rFonts w:ascii="仿宋" w:eastAsia="仿宋" w:hAnsi="仿宋" w:cs="仿宋" w:hint="eastAsia"/>
          </w:rPr>
          <w:t>（三）劳动安全预期效果评价</w:t>
        </w:r>
        <w:r>
          <w:tab/>
        </w:r>
        <w:r>
          <w:fldChar w:fldCharType="begin"/>
        </w:r>
        <w:r>
          <w:instrText xml:space="preserve"> PAGEREF _Toc21637 \h </w:instrText>
        </w:r>
        <w:r>
          <w:fldChar w:fldCharType="separate"/>
        </w:r>
        <w:r>
          <w:t>32</w:t>
        </w:r>
        <w:r>
          <w:fldChar w:fldCharType="end"/>
        </w:r>
      </w:hyperlink>
    </w:p>
    <w:p w:rsidR="00F9106A" w14:paraId="2A4AEC6B" w14:textId="77777777">
      <w:pPr>
        <w:pStyle w:val="TOC1"/>
        <w:tabs>
          <w:tab w:val="right" w:leader="dot" w:pos="8306"/>
        </w:tabs>
      </w:pPr>
      <w:hyperlink w:anchor="_Toc5268" w:history="1">
        <w:r>
          <w:rPr>
            <w:rFonts w:ascii="仿宋" w:eastAsia="仿宋" w:hAnsi="仿宋" w:cs="仿宋" w:hint="eastAsia"/>
          </w:rPr>
          <w:t>九、投资估算</w:t>
        </w:r>
        <w:r>
          <w:tab/>
        </w:r>
        <w:r>
          <w:fldChar w:fldCharType="begin"/>
        </w:r>
        <w:r>
          <w:instrText xml:space="preserve"> PAGEREF _Toc5268 \h </w:instrText>
        </w:r>
        <w:r>
          <w:fldChar w:fldCharType="separate"/>
        </w:r>
        <w:r>
          <w:t>33</w:t>
        </w:r>
        <w:r>
          <w:fldChar w:fldCharType="end"/>
        </w:r>
      </w:hyperlink>
    </w:p>
    <w:p w:rsidR="00F9106A" w14:paraId="175C82D7" w14:textId="77777777">
      <w:pPr>
        <w:pStyle w:val="TOC2"/>
        <w:tabs>
          <w:tab w:val="right" w:leader="dot" w:pos="8306"/>
        </w:tabs>
      </w:pPr>
      <w:hyperlink w:anchor="_Toc31022" w:history="1">
        <w:r>
          <w:rPr>
            <w:rFonts w:ascii="仿宋" w:eastAsia="仿宋" w:hAnsi="仿宋" w:cs="仿宋" w:hint="eastAsia"/>
          </w:rPr>
          <w:t>（一）投资估算的编制说明</w:t>
        </w:r>
        <w:r>
          <w:tab/>
        </w:r>
        <w:r>
          <w:fldChar w:fldCharType="begin"/>
        </w:r>
        <w:r>
          <w:instrText xml:space="preserve"> PAGEREF _Toc31022 \h </w:instrText>
        </w:r>
        <w:r>
          <w:fldChar w:fldCharType="separate"/>
        </w:r>
        <w:r>
          <w:t>33</w:t>
        </w:r>
        <w:r>
          <w:fldChar w:fldCharType="end"/>
        </w:r>
      </w:hyperlink>
    </w:p>
    <w:p w:rsidR="00F9106A" w14:paraId="53142DE6" w14:textId="77777777">
      <w:pPr>
        <w:pStyle w:val="TOC2"/>
        <w:tabs>
          <w:tab w:val="right" w:leader="dot" w:pos="8306"/>
        </w:tabs>
      </w:pPr>
      <w:hyperlink w:anchor="_Toc19962" w:history="1">
        <w:r>
          <w:rPr>
            <w:rFonts w:ascii="仿宋" w:eastAsia="仿宋" w:hAnsi="仿宋" w:cs="仿宋" w:hint="eastAsia"/>
          </w:rPr>
          <w:t>（二）建设投资估算</w:t>
        </w:r>
        <w:r>
          <w:tab/>
        </w:r>
        <w:r>
          <w:fldChar w:fldCharType="begin"/>
        </w:r>
        <w:r>
          <w:instrText xml:space="preserve"> PAGEREF _Toc19962 \h </w:instrText>
        </w:r>
        <w:r>
          <w:fldChar w:fldCharType="separate"/>
        </w:r>
        <w:r>
          <w:t>34</w:t>
        </w:r>
        <w:r>
          <w:fldChar w:fldCharType="end"/>
        </w:r>
      </w:hyperlink>
    </w:p>
    <w:p w:rsidR="00F9106A" w14:paraId="4831A872" w14:textId="77777777">
      <w:pPr>
        <w:pStyle w:val="TOC2"/>
        <w:tabs>
          <w:tab w:val="right" w:leader="dot" w:pos="8306"/>
        </w:tabs>
      </w:pPr>
      <w:hyperlink w:anchor="_Toc13562" w:history="1">
        <w:r>
          <w:rPr>
            <w:rFonts w:ascii="仿宋" w:eastAsia="仿宋" w:hAnsi="仿宋" w:cs="仿宋" w:hint="eastAsia"/>
          </w:rPr>
          <w:t>（</w:t>
        </w:r>
        <w:r>
          <w:rPr>
            <w:rFonts w:ascii="仿宋" w:eastAsia="仿宋" w:hAnsi="仿宋" w:cs="仿宋" w:hint="eastAsia"/>
          </w:rPr>
          <w:t>三）建设期利息</w:t>
        </w:r>
        <w:r>
          <w:tab/>
        </w:r>
        <w:r>
          <w:fldChar w:fldCharType="begin"/>
        </w:r>
        <w:r>
          <w:instrText xml:space="preserve"> PAGEREF _Toc13562 \h </w:instrText>
        </w:r>
        <w:r>
          <w:fldChar w:fldCharType="separate"/>
        </w:r>
        <w:r>
          <w:t>35</w:t>
        </w:r>
        <w:r>
          <w:fldChar w:fldCharType="end"/>
        </w:r>
      </w:hyperlink>
    </w:p>
    <w:p w:rsidR="00F9106A" w14:paraId="3417F9BA" w14:textId="77777777">
      <w:pPr>
        <w:pStyle w:val="TOC2"/>
        <w:tabs>
          <w:tab w:val="right" w:leader="dot" w:pos="8306"/>
        </w:tabs>
      </w:pPr>
      <w:hyperlink w:anchor="_Toc18497" w:history="1">
        <w:r>
          <w:rPr>
            <w:rFonts w:ascii="仿宋" w:eastAsia="仿宋" w:hAnsi="仿宋" w:cs="仿宋" w:hint="eastAsia"/>
          </w:rPr>
          <w:t>（四）流动资金</w:t>
        </w:r>
        <w:r>
          <w:tab/>
        </w:r>
        <w:r>
          <w:fldChar w:fldCharType="begin"/>
        </w:r>
        <w:r>
          <w:instrText xml:space="preserve"> PAGEREF _Toc18497 \h </w:instrText>
        </w:r>
        <w:r>
          <w:fldChar w:fldCharType="separate"/>
        </w:r>
        <w:r>
          <w:t>36</w:t>
        </w:r>
        <w:r>
          <w:fldChar w:fldCharType="end"/>
        </w:r>
      </w:hyperlink>
    </w:p>
    <w:p w:rsidR="00F9106A" w14:paraId="16D4260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46" w:history="1">
        <w:r>
          <w:rPr>
            <w:rFonts w:ascii="仿宋" w:eastAsia="仿宋" w:hAnsi="仿宋" w:cs="仿宋" w:hint="eastAsia"/>
          </w:rPr>
          <w:t>（五）运载火箭吊装设备项目总投资</w:t>
        </w:r>
        <w:r>
          <w:tab/>
        </w:r>
        <w:r>
          <w:fldChar w:fldCharType="begin"/>
        </w:r>
        <w:r>
          <w:instrText xml:space="preserve"> PAGEREF _Toc3146 \h </w:instrText>
        </w:r>
        <w:r>
          <w:fldChar w:fldCharType="separate"/>
        </w:r>
        <w:r>
          <w:t>36</w:t>
        </w:r>
        <w:r>
          <w:fldChar w:fldCharType="end"/>
        </w:r>
      </w:hyperlink>
    </w:p>
    <w:p w:rsidR="00F9106A" w14:paraId="63C3524D" w14:textId="77777777">
      <w:pPr>
        <w:pStyle w:val="TOC2"/>
        <w:tabs>
          <w:tab w:val="right" w:leader="dot" w:pos="8306"/>
        </w:tabs>
      </w:pPr>
      <w:hyperlink w:anchor="_Toc644" w:history="1">
        <w:r>
          <w:rPr>
            <w:rFonts w:ascii="仿宋" w:eastAsia="仿宋" w:hAnsi="仿宋" w:cs="仿宋" w:hint="eastAsia"/>
          </w:rPr>
          <w:t>（六）资金筹措与投资计划</w:t>
        </w:r>
        <w:r>
          <w:tab/>
        </w:r>
        <w:r>
          <w:fldChar w:fldCharType="begin"/>
        </w:r>
        <w:r>
          <w:instrText xml:space="preserve"> PAGEREF _Toc644 \h </w:instrText>
        </w:r>
        <w:r>
          <w:fldChar w:fldCharType="separate"/>
        </w:r>
        <w:r>
          <w:t>37</w:t>
        </w:r>
        <w:r>
          <w:fldChar w:fldCharType="end"/>
        </w:r>
      </w:hyperlink>
    </w:p>
    <w:p w:rsidR="00F9106A" w14:paraId="57392E8F" w14:textId="77777777">
      <w:pPr>
        <w:pStyle w:val="TOC1"/>
        <w:tabs>
          <w:tab w:val="right" w:leader="dot" w:pos="8306"/>
        </w:tabs>
      </w:pPr>
      <w:hyperlink w:anchor="_Toc25862" w:history="1">
        <w:r>
          <w:rPr>
            <w:rFonts w:ascii="仿宋" w:eastAsia="仿宋" w:hAnsi="仿宋" w:cs="仿宋" w:hint="eastAsia"/>
          </w:rPr>
          <w:t>十、经济效益分析</w:t>
        </w:r>
        <w:r>
          <w:tab/>
        </w:r>
        <w:r>
          <w:fldChar w:fldCharType="begin"/>
        </w:r>
        <w:r>
          <w:instrText xml:space="preserve"> PAGEREF _Toc25862 \h </w:instrText>
        </w:r>
        <w:r>
          <w:fldChar w:fldCharType="separate"/>
        </w:r>
        <w:r>
          <w:t>38</w:t>
        </w:r>
        <w:r>
          <w:fldChar w:fldCharType="end"/>
        </w:r>
      </w:hyperlink>
    </w:p>
    <w:p w:rsidR="00F9106A" w14:paraId="47BC14F1" w14:textId="77777777">
      <w:pPr>
        <w:pStyle w:val="TOC2"/>
        <w:tabs>
          <w:tab w:val="right" w:leader="dot" w:pos="8306"/>
        </w:tabs>
      </w:pPr>
      <w:hyperlink w:anchor="_Toc2399" w:history="1">
        <w:r>
          <w:rPr>
            <w:rFonts w:ascii="仿宋" w:eastAsia="仿宋" w:hAnsi="仿宋" w:cs="仿宋" w:hint="eastAsia"/>
          </w:rPr>
          <w:t>（一）基本假设及基础参数选取</w:t>
        </w:r>
        <w:r>
          <w:tab/>
        </w:r>
        <w:r>
          <w:fldChar w:fldCharType="begin"/>
        </w:r>
        <w:r>
          <w:instrText xml:space="preserve"> PAGEREF _Toc2399 \h </w:instrText>
        </w:r>
        <w:r>
          <w:fldChar w:fldCharType="separate"/>
        </w:r>
        <w:r>
          <w:t>38</w:t>
        </w:r>
        <w:r>
          <w:fldChar w:fldCharType="end"/>
        </w:r>
      </w:hyperlink>
    </w:p>
    <w:p w:rsidR="00F9106A" w14:paraId="157C3819" w14:textId="77777777">
      <w:pPr>
        <w:pStyle w:val="TOC2"/>
        <w:tabs>
          <w:tab w:val="right" w:leader="dot" w:pos="8306"/>
        </w:tabs>
      </w:pPr>
      <w:hyperlink w:anchor="_Toc9829" w:history="1">
        <w:r>
          <w:rPr>
            <w:rFonts w:ascii="仿宋" w:eastAsia="仿宋" w:hAnsi="仿宋" w:cs="仿宋" w:hint="eastAsia"/>
          </w:rPr>
          <w:t>（二）经济评价财务测算</w:t>
        </w:r>
        <w:r>
          <w:tab/>
        </w:r>
        <w:r>
          <w:fldChar w:fldCharType="begin"/>
        </w:r>
        <w:r>
          <w:instrText xml:space="preserve"> PAGEREF _Toc9829 \h </w:instrText>
        </w:r>
        <w:r>
          <w:fldChar w:fldCharType="separate"/>
        </w:r>
        <w:r>
          <w:t>39</w:t>
        </w:r>
        <w:r>
          <w:fldChar w:fldCharType="end"/>
        </w:r>
      </w:hyperlink>
    </w:p>
    <w:p w:rsidR="00F9106A" w14:paraId="5980C2B0" w14:textId="77777777">
      <w:pPr>
        <w:pStyle w:val="TOC2"/>
        <w:tabs>
          <w:tab w:val="right" w:leader="dot" w:pos="8306"/>
        </w:tabs>
      </w:pPr>
      <w:hyperlink w:anchor="_Toc10256" w:history="1">
        <w:r>
          <w:rPr>
            <w:rFonts w:ascii="仿宋" w:eastAsia="仿宋" w:hAnsi="仿宋" w:cs="仿宋" w:hint="eastAsia"/>
          </w:rPr>
          <w:t>（三）运载火箭吊装设备项目盈利能力分析</w:t>
        </w:r>
        <w:r>
          <w:tab/>
        </w:r>
        <w:r>
          <w:fldChar w:fldCharType="begin"/>
        </w:r>
        <w:r>
          <w:instrText xml:space="preserve"> PAGEREF _Toc10256 \h </w:instrText>
        </w:r>
        <w:r>
          <w:fldChar w:fldCharType="separate"/>
        </w:r>
        <w:r>
          <w:t>41</w:t>
        </w:r>
        <w:r>
          <w:fldChar w:fldCharType="end"/>
        </w:r>
      </w:hyperlink>
    </w:p>
    <w:p w:rsidR="00F9106A" w14:paraId="3BB9CF33" w14:textId="77777777">
      <w:pPr>
        <w:pStyle w:val="TOC2"/>
        <w:tabs>
          <w:tab w:val="right" w:leader="dot" w:pos="8306"/>
        </w:tabs>
      </w:pPr>
      <w:hyperlink w:anchor="_Toc29704" w:history="1">
        <w:r>
          <w:rPr>
            <w:rFonts w:ascii="仿宋" w:eastAsia="仿宋" w:hAnsi="仿宋" w:cs="仿宋" w:hint="eastAsia"/>
          </w:rPr>
          <w:t>（四）财务生存能力分析</w:t>
        </w:r>
        <w:r>
          <w:tab/>
        </w:r>
        <w:r>
          <w:fldChar w:fldCharType="begin"/>
        </w:r>
        <w:r>
          <w:instrText xml:space="preserve"> PAGEREF _Toc29704 \h </w:instrText>
        </w:r>
        <w:r>
          <w:fldChar w:fldCharType="separate"/>
        </w:r>
        <w:r>
          <w:t>42</w:t>
        </w:r>
        <w:r>
          <w:fldChar w:fldCharType="end"/>
        </w:r>
      </w:hyperlink>
    </w:p>
    <w:p w:rsidR="00F9106A" w14:paraId="624EBBA1" w14:textId="77777777">
      <w:pPr>
        <w:pStyle w:val="TOC2"/>
        <w:tabs>
          <w:tab w:val="right" w:leader="dot" w:pos="8306"/>
        </w:tabs>
      </w:pPr>
      <w:hyperlink w:anchor="_Toc19365" w:history="1">
        <w:r>
          <w:rPr>
            <w:rFonts w:ascii="仿宋" w:eastAsia="仿宋" w:hAnsi="仿宋" w:cs="仿宋" w:hint="eastAsia"/>
          </w:rPr>
          <w:t>（五）偿债能力分析</w:t>
        </w:r>
        <w:r>
          <w:tab/>
        </w:r>
        <w:r>
          <w:fldChar w:fldCharType="begin"/>
        </w:r>
        <w:r>
          <w:instrText xml:space="preserve"> PAGEREF _Toc19365 \h </w:instrText>
        </w:r>
        <w:r>
          <w:fldChar w:fldCharType="separate"/>
        </w:r>
        <w:r>
          <w:t>42</w:t>
        </w:r>
        <w:r>
          <w:fldChar w:fldCharType="end"/>
        </w:r>
      </w:hyperlink>
    </w:p>
    <w:p w:rsidR="00F9106A" w14:paraId="0181031B" w14:textId="77777777">
      <w:pPr>
        <w:pStyle w:val="TOC2"/>
        <w:tabs>
          <w:tab w:val="right" w:leader="dot" w:pos="8306"/>
        </w:tabs>
      </w:pPr>
      <w:hyperlink w:anchor="_Toc18160" w:history="1">
        <w:r>
          <w:rPr>
            <w:rFonts w:ascii="仿宋" w:eastAsia="仿宋" w:hAnsi="仿宋" w:cs="仿宋" w:hint="eastAsia"/>
          </w:rPr>
          <w:t>（六）经济评价结论</w:t>
        </w:r>
        <w:r>
          <w:tab/>
        </w:r>
        <w:r>
          <w:fldChar w:fldCharType="begin"/>
        </w:r>
        <w:r>
          <w:instrText xml:space="preserve"> PAGEREF _Toc18160 \h </w:instrText>
        </w:r>
        <w:r>
          <w:fldChar w:fldCharType="separate"/>
        </w:r>
        <w:r>
          <w:t>44</w:t>
        </w:r>
        <w:r>
          <w:fldChar w:fldCharType="end"/>
        </w:r>
      </w:hyperlink>
    </w:p>
    <w:p w:rsidR="00F9106A" w14:paraId="4D60E0B3" w14:textId="5304D24E">
      <w:pPr>
        <w:pStyle w:val="TOC1"/>
        <w:tabs>
          <w:tab w:val="right" w:leader="dot" w:pos="8306"/>
        </w:tabs>
      </w:pPr>
      <w:hyperlink w:anchor="_Toc28831"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_Toc28831 \h </w:instrText>
        </w:r>
        <w:r>
          <w:fldChar w:fldCharType="separate"/>
        </w:r>
        <w:r>
          <w:t>45</w:t>
        </w:r>
        <w:r>
          <w:fldChar w:fldCharType="end"/>
        </w:r>
      </w:hyperlink>
    </w:p>
    <w:p w:rsidR="00F9106A" w14:paraId="18990E38" w14:textId="77777777">
      <w:pPr>
        <w:pStyle w:val="TOC2"/>
        <w:tabs>
          <w:tab w:val="right" w:leader="dot" w:pos="8306"/>
        </w:tabs>
      </w:pPr>
      <w:hyperlink w:anchor="_Toc31503" w:history="1">
        <w:r>
          <w:rPr>
            <w:rFonts w:ascii="仿宋" w:eastAsia="仿宋" w:hAnsi="仿宋" w:cs="仿宋" w:hint="eastAsia"/>
          </w:rPr>
          <w:t>（一）建设区域环境质量现状</w:t>
        </w:r>
        <w:r>
          <w:tab/>
        </w:r>
        <w:r>
          <w:fldChar w:fldCharType="begin"/>
        </w:r>
        <w:r>
          <w:instrText xml:space="preserve"> PAGEREF _Toc31503 \h </w:instrText>
        </w:r>
        <w:r>
          <w:fldChar w:fldCharType="separate"/>
        </w:r>
        <w:r>
          <w:t>45</w:t>
        </w:r>
        <w:r>
          <w:fldChar w:fldCharType="end"/>
        </w:r>
      </w:hyperlink>
    </w:p>
    <w:p w:rsidR="00F9106A" w14:paraId="42C33B75" w14:textId="77777777">
      <w:pPr>
        <w:pStyle w:val="TOC2"/>
        <w:tabs>
          <w:tab w:val="right" w:leader="dot" w:pos="8306"/>
        </w:tabs>
      </w:pPr>
      <w:hyperlink w:anchor="_Toc30390" w:history="1">
        <w:r>
          <w:rPr>
            <w:rFonts w:ascii="仿宋" w:eastAsia="仿宋" w:hAnsi="仿宋" w:cs="仿宋" w:hint="eastAsia"/>
          </w:rPr>
          <w:t>（二）建设期环境保护</w:t>
        </w:r>
        <w:r>
          <w:tab/>
        </w:r>
        <w:r>
          <w:fldChar w:fldCharType="begin"/>
        </w:r>
        <w:r>
          <w:instrText xml:space="preserve"> PAGEREF _Toc30390 \h </w:instrText>
        </w:r>
        <w:r>
          <w:fldChar w:fldCharType="separate"/>
        </w:r>
        <w:r>
          <w:t>45</w:t>
        </w:r>
        <w:r>
          <w:fldChar w:fldCharType="end"/>
        </w:r>
      </w:hyperlink>
    </w:p>
    <w:p w:rsidR="00F9106A" w14:paraId="56CCCB6C" w14:textId="77777777">
      <w:pPr>
        <w:pStyle w:val="TOC2"/>
        <w:tabs>
          <w:tab w:val="right" w:leader="dot" w:pos="8306"/>
        </w:tabs>
      </w:pPr>
      <w:hyperlink w:anchor="_Toc24204" w:history="1">
        <w:r>
          <w:rPr>
            <w:rFonts w:ascii="仿宋" w:eastAsia="仿宋" w:hAnsi="仿宋" w:cs="仿宋" w:hint="eastAsia"/>
          </w:rPr>
          <w:t>（三）运营期环境保护</w:t>
        </w:r>
        <w:r>
          <w:tab/>
        </w:r>
        <w:r>
          <w:fldChar w:fldCharType="begin"/>
        </w:r>
        <w:r>
          <w:instrText xml:space="preserve"> PAGEREF _Toc24204 \h </w:instrText>
        </w:r>
        <w:r>
          <w:fldChar w:fldCharType="separate"/>
        </w:r>
        <w:r>
          <w:t>47</w:t>
        </w:r>
        <w:r>
          <w:fldChar w:fldCharType="end"/>
        </w:r>
      </w:hyperlink>
    </w:p>
    <w:p w:rsidR="00F9106A" w14:paraId="09A4D8DC" w14:textId="77777777">
      <w:pPr>
        <w:pStyle w:val="TOC2"/>
        <w:tabs>
          <w:tab w:val="right" w:leader="dot" w:pos="8306"/>
        </w:tabs>
      </w:pPr>
      <w:hyperlink w:anchor="_Toc21403" w:history="1">
        <w:r>
          <w:rPr>
            <w:rFonts w:ascii="仿宋" w:eastAsia="仿宋" w:hAnsi="仿宋" w:cs="仿宋" w:hint="eastAsia"/>
          </w:rPr>
          <w:t>（四）运载火箭吊装设备项目建设对区域经济的影响</w:t>
        </w:r>
        <w:r>
          <w:tab/>
        </w:r>
        <w:r>
          <w:fldChar w:fldCharType="begin"/>
        </w:r>
        <w:r>
          <w:instrText xml:space="preserve"> PAGEREF _Toc21403 \h </w:instrText>
        </w:r>
        <w:r>
          <w:fldChar w:fldCharType="separate"/>
        </w:r>
        <w:r>
          <w:t>49</w:t>
        </w:r>
        <w:r>
          <w:fldChar w:fldCharType="end"/>
        </w:r>
      </w:hyperlink>
    </w:p>
    <w:p w:rsidR="00F9106A" w14:paraId="1420359C" w14:textId="77777777">
      <w:pPr>
        <w:pStyle w:val="TOC2"/>
        <w:tabs>
          <w:tab w:val="right" w:leader="dot" w:pos="8306"/>
        </w:tabs>
      </w:pPr>
      <w:hyperlink w:anchor="_Toc30701" w:history="1">
        <w:r>
          <w:rPr>
            <w:rFonts w:ascii="仿宋" w:eastAsia="仿宋" w:hAnsi="仿宋" w:cs="仿宋" w:hint="eastAsia"/>
          </w:rPr>
          <w:t>（五）废弃物处理</w:t>
        </w:r>
        <w:r>
          <w:tab/>
        </w:r>
        <w:r>
          <w:fldChar w:fldCharType="begin"/>
        </w:r>
        <w:r>
          <w:instrText xml:space="preserve"> PAGEREF _Toc30701 \h </w:instrText>
        </w:r>
        <w:r>
          <w:fldChar w:fldCharType="separate"/>
        </w:r>
        <w:r>
          <w:t>51</w:t>
        </w:r>
        <w:r>
          <w:fldChar w:fldCharType="end"/>
        </w:r>
      </w:hyperlink>
    </w:p>
    <w:p w:rsidR="00F9106A" w14:paraId="32B5524D" w14:textId="77777777">
      <w:pPr>
        <w:pStyle w:val="TOC2"/>
        <w:tabs>
          <w:tab w:val="right" w:leader="dot" w:pos="8306"/>
        </w:tabs>
      </w:pPr>
      <w:hyperlink w:anchor="_Toc9451" w:history="1">
        <w:r>
          <w:rPr>
            <w:rFonts w:ascii="仿宋" w:eastAsia="仿宋" w:hAnsi="仿宋" w:cs="仿宋" w:hint="eastAsia"/>
          </w:rPr>
          <w:t>（六）特殊环境影响分析</w:t>
        </w:r>
        <w:r>
          <w:tab/>
        </w:r>
        <w:r>
          <w:fldChar w:fldCharType="begin"/>
        </w:r>
        <w:r>
          <w:instrText xml:space="preserve"> PAGEREF _Toc9451 \h </w:instrText>
        </w:r>
        <w:r>
          <w:fldChar w:fldCharType="separate"/>
        </w:r>
        <w:r>
          <w:t>52</w:t>
        </w:r>
        <w:r>
          <w:fldChar w:fldCharType="end"/>
        </w:r>
      </w:hyperlink>
    </w:p>
    <w:p w:rsidR="00F9106A" w14:paraId="71232963" w14:textId="77777777">
      <w:pPr>
        <w:pStyle w:val="TOC2"/>
        <w:tabs>
          <w:tab w:val="right" w:leader="dot" w:pos="8306"/>
        </w:tabs>
      </w:pPr>
      <w:hyperlink w:anchor="_Toc8898" w:history="1">
        <w:r>
          <w:rPr>
            <w:rFonts w:ascii="仿宋" w:eastAsia="仿宋" w:hAnsi="仿宋" w:cs="仿宋" w:hint="eastAsia"/>
          </w:rPr>
          <w:t>（七）清洁生产</w:t>
        </w:r>
        <w:r>
          <w:tab/>
        </w:r>
        <w:r>
          <w:fldChar w:fldCharType="begin"/>
        </w:r>
        <w:r>
          <w:instrText xml:space="preserve"> PAGEREF _Toc8898 \h </w:instrText>
        </w:r>
        <w:r>
          <w:fldChar w:fldCharType="separate"/>
        </w:r>
        <w:r>
          <w:t>53</w:t>
        </w:r>
        <w:r>
          <w:fldChar w:fldCharType="end"/>
        </w:r>
      </w:hyperlink>
    </w:p>
    <w:p w:rsidR="00F9106A" w14:paraId="6CF7BDDD" w14:textId="77777777">
      <w:pPr>
        <w:pStyle w:val="TOC2"/>
        <w:tabs>
          <w:tab w:val="right" w:leader="dot" w:pos="8306"/>
        </w:tabs>
      </w:pPr>
      <w:hyperlink w:anchor="_Toc25274" w:history="1">
        <w:r>
          <w:rPr>
            <w:rFonts w:ascii="仿宋" w:eastAsia="仿宋" w:hAnsi="仿宋" w:cs="仿宋" w:hint="eastAsia"/>
          </w:rPr>
          <w:t>（八）环境保护综合评价</w:t>
        </w:r>
        <w:r>
          <w:tab/>
        </w:r>
        <w:r>
          <w:fldChar w:fldCharType="begin"/>
        </w:r>
        <w:r>
          <w:instrText xml:space="preserve"> PAGEREF _Toc25274 \h </w:instrText>
        </w:r>
        <w:r>
          <w:fldChar w:fldCharType="separate"/>
        </w:r>
        <w:r>
          <w:t>54</w:t>
        </w:r>
        <w:r>
          <w:fldChar w:fldCharType="end"/>
        </w:r>
      </w:hyperlink>
    </w:p>
    <w:p w:rsidR="00F9106A" w14:paraId="773BADB6" w14:textId="77777777">
      <w:pPr>
        <w:pStyle w:val="TOC1"/>
        <w:tabs>
          <w:tab w:val="right" w:leader="dot" w:pos="8306"/>
        </w:tabs>
      </w:pPr>
      <w:hyperlink w:anchor="_Toc24205" w:history="1">
        <w:r>
          <w:rPr>
            <w:rFonts w:ascii="仿宋" w:eastAsia="仿宋" w:hAnsi="仿宋" w:cs="仿宋" w:hint="eastAsia"/>
          </w:rPr>
          <w:t>十二、运载火箭吊装设备项目工艺及设备分析</w:t>
        </w:r>
        <w:r>
          <w:tab/>
        </w:r>
        <w:r>
          <w:fldChar w:fldCharType="begin"/>
        </w:r>
        <w:r>
          <w:instrText xml:space="preserve"> PAGEREF _Toc24205 \h </w:instrText>
        </w:r>
        <w:r>
          <w:fldChar w:fldCharType="separate"/>
        </w:r>
        <w:r>
          <w:t>55</w:t>
        </w:r>
        <w:r>
          <w:fldChar w:fldCharType="end"/>
        </w:r>
      </w:hyperlink>
    </w:p>
    <w:p w:rsidR="00F9106A" w14:paraId="478404A5" w14:textId="77777777">
      <w:pPr>
        <w:pStyle w:val="TOC2"/>
        <w:tabs>
          <w:tab w:val="right" w:leader="dot" w:pos="8306"/>
        </w:tabs>
      </w:pPr>
      <w:hyperlink w:anchor="_Toc16211" w:history="1">
        <w:r>
          <w:rPr>
            <w:rFonts w:ascii="仿宋" w:eastAsia="仿宋" w:hAnsi="仿宋" w:cs="仿宋" w:hint="eastAsia"/>
          </w:rPr>
          <w:t>（一）技术管理特点</w:t>
        </w:r>
        <w:r>
          <w:tab/>
        </w:r>
        <w:r>
          <w:fldChar w:fldCharType="begin"/>
        </w:r>
        <w:r>
          <w:instrText xml:space="preserve"> PAGEREF _Toc16211 \h </w:instrText>
        </w:r>
        <w:r>
          <w:fldChar w:fldCharType="separate"/>
        </w:r>
        <w:r>
          <w:t>55</w:t>
        </w:r>
        <w:r>
          <w:fldChar w:fldCharType="end"/>
        </w:r>
      </w:hyperlink>
    </w:p>
    <w:p w:rsidR="00F9106A" w14:paraId="2EB30C94" w14:textId="77777777">
      <w:pPr>
        <w:pStyle w:val="TOC2"/>
        <w:tabs>
          <w:tab w:val="right" w:leader="dot" w:pos="8306"/>
        </w:tabs>
      </w:pPr>
      <w:hyperlink w:anchor="_Toc18932" w:history="1">
        <w:r>
          <w:rPr>
            <w:rFonts w:ascii="仿宋" w:eastAsia="仿宋" w:hAnsi="仿宋" w:cs="仿宋" w:hint="eastAsia"/>
          </w:rPr>
          <w:t>（二）运载火箭吊装设备项目工艺技术设计方案</w:t>
        </w:r>
        <w:r>
          <w:tab/>
        </w:r>
        <w:r>
          <w:fldChar w:fldCharType="begin"/>
        </w:r>
        <w:r>
          <w:instrText xml:space="preserve"> PAGEREF _Toc18932 \h </w:instrText>
        </w:r>
        <w:r>
          <w:fldChar w:fldCharType="separate"/>
        </w:r>
        <w:r>
          <w:t>55</w:t>
        </w:r>
        <w:r>
          <w:fldChar w:fldCharType="end"/>
        </w:r>
      </w:hyperlink>
    </w:p>
    <w:p w:rsidR="00F9106A" w14:paraId="25F64D0E" w14:textId="77777777">
      <w:pPr>
        <w:pStyle w:val="TOC2"/>
        <w:tabs>
          <w:tab w:val="right" w:leader="dot" w:pos="8306"/>
        </w:tabs>
      </w:pPr>
      <w:hyperlink w:anchor="_Toc26149" w:history="1">
        <w:r>
          <w:rPr>
            <w:rFonts w:ascii="仿宋" w:eastAsia="仿宋" w:hAnsi="仿宋" w:cs="仿宋" w:hint="eastAsia"/>
          </w:rPr>
          <w:t>（三）设备选型方案</w:t>
        </w:r>
        <w:r>
          <w:tab/>
        </w:r>
        <w:r>
          <w:fldChar w:fldCharType="begin"/>
        </w:r>
        <w:r>
          <w:instrText xml:space="preserve"> PAGEREF _Toc26149 \h </w:instrText>
        </w:r>
        <w:r>
          <w:fldChar w:fldCharType="separate"/>
        </w:r>
        <w:r>
          <w:t>56</w:t>
        </w:r>
        <w:r>
          <w:fldChar w:fldCharType="end"/>
        </w:r>
      </w:hyperlink>
    </w:p>
    <w:p w:rsidR="00F9106A" w14:paraId="74F6C9E8" w14:textId="77777777">
      <w:pPr>
        <w:pStyle w:val="TOC1"/>
        <w:tabs>
          <w:tab w:val="right" w:leader="dot" w:pos="8306"/>
        </w:tabs>
      </w:pPr>
      <w:hyperlink w:anchor="_Toc21638" w:history="1">
        <w:r>
          <w:rPr>
            <w:rFonts w:ascii="仿宋" w:eastAsia="仿宋" w:hAnsi="仿宋" w:cs="仿宋" w:hint="eastAsia"/>
          </w:rPr>
          <w:t>十三、管理团队</w:t>
        </w:r>
        <w:r>
          <w:tab/>
        </w:r>
        <w:r>
          <w:fldChar w:fldCharType="begin"/>
        </w:r>
        <w:r>
          <w:instrText xml:space="preserve"> PAGEREF _Toc21638 \h </w:instrText>
        </w:r>
        <w:r>
          <w:fldChar w:fldCharType="separate"/>
        </w:r>
        <w:r>
          <w:t>57</w:t>
        </w:r>
        <w:r>
          <w:fldChar w:fldCharType="end"/>
        </w:r>
      </w:hyperlink>
    </w:p>
    <w:p w:rsidR="00F9106A" w14:paraId="3AACAF7C" w14:textId="77777777">
      <w:pPr>
        <w:pStyle w:val="TOC2"/>
        <w:tabs>
          <w:tab w:val="right" w:leader="dot" w:pos="8306"/>
        </w:tabs>
      </w:pPr>
      <w:hyperlink w:anchor="_Toc6904" w:history="1">
        <w:r>
          <w:rPr>
            <w:rFonts w:ascii="仿宋" w:eastAsia="仿宋" w:hAnsi="仿宋" w:cs="仿宋" w:hint="eastAsia"/>
          </w:rPr>
          <w:t>（一）管理层简介</w:t>
        </w:r>
        <w:r>
          <w:tab/>
        </w:r>
        <w:r>
          <w:fldChar w:fldCharType="begin"/>
        </w:r>
        <w:r>
          <w:instrText xml:space="preserve"> PAGEREF _Toc6904 \h </w:instrText>
        </w:r>
        <w:r>
          <w:fldChar w:fldCharType="separate"/>
        </w:r>
        <w:r>
          <w:t>57</w:t>
        </w:r>
        <w:r>
          <w:fldChar w:fldCharType="end"/>
        </w:r>
      </w:hyperlink>
    </w:p>
    <w:p w:rsidR="00F9106A" w14:paraId="0DD4F899" w14:textId="77777777">
      <w:pPr>
        <w:pStyle w:val="TOC2"/>
        <w:tabs>
          <w:tab w:val="right" w:leader="dot" w:pos="8306"/>
        </w:tabs>
      </w:pPr>
      <w:hyperlink w:anchor="_Toc17299" w:history="1">
        <w:r>
          <w:rPr>
            <w:rFonts w:ascii="仿宋" w:eastAsia="仿宋" w:hAnsi="仿宋" w:cs="仿宋" w:hint="eastAsia"/>
          </w:rPr>
          <w:t>（二）组织结构</w:t>
        </w:r>
        <w:r>
          <w:tab/>
        </w:r>
        <w:r>
          <w:fldChar w:fldCharType="begin"/>
        </w:r>
        <w:r>
          <w:instrText xml:space="preserve"> PAGEREF _Toc17299 \h </w:instrText>
        </w:r>
        <w:r>
          <w:fldChar w:fldCharType="separate"/>
        </w:r>
        <w:r>
          <w:t>58</w:t>
        </w:r>
        <w:r>
          <w:fldChar w:fldCharType="end"/>
        </w:r>
      </w:hyperlink>
    </w:p>
    <w:p w:rsidR="00F9106A" w14:paraId="3E51C32C" w14:textId="77777777">
      <w:pPr>
        <w:pStyle w:val="TOC2"/>
        <w:tabs>
          <w:tab w:val="right" w:leader="dot" w:pos="8306"/>
        </w:tabs>
      </w:pPr>
      <w:hyperlink w:anchor="_Toc986" w:history="1">
        <w:r>
          <w:rPr>
            <w:rFonts w:ascii="仿宋" w:eastAsia="仿宋" w:hAnsi="仿宋" w:cs="仿宋" w:hint="eastAsia"/>
          </w:rPr>
          <w:t>（三）岗位职责</w:t>
        </w:r>
        <w:r>
          <w:tab/>
        </w:r>
        <w:r>
          <w:fldChar w:fldCharType="begin"/>
        </w:r>
        <w:r>
          <w:instrText xml:space="preserve"> PAGEREF _Toc986 \h </w:instrText>
        </w:r>
        <w:r>
          <w:fldChar w:fldCharType="separate"/>
        </w:r>
        <w:r>
          <w:t>60</w:t>
        </w:r>
        <w:r>
          <w:fldChar w:fldCharType="end"/>
        </w:r>
      </w:hyperlink>
    </w:p>
    <w:p w:rsidR="00F9106A" w14:paraId="61B954A9" w14:textId="77777777">
      <w:pPr>
        <w:pStyle w:val="TOC1"/>
        <w:tabs>
          <w:tab w:val="right" w:leader="dot" w:pos="8306"/>
        </w:tabs>
      </w:pPr>
      <w:hyperlink w:anchor="_Toc19183" w:history="1">
        <w:r>
          <w:rPr>
            <w:rFonts w:ascii="仿宋" w:eastAsia="仿宋" w:hAnsi="仿宋" w:cs="仿宋" w:hint="eastAsia"/>
          </w:rPr>
          <w:t>十四、运载火箭吊装设备项目建设单位</w:t>
        </w:r>
        <w:r>
          <w:tab/>
        </w:r>
        <w:r>
          <w:fldChar w:fldCharType="begin"/>
        </w:r>
        <w:r>
          <w:instrText xml:space="preserve"> PAGEREF _Toc19183 \h </w:instrText>
        </w:r>
        <w:r>
          <w:fldChar w:fldCharType="separate"/>
        </w:r>
        <w:r>
          <w:t>62</w:t>
        </w:r>
        <w:r>
          <w:fldChar w:fldCharType="end"/>
        </w:r>
      </w:hyperlink>
    </w:p>
    <w:p w:rsidR="00F9106A" w14:paraId="1DF1C3E5" w14:textId="77777777">
      <w:pPr>
        <w:pStyle w:val="TOC2"/>
        <w:tabs>
          <w:tab w:val="right" w:leader="dot" w:pos="8306"/>
        </w:tabs>
      </w:pPr>
      <w:hyperlink w:anchor="_Toc31588" w:history="1">
        <w:r>
          <w:rPr>
            <w:rFonts w:ascii="仿宋" w:eastAsia="仿宋" w:hAnsi="仿宋" w:cs="仿宋" w:hint="eastAsia"/>
          </w:rPr>
          <w:t>（一）运载火箭吊装设备项目承办单位基本情况</w:t>
        </w:r>
        <w:r>
          <w:tab/>
        </w:r>
        <w:r>
          <w:fldChar w:fldCharType="begin"/>
        </w:r>
        <w:r>
          <w:instrText xml:space="preserve"> PAGEREF _Toc31588 \h </w:instrText>
        </w:r>
        <w:r>
          <w:fldChar w:fldCharType="separate"/>
        </w:r>
        <w:r>
          <w:t>62</w:t>
        </w:r>
        <w:r>
          <w:fldChar w:fldCharType="end"/>
        </w:r>
      </w:hyperlink>
    </w:p>
    <w:p w:rsidR="00F9106A" w14:paraId="5EF4DC44" w14:textId="77777777">
      <w:pPr>
        <w:pStyle w:val="TOC2"/>
        <w:tabs>
          <w:tab w:val="right" w:leader="dot" w:pos="8306"/>
        </w:tabs>
      </w:pPr>
      <w:hyperlink w:anchor="_Toc16531" w:history="1">
        <w:r>
          <w:rPr>
            <w:rFonts w:ascii="仿宋" w:eastAsia="仿宋" w:hAnsi="仿宋" w:cs="仿宋" w:hint="eastAsia"/>
          </w:rPr>
          <w:t>（二）公司经济效益分析</w:t>
        </w:r>
        <w:r>
          <w:tab/>
        </w:r>
        <w:r>
          <w:fldChar w:fldCharType="begin"/>
        </w:r>
        <w:r>
          <w:instrText xml:space="preserve"> PAGEREF _Toc16531 \h </w:instrText>
        </w:r>
        <w:r>
          <w:fldChar w:fldCharType="separate"/>
        </w:r>
        <w:r>
          <w:t>63</w:t>
        </w:r>
        <w:r>
          <w:fldChar w:fldCharType="end"/>
        </w:r>
      </w:hyperlink>
    </w:p>
    <w:p w:rsidR="00F9106A" w14:paraId="72B2FFC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9106A" w14:paraId="28E69FA4" w14:textId="77777777">
      <w:pPr>
        <w:pStyle w:val="Heading1"/>
        <w:jc w:val="center"/>
        <w:rPr>
          <w:rFonts w:ascii="仿宋" w:eastAsia="仿宋" w:hAnsi="仿宋" w:cs="仿宋"/>
        </w:rPr>
      </w:pPr>
      <w:bookmarkStart w:id="0" w:name="_Toc7837"/>
      <w:r>
        <w:rPr>
          <w:rFonts w:ascii="仿宋" w:eastAsia="仿宋" w:hAnsi="仿宋" w:cs="仿宋" w:hint="eastAsia"/>
        </w:rPr>
        <w:t>序言</w:t>
      </w:r>
      <w:bookmarkEnd w:id="0"/>
    </w:p>
    <w:p w:rsidR="00F9106A" w14:paraId="32870D2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9106A" w14:paraId="020F6776" w14:textId="77777777">
      <w:pPr>
        <w:pStyle w:val="Heading1"/>
        <w:ind w:firstLine="560" w:firstLineChars="200"/>
        <w:rPr>
          <w:rFonts w:ascii="仿宋" w:eastAsia="仿宋" w:hAnsi="仿宋" w:cs="仿宋"/>
          <w:sz w:val="28"/>
        </w:rPr>
      </w:pPr>
      <w:bookmarkStart w:id="1" w:name="_Toc8715"/>
      <w:r>
        <w:rPr>
          <w:rFonts w:ascii="仿宋" w:eastAsia="仿宋" w:hAnsi="仿宋" w:cs="仿宋" w:hint="eastAsia"/>
          <w:sz w:val="28"/>
        </w:rPr>
        <w:t>一、运载火箭吊装设备项目概论</w:t>
      </w:r>
      <w:bookmarkEnd w:id="1"/>
    </w:p>
    <w:p w:rsidR="00F9106A" w14:paraId="2400BD63" w14:textId="77777777">
      <w:pPr>
        <w:pStyle w:val="Heading2"/>
        <w:rPr>
          <w:rFonts w:ascii="仿宋" w:eastAsia="仿宋" w:hAnsi="仿宋" w:cs="仿宋"/>
        </w:rPr>
      </w:pPr>
      <w:bookmarkStart w:id="2" w:name="_Toc2110"/>
      <w:r>
        <w:rPr>
          <w:rFonts w:ascii="仿宋" w:eastAsia="仿宋" w:hAnsi="仿宋" w:cs="仿宋" w:hint="eastAsia"/>
        </w:rPr>
        <w:t>（一）运载火箭吊装设备项目名称</w:t>
      </w:r>
      <w:bookmarkEnd w:id="2"/>
    </w:p>
    <w:p w:rsidR="00F9106A" w14:paraId="4B6E363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运载火箭吊装设备项目</w:t>
      </w:r>
    </w:p>
    <w:p w:rsidR="00F9106A" w14:paraId="5E21BB42" w14:textId="77777777">
      <w:pPr>
        <w:pStyle w:val="Heading2"/>
        <w:ind w:firstLine="560" w:firstLineChars="200"/>
        <w:rPr>
          <w:rFonts w:ascii="仿宋" w:eastAsia="仿宋" w:hAnsi="仿宋" w:cs="仿宋"/>
          <w:sz w:val="28"/>
        </w:rPr>
      </w:pPr>
      <w:bookmarkStart w:id="3" w:name="_Toc19041"/>
      <w:r>
        <w:rPr>
          <w:rFonts w:ascii="仿宋" w:eastAsia="仿宋" w:hAnsi="仿宋" w:cs="仿宋" w:hint="eastAsia"/>
          <w:sz w:val="28"/>
        </w:rPr>
        <w:t>（二）运载火箭吊装设备项目投资人</w:t>
      </w:r>
      <w:bookmarkEnd w:id="3"/>
    </w:p>
    <w:p w:rsidR="00F9106A" w14:paraId="4F19BB6D" w14:textId="421B8C4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9106A" w14:paraId="29382661" w14:textId="77777777">
      <w:pPr>
        <w:pStyle w:val="Heading2"/>
        <w:ind w:firstLine="560" w:firstLineChars="200"/>
        <w:rPr>
          <w:rFonts w:ascii="仿宋" w:eastAsia="仿宋" w:hAnsi="仿宋" w:cs="仿宋"/>
          <w:sz w:val="28"/>
        </w:rPr>
      </w:pPr>
      <w:bookmarkStart w:id="4" w:name="_Toc4916"/>
      <w:r>
        <w:rPr>
          <w:rFonts w:ascii="仿宋" w:eastAsia="仿宋" w:hAnsi="仿宋" w:cs="仿宋" w:hint="eastAsia"/>
          <w:sz w:val="28"/>
        </w:rPr>
        <w:t>（三）建设地点</w:t>
      </w:r>
      <w:bookmarkEnd w:id="4"/>
    </w:p>
    <w:p w:rsidR="00F9106A" w14:paraId="6A2532A6" w14:textId="35E14999">
      <w:pPr>
        <w:ind w:firstLine="560" w:firstLineChars="200"/>
        <w:rPr>
          <w:rFonts w:ascii="仿宋" w:eastAsia="仿宋" w:hAnsi="仿宋" w:cs="仿宋"/>
          <w:sz w:val="28"/>
        </w:rPr>
      </w:pPr>
      <w:r>
        <w:rPr>
          <w:rFonts w:ascii="仿宋" w:eastAsia="仿宋" w:hAnsi="仿宋" w:cs="仿宋" w:hint="eastAsia"/>
          <w:sz w:val="28"/>
        </w:rPr>
        <w:t>我们的运载火箭吊装设备项目选址位于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，这个地点被精心挑选，有着多重战略优势，以确保运载火箭吊装设备项目的成功和可持续发展。</w:t>
      </w:r>
    </w:p>
    <w:p w:rsidR="00F9106A" w14:paraId="3014FB39" w14:textId="77777777">
      <w:pPr>
        <w:pStyle w:val="Heading2"/>
        <w:ind w:firstLine="560" w:firstLineChars="200"/>
        <w:rPr>
          <w:rFonts w:ascii="仿宋" w:eastAsia="仿宋" w:hAnsi="仿宋" w:cs="仿宋"/>
          <w:sz w:val="28"/>
        </w:rPr>
      </w:pPr>
      <w:bookmarkStart w:id="5" w:name="_Toc700"/>
      <w:r>
        <w:rPr>
          <w:rFonts w:ascii="仿宋" w:eastAsia="仿宋" w:hAnsi="仿宋" w:cs="仿宋" w:hint="eastAsia"/>
          <w:sz w:val="28"/>
        </w:rPr>
        <w:t>（四）编制原则</w:t>
      </w:r>
      <w:bookmarkEnd w:id="5"/>
    </w:p>
    <w:p w:rsidR="00F9106A" w14:paraId="2FF68948" w14:textId="5DF202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F9106A" w14:textId="5DF20277">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运载火箭吊装设备项目在法律框架内运行，以维护企业的声誉和遵守社会责任。</w:t>
      </w:r>
    </w:p>
    <w:p w:rsidR="00F9106A" w14:paraId="1FFD6540" w14:textId="732AA0F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我们将采用成熟、可靠的技术路线，并关注前瞻性的技术趋势。通过不断改进和采用最新的工艺技术，我们将提高运载火箭吊装设备项目的竞争力和市场适应性，以满足客户需求。</w:t>
      </w:r>
    </w:p>
    <w:p w:rsidR="00F9106A" w14:paraId="572216C6" w14:textId="4D79C8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设备和工程的布置将充分考虑现场实际情况，以合理使用土地资源。我们将尽量减少浪费，提高土地资源的有效利用，以降低运载火箭吊装设备项目成本。</w:t>
      </w:r>
    </w:p>
    <w:p w:rsidR="00F9106A" w14:paraId="51D0918E" w14:textId="5E0EBA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运载火箭吊装设备项目的安全、文明和清洁生产。这包括环境保护、劳动安全卫生和消防设施的同步规划、同步实施和同步运行。我们将关注可持续发展的要求，具备适应市场变化的可操作弹性。</w:t>
      </w:r>
    </w:p>
    <w:p w:rsidR="00F9106A" w14:paraId="496CD671" w14:textId="1F696C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w:t>
      </w:r>
      <w:r>
        <w:rPr>
          <w:rFonts w:ascii="仿宋" w:eastAsia="仿宋" w:hAnsi="仿宋" w:cs="仿宋" w:hint="eastAsia"/>
          <w:sz w:val="28"/>
        </w:rPr>
        <w:t>效率和员工满意度。</w:t>
      </w:r>
    </w:p>
    <w:p w:rsidR="00F9106A" w14:paraId="6F6B8F6E" w14:textId="79839A2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运载火箭吊装设备项目业主对运载火箭吊装设备项目功能、盈利性等投资方面的要求。运载火箭吊装设备项目的设计和实施将以业主的期望和目标为中心，确保运载火箭吊装设备项目能够达到商业目标。</w:t>
      </w:r>
    </w:p>
    <w:p w:rsidR="00F9106A" w14:paraId="0C6A5BC3" w14:textId="630A12E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F9106A" w14:textId="630A12E6">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我们将对工程各类风险进行全面评估，并采取规避措施，以确保运载火箭吊装设备项目的可靠性。这包括但不限于财务风险、技术风险和市场风险的识别和管理。</w:t>
      </w:r>
    </w:p>
    <w:p w:rsidR="00F9106A" w14:paraId="674EF16C"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通过以上原则和操作措施，我们将确保运载火箭吊装设备项目在合规、可持续和安全的基础上取得成功，以实现长期的业务增长和</w:t>
      </w:r>
      <w:r>
        <w:rPr>
          <w:rFonts w:ascii="仿宋" w:eastAsia="仿宋" w:hAnsi="仿宋" w:cs="仿宋" w:hint="eastAsia"/>
          <w:sz w:val="28"/>
        </w:rPr>
        <w:t>社会责任。</w:t>
      </w:r>
    </w:p>
    <w:p w:rsidR="00F9106A" w14:paraId="5A90B52B" w14:textId="77777777">
      <w:pPr>
        <w:pStyle w:val="Heading2"/>
        <w:ind w:firstLine="560" w:firstLineChars="200"/>
        <w:rPr>
          <w:rFonts w:ascii="仿宋" w:eastAsia="仿宋" w:hAnsi="仿宋" w:cs="仿宋"/>
          <w:sz w:val="28"/>
        </w:rPr>
      </w:pPr>
      <w:bookmarkStart w:id="6" w:name="_Toc12048"/>
      <w:r>
        <w:rPr>
          <w:rFonts w:ascii="仿宋" w:eastAsia="仿宋" w:hAnsi="仿宋" w:cs="仿宋" w:hint="eastAsia"/>
          <w:sz w:val="28"/>
        </w:rPr>
        <w:t>（五）编制依据</w:t>
      </w:r>
      <w:bookmarkEnd w:id="6"/>
    </w:p>
    <w:p w:rsidR="00F9106A" w14:paraId="7C8312E7" w14:textId="77777777">
      <w:pPr>
        <w:ind w:firstLine="560" w:firstLineChars="200"/>
        <w:rPr>
          <w:rFonts w:ascii="仿宋" w:eastAsia="仿宋" w:hAnsi="仿宋" w:cs="仿宋"/>
          <w:sz w:val="28"/>
        </w:rPr>
      </w:pPr>
      <w:r>
        <w:rPr>
          <w:rFonts w:ascii="仿宋" w:eastAsia="仿宋" w:hAnsi="仿宋" w:cs="仿宋" w:hint="eastAsia"/>
          <w:sz w:val="28"/>
        </w:rPr>
        <w:t>在运载火箭吊装设备项目可行性研究和评估的过程中，需要综合考虑以下政策和资料，以确保运载火箭吊装设备项目的合规性和可行性：</w:t>
      </w:r>
    </w:p>
    <w:p w:rsidR="00F9106A" w14:paraId="4B79116B" w14:textId="1483EE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9106A" w14:paraId="7E9E061E" w14:textId="246742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地方性规划和政策：研究运载火箭吊装设备项目所在地的地方性规划和政策文件，确保运载火箭吊装设备项目不仅符合国家政策，还符合当地政府的发展方向和规划。</w:t>
      </w:r>
    </w:p>
    <w:p w:rsidR="00F9106A" w14:paraId="0F5D9B59" w14:textId="2860AE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相关财务制度、会计制度：深入了解并遵守最新的国家和地方财务和会计制度，以确保运载火箭吊装设备项目的财务管理合规。</w:t>
      </w:r>
    </w:p>
    <w:p w:rsidR="00F9106A" w14:paraId="151D4EEC" w14:textId="2002F0B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w:t>
      </w:r>
      <w:r>
        <w:rPr>
          <w:rFonts w:ascii="仿宋" w:eastAsia="仿宋" w:hAnsi="仿宋" w:cs="仿宋" w:hint="eastAsia"/>
          <w:sz w:val="28"/>
        </w:rPr>
        <w:t>准：参考行业相关的专业指南和标准，如环境保护、安全生产等，以确保运载火箭吊装设备项目在关键领域的合规性。</w:t>
      </w:r>
    </w:p>
    <w:p w:rsidR="00F9106A" w14:paraId="20695FF2" w14:textId="2BD844F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可行性研究初期成果：对已经完成的可行性研究初期成果进行综合分析，以了解运载火箭吊装设备项目的潜在问题和机会。</w:t>
      </w:r>
    </w:p>
    <w:p w:rsidR="00F9106A" w14:paraId="059280D6" w14:textId="22DB68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设计基础资料：根据运载火箭吊装设备项目性质，及时调查和收集相关设计基础资料，以支持可行性研究的全面性和深入分析。</w:t>
      </w:r>
    </w:p>
    <w:p w:rsidR="00F9106A" w14:paraId="606554E0" w14:textId="56436CC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运载火箭吊装设备项目评估方法和参数：参考最新的运载火箭吊装设备项目评估方法和参数，确保运载火箭吊装设备项目的经济效益评估和风险评估符合国家和行业标准。</w:t>
      </w:r>
    </w:p>
    <w:p w:rsidR="00F9106A" w14:paraId="2A760BFD" w14:textId="73B1F0E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w:t>
      </w:r>
      <w:r>
        <w:rPr>
          <w:rFonts w:ascii="仿宋" w:eastAsia="仿宋" w:hAnsi="仿宋" w:cs="仿宋" w:hint="eastAsia"/>
          <w:sz w:val="28"/>
        </w:rPr>
        <w:t>料和运载火箭吊装设备项目方案：运载火箭吊装设备项目建设单位提供的技术资料、运载火箭吊装设备项目方案和基础材料将为可行性研究提供重要信息，需要充分考虑。</w:t>
      </w:r>
    </w:p>
    <w:p w:rsidR="00F9106A" w14:paraId="0DB6B0FF" w14:textId="77777777">
      <w:pPr>
        <w:ind w:firstLine="560" w:firstLineChars="200"/>
        <w:rPr>
          <w:rFonts w:ascii="仿宋" w:eastAsia="仿宋" w:hAnsi="仿宋" w:cs="仿宋"/>
          <w:sz w:val="28"/>
        </w:rPr>
      </w:pPr>
      <w:r>
        <w:rPr>
          <w:rFonts w:ascii="仿宋" w:eastAsia="仿宋" w:hAnsi="仿宋" w:cs="仿宋" w:hint="eastAsia"/>
          <w:sz w:val="28"/>
        </w:rPr>
        <w:t>以上政策和资料将在运载火箭吊装设备项目的可行性研究和评估中被广泛引用和参考，以确保运载火箭吊装设备项目的全面性、合规性和可行性。</w:t>
      </w:r>
    </w:p>
    <w:p w:rsidR="00F9106A" w14:paraId="34B0D013" w14:textId="77777777">
      <w:pPr>
        <w:pStyle w:val="Heading2"/>
        <w:ind w:firstLine="560" w:firstLineChars="200"/>
        <w:rPr>
          <w:rFonts w:ascii="仿宋" w:eastAsia="仿宋" w:hAnsi="仿宋" w:cs="仿宋"/>
          <w:sz w:val="28"/>
        </w:rPr>
      </w:pPr>
      <w:bookmarkStart w:id="7" w:name="_Toc28289"/>
      <w:r>
        <w:rPr>
          <w:rFonts w:ascii="仿宋" w:eastAsia="仿宋" w:hAnsi="仿宋" w:cs="仿宋" w:hint="eastAsia"/>
          <w:sz w:val="28"/>
        </w:rPr>
        <w:t>（六）编制范围及内容</w:t>
      </w:r>
      <w:bookmarkEnd w:id="7"/>
    </w:p>
    <w:p w:rsidR="00F9106A" w14:paraId="7E2B2D88" w14:textId="0C74A8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运载火箭吊装设备项目单位和运载火箭吊装设备项目背景：</w:t>
      </w:r>
    </w:p>
    <w:p w:rsidR="00F9106A" w14:paraId="597EC94B" w14:textId="06C49AA4">
      <w:pPr>
        <w:ind w:firstLine="560" w:firstLineChars="200"/>
        <w:rPr>
          <w:rFonts w:ascii="仿宋" w:eastAsia="仿宋" w:hAnsi="仿宋" w:cs="仿宋"/>
          <w:sz w:val="28"/>
        </w:rPr>
      </w:pPr>
      <w:r>
        <w:rPr>
          <w:rFonts w:ascii="仿宋" w:eastAsia="仿宋" w:hAnsi="仿宋" w:cs="仿宋" w:hint="eastAsia"/>
          <w:sz w:val="28"/>
        </w:rPr>
        <w:t>介绍运载火箭吊装设备项目的负责单位以及运载火箭吊装设备项目的基本情况，包括运载火箭吊装设备项目的名称、规模、定位等。</w:t>
      </w:r>
    </w:p>
    <w:p w:rsidR="00F9106A" w14:paraId="6FFD2B11" w14:textId="3F6D33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F9106A" w14:paraId="5E6A2FCC" w14:textId="25A96A13">
      <w:pPr>
        <w:ind w:firstLine="560" w:firstLineChars="200"/>
        <w:rPr>
          <w:rFonts w:ascii="仿宋" w:eastAsia="仿宋" w:hAnsi="仿宋" w:cs="仿宋"/>
          <w:sz w:val="28"/>
        </w:rPr>
      </w:pPr>
      <w:r>
        <w:rPr>
          <w:rFonts w:ascii="仿宋" w:eastAsia="仿宋" w:hAnsi="仿宋" w:cs="仿宋" w:hint="eastAsia"/>
          <w:sz w:val="28"/>
        </w:rPr>
        <w:t>分析运载火箭吊装设备项目所属的产业规划，以确定运载火箭吊装设备项目是否与国家或地区的产业规划一致。</w:t>
      </w:r>
    </w:p>
    <w:p w:rsidR="00F9106A" w14:paraId="2AB8926E" w14:textId="4F342F6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探讨相关的产业政策，包括政府的支持政策和激励政策，以确定运载火箭吊装设备项目在政策环境下的优势和契合度。</w:t>
      </w:r>
    </w:p>
    <w:p w:rsidR="00F9106A" w14:paraId="05D66054" w14:textId="200BBE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9106A" w14:paraId="0C3A2C3E" w14:textId="4C30C1C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评估运载火箭吊装设备项目所需的各类资源，如原材料、能源、人力资源等，以确定运载火箭吊装设备项目在资源供应方面的</w:t>
      </w:r>
      <w:r>
        <w:rPr>
          <w:rFonts w:ascii="仿宋" w:eastAsia="仿宋" w:hAnsi="仿宋" w:cs="仿宋" w:hint="eastAsia"/>
          <w:sz w:val="28"/>
        </w:rPr>
        <w:t>可行性。</w:t>
      </w:r>
    </w:p>
    <w:p w:rsidR="00F9106A" w14:paraId="2EC00311" w14:textId="7957449D">
      <w:pPr>
        <w:ind w:firstLine="560" w:firstLineChars="200"/>
        <w:rPr>
          <w:rFonts w:ascii="仿宋" w:eastAsia="仿宋" w:hAnsi="仿宋" w:cs="仿宋"/>
          <w:sz w:val="28"/>
        </w:rPr>
      </w:pPr>
      <w:r>
        <w:rPr>
          <w:rFonts w:ascii="仿宋" w:eastAsia="仿宋" w:hAnsi="仿宋" w:cs="仿宋" w:hint="eastAsia"/>
          <w:sz w:val="28"/>
        </w:rPr>
        <w:t>考察运载火箭吊装设备项目所在地的资源丰富度、资源的可持续性，以评估资源综合利用条件。</w:t>
      </w:r>
    </w:p>
    <w:p w:rsidR="00F9106A" w14:paraId="17427407" w14:textId="23F021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F9106A" w14:paraId="6B69E3A4" w14:textId="7458F0BD">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研究用地选址方案，包括土地政策和土地利用规划，以确定运载火箭吊装设备项目的用地规划的可行性。</w:t>
      </w:r>
    </w:p>
    <w:p w:rsidR="00F9106A" w14:paraId="584F0622" w14:textId="11F26F9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分析场地选址的因素，包括交通便捷性、环境影响等，以确定运载火箭吊装设备项目场地的选址方案。</w:t>
      </w:r>
    </w:p>
    <w:p w:rsidR="00F9106A" w14:paraId="6AAB346B" w14:textId="1CAFF2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F9106A" w14:paraId="4506E68E" w14:textId="7D48143D">
      <w:pPr>
        <w:ind w:firstLine="560" w:firstLineChars="200"/>
        <w:rPr>
          <w:rFonts w:ascii="仿宋" w:eastAsia="仿宋" w:hAnsi="仿宋" w:cs="仿宋"/>
          <w:sz w:val="28"/>
        </w:rPr>
      </w:pPr>
      <w:r>
        <w:rPr>
          <w:rFonts w:ascii="仿宋" w:eastAsia="仿宋" w:hAnsi="仿宋" w:cs="仿宋" w:hint="eastAsia"/>
          <w:sz w:val="28"/>
        </w:rPr>
        <w:t>进行运载火箭吊装设备项目对环境和生态系统的影响评估，包括大气、水质、土壤、野生动植物等，以确保运载火箭吊装设备项目符合最新的环保法规和生态保护要求。</w:t>
      </w:r>
    </w:p>
    <w:p w:rsidR="00F9106A" w14:paraId="34C7AED4" w14:textId="513D734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F9106A" w14:paraId="6B8ABB4D" w14:textId="165C14EA">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F9106A" w14:paraId="44407355" w14:textId="4E2AA2C9">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F9106A" w14:paraId="77954F2E" w14:textId="54B3CE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F9106A" w14:paraId="360B869B" w14:textId="6A3FEF5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进行经济效益分析，包括投资回收期、内部收益率、净现值等，以确定运载火箭吊装设备项目的经济可行性。</w:t>
      </w:r>
    </w:p>
    <w:p w:rsidR="00F9106A" w14:paraId="7337BB8D" w14:textId="68CA57B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分析社会效益，包括就业创造、社</w:t>
      </w:r>
      <w:r>
        <w:rPr>
          <w:rFonts w:ascii="仿宋" w:eastAsia="仿宋" w:hAnsi="仿宋" w:cs="仿宋" w:hint="eastAsia"/>
          <w:sz w:val="28"/>
        </w:rPr>
        <w:t>会贡献等，以确定运载火箭吊装设备项目的社会可行性。</w:t>
      </w:r>
    </w:p>
    <w:p w:rsidR="00F9106A" w14:paraId="3C2308DC" w14:textId="77777777">
      <w:pPr>
        <w:pStyle w:val="Heading2"/>
        <w:ind w:firstLine="560" w:firstLineChars="200"/>
        <w:rPr>
          <w:rFonts w:ascii="仿宋" w:eastAsia="仿宋" w:hAnsi="仿宋" w:cs="仿宋"/>
          <w:sz w:val="28"/>
        </w:rPr>
      </w:pPr>
      <w:bookmarkStart w:id="8" w:name="_Toc854"/>
      <w:r>
        <w:rPr>
          <w:rFonts w:ascii="仿宋" w:eastAsia="仿宋" w:hAnsi="仿宋" w:cs="仿宋" w:hint="eastAsia"/>
          <w:sz w:val="28"/>
        </w:rPr>
        <w:t>（七）运载火箭吊装设备项目建设背景</w:t>
      </w:r>
      <w:bookmarkEnd w:id="8"/>
    </w:p>
    <w:p w:rsidR="00F9106A" w14:paraId="2717A47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运载火箭吊装设备项目的建设被视为提升数据处理和分析能力的重要举措。</w:t>
      </w:r>
    </w:p>
    <w:p w:rsidR="00F9106A" w14:paraId="510DE43D" w14:textId="77777777">
      <w:pPr>
        <w:ind w:firstLine="560" w:firstLineChars="200"/>
        <w:rPr>
          <w:rFonts w:ascii="仿宋" w:eastAsia="仿宋" w:hAnsi="仿宋" w:cs="仿宋"/>
          <w:sz w:val="28"/>
        </w:rPr>
      </w:pPr>
      <w:r>
        <w:rPr>
          <w:rFonts w:ascii="仿宋" w:eastAsia="仿宋" w:hAnsi="仿宋" w:cs="仿宋" w:hint="eastAsia"/>
          <w:sz w:val="28"/>
        </w:rPr>
        <w:t>运载火箭吊装设备项目发起于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运载火箭吊装设备项目的实施；产业界积极参与运载火箭吊装设备项目的规划和建设，提供实践经验和资源；学术界则通</w:t>
      </w:r>
      <w:r>
        <w:rPr>
          <w:rFonts w:ascii="仿宋" w:eastAsia="仿宋" w:hAnsi="仿宋" w:cs="仿宋" w:hint="eastAsia"/>
          <w:sz w:val="28"/>
        </w:rPr>
        <w:t>过研究创新，为运载火箭吊装设备项目的理论支撑和技术实现提供有力支持。</w:t>
      </w:r>
    </w:p>
    <w:p w:rsidR="00F9106A" w14:paraId="1CF9E509" w14:textId="77777777">
      <w:pPr>
        <w:pStyle w:val="Heading2"/>
        <w:ind w:firstLine="560" w:firstLineChars="200"/>
        <w:rPr>
          <w:rFonts w:ascii="仿宋" w:eastAsia="仿宋" w:hAnsi="仿宋" w:cs="仿宋"/>
          <w:sz w:val="28"/>
        </w:rPr>
      </w:pPr>
      <w:bookmarkStart w:id="9" w:name="_Toc10767"/>
      <w:r>
        <w:rPr>
          <w:rFonts w:ascii="仿宋" w:eastAsia="仿宋" w:hAnsi="仿宋" w:cs="仿宋" w:hint="eastAsia"/>
          <w:sz w:val="28"/>
        </w:rPr>
        <w:t>（八）结论分析</w:t>
      </w:r>
      <w:bookmarkEnd w:id="9"/>
    </w:p>
    <w:p w:rsidR="00F9106A" w14:paraId="39D43AD3" w14:textId="35933D7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运载火箭吊装设备项目选址</w:t>
      </w:r>
    </w:p>
    <w:p w:rsidR="00F9106A" w14:paraId="1DE17F1B" w14:textId="77777777">
      <w:pPr>
        <w:ind w:firstLine="560" w:firstLineChars="200"/>
        <w:rPr>
          <w:rFonts w:ascii="仿宋" w:eastAsia="仿宋" w:hAnsi="仿宋" w:cs="仿宋"/>
          <w:sz w:val="28"/>
        </w:rPr>
      </w:pPr>
      <w:r>
        <w:rPr>
          <w:rFonts w:ascii="仿宋" w:eastAsia="仿宋" w:hAnsi="仿宋" w:cs="仿宋" w:hint="eastAsia"/>
          <w:sz w:val="28"/>
        </w:rPr>
        <w:t>本期运载火箭吊装设备项目将选址于待定地点，占地面积约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亩。这一区域具有得天独厚的地理位置，交通便捷，拥有完善的电力、供水、排水和通讯等基础设施，为本运载火箭吊装设备项目的建设提供了理想的条件。</w:t>
      </w:r>
    </w:p>
    <w:p w:rsidR="00F9106A" w14:paraId="6ED5E91A" w14:textId="6CA9534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F9106A" w14:paraId="1F5C706D" w14:textId="77777777">
      <w:pPr>
        <w:ind w:firstLine="560" w:firstLineChars="200"/>
        <w:rPr>
          <w:rFonts w:ascii="仿宋" w:eastAsia="仿宋" w:hAnsi="仿宋" w:cs="仿宋"/>
          <w:sz w:val="28"/>
        </w:rPr>
      </w:pPr>
      <w:r>
        <w:rPr>
          <w:rFonts w:ascii="仿宋" w:eastAsia="仿宋" w:hAnsi="仿宋" w:cs="仿宋" w:hint="eastAsia"/>
          <w:sz w:val="28"/>
        </w:rPr>
        <w:t>一旦运载火箭吊装设备项目建成，将拥有年产</w:t>
      </w:r>
      <w:r>
        <w:rPr>
          <w:rFonts w:ascii="仿宋" w:eastAsia="仿宋" w:hAnsi="仿宋" w:cs="仿宋" w:hint="eastAsia"/>
          <w:sz w:val="28"/>
        </w:rPr>
        <w:t>XX</w:t>
      </w:r>
      <w:r>
        <w:rPr>
          <w:rFonts w:ascii="仿宋" w:eastAsia="仿宋" w:hAnsi="仿宋" w:cs="仿宋" w:hint="eastAsia"/>
          <w:sz w:val="28"/>
        </w:rPr>
        <w:t>的生产能力。</w:t>
      </w:r>
    </w:p>
    <w:p w:rsidR="00F9106A" w14:paraId="3851C151" w14:textId="36ED616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运载火箭吊装设备项目实施进度</w:t>
      </w:r>
    </w:p>
    <w:p w:rsidR="00F9106A" w14:paraId="3372115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本期运载火箭吊装设备项目将按照国家基本建设程序的法规和相关实施指南要求进行建设，规划的建设期限为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F9106A" w14:paraId="3A1063C4" w14:textId="4BBD86E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F9106A" w14:paraId="21D02747" w14:textId="63670550">
      <w:pPr>
        <w:ind w:firstLine="560" w:firstLineChars="200"/>
        <w:rPr>
          <w:rFonts w:ascii="仿宋" w:eastAsia="仿宋" w:hAnsi="仿宋" w:cs="仿宋"/>
          <w:sz w:val="28"/>
        </w:rPr>
      </w:pPr>
      <w:r>
        <w:rPr>
          <w:rFonts w:ascii="仿宋" w:eastAsia="仿宋" w:hAnsi="仿宋" w:cs="仿宋" w:hint="eastAsia"/>
          <w:sz w:val="28"/>
        </w:rPr>
        <w:t>运载火箭吊装设备项目的总投资包括建设投资、建设期利息和流动资金。通过慎重的财务估算，运载火箭吊装设备项目的总投资为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F9106A" w14:paraId="497F96CC" w14:textId="0243B7D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F9106A" w14:paraId="3EC8FF4E" w14:textId="77777777">
      <w:pPr>
        <w:ind w:firstLine="560" w:firstLineChars="200"/>
        <w:rPr>
          <w:rFonts w:ascii="仿宋" w:eastAsia="仿宋" w:hAnsi="仿宋" w:cs="仿宋"/>
          <w:sz w:val="28"/>
        </w:rPr>
      </w:pPr>
      <w:r>
        <w:rPr>
          <w:rFonts w:ascii="仿宋" w:eastAsia="仿宋" w:hAnsi="仿宋" w:cs="仿宋" w:hint="eastAsia"/>
          <w:sz w:val="28"/>
        </w:rPr>
        <w:t>运载火箭吊装设备项目的总投资为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w:t>
      </w:r>
      <w:r>
        <w:rPr>
          <w:rFonts w:ascii="仿宋" w:eastAsia="仿宋" w:hAnsi="仿宋" w:cs="仿宋" w:hint="eastAsia"/>
          <w:sz w:val="28"/>
        </w:rPr>
        <w:t>的财务测算，本期工程运载火箭吊装设备项目将申请银行借款总额</w:t>
      </w:r>
      <w:r>
        <w:rPr>
          <w:rFonts w:ascii="仿宋" w:eastAsia="仿宋" w:hAnsi="仿宋" w:cs="仿宋" w:hint="eastAsia"/>
          <w:sz w:val="28"/>
        </w:rPr>
        <w:t>XXXX</w:t>
      </w:r>
      <w:r>
        <w:rPr>
          <w:rFonts w:ascii="仿宋" w:eastAsia="仿宋" w:hAnsi="仿宋" w:cs="仿宋" w:hint="eastAsia"/>
          <w:sz w:val="28"/>
        </w:rPr>
        <w:t>万元。</w:t>
      </w:r>
    </w:p>
    <w:p w:rsidR="00F9106A" w14:paraId="3FF71C17" w14:textId="7AF15F0A">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F9106A" w14:paraId="05FD8682" w14:textId="18D806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运载火箭吊装设备项目达产年的预期营业收入（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F9106A" w14:paraId="6A1DEF22" w14:textId="328FCD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9106A" w14:paraId="196BD740" w14:textId="51C6DD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运载火箭吊装设备项目达产年净利润（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9106A" w14:paraId="592D7B4E" w14:textId="551B1B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F9106A" w14:paraId="40E03CFF" w14:textId="0BF17D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F9106A" w14:paraId="7590DE6C" w14:textId="4A5B3AA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F9106A" w14:paraId="51B1C2A1" w14:textId="28E4F6D3">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F9106A" w14:paraId="2B847BD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该运载火箭吊装设备项目实施后，将满足国内市场需</w:t>
      </w:r>
    </w:p>
    <w:p w:rsidR="00F9106A" w14:textId="77777777">
      <w:pPr>
        <w:ind w:firstLine="560" w:firstLineChars="200"/>
        <w:rPr>
          <w:rFonts w:ascii="仿宋" w:eastAsia="仿宋" w:hAnsi="仿宋" w:cs="仿宋"/>
          <w:sz w:val="28"/>
        </w:rPr>
      </w:pPr>
      <w:r>
        <w:rPr>
          <w:rFonts w:ascii="仿宋" w:eastAsia="仿宋" w:hAnsi="仿宋" w:cs="仿宋" w:hint="eastAsia"/>
          <w:sz w:val="28"/>
        </w:rPr>
        <w:t>求，增加国家和地方财政收入，推动产业升级和发展，创造更多的就业机会。此外，由于运载火箭吊装设备项目采用先进的环保措施，不会对周边环境产生不利影响。因此，本运载火箭吊装设备项目建设将带来显著的社会效益。</w:t>
      </w:r>
    </w:p>
    <w:p w:rsidR="00F9106A" w14:paraId="148EFF42" w14:textId="77777777">
      <w:pPr>
        <w:pStyle w:val="Heading1"/>
        <w:ind w:firstLine="560" w:firstLineChars="200"/>
        <w:rPr>
          <w:rFonts w:ascii="仿宋" w:eastAsia="仿宋" w:hAnsi="仿宋" w:cs="仿宋"/>
          <w:sz w:val="28"/>
        </w:rPr>
      </w:pPr>
      <w:bookmarkStart w:id="10" w:name="_Toc10795"/>
      <w:r>
        <w:rPr>
          <w:rFonts w:ascii="仿宋" w:eastAsia="仿宋" w:hAnsi="仿宋" w:cs="仿宋" w:hint="eastAsia"/>
          <w:sz w:val="28"/>
        </w:rPr>
        <w:t>二、运载火箭吊装设备项目投资背景分析</w:t>
      </w:r>
      <w:bookmarkEnd w:id="10"/>
    </w:p>
    <w:p w:rsidR="00F9106A" w14:paraId="4CE343E5" w14:textId="77777777">
      <w:pPr>
        <w:pStyle w:val="Heading2"/>
        <w:rPr>
          <w:rFonts w:ascii="仿宋" w:eastAsia="仿宋" w:hAnsi="仿宋" w:cs="仿宋"/>
        </w:rPr>
      </w:pPr>
      <w:bookmarkStart w:id="11" w:name="_Toc8496"/>
      <w:r>
        <w:rPr>
          <w:rFonts w:ascii="仿宋" w:eastAsia="仿宋" w:hAnsi="仿宋" w:cs="仿宋" w:hint="eastAsia"/>
        </w:rPr>
        <w:t>（一）行业背景分析</w:t>
      </w:r>
      <w:bookmarkEnd w:id="11"/>
    </w:p>
    <w:p w:rsidR="00F9106A" w14:paraId="45B07584" w14:textId="72DDC94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运载火箭吊装设备供需状况</w:t>
      </w:r>
    </w:p>
    <w:p w:rsidR="00F9106A" w14:paraId="1D99342E" w14:textId="41808835">
      <w:pPr>
        <w:ind w:firstLine="560" w:firstLineChars="200"/>
        <w:rPr>
          <w:rFonts w:ascii="仿宋" w:eastAsia="仿宋" w:hAnsi="仿宋" w:cs="仿宋"/>
          <w:sz w:val="28"/>
        </w:rPr>
      </w:pPr>
      <w:r>
        <w:rPr>
          <w:rFonts w:ascii="仿宋" w:eastAsia="仿宋" w:hAnsi="仿宋" w:cs="仿宋" w:hint="eastAsia"/>
          <w:sz w:val="28"/>
        </w:rPr>
        <w:t>在考察运载火箭吊装设备行业的供需状况时，我们可以看到几个重要趋势。首先，全球对运载火箭吊装设备的需求稳步增长。这主要受到全球经济一体化的推动以及不断增长的人口和城市化趋势的影响。</w:t>
      </w:r>
      <w:r>
        <w:rPr>
          <w:rFonts w:ascii="仿宋" w:eastAsia="仿宋" w:hAnsi="仿宋" w:cs="仿宋" w:hint="eastAsia"/>
          <w:sz w:val="28"/>
        </w:rPr>
        <w:t>运载火箭吊装设备的广泛应用范围，包括工</w:t>
      </w:r>
      <w:r>
        <w:rPr>
          <w:rFonts w:ascii="仿宋" w:eastAsia="仿宋" w:hAnsi="仿宋" w:cs="仿宋" w:hint="eastAsia"/>
          <w:sz w:val="28"/>
        </w:rPr>
        <w:t>业、医疗、科学研究和电子制造等领域，使其成为各行各业的不可或缺的要素。</w:t>
      </w:r>
    </w:p>
    <w:p w:rsidR="00F9106A" w14:paraId="1973796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其次，供应端也经历了显著的演变。全球运载火箭吊装设备市场已经形成了几家大型跨国运载火箭吊装设备生产企业，这些企业在市场中占据主导地位。</w:t>
      </w:r>
    </w:p>
    <w:p w:rsidR="00F9106A" w14:paraId="7E05B3E4" w14:textId="7AF62F3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运载火箭吊装设备主要供应商</w:t>
      </w:r>
    </w:p>
    <w:p w:rsidR="00F9106A" w14:paraId="3BD3309B" w14:textId="77777777">
      <w:pPr>
        <w:ind w:firstLine="560" w:firstLineChars="200"/>
        <w:rPr>
          <w:rFonts w:ascii="仿宋" w:eastAsia="仿宋" w:hAnsi="仿宋" w:cs="仿宋"/>
          <w:sz w:val="28"/>
        </w:rPr>
      </w:pPr>
      <w:r>
        <w:rPr>
          <w:rFonts w:ascii="仿宋" w:eastAsia="仿宋" w:hAnsi="仿宋" w:cs="仿宋" w:hint="eastAsia"/>
          <w:sz w:val="28"/>
        </w:rPr>
        <w:t>XXXX</w:t>
      </w:r>
    </w:p>
    <w:p w:rsidR="00F9106A" w14:paraId="2FFC9109" w14:textId="517D781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运载火箭吊装设备下游应用市场</w:t>
      </w:r>
    </w:p>
    <w:p w:rsidR="00F9106A" w14:paraId="0754E13C" w14:textId="77777777">
      <w:pPr>
        <w:ind w:firstLine="560" w:firstLineChars="200"/>
        <w:rPr>
          <w:rFonts w:ascii="仿宋" w:eastAsia="仿宋" w:hAnsi="仿宋" w:cs="仿宋"/>
          <w:sz w:val="28"/>
        </w:rPr>
      </w:pPr>
      <w:r>
        <w:rPr>
          <w:rFonts w:ascii="仿宋" w:eastAsia="仿宋" w:hAnsi="仿宋" w:cs="仿宋" w:hint="eastAsia"/>
          <w:sz w:val="28"/>
        </w:rPr>
        <w:t>运载火箭吊装设备的广泛应用使其成为多个领域的重要组成部分。</w:t>
      </w:r>
    </w:p>
    <w:p w:rsidR="00F9106A" w14:paraId="5E5181E7" w14:textId="5575E08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运载火箭吊装设备国际影响</w:t>
      </w:r>
    </w:p>
    <w:p w:rsidR="00F9106A" w14:paraId="77F1633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F9106A" w14:textId="77777777">
      <w:pPr>
        <w:ind w:firstLine="560" w:firstLineChars="200"/>
        <w:rPr>
          <w:rFonts w:ascii="仿宋" w:eastAsia="仿宋" w:hAnsi="仿宋" w:cs="仿宋"/>
          <w:sz w:val="28"/>
        </w:rPr>
      </w:pPr>
      <w:r>
        <w:rPr>
          <w:rFonts w:ascii="仿宋" w:eastAsia="仿宋" w:hAnsi="仿宋" w:cs="仿宋" w:hint="eastAsia"/>
          <w:sz w:val="28"/>
        </w:rPr>
        <w:t>国际因素对运载火箭吊装设备市场产生重大影响。国际运载火箭吊装设备价格波动、贸易政策和地缘政治事件都可能对供应和价格带来波动。随着全球市场的不断扩大，我国的运载火箭吊装设备市场受到了国际因素的更多影响。因此，政府和企业必须密切关注国际市场动态，以确保供应的稳定性和价格的可控性。</w:t>
      </w:r>
    </w:p>
    <w:p w:rsidR="00F9106A" w14:paraId="02782F31" w14:textId="77777777">
      <w:pPr>
        <w:pStyle w:val="Heading2"/>
        <w:ind w:firstLine="560" w:firstLineChars="200"/>
        <w:rPr>
          <w:rFonts w:ascii="仿宋" w:eastAsia="仿宋" w:hAnsi="仿宋" w:cs="仿宋"/>
          <w:sz w:val="28"/>
        </w:rPr>
      </w:pPr>
      <w:bookmarkStart w:id="12" w:name="_Toc6531"/>
      <w:r>
        <w:rPr>
          <w:rFonts w:ascii="仿宋" w:eastAsia="仿宋" w:hAnsi="仿宋" w:cs="仿宋" w:hint="eastAsia"/>
          <w:sz w:val="28"/>
        </w:rPr>
        <w:t>（二）产业发展分析</w:t>
      </w:r>
      <w:bookmarkEnd w:id="12"/>
    </w:p>
    <w:p w:rsidR="00F9106A" w14:paraId="57B7282A" w14:textId="263470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运载火箭吊装设备行业面临的机遇</w:t>
      </w:r>
    </w:p>
    <w:p w:rsidR="00F9106A" w14:paraId="288CCA66" w14:textId="24F1EB7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运载火箭吊装设备行业受益于不断增长的需求，这主要得益于全球各个领域的发展。随着科技的不断进步和新兴产业的崛起，对运载火箭吊装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的需求快速增长。这为运载火箭吊装设备行业提供了巨大的市场机会。</w:t>
      </w:r>
    </w:p>
    <w:p w:rsidR="00F9106A" w14:paraId="3C3D6E31" w14:textId="1F842C3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随着技术的不断进步，运载火箭吊装设备行业正经历着技术创新的浪潮。新的生产和分离技术不断涌现，使得生产过程更加高效和环保。同时，对不同品种和纯度的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w:t>
      </w:r>
      <w:r>
        <w:rPr>
          <w:rFonts w:ascii="仿宋" w:eastAsia="仿宋" w:hAnsi="仿宋" w:cs="仿宋" w:hint="eastAsia"/>
          <w:sz w:val="28"/>
        </w:rPr>
        <w:t>市场需求。</w:t>
      </w:r>
    </w:p>
    <w:p w:rsidR="00F9106A" w14:paraId="1BB91E0D" w14:textId="1033184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国际市场对运载火箭吊装设备行业的重要性不断增加。我国的运载火箭吊装设备企业正在积极寻求国际合作和市场拓展，出口额逐渐增加。国际市场的开放为企业提供了更大的发展机会，特别是在新兴市场。</w:t>
      </w:r>
    </w:p>
    <w:p w:rsidR="00F9106A" w14:paraId="27C2A0CE" w14:textId="133692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运载火箭吊装设备行业面临的挑战</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https://d.book118.com/828072077064006025</w:t>
        </w:r>
      </w:hyperlink>
    </w:p>
    <w:p w:rsidR="00F9106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paraId="47AD5B07"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06A" w14:textId="77777777">
    <w:pPr>
      <w:pStyle w:val="Header"/>
      <w:jc w:val="center"/>
      <w:rPr>
        <w:rFonts w:ascii="仿宋" w:eastAsia="仿宋" w:hAnsi="仿宋" w:cs="仿宋"/>
      </w:rPr>
    </w:pPr>
    <w:r>
      <w:rPr>
        <w:rFonts w:ascii="仿宋" w:eastAsia="仿宋" w:hAnsi="仿宋" w:cs="仿宋" w:hint="eastAsia"/>
      </w:rPr>
      <w:t>运载火箭吊装设备相关行业投资方案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6D61BD"/>
    <w:rsid w:val="00105D58"/>
    <w:rsid w:val="00F9106A"/>
    <w:rsid w:val="126D6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D343617"/>
  <w15:docId w15:val="{049DB224-858C-4D6C-9F11-44A80D9A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28072077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5083</Words>
  <Characters>28979</Characters>
  <Application>Microsoft Office Word</Application>
  <DocSecurity>0</DocSecurity>
  <Lines>241</Lines>
  <Paragraphs>67</Paragraphs>
  <ScaleCrop>false</ScaleCrop>
  <Company/>
  <LinksUpToDate>false</LinksUpToDate>
  <CharactersWithSpaces>33995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2023-11-24T03:27:00Z</dcterms:created>
  <dcterms:modified xsi:type="dcterms:W3CDTF">2023-12-21T09:58:00Z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C3BD8CE50729417FACC4AF4B2B9C57C0_11</vt:lpwstr>
  </property>
  <property fmtid="{D5CDD505-2E9C-101B-9397-08002B2CF9AE}" pid="3" name="KSOProductBuildVer">
    <vt:lpwstr>2052-12.1.0.15712</vt:lpwstr>
  </property>
</Properties>
</file>