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32E" w:rsidP="006C532E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2024年-安徽省安全员《B证》考试题库</w:t>
      </w:r>
    </w:p>
    <w:p w:rsidR="006C532E" w:rsidP="006C532E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6C532E" w:rsidP="006C532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6C532E" w:rsidP="006C532E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6C532E" w:rsidP="006C532E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）是指安全生产管理，要以预防事故的发生、防患于未然、将事故消灭在萌芽状态为重点，而不是以处理事故为重点。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事故预防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安全优先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预防为主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施工现场的机动车道与</w:t>
      </w:r>
      <w:r>
        <w:rPr>
          <w:rFonts w:ascii="Times New Roman" w:hAnsi="Times New Roman" w:cs="Times New Roman"/>
          <w:color w:val="000000"/>
          <w:sz w:val="27"/>
          <w:szCs w:val="27"/>
        </w:rPr>
        <w:t>220/380V</w:t>
      </w:r>
      <w:r>
        <w:rPr>
          <w:rFonts w:ascii="Times New Roman" w:hAnsi="Times New Roman" w:cs="Times New Roman"/>
          <w:color w:val="000000"/>
          <w:sz w:val="27"/>
          <w:szCs w:val="27"/>
        </w:rPr>
        <w:t>架空线路交叉时的最小垂直距离应是（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A.4m B.5m C.6m D.7m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《建筑法》规定，施工企业管理人员违章指挥、强令职工冒险作业，因而发生伤亡事故或造成其他严重后果的（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依法追究行政责任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依法追究民事责任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依法追究经济责任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依法追究刑事责任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高大支模体系对承重杆件的外观抽检数量不得低于搭设用量的（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），发现质量不符合标准、情况严重的，要进行</w:t>
      </w:r>
      <w:r>
        <w:rPr>
          <w:rFonts w:ascii="Times New Roman" w:hAnsi="Times New Roman" w:cs="Times New Roman"/>
          <w:color w:val="000000"/>
          <w:sz w:val="27"/>
          <w:szCs w:val="27"/>
        </w:rPr>
        <w:t>100%</w:t>
      </w:r>
      <w:r>
        <w:rPr>
          <w:rFonts w:ascii="Times New Roman" w:hAnsi="Times New Roman" w:cs="Times New Roman"/>
          <w:color w:val="000000"/>
          <w:sz w:val="27"/>
          <w:szCs w:val="27"/>
        </w:rPr>
        <w:t>的检验。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A.30% B.35% C.40% D.45%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在起重作业中，（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）斜拉、斜吊和起吊地下埋设或凝结在地面上的重物。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允许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禁止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应设专人监控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采取措施后可以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《安全生产法》规定，生产经营单位应当在较大危险因素的生产经营</w:t>
      </w:r>
    </w:p>
    <w:p w:rsidR="006C532E" w:rsidP="006C532E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场所和有关设施、设备上，设置明显的（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安全宣传标语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安全宣教挂图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登记备案标志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钢筋弯曲机弯钢筋时，严禁在弯曲钢筋的作业半径内和机身不设（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）的一侧站人。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防护装置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漏电保护器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固定销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活动销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施工单位专职安全生产管理人员负责对安全生产进行现场监督检查，发现安全事故隐患，应及时向（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）报告；对违章指挥、违章操作，应当立即制止。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县级以上人民政府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项目负责人和安全生产管理机构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采用扣件式钢管脚手架作模板支架时，立柱底部必须设置纵横向扫地杆，纵向扫地杆距离底座的限制高度为（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A.200mm B.250mm C.300mm D.350mm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 ( B )</w:t>
      </w:r>
      <w:r>
        <w:rPr>
          <w:rFonts w:ascii="Times New Roman" w:hAnsi="Times New Roman" w:cs="Times New Roman"/>
          <w:color w:val="000000"/>
          <w:sz w:val="27"/>
          <w:szCs w:val="27"/>
        </w:rPr>
        <w:t>泛指生产系统中可导致事故发生的人的不安全行为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物的不安全状态和管理上缺陷。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危险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重大危险源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按《建筑施工项目经理质量安全责任十项规定（试行）》规定，项目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https://d.book118.com/828075003073006043</w:t>
        </w:r>
      </w:hyperlink>
    </w:p>
    <w:p w:rsidR="006C532E" w:rsidP="006C532E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0297"/>
    <w:rsid w:val="001D0297"/>
    <w:rsid w:val="006C532E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53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8075003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5504</Words>
  <Characters>31378</Characters>
  <Application>Microsoft Office Word</Application>
  <DocSecurity>0</DocSecurity>
  <Lines>261</Lines>
  <Paragraphs>73</Paragraphs>
  <ScaleCrop>false</ScaleCrop>
  <Company/>
  <LinksUpToDate>false</LinksUpToDate>
  <CharactersWithSpaces>36809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2024-03-07T21:36:00Z</dcterms:created>
  <dcterms:modified xsi:type="dcterms:W3CDTF">2024-03-07T21:36:00Z</dcterms:modified>
</cp:coreProperties>
</file>