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便携式计算机行业企业战略风险管理报告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57" w:history="1">
        <w:r>
          <w:rPr>
            <w:rFonts w:ascii="仿宋" w:eastAsia="仿宋" w:hAnsi="仿宋" w:cs="仿宋" w:hint="eastAsia"/>
            <w:lang w:eastAsia="zh-CN"/>
          </w:rPr>
          <w:t>概论</w:t>
        </w:r>
        <w:r>
          <w:tab/>
        </w:r>
        <w:r>
          <w:fldChar w:fldCharType="begin"/>
        </w:r>
        <w:r>
          <w:instrText xml:space="preserve"> PAGEREF _Toc16657 \h </w:instrText>
        </w:r>
        <w:r>
          <w:fldChar w:fldCharType="separate"/>
        </w:r>
        <w:r>
          <w:t>4</w:t>
        </w:r>
        <w:r>
          <w:fldChar w:fldCharType="end"/>
        </w:r>
      </w:hyperlink>
    </w:p>
    <w:p>
      <w:pPr>
        <w:pStyle w:val="TOC1"/>
        <w:tabs>
          <w:tab w:val="right" w:leader="dot" w:pos="8306"/>
        </w:tabs>
      </w:pPr>
      <w:hyperlink w:anchor="_Toc13785" w:history="1">
        <w:r>
          <w:rPr>
            <w:rFonts w:ascii="仿宋" w:eastAsia="仿宋" w:hAnsi="仿宋" w:cs="仿宋" w:hint="eastAsia"/>
            <w:lang w:eastAsia="zh-CN"/>
          </w:rPr>
          <w:t>一、技术贸易</w:t>
        </w:r>
        <w:r>
          <w:tab/>
        </w:r>
        <w:r>
          <w:fldChar w:fldCharType="begin"/>
        </w:r>
        <w:r>
          <w:instrText xml:space="preserve"> PAGEREF _Toc13785 \h </w:instrText>
        </w:r>
        <w:r>
          <w:fldChar w:fldCharType="separate"/>
        </w:r>
        <w:r>
          <w:t>4</w:t>
        </w:r>
        <w:r>
          <w:fldChar w:fldCharType="end"/>
        </w:r>
      </w:hyperlink>
    </w:p>
    <w:p>
      <w:pPr>
        <w:pStyle w:val="TOC2"/>
        <w:tabs>
          <w:tab w:val="right" w:leader="dot" w:pos="8306"/>
        </w:tabs>
      </w:pPr>
      <w:hyperlink w:anchor="_Toc26250" w:history="1">
        <w:r>
          <w:rPr>
            <w:rFonts w:ascii="仿宋" w:eastAsia="仿宋" w:hAnsi="仿宋" w:cs="仿宋" w:hint="eastAsia"/>
            <w:lang w:eastAsia="zh-CN"/>
          </w:rPr>
          <w:t>(一)、便携式计算机技术贸易</w:t>
        </w:r>
        <w:r>
          <w:tab/>
        </w:r>
        <w:r>
          <w:fldChar w:fldCharType="begin"/>
        </w:r>
        <w:r>
          <w:instrText xml:space="preserve"> PAGEREF _Toc26250 \h </w:instrText>
        </w:r>
        <w:r>
          <w:fldChar w:fldCharType="separate"/>
        </w:r>
        <w:r>
          <w:t>4</w:t>
        </w:r>
        <w:r>
          <w:fldChar w:fldCharType="end"/>
        </w:r>
      </w:hyperlink>
    </w:p>
    <w:p>
      <w:pPr>
        <w:pStyle w:val="TOC1"/>
        <w:tabs>
          <w:tab w:val="right" w:leader="dot" w:pos="8306"/>
        </w:tabs>
      </w:pPr>
      <w:hyperlink w:anchor="_Toc208" w:history="1">
        <w:r>
          <w:rPr>
            <w:rFonts w:ascii="仿宋" w:eastAsia="仿宋" w:hAnsi="仿宋" w:cs="仿宋" w:hint="eastAsia"/>
            <w:lang w:eastAsia="zh-CN"/>
          </w:rPr>
          <w:t>二、市场调研</w:t>
        </w:r>
        <w:r>
          <w:tab/>
        </w:r>
        <w:r>
          <w:fldChar w:fldCharType="begin"/>
        </w:r>
        <w:r>
          <w:instrText xml:space="preserve"> PAGEREF _Toc208 \h </w:instrText>
        </w:r>
        <w:r>
          <w:fldChar w:fldCharType="separate"/>
        </w:r>
        <w:r>
          <w:t>6</w:t>
        </w:r>
        <w:r>
          <w:fldChar w:fldCharType="end"/>
        </w:r>
      </w:hyperlink>
    </w:p>
    <w:p>
      <w:pPr>
        <w:pStyle w:val="TOC2"/>
        <w:tabs>
          <w:tab w:val="right" w:leader="dot" w:pos="8306"/>
        </w:tabs>
      </w:pPr>
      <w:hyperlink w:anchor="_Toc24738" w:history="1">
        <w:r>
          <w:rPr>
            <w:rFonts w:ascii="仿宋" w:eastAsia="仿宋" w:hAnsi="仿宋" w:cs="仿宋" w:hint="eastAsia"/>
            <w:lang w:eastAsia="zh-CN"/>
          </w:rPr>
          <w:t>(一)、市场概况分析</w:t>
        </w:r>
        <w:r>
          <w:tab/>
        </w:r>
        <w:r>
          <w:fldChar w:fldCharType="begin"/>
        </w:r>
        <w:r>
          <w:instrText xml:space="preserve"> PAGEREF _Toc24738 \h </w:instrText>
        </w:r>
        <w:r>
          <w:fldChar w:fldCharType="separate"/>
        </w:r>
        <w:r>
          <w:t>6</w:t>
        </w:r>
        <w:r>
          <w:fldChar w:fldCharType="end"/>
        </w:r>
      </w:hyperlink>
    </w:p>
    <w:p>
      <w:pPr>
        <w:pStyle w:val="TOC2"/>
        <w:tabs>
          <w:tab w:val="right" w:leader="dot" w:pos="8306"/>
        </w:tabs>
      </w:pPr>
      <w:hyperlink w:anchor="_Toc23085" w:history="1">
        <w:r>
          <w:rPr>
            <w:rFonts w:ascii="仿宋" w:eastAsia="仿宋" w:hAnsi="仿宋" w:cs="仿宋" w:hint="eastAsia"/>
            <w:lang w:eastAsia="zh-CN"/>
          </w:rPr>
          <w:t>(二)、目标市场细分</w:t>
        </w:r>
        <w:r>
          <w:tab/>
        </w:r>
        <w:r>
          <w:fldChar w:fldCharType="begin"/>
        </w:r>
        <w:r>
          <w:instrText xml:space="preserve"> PAGEREF _Toc23085 \h </w:instrText>
        </w:r>
        <w:r>
          <w:fldChar w:fldCharType="separate"/>
        </w:r>
        <w:r>
          <w:t>9</w:t>
        </w:r>
        <w:r>
          <w:fldChar w:fldCharType="end"/>
        </w:r>
      </w:hyperlink>
    </w:p>
    <w:p>
      <w:pPr>
        <w:pStyle w:val="TOC2"/>
        <w:tabs>
          <w:tab w:val="right" w:leader="dot" w:pos="8306"/>
        </w:tabs>
      </w:pPr>
      <w:hyperlink w:anchor="_Toc29620" w:history="1">
        <w:r>
          <w:rPr>
            <w:rFonts w:ascii="仿宋" w:eastAsia="仿宋" w:hAnsi="仿宋" w:cs="仿宋" w:hint="eastAsia"/>
            <w:lang w:eastAsia="zh-CN"/>
          </w:rPr>
          <w:t>(三)、竞争分析</w:t>
        </w:r>
        <w:r>
          <w:tab/>
        </w:r>
        <w:r>
          <w:fldChar w:fldCharType="begin"/>
        </w:r>
        <w:r>
          <w:instrText xml:space="preserve"> PAGEREF _Toc29620 \h </w:instrText>
        </w:r>
        <w:r>
          <w:fldChar w:fldCharType="separate"/>
        </w:r>
        <w:r>
          <w:t>10</w:t>
        </w:r>
        <w:r>
          <w:fldChar w:fldCharType="end"/>
        </w:r>
      </w:hyperlink>
    </w:p>
    <w:p>
      <w:pPr>
        <w:pStyle w:val="TOC2"/>
        <w:tabs>
          <w:tab w:val="right" w:leader="dot" w:pos="8306"/>
        </w:tabs>
      </w:pPr>
      <w:hyperlink w:anchor="_Toc24856" w:history="1">
        <w:r>
          <w:rPr>
            <w:rFonts w:ascii="仿宋" w:eastAsia="仿宋" w:hAnsi="仿宋" w:cs="仿宋" w:hint="eastAsia"/>
            <w:lang w:eastAsia="zh-CN"/>
          </w:rPr>
          <w:t>(四)、市场趋势与机会</w:t>
        </w:r>
        <w:r>
          <w:tab/>
        </w:r>
        <w:r>
          <w:fldChar w:fldCharType="begin"/>
        </w:r>
        <w:r>
          <w:instrText xml:space="preserve"> PAGEREF _Toc24856 \h </w:instrText>
        </w:r>
        <w:r>
          <w:fldChar w:fldCharType="separate"/>
        </w:r>
        <w:r>
          <w:t>13</w:t>
        </w:r>
        <w:r>
          <w:fldChar w:fldCharType="end"/>
        </w:r>
      </w:hyperlink>
    </w:p>
    <w:p>
      <w:pPr>
        <w:pStyle w:val="TOC1"/>
        <w:tabs>
          <w:tab w:val="right" w:leader="dot" w:pos="8306"/>
        </w:tabs>
      </w:pPr>
      <w:hyperlink w:anchor="_Toc17847" w:history="1">
        <w:r>
          <w:rPr>
            <w:rFonts w:ascii="仿宋" w:eastAsia="仿宋" w:hAnsi="仿宋" w:cs="仿宋" w:hint="eastAsia"/>
            <w:lang w:eastAsia="zh-CN"/>
          </w:rPr>
          <w:t>三、便携式计算机项目建设背景及必要性分析</w:t>
        </w:r>
        <w:r>
          <w:tab/>
        </w:r>
        <w:r>
          <w:fldChar w:fldCharType="begin"/>
        </w:r>
        <w:r>
          <w:instrText xml:space="preserve"> PAGEREF _Toc17847 \h </w:instrText>
        </w:r>
        <w:r>
          <w:fldChar w:fldCharType="separate"/>
        </w:r>
        <w:r>
          <w:t>14</w:t>
        </w:r>
        <w:r>
          <w:fldChar w:fldCharType="end"/>
        </w:r>
      </w:hyperlink>
    </w:p>
    <w:p>
      <w:pPr>
        <w:pStyle w:val="TOC2"/>
        <w:tabs>
          <w:tab w:val="right" w:leader="dot" w:pos="8306"/>
        </w:tabs>
      </w:pPr>
      <w:hyperlink w:anchor="_Toc16743" w:history="1">
        <w:r>
          <w:rPr>
            <w:rFonts w:ascii="仿宋" w:eastAsia="仿宋" w:hAnsi="仿宋" w:cs="仿宋" w:hint="eastAsia"/>
            <w:lang w:eastAsia="zh-CN"/>
          </w:rPr>
          <w:t>(一)、便携式计算机项目背景分析</w:t>
        </w:r>
        <w:r>
          <w:tab/>
        </w:r>
        <w:r>
          <w:fldChar w:fldCharType="begin"/>
        </w:r>
        <w:r>
          <w:instrText xml:space="preserve"> PAGEREF _Toc16743 \h </w:instrText>
        </w:r>
        <w:r>
          <w:fldChar w:fldCharType="separate"/>
        </w:r>
        <w:r>
          <w:t>14</w:t>
        </w:r>
        <w:r>
          <w:fldChar w:fldCharType="end"/>
        </w:r>
      </w:hyperlink>
    </w:p>
    <w:p>
      <w:pPr>
        <w:pStyle w:val="TOC2"/>
        <w:tabs>
          <w:tab w:val="right" w:leader="dot" w:pos="8306"/>
        </w:tabs>
      </w:pPr>
      <w:hyperlink w:anchor="_Toc477" w:history="1">
        <w:r>
          <w:rPr>
            <w:rFonts w:ascii="仿宋" w:eastAsia="仿宋" w:hAnsi="仿宋" w:cs="仿宋" w:hint="eastAsia"/>
            <w:lang w:eastAsia="zh-CN"/>
          </w:rPr>
          <w:t>(二)、便携式计算机项目建设必要性分析</w:t>
        </w:r>
        <w:r>
          <w:tab/>
        </w:r>
        <w:r>
          <w:fldChar w:fldCharType="begin"/>
        </w:r>
        <w:r>
          <w:instrText xml:space="preserve"> PAGEREF _Toc477 \h </w:instrText>
        </w:r>
        <w:r>
          <w:fldChar w:fldCharType="separate"/>
        </w:r>
        <w:r>
          <w:t>16</w:t>
        </w:r>
        <w:r>
          <w:fldChar w:fldCharType="end"/>
        </w:r>
      </w:hyperlink>
    </w:p>
    <w:p>
      <w:pPr>
        <w:pStyle w:val="TOC1"/>
        <w:tabs>
          <w:tab w:val="right" w:leader="dot" w:pos="8306"/>
        </w:tabs>
      </w:pPr>
      <w:hyperlink w:anchor="_Toc21850" w:history="1">
        <w:r>
          <w:rPr>
            <w:rFonts w:ascii="仿宋" w:eastAsia="仿宋" w:hAnsi="仿宋" w:cs="仿宋" w:hint="eastAsia"/>
            <w:lang w:eastAsia="zh-CN"/>
          </w:rPr>
          <w:t>四、第八章员工绩效管理</w:t>
        </w:r>
        <w:r>
          <w:tab/>
        </w:r>
        <w:r>
          <w:fldChar w:fldCharType="begin"/>
        </w:r>
        <w:r>
          <w:instrText xml:space="preserve"> PAGEREF _Toc21850 \h </w:instrText>
        </w:r>
        <w:r>
          <w:fldChar w:fldCharType="separate"/>
        </w:r>
        <w:r>
          <w:t>17</w:t>
        </w:r>
        <w:r>
          <w:fldChar w:fldCharType="end"/>
        </w:r>
      </w:hyperlink>
    </w:p>
    <w:p>
      <w:pPr>
        <w:pStyle w:val="TOC2"/>
        <w:tabs>
          <w:tab w:val="right" w:leader="dot" w:pos="8306"/>
        </w:tabs>
      </w:pPr>
      <w:hyperlink w:anchor="_Toc19953" w:history="1">
        <w:r>
          <w:rPr>
            <w:rFonts w:ascii="仿宋" w:eastAsia="仿宋" w:hAnsi="仿宋" w:cs="仿宋" w:hint="eastAsia"/>
            <w:lang w:eastAsia="zh-CN"/>
          </w:rPr>
          <w:t>(一)、绩效评估体系建立</w:t>
        </w:r>
        <w:r>
          <w:tab/>
        </w:r>
        <w:r>
          <w:fldChar w:fldCharType="begin"/>
        </w:r>
        <w:r>
          <w:instrText xml:space="preserve"> PAGEREF _Toc19953 \h </w:instrText>
        </w:r>
        <w:r>
          <w:fldChar w:fldCharType="separate"/>
        </w:r>
        <w:r>
          <w:t>17</w:t>
        </w:r>
        <w:r>
          <w:fldChar w:fldCharType="end"/>
        </w:r>
      </w:hyperlink>
    </w:p>
    <w:p>
      <w:pPr>
        <w:pStyle w:val="TOC2"/>
        <w:tabs>
          <w:tab w:val="right" w:leader="dot" w:pos="8306"/>
        </w:tabs>
      </w:pPr>
      <w:hyperlink w:anchor="_Toc13811" w:history="1">
        <w:r>
          <w:rPr>
            <w:rFonts w:ascii="仿宋" w:eastAsia="仿宋" w:hAnsi="仿宋" w:cs="仿宋" w:hint="eastAsia"/>
            <w:lang w:eastAsia="zh-CN"/>
          </w:rPr>
          <w:t>(二)、绩效考核与反馈</w:t>
        </w:r>
        <w:r>
          <w:tab/>
        </w:r>
        <w:r>
          <w:fldChar w:fldCharType="begin"/>
        </w:r>
        <w:r>
          <w:instrText xml:space="preserve"> PAGEREF _Toc13811 \h </w:instrText>
        </w:r>
        <w:r>
          <w:fldChar w:fldCharType="separate"/>
        </w:r>
        <w:r>
          <w:t>18</w:t>
        </w:r>
        <w:r>
          <w:fldChar w:fldCharType="end"/>
        </w:r>
      </w:hyperlink>
    </w:p>
    <w:p>
      <w:pPr>
        <w:pStyle w:val="TOC2"/>
        <w:tabs>
          <w:tab w:val="right" w:leader="dot" w:pos="8306"/>
        </w:tabs>
      </w:pPr>
      <w:hyperlink w:anchor="_Toc18379" w:history="1">
        <w:r>
          <w:rPr>
            <w:rFonts w:ascii="仿宋" w:eastAsia="仿宋" w:hAnsi="仿宋" w:cs="仿宋" w:hint="eastAsia"/>
            <w:lang w:eastAsia="zh-CN"/>
          </w:rPr>
          <w:t>(三)、激励与奖惩机制</w:t>
        </w:r>
        <w:r>
          <w:tab/>
        </w:r>
        <w:r>
          <w:fldChar w:fldCharType="begin"/>
        </w:r>
        <w:r>
          <w:instrText xml:space="preserve"> PAGEREF _Toc18379 \h </w:instrText>
        </w:r>
        <w:r>
          <w:fldChar w:fldCharType="separate"/>
        </w:r>
        <w:r>
          <w:t>18</w:t>
        </w:r>
        <w:r>
          <w:fldChar w:fldCharType="end"/>
        </w:r>
      </w:hyperlink>
    </w:p>
    <w:p>
      <w:pPr>
        <w:pStyle w:val="TOC1"/>
        <w:tabs>
          <w:tab w:val="right" w:leader="dot" w:pos="8306"/>
        </w:tabs>
      </w:pPr>
      <w:hyperlink w:anchor="_Toc14104" w:history="1">
        <w:r>
          <w:rPr>
            <w:rFonts w:ascii="仿宋" w:eastAsia="仿宋" w:hAnsi="仿宋" w:cs="仿宋" w:hint="eastAsia"/>
            <w:lang w:eastAsia="zh-CN"/>
          </w:rPr>
          <w:t>五、便携式计算机知识产权管理</w:t>
        </w:r>
        <w:r>
          <w:tab/>
        </w:r>
        <w:r>
          <w:fldChar w:fldCharType="begin"/>
        </w:r>
        <w:r>
          <w:instrText xml:space="preserve"> PAGEREF _Toc14104 \h </w:instrText>
        </w:r>
        <w:r>
          <w:fldChar w:fldCharType="separate"/>
        </w:r>
        <w:r>
          <w:t>19</w:t>
        </w:r>
        <w:r>
          <w:fldChar w:fldCharType="end"/>
        </w:r>
      </w:hyperlink>
    </w:p>
    <w:p>
      <w:pPr>
        <w:pStyle w:val="TOC2"/>
        <w:tabs>
          <w:tab w:val="right" w:leader="dot" w:pos="8306"/>
        </w:tabs>
      </w:pPr>
      <w:hyperlink w:anchor="_Toc13151" w:history="1">
        <w:r>
          <w:rPr>
            <w:rFonts w:ascii="仿宋" w:eastAsia="仿宋" w:hAnsi="仿宋" w:cs="仿宋" w:hint="eastAsia"/>
            <w:lang w:eastAsia="zh-CN"/>
          </w:rPr>
          <w:t>(一)、知识产权管理</w:t>
        </w:r>
        <w:r>
          <w:tab/>
        </w:r>
        <w:r>
          <w:fldChar w:fldCharType="begin"/>
        </w:r>
        <w:r>
          <w:instrText xml:space="preserve"> PAGEREF _Toc13151 \h </w:instrText>
        </w:r>
        <w:r>
          <w:fldChar w:fldCharType="separate"/>
        </w:r>
        <w:r>
          <w:t>19</w:t>
        </w:r>
        <w:r>
          <w:fldChar w:fldCharType="end"/>
        </w:r>
      </w:hyperlink>
    </w:p>
    <w:p>
      <w:pPr>
        <w:pStyle w:val="TOC1"/>
        <w:tabs>
          <w:tab w:val="right" w:leader="dot" w:pos="8306"/>
        </w:tabs>
      </w:pPr>
      <w:hyperlink w:anchor="_Toc30197" w:history="1">
        <w:r>
          <w:rPr>
            <w:rFonts w:ascii="仿宋" w:eastAsia="仿宋" w:hAnsi="仿宋" w:cs="仿宋" w:hint="eastAsia"/>
            <w:lang w:eastAsia="zh-CN"/>
          </w:rPr>
          <w:t>六、便携式计算机项目选址</w:t>
        </w:r>
        <w:r>
          <w:tab/>
        </w:r>
        <w:r>
          <w:fldChar w:fldCharType="begin"/>
        </w:r>
        <w:r>
          <w:instrText xml:space="preserve"> PAGEREF _Toc30197 \h </w:instrText>
        </w:r>
        <w:r>
          <w:fldChar w:fldCharType="separate"/>
        </w:r>
        <w:r>
          <w:t>22</w:t>
        </w:r>
        <w:r>
          <w:fldChar w:fldCharType="end"/>
        </w:r>
      </w:hyperlink>
    </w:p>
    <w:p>
      <w:pPr>
        <w:pStyle w:val="TOC2"/>
        <w:tabs>
          <w:tab w:val="right" w:leader="dot" w:pos="8306"/>
        </w:tabs>
      </w:pPr>
      <w:hyperlink w:anchor="_Toc1572" w:history="1">
        <w:r>
          <w:rPr>
            <w:rFonts w:ascii="仿宋" w:eastAsia="仿宋" w:hAnsi="仿宋" w:cs="仿宋" w:hint="eastAsia"/>
            <w:lang w:eastAsia="zh-CN"/>
          </w:rPr>
          <w:t>(一)、便携式计算机项目选址原则</w:t>
        </w:r>
        <w:r>
          <w:tab/>
        </w:r>
        <w:r>
          <w:fldChar w:fldCharType="begin"/>
        </w:r>
        <w:r>
          <w:instrText xml:space="preserve"> PAGEREF _Toc1572 \h </w:instrText>
        </w:r>
        <w:r>
          <w:fldChar w:fldCharType="separate"/>
        </w:r>
        <w:r>
          <w:t>22</w:t>
        </w:r>
        <w:r>
          <w:fldChar w:fldCharType="end"/>
        </w:r>
      </w:hyperlink>
    </w:p>
    <w:p>
      <w:pPr>
        <w:pStyle w:val="TOC2"/>
        <w:tabs>
          <w:tab w:val="right" w:leader="dot" w:pos="8306"/>
        </w:tabs>
      </w:pPr>
      <w:hyperlink w:anchor="_Toc4913" w:history="1">
        <w:r>
          <w:rPr>
            <w:rFonts w:ascii="仿宋" w:eastAsia="仿宋" w:hAnsi="仿宋" w:cs="仿宋" w:hint="eastAsia"/>
            <w:lang w:eastAsia="zh-CN"/>
          </w:rPr>
          <w:t>(二)、原材料及主要辅助材料供应</w:t>
        </w:r>
        <w:r>
          <w:tab/>
        </w:r>
        <w:r>
          <w:fldChar w:fldCharType="begin"/>
        </w:r>
        <w:r>
          <w:instrText xml:space="preserve"> PAGEREF _Toc4913 \h </w:instrText>
        </w:r>
        <w:r>
          <w:fldChar w:fldCharType="separate"/>
        </w:r>
        <w:r>
          <w:t>23</w:t>
        </w:r>
        <w:r>
          <w:fldChar w:fldCharType="end"/>
        </w:r>
      </w:hyperlink>
    </w:p>
    <w:p>
      <w:pPr>
        <w:pStyle w:val="TOC2"/>
        <w:tabs>
          <w:tab w:val="right" w:leader="dot" w:pos="8306"/>
        </w:tabs>
      </w:pPr>
      <w:hyperlink w:anchor="_Toc8945" w:history="1">
        <w:r>
          <w:rPr>
            <w:rFonts w:ascii="仿宋" w:eastAsia="仿宋" w:hAnsi="仿宋" w:cs="仿宋" w:hint="eastAsia"/>
            <w:lang w:eastAsia="zh-CN"/>
          </w:rPr>
          <w:t>(三)、交通条件</w:t>
        </w:r>
        <w:r>
          <w:tab/>
        </w:r>
        <w:r>
          <w:fldChar w:fldCharType="begin"/>
        </w:r>
        <w:r>
          <w:instrText xml:space="preserve"> PAGEREF _Toc8945 \h </w:instrText>
        </w:r>
        <w:r>
          <w:fldChar w:fldCharType="separate"/>
        </w:r>
        <w:r>
          <w:t>25</w:t>
        </w:r>
        <w:r>
          <w:fldChar w:fldCharType="end"/>
        </w:r>
      </w:hyperlink>
    </w:p>
    <w:p>
      <w:pPr>
        <w:pStyle w:val="TOC2"/>
        <w:tabs>
          <w:tab w:val="right" w:leader="dot" w:pos="8306"/>
        </w:tabs>
      </w:pPr>
      <w:hyperlink w:anchor="_Toc16363" w:history="1">
        <w:r>
          <w:rPr>
            <w:rFonts w:ascii="仿宋" w:eastAsia="仿宋" w:hAnsi="仿宋" w:cs="仿宋" w:hint="eastAsia"/>
            <w:lang w:eastAsia="zh-CN"/>
          </w:rPr>
          <w:t>(四)、自然条件</w:t>
        </w:r>
        <w:r>
          <w:tab/>
        </w:r>
        <w:r>
          <w:fldChar w:fldCharType="begin"/>
        </w:r>
        <w:r>
          <w:instrText xml:space="preserve"> PAGEREF _Toc16363 \h </w:instrText>
        </w:r>
        <w:r>
          <w:fldChar w:fldCharType="separate"/>
        </w:r>
        <w:r>
          <w:t>27</w:t>
        </w:r>
        <w:r>
          <w:fldChar w:fldCharType="end"/>
        </w:r>
      </w:hyperlink>
    </w:p>
    <w:p>
      <w:pPr>
        <w:pStyle w:val="TOC2"/>
        <w:tabs>
          <w:tab w:val="right" w:leader="dot" w:pos="8306"/>
        </w:tabs>
      </w:pPr>
      <w:hyperlink w:anchor="_Toc29056" w:history="1">
        <w:r>
          <w:rPr>
            <w:rFonts w:ascii="仿宋" w:eastAsia="仿宋" w:hAnsi="仿宋" w:cs="仿宋" w:hint="eastAsia"/>
            <w:lang w:eastAsia="zh-CN"/>
          </w:rPr>
          <w:t>(五)、经济发展状况</w:t>
        </w:r>
        <w:r>
          <w:tab/>
        </w:r>
        <w:r>
          <w:fldChar w:fldCharType="begin"/>
        </w:r>
        <w:r>
          <w:instrText xml:space="preserve"> PAGEREF _Toc29056 \h </w:instrText>
        </w:r>
        <w:r>
          <w:fldChar w:fldCharType="separate"/>
        </w:r>
        <w:r>
          <w:t>29</w:t>
        </w:r>
        <w:r>
          <w:fldChar w:fldCharType="end"/>
        </w:r>
      </w:hyperlink>
    </w:p>
    <w:p>
      <w:pPr>
        <w:pStyle w:val="TOC2"/>
        <w:tabs>
          <w:tab w:val="right" w:leader="dot" w:pos="8306"/>
        </w:tabs>
      </w:pPr>
      <w:hyperlink w:anchor="_Toc15271" w:history="1">
        <w:r>
          <w:rPr>
            <w:rFonts w:ascii="仿宋" w:eastAsia="仿宋" w:hAnsi="仿宋" w:cs="仿宋" w:hint="eastAsia"/>
            <w:lang w:eastAsia="zh-CN"/>
          </w:rPr>
          <w:t>(六)、厂址选择</w:t>
        </w:r>
        <w:r>
          <w:tab/>
        </w:r>
        <w:r>
          <w:fldChar w:fldCharType="begin"/>
        </w:r>
        <w:r>
          <w:instrText xml:space="preserve"> PAGEREF _Toc15271 \h </w:instrText>
        </w:r>
        <w:r>
          <w:fldChar w:fldCharType="separate"/>
        </w:r>
        <w:r>
          <w:t>31</w:t>
        </w:r>
        <w:r>
          <w:fldChar w:fldCharType="end"/>
        </w:r>
      </w:hyperlink>
    </w:p>
    <w:p>
      <w:pPr>
        <w:pStyle w:val="TOC1"/>
        <w:tabs>
          <w:tab w:val="right" w:leader="dot" w:pos="8306"/>
        </w:tabs>
      </w:pPr>
      <w:hyperlink w:anchor="_Toc5935" w:history="1">
        <w:r>
          <w:rPr>
            <w:rFonts w:ascii="仿宋" w:eastAsia="仿宋" w:hAnsi="仿宋" w:cs="仿宋" w:hint="eastAsia"/>
            <w:lang w:eastAsia="zh-CN"/>
          </w:rPr>
          <w:t>七、便携式计算机人力资源管理策略</w:t>
        </w:r>
        <w:r>
          <w:tab/>
        </w:r>
        <w:r>
          <w:fldChar w:fldCharType="begin"/>
        </w:r>
        <w:r>
          <w:instrText xml:space="preserve"> PAGEREF _Toc5935 \h </w:instrText>
        </w:r>
        <w:r>
          <w:fldChar w:fldCharType="separate"/>
        </w:r>
        <w:r>
          <w:t>33</w:t>
        </w:r>
        <w:r>
          <w:fldChar w:fldCharType="end"/>
        </w:r>
      </w:hyperlink>
    </w:p>
    <w:p>
      <w:pPr>
        <w:pStyle w:val="TOC2"/>
        <w:tabs>
          <w:tab w:val="right" w:leader="dot" w:pos="8306"/>
        </w:tabs>
      </w:pPr>
      <w:hyperlink w:anchor="_Toc4750" w:history="1">
        <w:r>
          <w:rPr>
            <w:rFonts w:ascii="仿宋" w:eastAsia="仿宋" w:hAnsi="仿宋" w:cs="仿宋" w:hint="eastAsia"/>
            <w:lang w:eastAsia="zh-CN"/>
          </w:rPr>
          <w:t>(一)、便携式计算机劳动关系管理</w:t>
        </w:r>
        <w:r>
          <w:tab/>
        </w:r>
        <w:r>
          <w:fldChar w:fldCharType="begin"/>
        </w:r>
        <w:r>
          <w:instrText xml:space="preserve"> PAGEREF _Toc4750 \h </w:instrText>
        </w:r>
        <w:r>
          <w:fldChar w:fldCharType="separate"/>
        </w:r>
        <w:r>
          <w:t>33</w:t>
        </w:r>
        <w:r>
          <w:fldChar w:fldCharType="end"/>
        </w:r>
      </w:hyperlink>
    </w:p>
    <w:p>
      <w:pPr>
        <w:pStyle w:val="TOC2"/>
        <w:tabs>
          <w:tab w:val="right" w:leader="dot" w:pos="8306"/>
        </w:tabs>
      </w:pPr>
      <w:hyperlink w:anchor="_Toc705" w:history="1">
        <w:r>
          <w:rPr>
            <w:rFonts w:ascii="仿宋" w:eastAsia="仿宋" w:hAnsi="仿宋" w:cs="仿宋" w:hint="eastAsia"/>
            <w:lang w:eastAsia="zh-CN"/>
          </w:rPr>
          <w:t>(二)、便携式计算机人力资源管理原则</w:t>
        </w:r>
        <w:r>
          <w:tab/>
        </w:r>
        <w:r>
          <w:fldChar w:fldCharType="begin"/>
        </w:r>
        <w:r>
          <w:instrText xml:space="preserve"> PAGEREF _Toc705 \h </w:instrText>
        </w:r>
        <w:r>
          <w:fldChar w:fldCharType="separate"/>
        </w:r>
        <w:r>
          <w:t>34</w:t>
        </w:r>
        <w:r>
          <w:fldChar w:fldCharType="end"/>
        </w:r>
      </w:hyperlink>
    </w:p>
    <w:p>
      <w:pPr>
        <w:pStyle w:val="TOC2"/>
        <w:tabs>
          <w:tab w:val="right" w:leader="dot" w:pos="8306"/>
        </w:tabs>
      </w:pPr>
      <w:hyperlink w:anchor="_Toc9893" w:history="1">
        <w:r>
          <w:rPr>
            <w:rFonts w:ascii="仿宋" w:eastAsia="仿宋" w:hAnsi="仿宋" w:cs="仿宋" w:hint="eastAsia"/>
            <w:lang w:eastAsia="zh-CN"/>
          </w:rPr>
          <w:t>(三)、便携式计算机人员配置方案</w:t>
        </w:r>
        <w:r>
          <w:tab/>
        </w:r>
        <w:r>
          <w:fldChar w:fldCharType="begin"/>
        </w:r>
        <w:r>
          <w:instrText xml:space="preserve"> PAGEREF _Toc9893 \h </w:instrText>
        </w:r>
        <w:r>
          <w:fldChar w:fldCharType="separate"/>
        </w:r>
        <w:r>
          <w:t>36</w:t>
        </w:r>
        <w:r>
          <w:fldChar w:fldCharType="end"/>
        </w:r>
      </w:hyperlink>
    </w:p>
    <w:p>
      <w:pPr>
        <w:pStyle w:val="TOC2"/>
        <w:tabs>
          <w:tab w:val="right" w:leader="dot" w:pos="8306"/>
        </w:tabs>
      </w:pPr>
      <w:hyperlink w:anchor="_Toc19242" w:history="1">
        <w:r>
          <w:rPr>
            <w:rFonts w:ascii="仿宋" w:eastAsia="仿宋" w:hAnsi="仿宋" w:cs="仿宋" w:hint="eastAsia"/>
            <w:lang w:eastAsia="zh-CN"/>
          </w:rPr>
          <w:t>(四)、便携式计算机员工招聘方案</w:t>
        </w:r>
        <w:r>
          <w:tab/>
        </w:r>
        <w:r>
          <w:fldChar w:fldCharType="begin"/>
        </w:r>
        <w:r>
          <w:instrText xml:space="preserve"> PAGEREF _Toc19242 \h </w:instrText>
        </w:r>
        <w:r>
          <w:fldChar w:fldCharType="separate"/>
        </w:r>
        <w:r>
          <w:t>38</w:t>
        </w:r>
        <w:r>
          <w:fldChar w:fldCharType="end"/>
        </w:r>
      </w:hyperlink>
    </w:p>
    <w:p>
      <w:pPr>
        <w:pStyle w:val="TOC2"/>
        <w:tabs>
          <w:tab w:val="right" w:leader="dot" w:pos="8306"/>
        </w:tabs>
      </w:pPr>
      <w:hyperlink w:anchor="_Toc9208" w:history="1">
        <w:r>
          <w:rPr>
            <w:rFonts w:ascii="仿宋" w:eastAsia="仿宋" w:hAnsi="仿宋" w:cs="仿宋" w:hint="eastAsia"/>
            <w:lang w:eastAsia="zh-CN"/>
          </w:rPr>
          <w:t>(五)、便携式计算机绩效和薪酬管理方案</w:t>
        </w:r>
        <w:r>
          <w:tab/>
        </w:r>
        <w:r>
          <w:fldChar w:fldCharType="begin"/>
        </w:r>
        <w:r>
          <w:instrText xml:space="preserve"> PAGEREF _Toc9208 \h </w:instrText>
        </w:r>
        <w:r>
          <w:fldChar w:fldCharType="separate"/>
        </w:r>
        <w:r>
          <w:t>39</w:t>
        </w:r>
        <w:r>
          <w:fldChar w:fldCharType="end"/>
        </w:r>
      </w:hyperlink>
    </w:p>
    <w:p>
      <w:pPr>
        <w:pStyle w:val="TOC2"/>
        <w:tabs>
          <w:tab w:val="right" w:leader="dot" w:pos="8306"/>
        </w:tabs>
      </w:pPr>
      <w:hyperlink w:anchor="_Toc8615" w:history="1">
        <w:r>
          <w:rPr>
            <w:rFonts w:ascii="仿宋" w:eastAsia="仿宋" w:hAnsi="仿宋" w:cs="仿宋" w:hint="eastAsia"/>
            <w:lang w:eastAsia="zh-CN"/>
          </w:rPr>
          <w:t>(六)、便携式计算机员工福利管理方案</w:t>
        </w:r>
        <w:r>
          <w:tab/>
        </w:r>
        <w:r>
          <w:fldChar w:fldCharType="begin"/>
        </w:r>
        <w:r>
          <w:instrText xml:space="preserve"> PAGEREF _Toc8615 \h </w:instrText>
        </w:r>
        <w:r>
          <w:fldChar w:fldCharType="separate"/>
        </w:r>
        <w:r>
          <w:t>41</w:t>
        </w:r>
        <w:r>
          <w:fldChar w:fldCharType="end"/>
        </w:r>
      </w:hyperlink>
    </w:p>
    <w:p>
      <w:pPr>
        <w:pStyle w:val="TOC1"/>
        <w:tabs>
          <w:tab w:val="right" w:leader="dot" w:pos="8306"/>
        </w:tabs>
      </w:pPr>
      <w:hyperlink w:anchor="_Toc16065" w:history="1">
        <w:r>
          <w:rPr>
            <w:rFonts w:ascii="仿宋" w:eastAsia="仿宋" w:hAnsi="仿宋" w:cs="仿宋" w:hint="eastAsia"/>
            <w:lang w:eastAsia="zh-CN"/>
          </w:rPr>
          <w:t>八、便携式计算机项目可行性研究</w:t>
        </w:r>
        <w:r>
          <w:tab/>
        </w:r>
        <w:r>
          <w:fldChar w:fldCharType="begin"/>
        </w:r>
        <w:r>
          <w:instrText xml:space="preserve"> PAGEREF _Toc16065 \h </w:instrText>
        </w:r>
        <w:r>
          <w:fldChar w:fldCharType="separate"/>
        </w:r>
        <w:r>
          <w:t>42</w:t>
        </w:r>
        <w:r>
          <w:fldChar w:fldCharType="end"/>
        </w:r>
      </w:hyperlink>
    </w:p>
    <w:p>
      <w:pPr>
        <w:pStyle w:val="TOC2"/>
        <w:tabs>
          <w:tab w:val="right" w:leader="dot" w:pos="8306"/>
        </w:tabs>
      </w:pPr>
      <w:hyperlink w:anchor="_Toc22963" w:history="1">
        <w:r>
          <w:rPr>
            <w:rFonts w:ascii="仿宋" w:eastAsia="仿宋" w:hAnsi="仿宋" w:cs="仿宋" w:hint="eastAsia"/>
            <w:lang w:eastAsia="zh-CN"/>
          </w:rPr>
          <w:t>(一)、市场需求与竞争分析</w:t>
        </w:r>
        <w:r>
          <w:tab/>
        </w:r>
        <w:r>
          <w:fldChar w:fldCharType="begin"/>
        </w:r>
        <w:r>
          <w:instrText xml:space="preserve"> PAGEREF _Toc22963 \h </w:instrText>
        </w:r>
        <w:r>
          <w:fldChar w:fldCharType="separate"/>
        </w:r>
        <w:r>
          <w:t>42</w:t>
        </w:r>
        <w:r>
          <w:fldChar w:fldCharType="end"/>
        </w:r>
      </w:hyperlink>
    </w:p>
    <w:p>
      <w:pPr>
        <w:pStyle w:val="TOC2"/>
        <w:tabs>
          <w:tab w:val="right" w:leader="dot" w:pos="8306"/>
        </w:tabs>
      </w:pPr>
      <w:hyperlink w:anchor="_Toc21516" w:history="1">
        <w:r>
          <w:rPr>
            <w:rFonts w:ascii="仿宋" w:eastAsia="仿宋" w:hAnsi="仿宋" w:cs="仿宋" w:hint="eastAsia"/>
            <w:lang w:eastAsia="zh-CN"/>
          </w:rPr>
          <w:t>(二)、技术可行性与创新</w:t>
        </w:r>
        <w:r>
          <w:tab/>
        </w:r>
        <w:r>
          <w:fldChar w:fldCharType="begin"/>
        </w:r>
        <w:r>
          <w:instrText xml:space="preserve"> PAGEREF _Toc21516 \h </w:instrText>
        </w:r>
        <w:r>
          <w:fldChar w:fldCharType="separate"/>
        </w:r>
        <w:r>
          <w:t>44</w:t>
        </w:r>
        <w:r>
          <w:fldChar w:fldCharType="end"/>
        </w:r>
      </w:hyperlink>
    </w:p>
    <w:p>
      <w:pPr>
        <w:pStyle w:val="TOC2"/>
        <w:tabs>
          <w:tab w:val="right" w:leader="dot" w:pos="8306"/>
        </w:tabs>
      </w:pPr>
      <w:hyperlink w:anchor="_Toc23967" w:history="1">
        <w:r>
          <w:rPr>
            <w:rFonts w:ascii="仿宋" w:eastAsia="仿宋" w:hAnsi="仿宋" w:cs="仿宋" w:hint="eastAsia"/>
            <w:lang w:eastAsia="zh-CN"/>
          </w:rPr>
          <w:t>(三)、环境影响与可持续性评估</w:t>
        </w:r>
        <w:r>
          <w:tab/>
        </w:r>
        <w:r>
          <w:fldChar w:fldCharType="begin"/>
        </w:r>
        <w:r>
          <w:instrText xml:space="preserve"> PAGEREF _Toc23967 \h </w:instrText>
        </w:r>
        <w:r>
          <w:fldChar w:fldCharType="separate"/>
        </w:r>
        <w:r>
          <w:t>45</w:t>
        </w:r>
        <w:r>
          <w:fldChar w:fldCharType="end"/>
        </w:r>
      </w:hyperlink>
    </w:p>
    <w:p>
      <w:pPr>
        <w:pStyle w:val="TOC1"/>
        <w:tabs>
          <w:tab w:val="right" w:leader="dot" w:pos="8306"/>
        </w:tabs>
      </w:pPr>
      <w:hyperlink w:anchor="_Toc2174" w:history="1">
        <w:r>
          <w:rPr>
            <w:rFonts w:ascii="仿宋" w:eastAsia="仿宋" w:hAnsi="仿宋" w:cs="仿宋" w:hint="eastAsia"/>
            <w:lang w:eastAsia="zh-CN"/>
          </w:rPr>
          <w:t>九、客户关系管理与市场拓展</w:t>
        </w:r>
        <w:r>
          <w:tab/>
        </w:r>
        <w:r>
          <w:fldChar w:fldCharType="begin"/>
        </w:r>
        <w:r>
          <w:instrText xml:space="preserve"> PAGEREF _Toc2174 \h </w:instrText>
        </w:r>
        <w:r>
          <w:fldChar w:fldCharType="separate"/>
        </w:r>
        <w:r>
          <w:t>46</w:t>
        </w:r>
        <w:r>
          <w:fldChar w:fldCharType="end"/>
        </w:r>
      </w:hyperlink>
    </w:p>
    <w:p>
      <w:pPr>
        <w:pStyle w:val="TOC2"/>
        <w:tabs>
          <w:tab w:val="right" w:leader="dot" w:pos="8306"/>
        </w:tabs>
      </w:pPr>
      <w:hyperlink w:anchor="_Toc23756" w:history="1">
        <w:r>
          <w:rPr>
            <w:rFonts w:ascii="仿宋" w:eastAsia="仿宋" w:hAnsi="仿宋" w:cs="仿宋" w:hint="eastAsia"/>
            <w:lang w:eastAsia="zh-CN"/>
          </w:rPr>
          <w:t>(一)、客户关系管理策略</w:t>
        </w:r>
        <w:r>
          <w:tab/>
        </w:r>
        <w:r>
          <w:fldChar w:fldCharType="begin"/>
        </w:r>
        <w:r>
          <w:instrText xml:space="preserve"> PAGEREF _Toc23756 \h </w:instrText>
        </w:r>
        <w:r>
          <w:fldChar w:fldCharType="separate"/>
        </w:r>
        <w:r>
          <w:t>46</w:t>
        </w:r>
        <w:r>
          <w:fldChar w:fldCharType="end"/>
        </w:r>
      </w:hyperlink>
    </w:p>
    <w:p>
      <w:pPr>
        <w:pStyle w:val="TOC2"/>
        <w:tabs>
          <w:tab w:val="right" w:leader="dot" w:pos="8306"/>
        </w:tabs>
      </w:pPr>
      <w:hyperlink w:anchor="_Toc7699" w:history="1">
        <w:r>
          <w:rPr>
            <w:rFonts w:ascii="仿宋" w:eastAsia="仿宋" w:hAnsi="仿宋" w:cs="仿宋" w:hint="eastAsia"/>
            <w:lang w:eastAsia="zh-CN"/>
          </w:rPr>
          <w:t>(二)、市场拓展方案</w:t>
        </w:r>
        <w:r>
          <w:tab/>
        </w:r>
        <w:r>
          <w:fldChar w:fldCharType="begin"/>
        </w:r>
        <w:r>
          <w:instrText xml:space="preserve"> PAGEREF _Toc7699 \h </w:instrText>
        </w:r>
        <w:r>
          <w:fldChar w:fldCharType="separate"/>
        </w:r>
        <w:r>
          <w:t>47</w:t>
        </w:r>
        <w:r>
          <w:fldChar w:fldCharType="end"/>
        </w:r>
      </w:hyperlink>
    </w:p>
    <w:p>
      <w:pPr>
        <w:pStyle w:val="TOC1"/>
        <w:tabs>
          <w:tab w:val="right" w:leader="dot" w:pos="8306"/>
        </w:tabs>
      </w:pPr>
      <w:hyperlink w:anchor="_Toc10460" w:history="1">
        <w:r>
          <w:rPr>
            <w:rFonts w:ascii="仿宋" w:eastAsia="仿宋" w:hAnsi="仿宋" w:cs="仿宋" w:hint="eastAsia"/>
            <w:lang w:eastAsia="zh-CN"/>
          </w:rPr>
          <w:t>十、经济效益分析</w:t>
        </w:r>
        <w:r>
          <w:tab/>
        </w:r>
        <w:r>
          <w:fldChar w:fldCharType="begin"/>
        </w:r>
        <w:r>
          <w:instrText xml:space="preserve"> PAGEREF _Toc10460 \h </w:instrText>
        </w:r>
        <w:r>
          <w:fldChar w:fldCharType="separate"/>
        </w:r>
        <w:r>
          <w:t>48</w:t>
        </w:r>
        <w:r>
          <w:fldChar w:fldCharType="end"/>
        </w:r>
      </w:hyperlink>
    </w:p>
    <w:p>
      <w:pPr>
        <w:pStyle w:val="TOC2"/>
        <w:tabs>
          <w:tab w:val="right" w:leader="dot" w:pos="8306"/>
        </w:tabs>
      </w:pPr>
      <w:hyperlink w:anchor="_Toc16661" w:history="1">
        <w:r>
          <w:rPr>
            <w:rFonts w:ascii="仿宋" w:eastAsia="仿宋" w:hAnsi="仿宋" w:cs="仿宋" w:hint="eastAsia"/>
            <w:lang w:eastAsia="zh-CN"/>
          </w:rPr>
          <w:t>(一)、经济评价综述</w:t>
        </w:r>
        <w:r>
          <w:tab/>
        </w:r>
        <w:r>
          <w:fldChar w:fldCharType="begin"/>
        </w:r>
        <w:r>
          <w:instrText xml:space="preserve"> PAGEREF _Toc16661 \h </w:instrText>
        </w:r>
        <w:r>
          <w:fldChar w:fldCharType="separate"/>
        </w:r>
        <w:r>
          <w:t>48</w:t>
        </w:r>
        <w:r>
          <w:fldChar w:fldCharType="end"/>
        </w:r>
      </w:hyperlink>
    </w:p>
    <w:p>
      <w:pPr>
        <w:pStyle w:val="TOC2"/>
        <w:tabs>
          <w:tab w:val="right" w:leader="dot" w:pos="8306"/>
        </w:tabs>
      </w:pPr>
      <w:hyperlink w:anchor="_Toc8540" w:history="1">
        <w:r>
          <w:rPr>
            <w:rFonts w:ascii="仿宋" w:eastAsia="仿宋" w:hAnsi="仿宋" w:cs="仿宋" w:hint="eastAsia"/>
            <w:lang w:eastAsia="zh-CN"/>
          </w:rPr>
          <w:t>(二)、经济评价财务测算</w:t>
        </w:r>
        <w:r>
          <w:tab/>
        </w:r>
        <w:r>
          <w:fldChar w:fldCharType="begin"/>
        </w:r>
        <w:r>
          <w:instrText xml:space="preserve"> PAGEREF _Toc8540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75" w:history="1">
        <w:r>
          <w:rPr>
            <w:rFonts w:ascii="仿宋" w:eastAsia="仿宋" w:hAnsi="仿宋" w:cs="仿宋" w:hint="eastAsia"/>
            <w:lang w:eastAsia="zh-CN"/>
          </w:rPr>
          <w:t>(三)、便携式计算机项目盈利能力分析</w:t>
        </w:r>
        <w:r>
          <w:tab/>
        </w:r>
        <w:r>
          <w:fldChar w:fldCharType="begin"/>
        </w:r>
        <w:r>
          <w:instrText xml:space="preserve"> PAGEREF _Toc19875 \h </w:instrText>
        </w:r>
        <w:r>
          <w:fldChar w:fldCharType="separate"/>
        </w:r>
        <w:r>
          <w:t>51</w:t>
        </w:r>
        <w:r>
          <w:fldChar w:fldCharType="end"/>
        </w:r>
      </w:hyperlink>
    </w:p>
    <w:p>
      <w:pPr>
        <w:pStyle w:val="TOC1"/>
        <w:tabs>
          <w:tab w:val="right" w:leader="dot" w:pos="8306"/>
        </w:tabs>
      </w:pPr>
      <w:hyperlink w:anchor="_Toc18857" w:history="1">
        <w:r>
          <w:rPr>
            <w:rFonts w:ascii="仿宋" w:eastAsia="仿宋" w:hAnsi="仿宋" w:cs="仿宋" w:hint="eastAsia"/>
            <w:lang w:eastAsia="zh-CN"/>
          </w:rPr>
          <w:t>十一、环境风险评估</w:t>
        </w:r>
        <w:r>
          <w:tab/>
        </w:r>
        <w:r>
          <w:fldChar w:fldCharType="begin"/>
        </w:r>
        <w:r>
          <w:instrText xml:space="preserve"> PAGEREF _Toc18857 \h </w:instrText>
        </w:r>
        <w:r>
          <w:fldChar w:fldCharType="separate"/>
        </w:r>
        <w:r>
          <w:t>51</w:t>
        </w:r>
        <w:r>
          <w:fldChar w:fldCharType="end"/>
        </w:r>
      </w:hyperlink>
    </w:p>
    <w:p>
      <w:pPr>
        <w:pStyle w:val="TOC2"/>
        <w:tabs>
          <w:tab w:val="right" w:leader="dot" w:pos="8306"/>
        </w:tabs>
      </w:pPr>
      <w:hyperlink w:anchor="_Toc23157" w:history="1">
        <w:r>
          <w:rPr>
            <w:rFonts w:ascii="仿宋" w:eastAsia="仿宋" w:hAnsi="仿宋" w:cs="仿宋" w:hint="eastAsia"/>
            <w:lang w:eastAsia="zh-CN"/>
          </w:rPr>
          <w:t>(一)、环境风险评估概述</w:t>
        </w:r>
        <w:r>
          <w:tab/>
        </w:r>
        <w:r>
          <w:fldChar w:fldCharType="begin"/>
        </w:r>
        <w:r>
          <w:instrText xml:space="preserve"> PAGEREF _Toc23157 \h </w:instrText>
        </w:r>
        <w:r>
          <w:fldChar w:fldCharType="separate"/>
        </w:r>
        <w:r>
          <w:t>51</w:t>
        </w:r>
        <w:r>
          <w:fldChar w:fldCharType="end"/>
        </w:r>
      </w:hyperlink>
    </w:p>
    <w:p>
      <w:pPr>
        <w:pStyle w:val="TOC2"/>
        <w:tabs>
          <w:tab w:val="right" w:leader="dot" w:pos="8306"/>
        </w:tabs>
      </w:pPr>
      <w:hyperlink w:anchor="_Toc17191" w:history="1">
        <w:r>
          <w:rPr>
            <w:rFonts w:ascii="仿宋" w:eastAsia="仿宋" w:hAnsi="仿宋" w:cs="仿宋" w:hint="eastAsia"/>
            <w:lang w:eastAsia="zh-CN"/>
          </w:rPr>
          <w:t>(二)、评价便携式计算机项目风险分析</w:t>
        </w:r>
        <w:r>
          <w:tab/>
        </w:r>
        <w:r>
          <w:fldChar w:fldCharType="begin"/>
        </w:r>
        <w:r>
          <w:instrText xml:space="preserve"> PAGEREF _Toc17191 \h </w:instrText>
        </w:r>
        <w:r>
          <w:fldChar w:fldCharType="separate"/>
        </w:r>
        <w:r>
          <w:t>52</w:t>
        </w:r>
        <w:r>
          <w:fldChar w:fldCharType="end"/>
        </w:r>
      </w:hyperlink>
    </w:p>
    <w:p>
      <w:pPr>
        <w:pStyle w:val="TOC2"/>
        <w:tabs>
          <w:tab w:val="right" w:leader="dot" w:pos="8306"/>
        </w:tabs>
      </w:pPr>
      <w:hyperlink w:anchor="_Toc31429" w:history="1">
        <w:r>
          <w:rPr>
            <w:rFonts w:ascii="仿宋" w:eastAsia="仿宋" w:hAnsi="仿宋" w:cs="仿宋" w:hint="eastAsia"/>
            <w:lang w:eastAsia="zh-CN"/>
          </w:rPr>
          <w:t>(三)、风险应急预案</w:t>
        </w:r>
        <w:r>
          <w:tab/>
        </w:r>
        <w:r>
          <w:fldChar w:fldCharType="begin"/>
        </w:r>
        <w:r>
          <w:instrText xml:space="preserve"> PAGEREF _Toc31429 \h </w:instrText>
        </w:r>
        <w:r>
          <w:fldChar w:fldCharType="separate"/>
        </w:r>
        <w:r>
          <w:t>53</w:t>
        </w:r>
        <w:r>
          <w:fldChar w:fldCharType="end"/>
        </w:r>
      </w:hyperlink>
    </w:p>
    <w:p>
      <w:pPr>
        <w:pStyle w:val="TOC1"/>
        <w:tabs>
          <w:tab w:val="right" w:leader="dot" w:pos="8306"/>
        </w:tabs>
      </w:pPr>
      <w:hyperlink w:anchor="_Toc30206" w:history="1">
        <w:r>
          <w:rPr>
            <w:rFonts w:ascii="仿宋" w:eastAsia="仿宋" w:hAnsi="仿宋" w:cs="仿宋" w:hint="eastAsia"/>
            <w:lang w:eastAsia="zh-CN"/>
          </w:rPr>
          <w:t>十二、创新与研发策略</w:t>
        </w:r>
        <w:r>
          <w:tab/>
        </w:r>
        <w:r>
          <w:fldChar w:fldCharType="begin"/>
        </w:r>
        <w:r>
          <w:instrText xml:space="preserve"> PAGEREF _Toc30206 \h </w:instrText>
        </w:r>
        <w:r>
          <w:fldChar w:fldCharType="separate"/>
        </w:r>
        <w:r>
          <w:t>54</w:t>
        </w:r>
        <w:r>
          <w:fldChar w:fldCharType="end"/>
        </w:r>
      </w:hyperlink>
    </w:p>
    <w:p>
      <w:pPr>
        <w:pStyle w:val="TOC2"/>
        <w:tabs>
          <w:tab w:val="right" w:leader="dot" w:pos="8306"/>
        </w:tabs>
      </w:pPr>
      <w:hyperlink w:anchor="_Toc30856" w:history="1">
        <w:r>
          <w:rPr>
            <w:rFonts w:ascii="仿宋" w:eastAsia="仿宋" w:hAnsi="仿宋" w:cs="仿宋" w:hint="eastAsia"/>
            <w:lang w:eastAsia="zh-CN"/>
          </w:rPr>
          <w:t>(一)、研发投入与创新计划</w:t>
        </w:r>
        <w:r>
          <w:tab/>
        </w:r>
        <w:r>
          <w:fldChar w:fldCharType="begin"/>
        </w:r>
        <w:r>
          <w:instrText xml:space="preserve"> PAGEREF _Toc30856 \h </w:instrText>
        </w:r>
        <w:r>
          <w:fldChar w:fldCharType="separate"/>
        </w:r>
        <w:r>
          <w:t>54</w:t>
        </w:r>
        <w:r>
          <w:fldChar w:fldCharType="end"/>
        </w:r>
      </w:hyperlink>
    </w:p>
    <w:p>
      <w:pPr>
        <w:pStyle w:val="TOC2"/>
        <w:tabs>
          <w:tab w:val="right" w:leader="dot" w:pos="8306"/>
        </w:tabs>
      </w:pPr>
      <w:hyperlink w:anchor="_Toc17660" w:history="1">
        <w:r>
          <w:rPr>
            <w:rFonts w:ascii="仿宋" w:eastAsia="仿宋" w:hAnsi="仿宋" w:cs="仿宋" w:hint="eastAsia"/>
            <w:lang w:eastAsia="zh-CN"/>
          </w:rPr>
          <w:t>(二)、新产品开发策略</w:t>
        </w:r>
        <w:r>
          <w:tab/>
        </w:r>
        <w:r>
          <w:fldChar w:fldCharType="begin"/>
        </w:r>
        <w:r>
          <w:instrText xml:space="preserve"> PAGEREF _Toc17660 \h </w:instrText>
        </w:r>
        <w:r>
          <w:fldChar w:fldCharType="separate"/>
        </w:r>
        <w:r>
          <w:t>55</w:t>
        </w:r>
        <w:r>
          <w:fldChar w:fldCharType="end"/>
        </w:r>
      </w:hyperlink>
    </w:p>
    <w:p>
      <w:pPr>
        <w:pStyle w:val="TOC2"/>
        <w:tabs>
          <w:tab w:val="right" w:leader="dot" w:pos="8306"/>
        </w:tabs>
      </w:pPr>
      <w:hyperlink w:anchor="_Toc4438" w:history="1">
        <w:r>
          <w:rPr>
            <w:rFonts w:ascii="仿宋" w:eastAsia="仿宋" w:hAnsi="仿宋" w:cs="仿宋" w:hint="eastAsia"/>
            <w:lang w:eastAsia="zh-CN"/>
          </w:rPr>
          <w:t>(三)、技术合作与研究合作</w:t>
        </w:r>
        <w:r>
          <w:tab/>
        </w:r>
        <w:r>
          <w:fldChar w:fldCharType="begin"/>
        </w:r>
        <w:r>
          <w:instrText xml:space="preserve"> PAGEREF _Toc4438 \h </w:instrText>
        </w:r>
        <w:r>
          <w:fldChar w:fldCharType="separate"/>
        </w:r>
        <w:r>
          <w:t>56</w:t>
        </w:r>
        <w:r>
          <w:fldChar w:fldCharType="end"/>
        </w:r>
      </w:hyperlink>
    </w:p>
    <w:p>
      <w:pPr>
        <w:pStyle w:val="TOC1"/>
        <w:tabs>
          <w:tab w:val="right" w:leader="dot" w:pos="8306"/>
        </w:tabs>
      </w:pPr>
      <w:hyperlink w:anchor="_Toc19793" w:history="1">
        <w:r>
          <w:rPr>
            <w:rFonts w:ascii="仿宋" w:eastAsia="仿宋" w:hAnsi="仿宋" w:cs="仿宋" w:hint="eastAsia"/>
            <w:lang w:eastAsia="zh-CN"/>
          </w:rPr>
          <w:t>十三、便携式计算机定价策略</w:t>
        </w:r>
        <w:r>
          <w:tab/>
        </w:r>
        <w:r>
          <w:fldChar w:fldCharType="begin"/>
        </w:r>
        <w:r>
          <w:instrText xml:space="preserve"> PAGEREF _Toc19793 \h </w:instrText>
        </w:r>
        <w:r>
          <w:fldChar w:fldCharType="separate"/>
        </w:r>
        <w:r>
          <w:t>56</w:t>
        </w:r>
        <w:r>
          <w:fldChar w:fldCharType="end"/>
        </w:r>
      </w:hyperlink>
    </w:p>
    <w:p>
      <w:pPr>
        <w:pStyle w:val="TOC2"/>
        <w:tabs>
          <w:tab w:val="right" w:leader="dot" w:pos="8306"/>
        </w:tabs>
      </w:pPr>
      <w:hyperlink w:anchor="_Toc21432" w:history="1">
        <w:r>
          <w:rPr>
            <w:rFonts w:ascii="仿宋" w:eastAsia="仿宋" w:hAnsi="仿宋" w:cs="仿宋" w:hint="eastAsia"/>
            <w:lang w:eastAsia="zh-CN"/>
          </w:rPr>
          <w:t>(一)、定价策略概述</w:t>
        </w:r>
        <w:r>
          <w:tab/>
        </w:r>
        <w:r>
          <w:fldChar w:fldCharType="begin"/>
        </w:r>
        <w:r>
          <w:instrText xml:space="preserve"> PAGEREF _Toc21432 \h </w:instrText>
        </w:r>
        <w:r>
          <w:fldChar w:fldCharType="separate"/>
        </w:r>
        <w:r>
          <w:t>56</w:t>
        </w:r>
        <w:r>
          <w:fldChar w:fldCharType="end"/>
        </w:r>
      </w:hyperlink>
    </w:p>
    <w:p>
      <w:pPr>
        <w:pStyle w:val="TOC2"/>
        <w:tabs>
          <w:tab w:val="right" w:leader="dot" w:pos="8306"/>
        </w:tabs>
      </w:pPr>
      <w:hyperlink w:anchor="_Toc31024" w:history="1">
        <w:r>
          <w:rPr>
            <w:rFonts w:ascii="仿宋" w:eastAsia="仿宋" w:hAnsi="仿宋" w:cs="仿宋" w:hint="eastAsia"/>
            <w:lang w:eastAsia="zh-CN"/>
          </w:rPr>
          <w:t>(二)、成本分析</w:t>
        </w:r>
        <w:r>
          <w:tab/>
        </w:r>
        <w:r>
          <w:fldChar w:fldCharType="begin"/>
        </w:r>
        <w:r>
          <w:instrText xml:space="preserve"> PAGEREF _Toc31024 \h </w:instrText>
        </w:r>
        <w:r>
          <w:fldChar w:fldCharType="separate"/>
        </w:r>
        <w:r>
          <w:t>57</w:t>
        </w:r>
        <w:r>
          <w:fldChar w:fldCharType="end"/>
        </w:r>
      </w:hyperlink>
    </w:p>
    <w:p>
      <w:pPr>
        <w:pStyle w:val="TOC2"/>
        <w:tabs>
          <w:tab w:val="right" w:leader="dot" w:pos="8306"/>
        </w:tabs>
      </w:pPr>
      <w:hyperlink w:anchor="_Toc26542" w:history="1">
        <w:r>
          <w:rPr>
            <w:rFonts w:ascii="仿宋" w:eastAsia="仿宋" w:hAnsi="仿宋" w:cs="仿宋" w:hint="eastAsia"/>
            <w:lang w:eastAsia="zh-CN"/>
          </w:rPr>
          <w:t>(三)、市场需求与弹性</w:t>
        </w:r>
        <w:r>
          <w:tab/>
        </w:r>
        <w:r>
          <w:fldChar w:fldCharType="begin"/>
        </w:r>
        <w:r>
          <w:instrText xml:space="preserve"> PAGEREF _Toc26542 \h </w:instrText>
        </w:r>
        <w:r>
          <w:fldChar w:fldCharType="separate"/>
        </w:r>
        <w:r>
          <w:t>59</w:t>
        </w:r>
        <w:r>
          <w:fldChar w:fldCharType="end"/>
        </w:r>
      </w:hyperlink>
    </w:p>
    <w:p>
      <w:pPr>
        <w:pStyle w:val="TOC2"/>
        <w:tabs>
          <w:tab w:val="right" w:leader="dot" w:pos="8306"/>
        </w:tabs>
      </w:pPr>
      <w:hyperlink w:anchor="_Toc9390" w:history="1">
        <w:r>
          <w:rPr>
            <w:rFonts w:ascii="仿宋" w:eastAsia="仿宋" w:hAnsi="仿宋" w:cs="仿宋" w:hint="eastAsia"/>
            <w:lang w:eastAsia="zh-CN"/>
          </w:rPr>
          <w:t>(四)、竞争对手定价</w:t>
        </w:r>
        <w:r>
          <w:tab/>
        </w:r>
        <w:r>
          <w:fldChar w:fldCharType="begin"/>
        </w:r>
        <w:r>
          <w:instrText xml:space="preserve"> PAGEREF _Toc9390 \h </w:instrText>
        </w:r>
        <w:r>
          <w:fldChar w:fldCharType="separate"/>
        </w:r>
        <w:r>
          <w:t>60</w:t>
        </w:r>
        <w:r>
          <w:fldChar w:fldCharType="end"/>
        </w:r>
      </w:hyperlink>
    </w:p>
    <w:p>
      <w:pPr>
        <w:pStyle w:val="TOC1"/>
        <w:tabs>
          <w:tab w:val="right" w:leader="dot" w:pos="8306"/>
        </w:tabs>
      </w:pPr>
      <w:hyperlink w:anchor="_Toc9394" w:history="1">
        <w:r>
          <w:rPr>
            <w:rFonts w:ascii="仿宋" w:eastAsia="仿宋" w:hAnsi="仿宋" w:cs="仿宋" w:hint="eastAsia"/>
            <w:lang w:eastAsia="zh-CN"/>
          </w:rPr>
          <w:t>十四、投资方案分析</w:t>
        </w:r>
        <w:r>
          <w:tab/>
        </w:r>
        <w:r>
          <w:fldChar w:fldCharType="begin"/>
        </w:r>
        <w:r>
          <w:instrText xml:space="preserve"> PAGEREF _Toc9394 \h </w:instrText>
        </w:r>
        <w:r>
          <w:fldChar w:fldCharType="separate"/>
        </w:r>
        <w:r>
          <w:t>62</w:t>
        </w:r>
        <w:r>
          <w:fldChar w:fldCharType="end"/>
        </w:r>
      </w:hyperlink>
    </w:p>
    <w:p>
      <w:pPr>
        <w:pStyle w:val="TOC2"/>
        <w:tabs>
          <w:tab w:val="right" w:leader="dot" w:pos="8306"/>
        </w:tabs>
      </w:pPr>
      <w:hyperlink w:anchor="_Toc20044" w:history="1">
        <w:r>
          <w:rPr>
            <w:rFonts w:ascii="仿宋" w:eastAsia="仿宋" w:hAnsi="仿宋" w:cs="仿宋" w:hint="eastAsia"/>
            <w:lang w:eastAsia="zh-CN"/>
          </w:rPr>
          <w:t>(一)、编制说明</w:t>
        </w:r>
        <w:r>
          <w:tab/>
        </w:r>
        <w:r>
          <w:fldChar w:fldCharType="begin"/>
        </w:r>
        <w:r>
          <w:instrText xml:space="preserve"> PAGEREF _Toc20044 \h </w:instrText>
        </w:r>
        <w:r>
          <w:fldChar w:fldCharType="separate"/>
        </w:r>
        <w:r>
          <w:t>62</w:t>
        </w:r>
        <w:r>
          <w:fldChar w:fldCharType="end"/>
        </w:r>
      </w:hyperlink>
    </w:p>
    <w:p>
      <w:pPr>
        <w:pStyle w:val="TOC2"/>
        <w:tabs>
          <w:tab w:val="right" w:leader="dot" w:pos="8306"/>
        </w:tabs>
      </w:pPr>
      <w:hyperlink w:anchor="_Toc10368" w:history="1">
        <w:r>
          <w:rPr>
            <w:rFonts w:ascii="仿宋" w:eastAsia="仿宋" w:hAnsi="仿宋" w:cs="仿宋" w:hint="eastAsia"/>
            <w:lang w:eastAsia="zh-CN"/>
          </w:rPr>
          <w:t>(二)、建设投资</w:t>
        </w:r>
        <w:r>
          <w:tab/>
        </w:r>
        <w:r>
          <w:fldChar w:fldCharType="begin"/>
        </w:r>
        <w:r>
          <w:instrText xml:space="preserve"> PAGEREF _Toc10368 \h </w:instrText>
        </w:r>
        <w:r>
          <w:fldChar w:fldCharType="separate"/>
        </w:r>
        <w:r>
          <w:t>62</w:t>
        </w:r>
        <w:r>
          <w:fldChar w:fldCharType="end"/>
        </w:r>
      </w:hyperlink>
    </w:p>
    <w:p>
      <w:pPr>
        <w:pStyle w:val="TOC2"/>
        <w:tabs>
          <w:tab w:val="right" w:leader="dot" w:pos="8306"/>
        </w:tabs>
      </w:pPr>
      <w:hyperlink w:anchor="_Toc22794" w:history="1">
        <w:r>
          <w:rPr>
            <w:rFonts w:ascii="仿宋" w:eastAsia="仿宋" w:hAnsi="仿宋" w:cs="仿宋" w:hint="eastAsia"/>
            <w:lang w:eastAsia="zh-CN"/>
          </w:rPr>
          <w:t>(三)、建设期利息</w:t>
        </w:r>
        <w:r>
          <w:tab/>
        </w:r>
        <w:r>
          <w:fldChar w:fldCharType="begin"/>
        </w:r>
        <w:r>
          <w:instrText xml:space="preserve"> PAGEREF _Toc22794 \h </w:instrText>
        </w:r>
        <w:r>
          <w:fldChar w:fldCharType="separate"/>
        </w:r>
        <w:r>
          <w:t>62</w:t>
        </w:r>
        <w:r>
          <w:fldChar w:fldCharType="end"/>
        </w:r>
      </w:hyperlink>
    </w:p>
    <w:p>
      <w:pPr>
        <w:pStyle w:val="TOC2"/>
        <w:tabs>
          <w:tab w:val="right" w:leader="dot" w:pos="8306"/>
        </w:tabs>
      </w:pPr>
      <w:hyperlink w:anchor="_Toc32105" w:history="1">
        <w:r>
          <w:rPr>
            <w:rFonts w:ascii="仿宋" w:eastAsia="仿宋" w:hAnsi="仿宋" w:cs="仿宋" w:hint="eastAsia"/>
            <w:lang w:eastAsia="zh-CN"/>
          </w:rPr>
          <w:t>(四)、流动资金</w:t>
        </w:r>
        <w:r>
          <w:tab/>
        </w:r>
        <w:r>
          <w:fldChar w:fldCharType="begin"/>
        </w:r>
        <w:r>
          <w:instrText xml:space="preserve"> PAGEREF _Toc32105 \h </w:instrText>
        </w:r>
        <w:r>
          <w:fldChar w:fldCharType="separate"/>
        </w:r>
        <w:r>
          <w:t>63</w:t>
        </w:r>
        <w:r>
          <w:fldChar w:fldCharType="end"/>
        </w:r>
      </w:hyperlink>
    </w:p>
    <w:p>
      <w:pPr>
        <w:pStyle w:val="TOC2"/>
        <w:tabs>
          <w:tab w:val="right" w:leader="dot" w:pos="8306"/>
        </w:tabs>
      </w:pPr>
      <w:hyperlink w:anchor="_Toc21507" w:history="1">
        <w:r>
          <w:rPr>
            <w:rFonts w:ascii="仿宋" w:eastAsia="仿宋" w:hAnsi="仿宋" w:cs="仿宋" w:hint="eastAsia"/>
            <w:lang w:eastAsia="zh-CN"/>
          </w:rPr>
          <w:t>(五)、便携式计算机项目总投资</w:t>
        </w:r>
        <w:r>
          <w:tab/>
        </w:r>
        <w:r>
          <w:fldChar w:fldCharType="begin"/>
        </w:r>
        <w:r>
          <w:instrText xml:space="preserve"> PAGEREF _Toc21507 \h </w:instrText>
        </w:r>
        <w:r>
          <w:fldChar w:fldCharType="separate"/>
        </w:r>
        <w:r>
          <w:t>63</w:t>
        </w:r>
        <w:r>
          <w:fldChar w:fldCharType="end"/>
        </w:r>
      </w:hyperlink>
    </w:p>
    <w:p>
      <w:pPr>
        <w:pStyle w:val="TOC2"/>
        <w:tabs>
          <w:tab w:val="right" w:leader="dot" w:pos="8306"/>
        </w:tabs>
      </w:pPr>
      <w:hyperlink w:anchor="_Toc5121" w:history="1">
        <w:r>
          <w:rPr>
            <w:rFonts w:ascii="仿宋" w:eastAsia="仿宋" w:hAnsi="仿宋" w:cs="仿宋" w:hint="eastAsia"/>
            <w:lang w:eastAsia="zh-CN"/>
          </w:rPr>
          <w:t>(六)、资金筹措与投资计划</w:t>
        </w:r>
        <w:r>
          <w:tab/>
        </w:r>
        <w:r>
          <w:fldChar w:fldCharType="begin"/>
        </w:r>
        <w:r>
          <w:instrText xml:space="preserve"> PAGEREF _Toc5121 \h </w:instrText>
        </w:r>
        <w:r>
          <w:fldChar w:fldCharType="separate"/>
        </w:r>
        <w:r>
          <w:t>64</w:t>
        </w:r>
        <w:r>
          <w:fldChar w:fldCharType="end"/>
        </w:r>
      </w:hyperlink>
    </w:p>
    <w:p>
      <w:pPr>
        <w:pStyle w:val="TOC1"/>
        <w:tabs>
          <w:tab w:val="right" w:leader="dot" w:pos="8306"/>
        </w:tabs>
      </w:pPr>
      <w:hyperlink w:anchor="_Toc7125" w:history="1">
        <w:r>
          <w:rPr>
            <w:rFonts w:ascii="仿宋" w:eastAsia="仿宋" w:hAnsi="仿宋" w:cs="仿宋" w:hint="eastAsia"/>
            <w:lang w:eastAsia="zh-CN"/>
          </w:rPr>
          <w:t>十五、环境管理体系建设</w:t>
        </w:r>
        <w:r>
          <w:tab/>
        </w:r>
        <w:r>
          <w:fldChar w:fldCharType="begin"/>
        </w:r>
        <w:r>
          <w:instrText xml:space="preserve"> PAGEREF _Toc7125 \h </w:instrText>
        </w:r>
        <w:r>
          <w:fldChar w:fldCharType="separate"/>
        </w:r>
        <w:r>
          <w:t>64</w:t>
        </w:r>
        <w:r>
          <w:fldChar w:fldCharType="end"/>
        </w:r>
      </w:hyperlink>
    </w:p>
    <w:p>
      <w:pPr>
        <w:pStyle w:val="TOC2"/>
        <w:tabs>
          <w:tab w:val="right" w:leader="dot" w:pos="8306"/>
        </w:tabs>
      </w:pPr>
      <w:hyperlink w:anchor="_Toc13150" w:history="1">
        <w:r>
          <w:rPr>
            <w:rFonts w:ascii="仿宋" w:eastAsia="仿宋" w:hAnsi="仿宋" w:cs="仿宋" w:hint="eastAsia"/>
            <w:lang w:eastAsia="zh-CN"/>
          </w:rPr>
          <w:t>(一)、环境管理体系建设的背景和必要性</w:t>
        </w:r>
        <w:r>
          <w:tab/>
        </w:r>
        <w:r>
          <w:fldChar w:fldCharType="begin"/>
        </w:r>
        <w:r>
          <w:instrText xml:space="preserve"> PAGEREF _Toc13150 \h </w:instrText>
        </w:r>
        <w:r>
          <w:fldChar w:fldCharType="separate"/>
        </w:r>
        <w:r>
          <w:t>64</w:t>
        </w:r>
        <w:r>
          <w:fldChar w:fldCharType="end"/>
        </w:r>
      </w:hyperlink>
    </w:p>
    <w:p>
      <w:pPr>
        <w:pStyle w:val="TOC2"/>
        <w:tabs>
          <w:tab w:val="right" w:leader="dot" w:pos="8306"/>
        </w:tabs>
      </w:pPr>
      <w:hyperlink w:anchor="_Toc3175" w:history="1">
        <w:r>
          <w:rPr>
            <w:rFonts w:ascii="仿宋" w:eastAsia="仿宋" w:hAnsi="仿宋" w:cs="仿宋" w:hint="eastAsia"/>
            <w:lang w:eastAsia="zh-CN"/>
          </w:rPr>
          <w:t>(二)、环境管理体系建设的基本原则</w:t>
        </w:r>
        <w:r>
          <w:tab/>
        </w:r>
        <w:r>
          <w:fldChar w:fldCharType="begin"/>
        </w:r>
        <w:r>
          <w:instrText xml:space="preserve"> PAGEREF _Toc3175 \h </w:instrText>
        </w:r>
        <w:r>
          <w:fldChar w:fldCharType="separate"/>
        </w:r>
        <w:r>
          <w:t>64</w:t>
        </w:r>
        <w:r>
          <w:fldChar w:fldCharType="end"/>
        </w:r>
      </w:hyperlink>
    </w:p>
    <w:p>
      <w:pPr>
        <w:pStyle w:val="TOC2"/>
        <w:tabs>
          <w:tab w:val="right" w:leader="dot" w:pos="8306"/>
        </w:tabs>
      </w:pPr>
      <w:hyperlink w:anchor="_Toc23629" w:history="1">
        <w:r>
          <w:rPr>
            <w:rFonts w:ascii="仿宋" w:eastAsia="仿宋" w:hAnsi="仿宋" w:cs="仿宋" w:hint="eastAsia"/>
            <w:lang w:eastAsia="zh-CN"/>
          </w:rPr>
          <w:t>(三)、环境管理体系建设的组织架构</w:t>
        </w:r>
        <w:r>
          <w:tab/>
        </w:r>
        <w:r>
          <w:fldChar w:fldCharType="begin"/>
        </w:r>
        <w:r>
          <w:instrText xml:space="preserve"> PAGEREF _Toc23629 \h </w:instrText>
        </w:r>
        <w:r>
          <w:fldChar w:fldCharType="separate"/>
        </w:r>
        <w:r>
          <w:t>65</w:t>
        </w:r>
        <w:r>
          <w:fldChar w:fldCharType="end"/>
        </w:r>
      </w:hyperlink>
    </w:p>
    <w:p>
      <w:pPr>
        <w:pStyle w:val="TOC2"/>
        <w:tabs>
          <w:tab w:val="right" w:leader="dot" w:pos="8306"/>
        </w:tabs>
      </w:pPr>
      <w:hyperlink w:anchor="_Toc28110" w:history="1">
        <w:r>
          <w:rPr>
            <w:rFonts w:ascii="仿宋" w:eastAsia="仿宋" w:hAnsi="仿宋" w:cs="仿宋" w:hint="eastAsia"/>
            <w:lang w:eastAsia="zh-CN"/>
          </w:rPr>
          <w:t>(四)、环境管理体系建设的责任分工</w:t>
        </w:r>
        <w:r>
          <w:tab/>
        </w:r>
        <w:r>
          <w:fldChar w:fldCharType="begin"/>
        </w:r>
        <w:r>
          <w:instrText xml:space="preserve"> PAGEREF _Toc28110 \h </w:instrText>
        </w:r>
        <w:r>
          <w:fldChar w:fldCharType="separate"/>
        </w:r>
        <w:r>
          <w:t>66</w:t>
        </w:r>
        <w:r>
          <w:fldChar w:fldCharType="end"/>
        </w:r>
      </w:hyperlink>
    </w:p>
    <w:p>
      <w:pPr>
        <w:pStyle w:val="TOC2"/>
        <w:tabs>
          <w:tab w:val="right" w:leader="dot" w:pos="8306"/>
        </w:tabs>
      </w:pPr>
      <w:hyperlink w:anchor="_Toc16160" w:history="1">
        <w:r>
          <w:rPr>
            <w:rFonts w:ascii="仿宋" w:eastAsia="仿宋" w:hAnsi="仿宋" w:cs="仿宋" w:hint="eastAsia"/>
            <w:lang w:eastAsia="zh-CN"/>
          </w:rPr>
          <w:t>(五)、环境管理体系建设的监督与评估</w:t>
        </w:r>
        <w:r>
          <w:tab/>
        </w:r>
        <w:r>
          <w:fldChar w:fldCharType="begin"/>
        </w:r>
        <w:r>
          <w:instrText xml:space="preserve"> PAGEREF _Toc16160 \h </w:instrText>
        </w:r>
        <w:r>
          <w:fldChar w:fldCharType="separate"/>
        </w:r>
        <w:r>
          <w:t>66</w:t>
        </w:r>
        <w:r>
          <w:fldChar w:fldCharType="end"/>
        </w:r>
      </w:hyperlink>
    </w:p>
    <w:p>
      <w:pPr>
        <w:pStyle w:val="TOC2"/>
        <w:tabs>
          <w:tab w:val="right" w:leader="dot" w:pos="8306"/>
        </w:tabs>
      </w:pPr>
      <w:hyperlink w:anchor="_Toc23900" w:history="1">
        <w:r>
          <w:rPr>
            <w:rFonts w:ascii="仿宋" w:eastAsia="仿宋" w:hAnsi="仿宋" w:cs="仿宋" w:hint="eastAsia"/>
            <w:lang w:eastAsia="zh-CN"/>
          </w:rPr>
          <w:t>(六)、环境管理体系建设的持续改进与优化</w:t>
        </w:r>
        <w:r>
          <w:tab/>
        </w:r>
        <w:r>
          <w:fldChar w:fldCharType="begin"/>
        </w:r>
        <w:r>
          <w:instrText xml:space="preserve"> PAGEREF _Toc23900 \h </w:instrText>
        </w:r>
        <w:r>
          <w:fldChar w:fldCharType="separate"/>
        </w:r>
        <w:r>
          <w:t>66</w:t>
        </w:r>
        <w:r>
          <w:fldChar w:fldCharType="end"/>
        </w:r>
      </w:hyperlink>
    </w:p>
    <w:p>
      <w:pPr>
        <w:pStyle w:val="TOC1"/>
        <w:tabs>
          <w:tab w:val="right" w:leader="dot" w:pos="8306"/>
        </w:tabs>
      </w:pPr>
      <w:hyperlink w:anchor="_Toc8454" w:history="1">
        <w:r>
          <w:rPr>
            <w:rFonts w:ascii="仿宋" w:eastAsia="仿宋" w:hAnsi="仿宋" w:cs="仿宋" w:hint="eastAsia"/>
            <w:lang w:eastAsia="zh-CN"/>
          </w:rPr>
          <w:t>十六、战略合作伙伴</w:t>
        </w:r>
        <w:r>
          <w:tab/>
        </w:r>
        <w:r>
          <w:fldChar w:fldCharType="begin"/>
        </w:r>
        <w:r>
          <w:instrText xml:space="preserve"> PAGEREF _Toc8454 \h </w:instrText>
        </w:r>
        <w:r>
          <w:fldChar w:fldCharType="separate"/>
        </w:r>
        <w:r>
          <w:t>67</w:t>
        </w:r>
        <w:r>
          <w:fldChar w:fldCharType="end"/>
        </w:r>
      </w:hyperlink>
    </w:p>
    <w:p>
      <w:pPr>
        <w:pStyle w:val="TOC2"/>
        <w:tabs>
          <w:tab w:val="right" w:leader="dot" w:pos="8306"/>
        </w:tabs>
      </w:pPr>
      <w:hyperlink w:anchor="_Toc15387" w:history="1">
        <w:r>
          <w:rPr>
            <w:rFonts w:ascii="仿宋" w:eastAsia="仿宋" w:hAnsi="仿宋" w:cs="仿宋" w:hint="eastAsia"/>
            <w:lang w:eastAsia="zh-CN"/>
          </w:rPr>
          <w:t>(一)、合作伙伴关系</w:t>
        </w:r>
        <w:r>
          <w:tab/>
        </w:r>
        <w:r>
          <w:fldChar w:fldCharType="begin"/>
        </w:r>
        <w:r>
          <w:instrText xml:space="preserve"> PAGEREF _Toc15387 \h </w:instrText>
        </w:r>
        <w:r>
          <w:fldChar w:fldCharType="separate"/>
        </w:r>
        <w:r>
          <w:t>67</w:t>
        </w:r>
        <w:r>
          <w:fldChar w:fldCharType="end"/>
        </w:r>
      </w:hyperlink>
    </w:p>
    <w:p>
      <w:pPr>
        <w:pStyle w:val="TOC2"/>
        <w:tabs>
          <w:tab w:val="right" w:leader="dot" w:pos="8306"/>
        </w:tabs>
      </w:pPr>
      <w:hyperlink w:anchor="_Toc13582" w:history="1">
        <w:r>
          <w:rPr>
            <w:rFonts w:ascii="仿宋" w:eastAsia="仿宋" w:hAnsi="仿宋" w:cs="仿宋" w:hint="eastAsia"/>
            <w:lang w:eastAsia="zh-CN"/>
          </w:rPr>
          <w:t>(二)、合作便携式计算机项目</w:t>
        </w:r>
        <w:r>
          <w:tab/>
        </w:r>
        <w:r>
          <w:fldChar w:fldCharType="begin"/>
        </w:r>
        <w:r>
          <w:instrText xml:space="preserve"> PAGEREF _Toc13582 \h </w:instrText>
        </w:r>
        <w:r>
          <w:fldChar w:fldCharType="separate"/>
        </w:r>
        <w:r>
          <w:t>67</w:t>
        </w:r>
        <w:r>
          <w:fldChar w:fldCharType="end"/>
        </w:r>
      </w:hyperlink>
    </w:p>
    <w:p>
      <w:pPr>
        <w:pStyle w:val="TOC2"/>
        <w:tabs>
          <w:tab w:val="right" w:leader="dot" w:pos="8306"/>
        </w:tabs>
      </w:pPr>
      <w:hyperlink w:anchor="_Toc13900" w:history="1">
        <w:r>
          <w:rPr>
            <w:rFonts w:ascii="仿宋" w:eastAsia="仿宋" w:hAnsi="仿宋" w:cs="仿宋" w:hint="eastAsia"/>
            <w:lang w:eastAsia="zh-CN"/>
          </w:rPr>
          <w:t>(三)、合作伙伴的作用</w:t>
        </w:r>
        <w:r>
          <w:tab/>
        </w:r>
        <w:r>
          <w:fldChar w:fldCharType="begin"/>
        </w:r>
        <w:r>
          <w:instrText xml:space="preserve"> PAGEREF _Toc13900 \h </w:instrText>
        </w:r>
        <w:r>
          <w:fldChar w:fldCharType="separate"/>
        </w:r>
        <w:r>
          <w:t>68</w:t>
        </w:r>
        <w:r>
          <w:fldChar w:fldCharType="end"/>
        </w:r>
      </w:hyperlink>
    </w:p>
    <w:p>
      <w:pPr>
        <w:pStyle w:val="TOC1"/>
        <w:tabs>
          <w:tab w:val="right" w:leader="dot" w:pos="8306"/>
        </w:tabs>
      </w:pPr>
      <w:hyperlink w:anchor="_Toc20030" w:history="1">
        <w:r>
          <w:rPr>
            <w:rFonts w:ascii="仿宋" w:eastAsia="仿宋" w:hAnsi="仿宋" w:cs="仿宋" w:hint="eastAsia"/>
            <w:lang w:eastAsia="zh-CN"/>
          </w:rPr>
          <w:t>十七、风险与危机管理</w:t>
        </w:r>
        <w:r>
          <w:tab/>
        </w:r>
        <w:r>
          <w:fldChar w:fldCharType="begin"/>
        </w:r>
        <w:r>
          <w:instrText xml:space="preserve"> PAGEREF _Toc20030 \h </w:instrText>
        </w:r>
        <w:r>
          <w:fldChar w:fldCharType="separate"/>
        </w:r>
        <w:r>
          <w:t>68</w:t>
        </w:r>
        <w:r>
          <w:fldChar w:fldCharType="end"/>
        </w:r>
      </w:hyperlink>
    </w:p>
    <w:p>
      <w:pPr>
        <w:pStyle w:val="TOC2"/>
        <w:tabs>
          <w:tab w:val="right" w:leader="dot" w:pos="8306"/>
        </w:tabs>
      </w:pPr>
      <w:hyperlink w:anchor="_Toc21401" w:history="1">
        <w:r>
          <w:rPr>
            <w:rFonts w:ascii="仿宋" w:eastAsia="仿宋" w:hAnsi="仿宋" w:cs="仿宋" w:hint="eastAsia"/>
            <w:lang w:eastAsia="zh-CN"/>
          </w:rPr>
          <w:t>(一)、风险识别与评估</w:t>
        </w:r>
        <w:r>
          <w:tab/>
        </w:r>
        <w:r>
          <w:fldChar w:fldCharType="begin"/>
        </w:r>
        <w:r>
          <w:instrText xml:space="preserve"> PAGEREF _Toc21401 \h </w:instrText>
        </w:r>
        <w:r>
          <w:fldChar w:fldCharType="separate"/>
        </w:r>
        <w:r>
          <w:t>68</w:t>
        </w:r>
        <w:r>
          <w:fldChar w:fldCharType="end"/>
        </w:r>
      </w:hyperlink>
    </w:p>
    <w:p>
      <w:pPr>
        <w:pStyle w:val="TOC2"/>
        <w:tabs>
          <w:tab w:val="right" w:leader="dot" w:pos="8306"/>
        </w:tabs>
      </w:pPr>
      <w:hyperlink w:anchor="_Toc15204" w:history="1">
        <w:r>
          <w:rPr>
            <w:rFonts w:ascii="仿宋" w:eastAsia="仿宋" w:hAnsi="仿宋" w:cs="仿宋" w:hint="eastAsia"/>
            <w:lang w:eastAsia="zh-CN"/>
          </w:rPr>
          <w:t>(二)、危机预警与应对计划</w:t>
        </w:r>
        <w:r>
          <w:tab/>
        </w:r>
        <w:r>
          <w:fldChar w:fldCharType="begin"/>
        </w:r>
        <w:r>
          <w:instrText xml:space="preserve"> PAGEREF _Toc15204 \h </w:instrText>
        </w:r>
        <w:r>
          <w:fldChar w:fldCharType="separate"/>
        </w:r>
        <w:r>
          <w:t>70</w:t>
        </w:r>
        <w:r>
          <w:fldChar w:fldCharType="end"/>
        </w:r>
      </w:hyperlink>
    </w:p>
    <w:p>
      <w:pPr>
        <w:pStyle w:val="TOC2"/>
        <w:tabs>
          <w:tab w:val="right" w:leader="dot" w:pos="8306"/>
        </w:tabs>
      </w:pPr>
      <w:hyperlink w:anchor="_Toc15900" w:history="1">
        <w:r>
          <w:rPr>
            <w:rFonts w:ascii="仿宋" w:eastAsia="仿宋" w:hAnsi="仿宋" w:cs="仿宋" w:hint="eastAsia"/>
            <w:lang w:eastAsia="zh-CN"/>
          </w:rPr>
          <w:t>(三)、信息透明与危机公关</w:t>
        </w:r>
        <w:r>
          <w:tab/>
        </w:r>
        <w:r>
          <w:fldChar w:fldCharType="begin"/>
        </w:r>
        <w:r>
          <w:instrText xml:space="preserve"> PAGEREF _Toc15900 \h </w:instrText>
        </w:r>
        <w:r>
          <w:fldChar w:fldCharType="separate"/>
        </w:r>
        <w:r>
          <w:t>71</w:t>
        </w:r>
        <w:r>
          <w:fldChar w:fldCharType="end"/>
        </w:r>
      </w:hyperlink>
    </w:p>
    <w:p>
      <w:pPr>
        <w:pStyle w:val="TOC2"/>
        <w:tabs>
          <w:tab w:val="right" w:leader="dot" w:pos="8306"/>
        </w:tabs>
      </w:pPr>
      <w:hyperlink w:anchor="_Toc25239" w:history="1">
        <w:r>
          <w:rPr>
            <w:rFonts w:ascii="仿宋" w:eastAsia="仿宋" w:hAnsi="仿宋" w:cs="仿宋" w:hint="eastAsia"/>
            <w:lang w:eastAsia="zh-CN"/>
          </w:rPr>
          <w:t>(四)、恢复与改进措施</w:t>
        </w:r>
        <w:r>
          <w:tab/>
        </w:r>
        <w:r>
          <w:fldChar w:fldCharType="begin"/>
        </w:r>
        <w:r>
          <w:instrText xml:space="preserve"> PAGEREF _Toc25239 \h </w:instrText>
        </w:r>
        <w:r>
          <w:fldChar w:fldCharType="separate"/>
        </w:r>
        <w:r>
          <w:t>72</w:t>
        </w:r>
        <w:r>
          <w:fldChar w:fldCharType="end"/>
        </w:r>
      </w:hyperlink>
    </w:p>
    <w:p>
      <w:pPr>
        <w:pStyle w:val="TOC1"/>
        <w:tabs>
          <w:tab w:val="right" w:leader="dot" w:pos="8306"/>
        </w:tabs>
      </w:pPr>
      <w:hyperlink w:anchor="_Toc7793" w:history="1">
        <w:r>
          <w:rPr>
            <w:rFonts w:ascii="仿宋" w:eastAsia="仿宋" w:hAnsi="仿宋" w:cs="仿宋" w:hint="eastAsia"/>
            <w:lang w:eastAsia="zh-CN"/>
          </w:rPr>
          <w:t>十八、便携式计算机国际化战略</w:t>
        </w:r>
        <w:r>
          <w:tab/>
        </w:r>
        <w:r>
          <w:fldChar w:fldCharType="begin"/>
        </w:r>
        <w:r>
          <w:instrText xml:space="preserve"> PAGEREF _Toc7793 \h </w:instrText>
        </w:r>
        <w:r>
          <w:fldChar w:fldCharType="separate"/>
        </w:r>
        <w:r>
          <w:t>73</w:t>
        </w:r>
        <w:r>
          <w:fldChar w:fldCharType="end"/>
        </w:r>
      </w:hyperlink>
    </w:p>
    <w:p>
      <w:pPr>
        <w:pStyle w:val="TOC2"/>
        <w:tabs>
          <w:tab w:val="right" w:leader="dot" w:pos="8306"/>
        </w:tabs>
      </w:pPr>
      <w:hyperlink w:anchor="_Toc8566" w:history="1">
        <w:r>
          <w:rPr>
            <w:rFonts w:ascii="仿宋" w:eastAsia="仿宋" w:hAnsi="仿宋" w:cs="仿宋" w:hint="eastAsia"/>
            <w:lang w:eastAsia="zh-CN"/>
          </w:rPr>
          <w:t>(一)、海外市场分析与选择</w:t>
        </w:r>
        <w:r>
          <w:tab/>
        </w:r>
        <w:r>
          <w:fldChar w:fldCharType="begin"/>
        </w:r>
        <w:r>
          <w:instrText xml:space="preserve"> PAGEREF _Toc8566 \h </w:instrText>
        </w:r>
        <w:r>
          <w:fldChar w:fldCharType="separate"/>
        </w:r>
        <w:r>
          <w:t>73</w:t>
        </w:r>
        <w:r>
          <w:fldChar w:fldCharType="end"/>
        </w:r>
      </w:hyperlink>
    </w:p>
    <w:p>
      <w:pPr>
        <w:pStyle w:val="TOC2"/>
        <w:tabs>
          <w:tab w:val="right" w:leader="dot" w:pos="8306"/>
        </w:tabs>
      </w:pPr>
      <w:hyperlink w:anchor="_Toc7519" w:history="1">
        <w:r>
          <w:rPr>
            <w:rFonts w:ascii="仿宋" w:eastAsia="仿宋" w:hAnsi="仿宋" w:cs="仿宋" w:hint="eastAsia"/>
            <w:lang w:eastAsia="zh-CN"/>
          </w:rPr>
          <w:t>(二)、跨国合作伙伴关系</w:t>
        </w:r>
        <w:r>
          <w:tab/>
        </w:r>
        <w:r>
          <w:fldChar w:fldCharType="begin"/>
        </w:r>
        <w:r>
          <w:instrText xml:space="preserve"> PAGEREF _Toc7519 \h </w:instrText>
        </w:r>
        <w:r>
          <w:fldChar w:fldCharType="separate"/>
        </w:r>
        <w:r>
          <w:t>74</w:t>
        </w:r>
        <w:r>
          <w:fldChar w:fldCharType="end"/>
        </w:r>
      </w:hyperlink>
    </w:p>
    <w:p>
      <w:pPr>
        <w:pStyle w:val="TOC2"/>
        <w:tabs>
          <w:tab w:val="right" w:leader="dot" w:pos="8306"/>
        </w:tabs>
      </w:pPr>
      <w:hyperlink w:anchor="_Toc24744" w:history="1">
        <w:r>
          <w:rPr>
            <w:rFonts w:ascii="仿宋" w:eastAsia="仿宋" w:hAnsi="仿宋" w:cs="仿宋" w:hint="eastAsia"/>
            <w:lang w:eastAsia="zh-CN"/>
          </w:rPr>
          <w:t>(三)、国际市场营销与品牌推广</w:t>
        </w:r>
        <w:r>
          <w:tab/>
        </w:r>
        <w:r>
          <w:fldChar w:fldCharType="begin"/>
        </w:r>
        <w:r>
          <w:instrText xml:space="preserve"> PAGEREF _Toc24744 \h </w:instrText>
        </w:r>
        <w:r>
          <w:fldChar w:fldCharType="separate"/>
        </w:r>
        <w:r>
          <w:t>75</w:t>
        </w:r>
        <w:r>
          <w:fldChar w:fldCharType="end"/>
        </w:r>
      </w:hyperlink>
    </w:p>
    <w:p>
      <w:pPr>
        <w:pStyle w:val="TOC2"/>
        <w:tabs>
          <w:tab w:val="right" w:leader="dot" w:pos="8306"/>
        </w:tabs>
      </w:pPr>
      <w:hyperlink w:anchor="_Toc24556" w:history="1">
        <w:r>
          <w:rPr>
            <w:rFonts w:ascii="仿宋" w:eastAsia="仿宋" w:hAnsi="仿宋" w:cs="仿宋" w:hint="eastAsia"/>
            <w:lang w:eastAsia="zh-CN"/>
          </w:rPr>
          <w:t>(四)、国际贸易与风险管理</w:t>
        </w:r>
        <w:r>
          <w:tab/>
        </w:r>
        <w:r>
          <w:fldChar w:fldCharType="begin"/>
        </w:r>
        <w:r>
          <w:instrText xml:space="preserve"> PAGEREF _Toc24556 \h </w:instrText>
        </w:r>
        <w:r>
          <w:fldChar w:fldCharType="separate"/>
        </w:r>
        <w:r>
          <w:t>77</w:t>
        </w:r>
        <w:r>
          <w:fldChar w:fldCharType="end"/>
        </w:r>
      </w:hyperlink>
    </w:p>
    <w:p>
      <w:pPr>
        <w:pStyle w:val="TOC1"/>
        <w:tabs>
          <w:tab w:val="right" w:leader="dot" w:pos="8306"/>
        </w:tabs>
      </w:pPr>
      <w:hyperlink w:anchor="_Toc31798" w:history="1">
        <w:r>
          <w:rPr>
            <w:rFonts w:ascii="仿宋" w:eastAsia="仿宋" w:hAnsi="仿宋" w:cs="仿宋" w:hint="eastAsia"/>
            <w:lang w:eastAsia="zh-CN"/>
          </w:rPr>
          <w:t>十九、社会影响与可持续性报告</w:t>
        </w:r>
        <w:r>
          <w:tab/>
        </w:r>
        <w:r>
          <w:fldChar w:fldCharType="begin"/>
        </w:r>
        <w:r>
          <w:instrText xml:space="preserve"> PAGEREF _Toc31798 \h </w:instrText>
        </w:r>
        <w:r>
          <w:fldChar w:fldCharType="separate"/>
        </w:r>
        <w:r>
          <w:t>77</w:t>
        </w:r>
        <w:r>
          <w:fldChar w:fldCharType="end"/>
        </w:r>
      </w:hyperlink>
    </w:p>
    <w:p>
      <w:pPr>
        <w:pStyle w:val="TOC2"/>
        <w:tabs>
          <w:tab w:val="right" w:leader="dot" w:pos="8306"/>
        </w:tabs>
      </w:pPr>
      <w:hyperlink w:anchor="_Toc14538" w:history="1">
        <w:r>
          <w:rPr>
            <w:rFonts w:ascii="仿宋" w:eastAsia="仿宋" w:hAnsi="仿宋" w:cs="仿宋" w:hint="eastAsia"/>
            <w:lang w:eastAsia="zh-CN"/>
          </w:rPr>
          <w:t>(一)、社会责任与可持续性</w:t>
        </w:r>
        <w:r>
          <w:tab/>
        </w:r>
        <w:r>
          <w:fldChar w:fldCharType="begin"/>
        </w:r>
        <w:r>
          <w:instrText xml:space="preserve"> PAGEREF _Toc14538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579" w:history="1">
        <w:r>
          <w:rPr>
            <w:rFonts w:ascii="仿宋" w:eastAsia="仿宋" w:hAnsi="仿宋" w:cs="仿宋" w:hint="eastAsia"/>
            <w:lang w:eastAsia="zh-CN"/>
          </w:rPr>
          <w:t>(二)、社会影响评估</w:t>
        </w:r>
        <w:r>
          <w:tab/>
        </w:r>
        <w:r>
          <w:fldChar w:fldCharType="begin"/>
        </w:r>
        <w:r>
          <w:instrText xml:space="preserve"> PAGEREF _Toc28579 \h </w:instrText>
        </w:r>
        <w:r>
          <w:fldChar w:fldCharType="separate"/>
        </w:r>
        <w:r>
          <w:t>78</w:t>
        </w:r>
        <w:r>
          <w:fldChar w:fldCharType="end"/>
        </w:r>
      </w:hyperlink>
    </w:p>
    <w:p>
      <w:pPr>
        <w:pStyle w:val="TOC2"/>
        <w:tabs>
          <w:tab w:val="right" w:leader="dot" w:pos="8306"/>
        </w:tabs>
      </w:pPr>
      <w:hyperlink w:anchor="_Toc25224" w:history="1">
        <w:r>
          <w:rPr>
            <w:rFonts w:ascii="仿宋" w:eastAsia="仿宋" w:hAnsi="仿宋" w:cs="仿宋" w:hint="eastAsia"/>
            <w:lang w:eastAsia="zh-CN"/>
          </w:rPr>
          <w:t>(三)、可持续性报告与透明度</w:t>
        </w:r>
        <w:r>
          <w:tab/>
        </w:r>
        <w:r>
          <w:fldChar w:fldCharType="begin"/>
        </w:r>
        <w:r>
          <w:instrText xml:space="preserve"> PAGEREF _Toc25224 \h </w:instrText>
        </w:r>
        <w:r>
          <w:fldChar w:fldCharType="separate"/>
        </w:r>
        <w:r>
          <w:t>78</w:t>
        </w:r>
        <w:r>
          <w:fldChar w:fldCharType="end"/>
        </w:r>
      </w:hyperlink>
    </w:p>
    <w:p>
      <w:pPr>
        <w:pStyle w:val="TOC1"/>
        <w:tabs>
          <w:tab w:val="right" w:leader="dot" w:pos="8306"/>
        </w:tabs>
      </w:pPr>
      <w:hyperlink w:anchor="_Toc27644" w:history="1">
        <w:r>
          <w:rPr>
            <w:rFonts w:ascii="仿宋" w:eastAsia="仿宋" w:hAnsi="仿宋" w:cs="仿宋" w:hint="eastAsia"/>
            <w:lang w:eastAsia="zh-CN"/>
          </w:rPr>
          <w:t>二十、产业协同与集群发展</w:t>
        </w:r>
        <w:r>
          <w:tab/>
        </w:r>
        <w:r>
          <w:fldChar w:fldCharType="begin"/>
        </w:r>
        <w:r>
          <w:instrText xml:space="preserve"> PAGEREF _Toc27644 \h </w:instrText>
        </w:r>
        <w:r>
          <w:fldChar w:fldCharType="separate"/>
        </w:r>
        <w:r>
          <w:t>78</w:t>
        </w:r>
        <w:r>
          <w:fldChar w:fldCharType="end"/>
        </w:r>
      </w:hyperlink>
    </w:p>
    <w:p>
      <w:pPr>
        <w:pStyle w:val="TOC2"/>
        <w:tabs>
          <w:tab w:val="right" w:leader="dot" w:pos="8306"/>
        </w:tabs>
      </w:pPr>
      <w:hyperlink w:anchor="_Toc28648" w:history="1">
        <w:r>
          <w:rPr>
            <w:rFonts w:ascii="仿宋" w:eastAsia="仿宋" w:hAnsi="仿宋" w:cs="仿宋" w:hint="eastAsia"/>
            <w:lang w:eastAsia="zh-CN"/>
          </w:rPr>
          <w:t>(一)、产业协同机制建设</w:t>
        </w:r>
        <w:r>
          <w:tab/>
        </w:r>
        <w:r>
          <w:fldChar w:fldCharType="begin"/>
        </w:r>
        <w:r>
          <w:instrText xml:space="preserve"> PAGEREF _Toc28648 \h </w:instrText>
        </w:r>
        <w:r>
          <w:fldChar w:fldCharType="separate"/>
        </w:r>
        <w:r>
          <w:t>78</w:t>
        </w:r>
        <w:r>
          <w:fldChar w:fldCharType="end"/>
        </w:r>
      </w:hyperlink>
    </w:p>
    <w:p>
      <w:pPr>
        <w:pStyle w:val="TOC2"/>
        <w:tabs>
          <w:tab w:val="right" w:leader="dot" w:pos="8306"/>
        </w:tabs>
      </w:pPr>
      <w:hyperlink w:anchor="_Toc28469" w:history="1">
        <w:r>
          <w:rPr>
            <w:rFonts w:ascii="仿宋" w:eastAsia="仿宋" w:hAnsi="仿宋" w:cs="仿宋" w:hint="eastAsia"/>
            <w:lang w:eastAsia="zh-CN"/>
          </w:rPr>
          <w:t>(二)、产业集群培育与发展</w:t>
        </w:r>
        <w:r>
          <w:tab/>
        </w:r>
        <w:r>
          <w:fldChar w:fldCharType="begin"/>
        </w:r>
        <w:r>
          <w:instrText xml:space="preserve"> PAGEREF _Toc28469 \h </w:instrText>
        </w:r>
        <w:r>
          <w:fldChar w:fldCharType="separate"/>
        </w:r>
        <w:r>
          <w:t>79</w:t>
        </w:r>
        <w:r>
          <w:fldChar w:fldCharType="end"/>
        </w:r>
      </w:hyperlink>
    </w:p>
    <w:p>
      <w:pPr>
        <w:pStyle w:val="TOC1"/>
        <w:tabs>
          <w:tab w:val="right" w:leader="dot" w:pos="8306"/>
        </w:tabs>
      </w:pPr>
      <w:hyperlink w:anchor="_Toc19531" w:history="1">
        <w:r>
          <w:rPr>
            <w:rFonts w:ascii="仿宋" w:eastAsia="仿宋" w:hAnsi="仿宋" w:cs="仿宋" w:hint="eastAsia"/>
            <w:lang w:eastAsia="zh-CN"/>
          </w:rPr>
          <w:t>二十一、便携式计算机项目节能可行性分析</w:t>
        </w:r>
        <w:r>
          <w:tab/>
        </w:r>
        <w:r>
          <w:fldChar w:fldCharType="begin"/>
        </w:r>
        <w:r>
          <w:instrText xml:space="preserve"> PAGEREF _Toc19531 \h </w:instrText>
        </w:r>
        <w:r>
          <w:fldChar w:fldCharType="separate"/>
        </w:r>
        <w:r>
          <w:t>80</w:t>
        </w:r>
        <w:r>
          <w:fldChar w:fldCharType="end"/>
        </w:r>
      </w:hyperlink>
    </w:p>
    <w:p>
      <w:pPr>
        <w:pStyle w:val="TOC2"/>
        <w:tabs>
          <w:tab w:val="right" w:leader="dot" w:pos="8306"/>
        </w:tabs>
      </w:pPr>
      <w:hyperlink w:anchor="_Toc28551" w:history="1">
        <w:r>
          <w:rPr>
            <w:rFonts w:ascii="仿宋" w:eastAsia="仿宋" w:hAnsi="仿宋" w:cs="仿宋" w:hint="eastAsia"/>
            <w:lang w:eastAsia="zh-CN"/>
          </w:rPr>
          <w:t>(一)、节能概述</w:t>
        </w:r>
        <w:r>
          <w:tab/>
        </w:r>
        <w:r>
          <w:fldChar w:fldCharType="begin"/>
        </w:r>
        <w:r>
          <w:instrText xml:space="preserve"> PAGEREF _Toc28551 \h </w:instrText>
        </w:r>
        <w:r>
          <w:fldChar w:fldCharType="separate"/>
        </w:r>
        <w:r>
          <w:t>80</w:t>
        </w:r>
        <w:r>
          <w:fldChar w:fldCharType="end"/>
        </w:r>
      </w:hyperlink>
    </w:p>
    <w:p>
      <w:pPr>
        <w:pStyle w:val="TOC2"/>
        <w:tabs>
          <w:tab w:val="right" w:leader="dot" w:pos="8306"/>
        </w:tabs>
      </w:pPr>
      <w:hyperlink w:anchor="_Toc13327" w:history="1">
        <w:r>
          <w:rPr>
            <w:rFonts w:ascii="仿宋" w:eastAsia="仿宋" w:hAnsi="仿宋" w:cs="仿宋" w:hint="eastAsia"/>
            <w:lang w:eastAsia="zh-CN"/>
          </w:rPr>
          <w:t>(二)、节能法规及标准</w:t>
        </w:r>
        <w:r>
          <w:tab/>
        </w:r>
        <w:r>
          <w:fldChar w:fldCharType="begin"/>
        </w:r>
        <w:r>
          <w:instrText xml:space="preserve"> PAGEREF _Toc13327 \h </w:instrText>
        </w:r>
        <w:r>
          <w:fldChar w:fldCharType="separate"/>
        </w:r>
        <w:r>
          <w:t>81</w:t>
        </w:r>
        <w:r>
          <w:fldChar w:fldCharType="end"/>
        </w:r>
      </w:hyperlink>
    </w:p>
    <w:p>
      <w:pPr>
        <w:pStyle w:val="TOC2"/>
        <w:tabs>
          <w:tab w:val="right" w:leader="dot" w:pos="8306"/>
        </w:tabs>
      </w:pPr>
      <w:hyperlink w:anchor="_Toc686" w:history="1">
        <w:r>
          <w:rPr>
            <w:rFonts w:ascii="仿宋" w:eastAsia="仿宋" w:hAnsi="仿宋" w:cs="仿宋" w:hint="eastAsia"/>
            <w:lang w:eastAsia="zh-CN"/>
          </w:rPr>
          <w:t>(三)、便携式计算机项目所在地能源消费及能源供应条件</w:t>
        </w:r>
        <w:r>
          <w:tab/>
        </w:r>
        <w:r>
          <w:fldChar w:fldCharType="begin"/>
        </w:r>
        <w:r>
          <w:instrText xml:space="preserve"> PAGEREF _Toc686 \h </w:instrText>
        </w:r>
        <w:r>
          <w:fldChar w:fldCharType="separate"/>
        </w:r>
        <w:r>
          <w:t>82</w:t>
        </w:r>
        <w:r>
          <w:fldChar w:fldCharType="end"/>
        </w:r>
      </w:hyperlink>
    </w:p>
    <w:p>
      <w:pPr>
        <w:pStyle w:val="TOC2"/>
        <w:tabs>
          <w:tab w:val="right" w:leader="dot" w:pos="8306"/>
        </w:tabs>
      </w:pPr>
      <w:hyperlink w:anchor="_Toc3415" w:history="1">
        <w:r>
          <w:rPr>
            <w:rFonts w:ascii="仿宋" w:eastAsia="仿宋" w:hAnsi="仿宋" w:cs="仿宋" w:hint="eastAsia"/>
            <w:lang w:eastAsia="zh-CN"/>
          </w:rPr>
          <w:t>(四)、能源消费种类和数量分析</w:t>
        </w:r>
        <w:r>
          <w:tab/>
        </w:r>
        <w:r>
          <w:fldChar w:fldCharType="begin"/>
        </w:r>
        <w:r>
          <w:instrText xml:space="preserve"> PAGEREF _Toc3415 \h </w:instrText>
        </w:r>
        <w:r>
          <w:fldChar w:fldCharType="separate"/>
        </w:r>
        <w:r>
          <w:t>82</w:t>
        </w:r>
        <w:r>
          <w:fldChar w:fldCharType="end"/>
        </w:r>
      </w:hyperlink>
    </w:p>
    <w:p>
      <w:pPr>
        <w:pStyle w:val="TOC2"/>
        <w:tabs>
          <w:tab w:val="right" w:leader="dot" w:pos="8306"/>
        </w:tabs>
      </w:pPr>
      <w:hyperlink w:anchor="_Toc26687" w:history="1">
        <w:r>
          <w:rPr>
            <w:rFonts w:ascii="仿宋" w:eastAsia="仿宋" w:hAnsi="仿宋" w:cs="仿宋" w:hint="eastAsia"/>
            <w:lang w:eastAsia="zh-CN"/>
          </w:rPr>
          <w:t>(五)、便携式计算机项目预期节能综合评价</w:t>
        </w:r>
        <w:r>
          <w:tab/>
        </w:r>
        <w:r>
          <w:fldChar w:fldCharType="begin"/>
        </w:r>
        <w:r>
          <w:instrText xml:space="preserve"> PAGEREF _Toc26687 \h </w:instrText>
        </w:r>
        <w:r>
          <w:fldChar w:fldCharType="separate"/>
        </w:r>
        <w:r>
          <w:t>83</w:t>
        </w:r>
        <w:r>
          <w:fldChar w:fldCharType="end"/>
        </w:r>
      </w:hyperlink>
    </w:p>
    <w:p>
      <w:pPr>
        <w:pStyle w:val="TOC2"/>
        <w:tabs>
          <w:tab w:val="right" w:leader="dot" w:pos="8306"/>
        </w:tabs>
      </w:pPr>
      <w:hyperlink w:anchor="_Toc2963" w:history="1">
        <w:r>
          <w:rPr>
            <w:rFonts w:ascii="仿宋" w:eastAsia="仿宋" w:hAnsi="仿宋" w:cs="仿宋" w:hint="eastAsia"/>
            <w:lang w:eastAsia="zh-CN"/>
          </w:rPr>
          <w:t>(六)、便携式计算机项目节能设计</w:t>
        </w:r>
        <w:r>
          <w:tab/>
        </w:r>
        <w:r>
          <w:fldChar w:fldCharType="begin"/>
        </w:r>
        <w:r>
          <w:instrText xml:space="preserve"> PAGEREF _Toc2963 \h </w:instrText>
        </w:r>
        <w:r>
          <w:fldChar w:fldCharType="separate"/>
        </w:r>
        <w:r>
          <w:t>84</w:t>
        </w:r>
        <w:r>
          <w:fldChar w:fldCharType="end"/>
        </w:r>
      </w:hyperlink>
    </w:p>
    <w:p>
      <w:pPr>
        <w:pStyle w:val="TOC2"/>
        <w:tabs>
          <w:tab w:val="right" w:leader="dot" w:pos="8306"/>
        </w:tabs>
      </w:pPr>
      <w:hyperlink w:anchor="_Toc22370" w:history="1">
        <w:r>
          <w:rPr>
            <w:rFonts w:ascii="仿宋" w:eastAsia="仿宋" w:hAnsi="仿宋" w:cs="仿宋" w:hint="eastAsia"/>
            <w:lang w:eastAsia="zh-CN"/>
          </w:rPr>
          <w:t>(七)、节能措施</w:t>
        </w:r>
        <w:r>
          <w:tab/>
        </w:r>
        <w:r>
          <w:fldChar w:fldCharType="begin"/>
        </w:r>
        <w:r>
          <w:instrText xml:space="preserve"> PAGEREF _Toc22370 \h </w:instrText>
        </w:r>
        <w:r>
          <w:fldChar w:fldCharType="separate"/>
        </w:r>
        <w:r>
          <w:t>85</w:t>
        </w:r>
        <w:r>
          <w:fldChar w:fldCharType="end"/>
        </w:r>
      </w:hyperlink>
    </w:p>
    <w:p>
      <w:pPr>
        <w:pStyle w:val="TOC1"/>
        <w:tabs>
          <w:tab w:val="right" w:leader="dot" w:pos="8306"/>
        </w:tabs>
      </w:pPr>
      <w:hyperlink w:anchor="_Toc7359" w:history="1">
        <w:r>
          <w:rPr>
            <w:rFonts w:ascii="仿宋" w:eastAsia="仿宋" w:hAnsi="仿宋" w:cs="仿宋" w:hint="eastAsia"/>
            <w:lang w:eastAsia="zh-CN"/>
          </w:rPr>
          <w:t>二十二社会责任与可持续发展</w:t>
        </w:r>
        <w:r>
          <w:tab/>
        </w:r>
        <w:r>
          <w:fldChar w:fldCharType="begin"/>
        </w:r>
        <w:r>
          <w:instrText xml:space="preserve"> PAGEREF _Toc7359 \h </w:instrText>
        </w:r>
        <w:r>
          <w:fldChar w:fldCharType="separate"/>
        </w:r>
        <w:r>
          <w:t>86</w:t>
        </w:r>
        <w:r>
          <w:fldChar w:fldCharType="end"/>
        </w:r>
      </w:hyperlink>
    </w:p>
    <w:p>
      <w:pPr>
        <w:pStyle w:val="TOC2"/>
        <w:tabs>
          <w:tab w:val="right" w:leader="dot" w:pos="8306"/>
        </w:tabs>
      </w:pPr>
      <w:hyperlink w:anchor="_Toc13244" w:history="1">
        <w:r>
          <w:rPr>
            <w:rFonts w:ascii="仿宋" w:eastAsia="仿宋" w:hAnsi="仿宋" w:cs="仿宋" w:hint="eastAsia"/>
            <w:lang w:eastAsia="zh-CN"/>
          </w:rPr>
          <w:t>(一)、社会责任策略</w:t>
        </w:r>
        <w:r>
          <w:tab/>
        </w:r>
        <w:r>
          <w:fldChar w:fldCharType="begin"/>
        </w:r>
        <w:r>
          <w:instrText xml:space="preserve"> PAGEREF _Toc13244 \h </w:instrText>
        </w:r>
        <w:r>
          <w:fldChar w:fldCharType="separate"/>
        </w:r>
        <w:r>
          <w:t>86</w:t>
        </w:r>
        <w:r>
          <w:fldChar w:fldCharType="end"/>
        </w:r>
      </w:hyperlink>
    </w:p>
    <w:p>
      <w:pPr>
        <w:pStyle w:val="TOC2"/>
        <w:tabs>
          <w:tab w:val="right" w:leader="dot" w:pos="8306"/>
        </w:tabs>
      </w:pPr>
      <w:hyperlink w:anchor="_Toc21817" w:history="1">
        <w:r>
          <w:rPr>
            <w:rFonts w:ascii="仿宋" w:eastAsia="仿宋" w:hAnsi="仿宋" w:cs="仿宋" w:hint="eastAsia"/>
            <w:lang w:eastAsia="zh-CN"/>
          </w:rPr>
          <w:t>(二)、可持续发展计划</w:t>
        </w:r>
        <w:r>
          <w:tab/>
        </w:r>
        <w:r>
          <w:fldChar w:fldCharType="begin"/>
        </w:r>
        <w:r>
          <w:instrText xml:space="preserve"> PAGEREF _Toc21817 \h </w:instrText>
        </w:r>
        <w:r>
          <w:fldChar w:fldCharType="separate"/>
        </w:r>
        <w:r>
          <w:t>86</w:t>
        </w:r>
        <w:r>
          <w:fldChar w:fldCharType="end"/>
        </w:r>
      </w:hyperlink>
    </w:p>
    <w:p>
      <w:pPr>
        <w:pStyle w:val="TOC2"/>
        <w:tabs>
          <w:tab w:val="right" w:leader="dot" w:pos="8306"/>
        </w:tabs>
      </w:pPr>
      <w:hyperlink w:anchor="_Toc10831" w:history="1">
        <w:r>
          <w:rPr>
            <w:rFonts w:ascii="仿宋" w:eastAsia="仿宋" w:hAnsi="仿宋" w:cs="仿宋" w:hint="eastAsia"/>
            <w:lang w:eastAsia="zh-CN"/>
          </w:rPr>
          <w:t>(三)、社会参与与贡献</w:t>
        </w:r>
        <w:r>
          <w:tab/>
        </w:r>
        <w:r>
          <w:fldChar w:fldCharType="begin"/>
        </w:r>
        <w:r>
          <w:instrText xml:space="preserve"> PAGEREF _Toc10831 \h </w:instrText>
        </w:r>
        <w:r>
          <w:fldChar w:fldCharType="separate"/>
        </w:r>
        <w:r>
          <w:t>87</w:t>
        </w:r>
        <w:r>
          <w:fldChar w:fldCharType="end"/>
        </w:r>
      </w:hyperlink>
    </w:p>
    <w:p>
      <w:pPr>
        <w:pStyle w:val="TOC1"/>
        <w:tabs>
          <w:tab w:val="right" w:leader="dot" w:pos="8306"/>
        </w:tabs>
      </w:pPr>
      <w:hyperlink w:anchor="_Toc30617" w:history="1">
        <w:r>
          <w:rPr>
            <w:rFonts w:ascii="仿宋" w:eastAsia="仿宋" w:hAnsi="仿宋" w:cs="仿宋" w:hint="eastAsia"/>
            <w:lang w:eastAsia="zh-CN"/>
          </w:rPr>
          <w:t>二十三、安全与环境考核评价</w:t>
        </w:r>
        <w:r>
          <w:tab/>
        </w:r>
        <w:r>
          <w:fldChar w:fldCharType="begin"/>
        </w:r>
        <w:r>
          <w:instrText xml:space="preserve"> PAGEREF _Toc30617 \h </w:instrText>
        </w:r>
        <w:r>
          <w:fldChar w:fldCharType="separate"/>
        </w:r>
        <w:r>
          <w:t>87</w:t>
        </w:r>
        <w:r>
          <w:fldChar w:fldCharType="end"/>
        </w:r>
      </w:hyperlink>
    </w:p>
    <w:p>
      <w:pPr>
        <w:pStyle w:val="TOC2"/>
        <w:tabs>
          <w:tab w:val="right" w:leader="dot" w:pos="8306"/>
        </w:tabs>
      </w:pPr>
      <w:hyperlink w:anchor="_Toc32396" w:history="1">
        <w:r>
          <w:rPr>
            <w:rFonts w:ascii="仿宋" w:eastAsia="仿宋" w:hAnsi="仿宋" w:cs="仿宋" w:hint="eastAsia"/>
            <w:lang w:eastAsia="zh-CN"/>
          </w:rPr>
          <w:t>(一)、考核制度</w:t>
        </w:r>
        <w:r>
          <w:tab/>
        </w:r>
        <w:r>
          <w:fldChar w:fldCharType="begin"/>
        </w:r>
        <w:r>
          <w:instrText xml:space="preserve"> PAGEREF _Toc32396 \h </w:instrText>
        </w:r>
        <w:r>
          <w:fldChar w:fldCharType="separate"/>
        </w:r>
        <w:r>
          <w:t>87</w:t>
        </w:r>
        <w:r>
          <w:fldChar w:fldCharType="end"/>
        </w:r>
      </w:hyperlink>
    </w:p>
    <w:p>
      <w:pPr>
        <w:pStyle w:val="TOC2"/>
        <w:tabs>
          <w:tab w:val="right" w:leader="dot" w:pos="8306"/>
        </w:tabs>
      </w:pPr>
      <w:hyperlink w:anchor="_Toc24559" w:history="1">
        <w:r>
          <w:rPr>
            <w:rFonts w:ascii="仿宋" w:eastAsia="仿宋" w:hAnsi="仿宋" w:cs="仿宋" w:hint="eastAsia"/>
            <w:lang w:eastAsia="zh-CN"/>
          </w:rPr>
          <w:t>(二)、考核内容</w:t>
        </w:r>
        <w:r>
          <w:tab/>
        </w:r>
        <w:r>
          <w:fldChar w:fldCharType="begin"/>
        </w:r>
        <w:r>
          <w:instrText xml:space="preserve"> PAGEREF _Toc24559 \h </w:instrText>
        </w:r>
        <w:r>
          <w:fldChar w:fldCharType="separate"/>
        </w:r>
        <w:r>
          <w:t>89</w:t>
        </w:r>
        <w:r>
          <w:fldChar w:fldCharType="end"/>
        </w:r>
      </w:hyperlink>
    </w:p>
    <w:p>
      <w:pPr>
        <w:pStyle w:val="TOC2"/>
        <w:tabs>
          <w:tab w:val="right" w:leader="dot" w:pos="8306"/>
        </w:tabs>
      </w:pPr>
      <w:hyperlink w:anchor="_Toc20736" w:history="1">
        <w:r>
          <w:rPr>
            <w:rFonts w:ascii="仿宋" w:eastAsia="仿宋" w:hAnsi="仿宋" w:cs="仿宋" w:hint="eastAsia"/>
            <w:lang w:eastAsia="zh-CN"/>
          </w:rPr>
          <w:t>(三)、考核方法</w:t>
        </w:r>
        <w:r>
          <w:tab/>
        </w:r>
        <w:r>
          <w:fldChar w:fldCharType="begin"/>
        </w:r>
        <w:r>
          <w:instrText xml:space="preserve"> PAGEREF _Toc20736 \h </w:instrText>
        </w:r>
        <w:r>
          <w:fldChar w:fldCharType="separate"/>
        </w:r>
        <w:r>
          <w:t>91</w:t>
        </w:r>
        <w:r>
          <w:fldChar w:fldCharType="end"/>
        </w:r>
      </w:hyperlink>
    </w:p>
    <w:p>
      <w:pPr>
        <w:pStyle w:val="TOC2"/>
        <w:tabs>
          <w:tab w:val="right" w:leader="dot" w:pos="8306"/>
        </w:tabs>
      </w:pPr>
      <w:hyperlink w:anchor="_Toc5716" w:history="1">
        <w:r>
          <w:rPr>
            <w:rFonts w:ascii="仿宋" w:eastAsia="仿宋" w:hAnsi="仿宋" w:cs="仿宋" w:hint="eastAsia"/>
            <w:lang w:eastAsia="zh-CN"/>
          </w:rPr>
          <w:t>(四)、考核结果分析</w:t>
        </w:r>
        <w:r>
          <w:tab/>
        </w:r>
        <w:r>
          <w:fldChar w:fldCharType="begin"/>
        </w:r>
        <w:r>
          <w:instrText xml:space="preserve"> PAGEREF _Toc5716 \h </w:instrText>
        </w:r>
        <w:r>
          <w:fldChar w:fldCharType="separate"/>
        </w:r>
        <w:r>
          <w:t>92</w:t>
        </w:r>
        <w:r>
          <w:fldChar w:fldCharType="end"/>
        </w:r>
      </w:hyperlink>
    </w:p>
    <w:p>
      <w:pPr>
        <w:pStyle w:val="TOC2"/>
        <w:tabs>
          <w:tab w:val="right" w:leader="dot" w:pos="8306"/>
        </w:tabs>
      </w:pPr>
      <w:hyperlink w:anchor="_Toc13361" w:history="1">
        <w:r>
          <w:rPr>
            <w:rFonts w:ascii="仿宋" w:eastAsia="仿宋" w:hAnsi="仿宋" w:cs="仿宋" w:hint="eastAsia"/>
            <w:lang w:eastAsia="zh-CN"/>
          </w:rPr>
          <w:t>(五)、考核奖惩措施</w:t>
        </w:r>
        <w:r>
          <w:tab/>
        </w:r>
        <w:r>
          <w:fldChar w:fldCharType="begin"/>
        </w:r>
        <w:r>
          <w:instrText xml:space="preserve"> PAGEREF _Toc13361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785"/>
      <w:r>
        <w:rPr>
          <w:rFonts w:ascii="仿宋" w:eastAsia="仿宋" w:hAnsi="仿宋" w:cs="仿宋" w:hint="eastAsia"/>
          <w:sz w:val="28"/>
          <w:lang w:eastAsia="zh-CN"/>
        </w:rPr>
        <w:t>一、技术贸易</w:t>
      </w:r>
      <w:bookmarkEnd w:id="2"/>
    </w:p>
    <w:p>
      <w:pPr>
        <w:pStyle w:val="Heading2"/>
        <w:rPr>
          <w:rFonts w:ascii="仿宋" w:eastAsia="仿宋" w:hAnsi="仿宋" w:cs="仿宋" w:hint="eastAsia"/>
          <w:lang w:eastAsia="zh-CN"/>
        </w:rPr>
      </w:pPr>
      <w:bookmarkStart w:id="3" w:name="_Toc26250"/>
      <w:r>
        <w:rPr>
          <w:rFonts w:ascii="仿宋" w:eastAsia="仿宋" w:hAnsi="仿宋" w:cs="仿宋" w:hint="eastAsia"/>
          <w:lang w:eastAsia="zh-CN"/>
        </w:rPr>
        <w:t>(一)、便携式计算机技术贸易</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（一）便携式计算机技术贸易的意义和特点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贸易指的是在特定商业条件下，进行技术买卖的商业行为。这种行为不受地域、行业、隶属关系以及经济性质和专业范围的限制，可以涵盖各类有助于经济建设、社会发展和科技进步的技术和技术信息。技术贸易灵活多样，广泛适用，是促进创新和跨界合作的有力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（二）技术合同的分类</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技术合同是指当事人就技术开发、转让、许可、咨询或服务而订立的合同，它分为几个主要类型：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技术开发合同：涉及对新技术、新产品、新工艺等方面的研究开发，可以有委托开发和合作开发两种形式。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https://d.book118.com/828103101101006041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便携式计算机行业企业战略风险管理报告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便携式计算机行业企业战略风险管理报告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便携式计算机行业企业战略风险管理报告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便携式计算机行业企业战略风险管理报告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便携式计算机行业企业战略风险管理报告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34633E"/>
    <w:rsid w:val="4593521B"/>
    <w:rsid w:val="4E34633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28103101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2024-02-27T12:35:00Z</dcterms:created>
  <dcterms:modified xsi:type="dcterms:W3CDTF">2024-02-27T12:35:56Z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D2CD805169EC44BC9D774FDB94B4DAE3_11</vt:lpwstr>
  </property>
  <property fmtid="{D5CDD505-2E9C-101B-9397-08002B2CF9AE}" pid="3" name="KSOProductBuildVer">
    <vt:lpwstr>2052-12.1.0.16250</vt:lpwstr>
  </property>
</Properties>
</file>