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土元项目调研分析报告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8" w:history="1">
        <w:r>
          <w:rPr>
            <w:rFonts w:ascii="仿宋" w:eastAsia="仿宋" w:hAnsi="仿宋" w:cs="仿宋" w:hint="eastAsia"/>
            <w:lang w:eastAsia="zh-CN"/>
          </w:rPr>
          <w:t>一、土元项目质量管理方案</w:t>
        </w:r>
        <w:r>
          <w:tab/>
        </w:r>
        <w:r>
          <w:fldChar w:fldCharType="begin"/>
        </w:r>
        <w:r>
          <w:instrText xml:space="preserve"> PAGEREF _Toc22578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_Toc2119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2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_Toc18832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4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_Toc15224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_Toc26518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三、土元企业经营决策的方法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_Toc408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四、建筑技术方案说明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2" w:history="1">
        <w:r>
          <w:rPr>
            <w:rFonts w:ascii="仿宋" w:eastAsia="仿宋" w:hAnsi="仿宋" w:cs="仿宋" w:hint="eastAsia"/>
            <w:lang w:eastAsia="zh-CN"/>
          </w:rPr>
          <w:t>(一)、土元项目工程设计总体要求</w:t>
        </w:r>
        <w:r>
          <w:tab/>
        </w:r>
        <w:r>
          <w:fldChar w:fldCharType="begin"/>
        </w:r>
        <w:r>
          <w:instrText xml:space="preserve"> PAGEREF _Toc16272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9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_Toc28409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五、土建工程设计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_Toc4854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六、经营分析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4" w:history="1">
        <w:r>
          <w:rPr>
            <w:rFonts w:ascii="仿宋" w:eastAsia="仿宋" w:hAnsi="仿宋" w:cs="仿宋" w:hint="eastAsia"/>
            <w:lang w:eastAsia="zh-CN"/>
          </w:rPr>
          <w:t>(二)、土元项目运营组织结构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七、后期运营与管理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(一)、土元项目运营管理机制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5" w:history="1">
        <w:r>
          <w:rPr>
            <w:rFonts w:ascii="仿宋" w:eastAsia="仿宋" w:hAnsi="仿宋" w:cs="仿宋" w:hint="eastAsia"/>
            <w:lang w:eastAsia="zh-CN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_Toc31325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6" w:history="1">
        <w:r>
          <w:rPr>
            <w:rFonts w:ascii="仿宋" w:eastAsia="仿宋" w:hAnsi="仿宋" w:cs="仿宋" w:hint="eastAsia"/>
            <w:lang w:eastAsia="zh-CN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_Toc4016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3" w:history="1">
        <w:r>
          <w:rPr>
            <w:rFonts w:ascii="仿宋" w:eastAsia="仿宋" w:hAnsi="仿宋" w:cs="仿宋" w:hint="eastAsia"/>
            <w:lang w:eastAsia="zh-CN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" w:history="1">
        <w:r>
          <w:rPr>
            <w:rFonts w:ascii="仿宋" w:eastAsia="仿宋" w:hAnsi="仿宋" w:cs="仿宋" w:hint="eastAsia"/>
            <w:lang w:eastAsia="zh-CN"/>
          </w:rPr>
          <w:t>八、土元项目监理与质量保证</w:t>
        </w:r>
        <w:r>
          <w:tab/>
        </w:r>
        <w:r>
          <w:fldChar w:fldCharType="begin"/>
        </w:r>
        <w:r>
          <w:instrText xml:space="preserve"> PAGEREF _Toc3259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_Toc11638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九、安全经营规范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8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_Toc28788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_Toc2527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0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_Toc17180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2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_Toc16582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5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_Toc25125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_Toc2593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2" w:history="1">
        <w:r>
          <w:rPr>
            <w:rFonts w:ascii="仿宋" w:eastAsia="仿宋" w:hAnsi="仿宋" w:cs="仿宋" w:hint="eastAsia"/>
            <w:lang w:eastAsia="zh-CN"/>
          </w:rPr>
          <w:t>十、土元项目创新与研发</w:t>
        </w:r>
        <w:r>
          <w:tab/>
        </w:r>
        <w:r>
          <w:fldChar w:fldCharType="begin"/>
        </w:r>
        <w:r>
          <w:instrText xml:space="preserve"> PAGEREF _Toc7252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十一、土元项目组织管理与招投标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5" w:history="1">
        <w:r>
          <w:rPr>
            <w:rFonts w:ascii="仿宋" w:eastAsia="仿宋" w:hAnsi="仿宋" w:cs="仿宋" w:hint="eastAsia"/>
            <w:lang w:eastAsia="zh-CN"/>
          </w:rPr>
          <w:t>(一)、土元项目筹建时期的组织与管理</w:t>
        </w:r>
        <w:r>
          <w:tab/>
        </w:r>
        <w:r>
          <w:fldChar w:fldCharType="begin"/>
        </w:r>
        <w:r>
          <w:instrText xml:space="preserve"> PAGEREF _Toc16365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eastAsia="zh-CN"/>
          </w:rPr>
          <w:t>(二)、土元项目运行时期的组织与管理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0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_Toc22830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" w:history="1">
        <w:r>
          <w:rPr>
            <w:rFonts w:ascii="仿宋" w:eastAsia="仿宋" w:hAnsi="仿宋" w:cs="仿宋" w:hint="eastAsia"/>
            <w:lang w:eastAsia="zh-CN"/>
          </w:rPr>
          <w:t>(一)、土元项目建设期原辅材料供应情况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(二)、土元项目运营期原辅材料采购及管理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5" w:history="1">
        <w:r>
          <w:rPr>
            <w:rFonts w:ascii="仿宋" w:eastAsia="仿宋" w:hAnsi="仿宋" w:cs="仿宋" w:hint="eastAsia"/>
            <w:lang w:eastAsia="zh-CN"/>
          </w:rPr>
          <w:t>(三)、土元项目工艺技术设计方案</w:t>
        </w:r>
        <w:r>
          <w:tab/>
        </w:r>
        <w:r>
          <w:fldChar w:fldCharType="begin"/>
        </w:r>
        <w:r>
          <w:instrText xml:space="preserve"> PAGEREF _Toc24455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_Toc16347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十三、投资背景及必要性分析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(一)、土元项目承办单位背景分析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_Toc27508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(六)、土元项目必要性分析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十四、员工社会责任履行及参与公益活动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6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_Toc20756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9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_Toc7939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十五、土元项目安全与环保管理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4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_Toc21144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_Toc30656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十六、土元行业背景分析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4" w:history="1">
        <w:r>
          <w:rPr>
            <w:rFonts w:ascii="仿宋" w:eastAsia="仿宋" w:hAnsi="仿宋" w:cs="仿宋" w:hint="eastAsia"/>
            <w:lang w:eastAsia="zh-CN"/>
          </w:rPr>
          <w:t>(一)、土元行业创新驱动</w:t>
        </w:r>
        <w:r>
          <w:tab/>
        </w:r>
        <w:r>
          <w:fldChar w:fldCharType="begin"/>
        </w:r>
        <w:r>
          <w:instrText xml:space="preserve"> PAGEREF _Toc5974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(二)、土元行业发展形势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6" w:history="1">
        <w:r>
          <w:rPr>
            <w:rFonts w:ascii="仿宋" w:eastAsia="仿宋" w:hAnsi="仿宋" w:cs="仿宋" w:hint="eastAsia"/>
            <w:lang w:eastAsia="zh-CN"/>
          </w:rPr>
          <w:t>(三)、土元行业特征</w:t>
        </w:r>
        <w:r>
          <w:tab/>
        </w:r>
        <w:r>
          <w:fldChar w:fldCharType="begin"/>
        </w:r>
        <w:r>
          <w:instrText xml:space="preserve"> PAGEREF _Toc24686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(四)、土元行业前景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7" w:history="1">
        <w:r>
          <w:rPr>
            <w:rFonts w:ascii="仿宋" w:eastAsia="仿宋" w:hAnsi="仿宋" w:cs="仿宋" w:hint="eastAsia"/>
            <w:lang w:eastAsia="zh-CN"/>
          </w:rPr>
          <w:t>十七、人才招聘与团队建设</w:t>
        </w:r>
        <w:r>
          <w:tab/>
        </w:r>
        <w:r>
          <w:fldChar w:fldCharType="begin"/>
        </w:r>
        <w:r>
          <w:instrText xml:space="preserve"> PAGEREF _Toc19147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7" w:history="1">
        <w:r>
          <w:rPr>
            <w:rFonts w:ascii="仿宋" w:eastAsia="仿宋" w:hAnsi="仿宋" w:cs="仿宋" w:hint="eastAsia"/>
            <w:lang w:eastAsia="zh-CN"/>
          </w:rPr>
          <w:t>十八、土元项目治理与监督</w:t>
        </w:r>
        <w:r>
          <w:tab/>
        </w:r>
        <w:r>
          <w:fldChar w:fldCharType="begin"/>
        </w:r>
        <w:r>
          <w:instrText xml:space="preserve"> PAGEREF _Toc16767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(一)、土元项目治理结构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_Toc5803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十九、土元行业企业过去战略的影响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6" w:history="1">
        <w:r>
          <w:rPr>
            <w:rFonts w:ascii="仿宋" w:eastAsia="仿宋" w:hAnsi="仿宋" w:cs="仿宋" w:hint="eastAsia"/>
            <w:lang w:eastAsia="zh-CN"/>
          </w:rPr>
          <w:t>(一)、土元行业企业过去战略的影响</w:t>
        </w:r>
        <w:r>
          <w:tab/>
        </w:r>
        <w:r>
          <w:fldChar w:fldCharType="begin"/>
        </w:r>
        <w:r>
          <w:instrText xml:space="preserve"> PAGEREF _Toc22036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78" w:history="1">
        <w:r>
          <w:rPr>
            <w:rFonts w:ascii="仿宋" w:eastAsia="仿宋" w:hAnsi="仿宋" w:cs="仿宋" w:hint="eastAsia"/>
            <w:lang w:eastAsia="zh-CN"/>
          </w:rPr>
          <w:t>二十、市场调查与竞争分析</w:t>
        </w:r>
        <w:r>
          <w:tab/>
        </w:r>
        <w:r>
          <w:fldChar w:fldCharType="begin"/>
        </w:r>
        <w:r>
          <w:instrText xml:space="preserve"> PAGEREF _Toc9978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0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_Toc24280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1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_Toc24631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7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_Toc10017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578"/>
      <w:r>
        <w:rPr>
          <w:rFonts w:ascii="仿宋" w:eastAsia="仿宋" w:hAnsi="仿宋" w:cs="仿宋" w:hint="eastAsia"/>
          <w:sz w:val="28"/>
          <w:lang w:eastAsia="zh-CN"/>
        </w:rPr>
        <w:t>一、土元项目质量管理方案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392"/>
      <w:r>
        <w:rPr>
          <w:rFonts w:ascii="仿宋" w:eastAsia="仿宋" w:hAnsi="仿宋" w:cs="仿宋" w:hint="eastAsia"/>
          <w:lang w:eastAsia="zh-CN"/>
        </w:rPr>
        <w:t>(一)、质量管理概述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质量管理概述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管理在土元项目中扮演着关键的角色，它直接涉及产品的设计、生产过程和最终交付给客户的各个环节。一个健全的质量管理体系不仅能够确保产品符合标准，还能提高客户满意度、降低成本，从而提升企业在市场中的竞争力和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产品质量与企业声誉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卓越的产品质量有助于提升企业的声誉和形象，加强客户对品牌的信任。反之，低劣的产品质量可能导致投诉和退货，进而损害企业声誉。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成本控制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https://d.book118.com/828105027132006040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土元项目调研分析报告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土元项目调研分析报告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土元项目调研分析报告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土元项目调研分析报告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土元项目调研分析报告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1D6BA7"/>
    <w:rsid w:val="2E1D6BA7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105027132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2024-02-21T15:56:00Z</dcterms:created>
  <dcterms:modified xsi:type="dcterms:W3CDTF">2024-02-21T15:56:15Z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8B101932843041FD99479D655245B889_11</vt:lpwstr>
  </property>
  <property fmtid="{D5CDD505-2E9C-101B-9397-08002B2CF9AE}" pid="3" name="KSOProductBuildVer">
    <vt:lpwstr>2052-12.1.0.16250</vt:lpwstr>
  </property>
</Properties>
</file>