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龙岩市武平县2023-2024学年九年级上学期期末数学复习卷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（天津一模）下列图形中，既是轴对称图形又是中心对称图形的是（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40pt;height:42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81pt;height:29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60pt;height:30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（福建省泉州市泉港区九年级（上）期中数学试卷）方程2x</w:t>
      </w:r>
      <w:r w:rsidRPr="004E0094">
        <w:rPr>
          <w:vertAlign w:val="superscript"/>
        </w:rPr>
        <w:t>2</w:t>
      </w:r>
      <w:r>
        <w:t>-4x-3=0的二次项系数、一次项系数、常数项分别为（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.2、4、-3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.2、-4、3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.2、-4、-3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.-2、4、-3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（2022年春•府谷县月考）已知四点A（0，-2），B（1，0），C（2，2），D（0，4），若一个二次函数的图象经过这四点中的三点，则这个二次函数图象的对称轴为（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.x=</w:t>
      </w:r>
      <w:r>
        <w:pict>
          <v:shape id="_x0000_i1029" type="#_x0000_t75" style="width:6pt;height:26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.x=-</w:t>
      </w:r>
      <w:r>
        <w:pict>
          <v:shape id="_x0000_i1030" type="#_x0000_t75" style="width:6pt;height:26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.x=-</w:t>
      </w:r>
      <w:r>
        <w:pict>
          <v:shape id="_x0000_i1031" type="#_x0000_t75" style="width:6pt;height:26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.x=</w:t>
      </w:r>
      <w:r>
        <w:pict>
          <v:shape id="_x0000_i1032" type="#_x0000_t75" style="width:6pt;height:26pt">
            <v:imagedata r:id="rId10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（2021•十堰一模）如图，</w:t>
      </w:r>
      <w:r>
        <w:pict>
          <v:shape id="_x0000_i1033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​，</w:t>
      </w:r>
      <w:r>
        <w:pict>
          <v:shape id="_x0000_i1034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</w:t>
      </w:r>
      <w:r>
        <w:pict>
          <v:shape id="_x0000_i1035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</w:t>
      </w:r>
      <w:r>
        <w:pict>
          <v:shape id="_x0000_i1036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​都是</w:t>
      </w:r>
      <w:r>
        <w:pict>
          <v:shape id="_x0000_i1037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​上的点，</w:t>
      </w:r>
      <w:r>
        <w:pict>
          <v:shape id="_x0000_i1038" type="#_x0000_t75" style="width:41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A⊥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​，垂足为</w:t>
      </w:r>
      <w:r>
        <w:pict>
          <v:shape id="_x0000_i1039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​，若</w:t>
      </w:r>
      <w:r>
        <w:pict>
          <v:shape id="_x0000_i1040" type="#_x0000_t75" style="width:54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DC=3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​，则</w:t>
      </w:r>
      <w:r>
        <w:pict>
          <v:shape id="_x0000_i1041" type="#_x0000_t75" style="width:43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OBC=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　　</w:t>
      </w:r>
      <w:r>
        <w:pict>
          <v:shape id="_x0000_i104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3" type="#_x0000_t75" style="width:91pt;height:96pt">
            <v:imagedata r:id="rId2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4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5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6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7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（山东省威海市开发区九年级（上）期末数学试卷）函数y=x</w:t>
      </w:r>
      <w:r w:rsidRPr="004E0094">
        <w:rPr>
          <w:vertAlign w:val="superscript"/>
        </w:rPr>
        <w:t>2</w:t>
      </w:r>
      <w:r>
        <w:t>+bx+c与y=x的图象如图所示，有以下结论：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①b</w:t>
      </w:r>
      <w:r w:rsidRPr="004E0094">
        <w:rPr>
          <w:vertAlign w:val="superscript"/>
        </w:rPr>
        <w:t>2</w:t>
      </w:r>
      <w:r>
        <w:t>-4c＜0；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②b+c=0；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③2b+c＜-2；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④当x＞3时，x</w:t>
      </w:r>
      <w:r w:rsidRPr="004E0094">
        <w:rPr>
          <w:vertAlign w:val="superscript"/>
        </w:rPr>
        <w:t>2</w:t>
      </w:r>
      <w:r>
        <w:t>+（b-1）x+c＜0．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其中正确的个数为（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8" type="#_x0000_t75" style="width:94pt;height:86pt">
            <v:imagedata r:id="rId2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（余姚市校级自主招生）将5个相同的球放入位于一排的8个格子中，每格至多放一个球，则3个空格相连的概率是（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https://d.book118.com/828113007076006027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hyperlink" Target="https://d.book118.com/828113007076006027" TargetMode="External" /><Relationship Id="rId28" Type="http://schemas.openxmlformats.org/officeDocument/2006/relationships/theme" Target="theme/theme1.xml" /><Relationship Id="rId29" Type="http://schemas.openxmlformats.org/officeDocument/2006/relationships/numbering" Target="numbering.xml" /><Relationship Id="rId3" Type="http://schemas.openxmlformats.org/officeDocument/2006/relationships/fontTable" Target="fontTable.xml" /><Relationship Id="rId30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