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2190" w:rsidRPr="00D5248A">
      <w:pPr>
        <w:spacing w:line="460" w:lineRule="auto"/>
        <w:jc w:val="center"/>
        <w:rPr>
          <w:rFonts w:ascii="隶书" w:eastAsia="隶书" w:hAnsi="宋体" w:hint="eastAsia"/>
          <w:color w:val="000000"/>
          <w:sz w:val="44"/>
          <w:szCs w:val="44"/>
        </w:rPr>
      </w:pPr>
      <w:r w:rsidR="008C19C7">
        <w:rPr>
          <w:rFonts w:ascii="隶书" w:eastAsia="隶书" w:hAnsi="宋体" w:hint="eastAsia"/>
          <w:color w:val="000000"/>
          <w:sz w:val="44"/>
          <w:szCs w:val="44"/>
        </w:rPr>
        <w:t>赤道原则专</w:t>
      </w:r>
      <w:r w:rsidR="00774BCD">
        <w:rPr>
          <w:rFonts w:ascii="隶书" w:eastAsia="隶书" w:hAnsi="宋体" w:hint="eastAsia"/>
          <w:color w:val="000000"/>
          <w:sz w:val="44"/>
          <w:szCs w:val="44"/>
        </w:rPr>
        <w:t>项融资</w:t>
      </w:r>
      <w:r w:rsidRPr="00D5248A">
        <w:rPr>
          <w:rFonts w:ascii="隶书" w:eastAsia="隶书" w:hAnsi="宋体" w:hint="eastAsia"/>
          <w:color w:val="000000"/>
          <w:sz w:val="44"/>
          <w:szCs w:val="44"/>
        </w:rPr>
        <w:t>借款协议</w:t>
      </w:r>
    </w:p>
    <w:p w:rsidR="00193BCA">
      <w:pPr>
        <w:spacing w:line="460" w:lineRule="auto"/>
        <w:jc w:val="center"/>
        <w:rPr>
          <w:rFonts w:ascii="仿宋_GB2312" w:eastAsia="仿宋_GB2312" w:hAnsi="宋体" w:hint="eastAsia"/>
          <w:color w:val="000000"/>
          <w:sz w:val="24"/>
        </w:rPr>
      </w:pPr>
      <w:r w:rsidRPr="007258BD">
        <w:rPr>
          <w:rFonts w:ascii="仿宋_GB2312" w:eastAsia="仿宋_GB2312" w:hAnsi="宋体" w:hint="eastAsia"/>
          <w:color w:val="000000"/>
          <w:sz w:val="24"/>
        </w:rPr>
        <w:t>（示范文本）</w:t>
      </w:r>
    </w:p>
    <w:p w:rsidR="00DC2190" w:rsidRPr="00D5248A">
      <w:pPr>
        <w:spacing w:line="460" w:lineRule="auto"/>
        <w:jc w:val="center"/>
        <w:rPr>
          <w:rFonts w:ascii="仿宋_GB2312" w:eastAsia="仿宋_GB2312" w:hAnsi="宋体" w:hint="eastAsia"/>
          <w:color w:val="000000"/>
          <w:sz w:val="24"/>
        </w:rPr>
      </w:pPr>
      <w:r w:rsidRPr="00D5248A">
        <w:rPr>
          <w:rFonts w:ascii="仿宋_GB2312" w:eastAsia="仿宋_GB2312" w:hAnsi="宋体" w:hint="eastAsia"/>
          <w:color w:val="000000"/>
          <w:sz w:val="24"/>
        </w:rPr>
        <w:t>编  号：</w:t>
      </w:r>
    </w:p>
    <w:p w:rsidR="00DC2190" w:rsidRPr="00D5248A">
      <w:pPr>
        <w:spacing w:before="296" w:beforeLines="50" w:line="460" w:lineRule="auto"/>
        <w:ind w:firstLine="1680" w:firstLineChars="700"/>
        <w:rPr>
          <w:rFonts w:ascii="仿宋_GB2312" w:eastAsia="仿宋_GB2312" w:hAnsi="宋体" w:hint="eastAsia"/>
          <w:color w:val="000000"/>
          <w:sz w:val="24"/>
          <w:u w:val="single"/>
        </w:rPr>
      </w:pPr>
      <w:r w:rsidRPr="00D5248A">
        <w:rPr>
          <w:rFonts w:ascii="仿宋_GB2312" w:eastAsia="仿宋_GB2312" w:hAnsi="宋体" w:hint="eastAsia"/>
          <w:color w:val="000000"/>
          <w:sz w:val="24"/>
        </w:rPr>
        <w:t>贷 款 人：兴业银行股份有限公司</w:t>
      </w:r>
      <w:r w:rsidRPr="00D5248A">
        <w:rPr>
          <w:rFonts w:ascii="仿宋_GB2312" w:eastAsia="仿宋_GB2312" w:hAnsi="宋体" w:hint="eastAsia"/>
          <w:color w:val="000000"/>
          <w:sz w:val="24"/>
          <w:u w:val="single"/>
        </w:rPr>
        <w:t xml:space="preserve">                  </w:t>
      </w:r>
    </w:p>
    <w:p w:rsidR="00DC2190" w:rsidRPr="00D5248A">
      <w:pPr>
        <w:spacing w:before="296" w:beforeLines="50" w:line="460" w:lineRule="auto"/>
        <w:ind w:firstLine="1680" w:firstLineChars="700"/>
        <w:rPr>
          <w:rFonts w:ascii="仿宋_GB2312" w:eastAsia="仿宋_GB2312" w:hAnsi="宋体" w:hint="eastAsia"/>
          <w:color w:val="000000"/>
          <w:sz w:val="24"/>
          <w:u w:val="single"/>
        </w:rPr>
      </w:pPr>
      <w:r w:rsidRPr="00D5248A">
        <w:rPr>
          <w:rFonts w:ascii="仿宋_GB2312" w:eastAsia="仿宋_GB2312" w:hAnsi="宋体" w:hint="eastAsia"/>
          <w:color w:val="000000"/>
          <w:sz w:val="24"/>
        </w:rPr>
        <w:t>住    所：</w:t>
      </w:r>
      <w:r w:rsidRPr="00D5248A">
        <w:rPr>
          <w:rFonts w:ascii="仿宋_GB2312" w:eastAsia="仿宋_GB2312" w:hAnsi="宋体" w:hint="eastAsia"/>
          <w:color w:val="000000"/>
          <w:sz w:val="24"/>
          <w:u w:val="single"/>
        </w:rPr>
        <w:t xml:space="preserve">                                      </w:t>
      </w:r>
    </w:p>
    <w:p w:rsidR="00DC2190" w:rsidRPr="00D5248A">
      <w:pPr>
        <w:spacing w:before="296" w:beforeLines="50" w:line="460" w:lineRule="auto"/>
        <w:ind w:firstLine="1680" w:firstLineChars="700"/>
        <w:rPr>
          <w:rFonts w:ascii="仿宋_GB2312" w:eastAsia="仿宋_GB2312" w:hAnsi="宋体" w:hint="eastAsia"/>
          <w:color w:val="000000"/>
          <w:sz w:val="24"/>
          <w:u w:val="single"/>
        </w:rPr>
      </w:pPr>
      <w:r w:rsidRPr="00D5248A">
        <w:rPr>
          <w:rFonts w:ascii="仿宋_GB2312" w:eastAsia="仿宋_GB2312" w:hAnsi="宋体" w:hint="eastAsia"/>
          <w:color w:val="000000"/>
          <w:sz w:val="24"/>
        </w:rPr>
        <w:t>法定代表人/负责人：</w:t>
      </w:r>
      <w:r w:rsidRPr="00D5248A">
        <w:rPr>
          <w:rFonts w:ascii="仿宋_GB2312" w:eastAsia="仿宋_GB2312" w:hAnsi="宋体" w:hint="eastAsia"/>
          <w:color w:val="000000"/>
          <w:sz w:val="24"/>
          <w:u w:val="single"/>
        </w:rPr>
        <w:t xml:space="preserve">                             </w:t>
      </w:r>
    </w:p>
    <w:p w:rsidR="00DC2190" w:rsidRPr="00D5248A">
      <w:pPr>
        <w:spacing w:before="296" w:beforeLines="50" w:line="460" w:lineRule="auto"/>
        <w:ind w:firstLine="1680" w:firstLineChars="700"/>
        <w:rPr>
          <w:rFonts w:ascii="仿宋_GB2312" w:eastAsia="仿宋_GB2312" w:hAnsi="宋体" w:hint="eastAsia"/>
          <w:color w:val="000000"/>
          <w:sz w:val="24"/>
          <w:u w:val="single"/>
        </w:rPr>
      </w:pPr>
      <w:r w:rsidRPr="00D5248A">
        <w:rPr>
          <w:rFonts w:ascii="仿宋_GB2312" w:eastAsia="仿宋_GB2312" w:hAnsi="宋体" w:hint="eastAsia"/>
          <w:color w:val="000000"/>
          <w:sz w:val="24"/>
        </w:rPr>
        <w:t>联系人：</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职务：</w:t>
      </w:r>
      <w:r w:rsidRPr="00D5248A">
        <w:rPr>
          <w:rFonts w:ascii="仿宋_GB2312" w:eastAsia="仿宋_GB2312" w:hAnsi="宋体" w:hint="eastAsia"/>
          <w:color w:val="000000"/>
          <w:sz w:val="24"/>
          <w:u w:val="single"/>
        </w:rPr>
        <w:t xml:space="preserve">                    </w:t>
      </w:r>
    </w:p>
    <w:p w:rsidR="00DC2190" w:rsidRPr="00D5248A">
      <w:pPr>
        <w:spacing w:before="296" w:beforeLines="50" w:line="460" w:lineRule="auto"/>
        <w:ind w:firstLine="1680" w:firstLineChars="700"/>
        <w:rPr>
          <w:rFonts w:ascii="仿宋_GB2312" w:eastAsia="仿宋_GB2312" w:hAnsi="宋体" w:hint="eastAsia"/>
          <w:color w:val="000000"/>
          <w:sz w:val="24"/>
        </w:rPr>
      </w:pPr>
      <w:r w:rsidRPr="00D5248A">
        <w:rPr>
          <w:rFonts w:ascii="仿宋_GB2312" w:eastAsia="仿宋_GB2312" w:hAnsi="宋体" w:hint="eastAsia"/>
          <w:color w:val="000000"/>
          <w:sz w:val="24"/>
        </w:rPr>
        <w:t>通讯地址：</w:t>
      </w:r>
      <w:r w:rsidRPr="00D5248A">
        <w:rPr>
          <w:rFonts w:ascii="仿宋_GB2312" w:eastAsia="仿宋_GB2312" w:hAnsi="宋体" w:hint="eastAsia"/>
          <w:color w:val="000000"/>
          <w:sz w:val="24"/>
          <w:u w:val="single"/>
        </w:rPr>
        <w:t xml:space="preserve">                                      </w:t>
      </w:r>
    </w:p>
    <w:p w:rsidR="00DC2190" w:rsidRPr="00D5248A">
      <w:pPr>
        <w:spacing w:before="296" w:beforeLines="50" w:line="460" w:lineRule="auto"/>
        <w:ind w:firstLine="1680" w:firstLineChars="700"/>
        <w:rPr>
          <w:rFonts w:ascii="仿宋_GB2312" w:eastAsia="仿宋_GB2312" w:hAnsi="宋体" w:hint="eastAsia"/>
          <w:color w:val="000000"/>
          <w:sz w:val="24"/>
          <w:u w:val="single"/>
        </w:rPr>
      </w:pPr>
      <w:r w:rsidRPr="00D5248A">
        <w:rPr>
          <w:rFonts w:ascii="仿宋_GB2312" w:eastAsia="仿宋_GB2312" w:hAnsi="宋体" w:hint="eastAsia"/>
          <w:color w:val="000000"/>
          <w:sz w:val="24"/>
        </w:rPr>
        <w:t>邮政编码：</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电传：</w:t>
      </w:r>
      <w:r w:rsidRPr="00D5248A">
        <w:rPr>
          <w:rFonts w:ascii="仿宋_GB2312" w:eastAsia="仿宋_GB2312" w:hAnsi="宋体" w:hint="eastAsia"/>
          <w:color w:val="000000"/>
          <w:sz w:val="24"/>
          <w:u w:val="single"/>
        </w:rPr>
        <w:t xml:space="preserve">            </w:t>
      </w:r>
    </w:p>
    <w:p w:rsidR="00DC2190" w:rsidRPr="00D5248A">
      <w:pPr>
        <w:spacing w:before="296" w:beforeLines="50" w:line="460" w:lineRule="auto"/>
        <w:ind w:firstLine="1680" w:firstLineChars="700"/>
        <w:rPr>
          <w:rFonts w:ascii="仿宋_GB2312" w:eastAsia="仿宋_GB2312" w:hAnsi="宋体" w:hint="eastAsia"/>
          <w:color w:val="000000"/>
          <w:sz w:val="24"/>
        </w:rPr>
        <w:sectPr>
          <w:pgSz w:w="11906" w:h="16838"/>
          <w:pgMar w:top="2098" w:right="1418" w:bottom="1701" w:left="1531" w:header="720" w:footer="1247" w:gutter="113"/>
          <w:cols w:space="425"/>
          <w:docGrid w:type="linesAndChars" w:linePitch="592" w:charSpace="-849"/>
        </w:sectPr>
      </w:pPr>
      <w:r w:rsidRPr="00D5248A">
        <w:rPr>
          <w:rFonts w:ascii="仿宋_GB2312" w:eastAsia="仿宋_GB2312" w:hAnsi="宋体" w:hint="eastAsia"/>
          <w:color w:val="000000"/>
          <w:sz w:val="24"/>
        </w:rPr>
        <w:t>联系电话：</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传真：</w:t>
      </w:r>
      <w:r w:rsidRPr="00D5248A">
        <w:rPr>
          <w:rFonts w:ascii="仿宋_GB2312" w:eastAsia="仿宋_GB2312" w:hAnsi="宋体" w:hint="eastAsia"/>
          <w:color w:val="000000"/>
          <w:sz w:val="24"/>
          <w:u w:val="single"/>
        </w:rPr>
        <w:t xml:space="preserve">            </w:t>
      </w:r>
    </w:p>
    <w:p w:rsidR="00DC2190" w:rsidRPr="00D5248A">
      <w:pPr>
        <w:spacing w:before="50" w:line="300" w:lineRule="exact"/>
        <w:ind w:firstLine="1680" w:firstLineChars="700"/>
        <w:rPr>
          <w:rFonts w:ascii="仿宋_GB2312" w:eastAsia="仿宋_GB2312" w:hAnsi="宋体" w:hint="eastAsia"/>
          <w:color w:val="000000"/>
          <w:sz w:val="24"/>
        </w:rPr>
      </w:pPr>
    </w:p>
    <w:p w:rsidR="00DC2190" w:rsidRPr="00D5248A">
      <w:pPr>
        <w:spacing w:before="296" w:beforeLines="50" w:line="460" w:lineRule="auto"/>
        <w:ind w:firstLine="1680" w:firstLineChars="700"/>
        <w:rPr>
          <w:rFonts w:ascii="仿宋_GB2312" w:eastAsia="仿宋_GB2312" w:hAnsi="宋体" w:hint="eastAsia"/>
          <w:color w:val="000000"/>
          <w:sz w:val="24"/>
        </w:rPr>
      </w:pPr>
      <w:r w:rsidRPr="00D5248A">
        <w:rPr>
          <w:rFonts w:ascii="仿宋_GB2312" w:eastAsia="仿宋_GB2312" w:hAnsi="宋体" w:hint="eastAsia"/>
          <w:color w:val="000000"/>
          <w:sz w:val="24"/>
        </w:rPr>
        <w:t>借 款 人：</w:t>
      </w:r>
      <w:r w:rsidRPr="00D5248A">
        <w:rPr>
          <w:rFonts w:ascii="仿宋_GB2312" w:eastAsia="仿宋_GB2312" w:hAnsi="宋体" w:hint="eastAsia"/>
          <w:color w:val="000000"/>
          <w:sz w:val="24"/>
          <w:u w:val="single"/>
        </w:rPr>
        <w:t xml:space="preserve">                                      </w:t>
      </w:r>
    </w:p>
    <w:p w:rsidR="00DC2190" w:rsidRPr="00D5248A">
      <w:pPr>
        <w:spacing w:before="296" w:beforeLines="50" w:line="460" w:lineRule="auto"/>
        <w:ind w:firstLine="1680" w:firstLineChars="700"/>
        <w:rPr>
          <w:rFonts w:ascii="仿宋_GB2312" w:eastAsia="仿宋_GB2312" w:hAnsi="宋体" w:hint="eastAsia"/>
          <w:color w:val="000000"/>
          <w:sz w:val="24"/>
          <w:u w:val="single"/>
        </w:rPr>
      </w:pPr>
      <w:r w:rsidRPr="00D5248A">
        <w:rPr>
          <w:rFonts w:ascii="仿宋_GB2312" w:eastAsia="仿宋_GB2312" w:hAnsi="宋体" w:hint="eastAsia"/>
          <w:color w:val="000000"/>
          <w:sz w:val="24"/>
        </w:rPr>
        <w:t>住    所：</w:t>
      </w:r>
      <w:r w:rsidRPr="00D5248A">
        <w:rPr>
          <w:rFonts w:ascii="仿宋_GB2312" w:eastAsia="仿宋_GB2312" w:hAnsi="宋体" w:hint="eastAsia"/>
          <w:color w:val="000000"/>
          <w:sz w:val="24"/>
          <w:u w:val="single"/>
        </w:rPr>
        <w:t xml:space="preserve">                                      </w:t>
      </w:r>
    </w:p>
    <w:p w:rsidR="00DC2190" w:rsidRPr="00D5248A">
      <w:pPr>
        <w:spacing w:before="296" w:beforeLines="50" w:line="460" w:lineRule="auto"/>
        <w:ind w:firstLine="1680" w:firstLineChars="700"/>
        <w:rPr>
          <w:rFonts w:ascii="仿宋_GB2312" w:eastAsia="仿宋_GB2312" w:hAnsi="宋体" w:hint="eastAsia"/>
          <w:color w:val="000000"/>
          <w:sz w:val="24"/>
          <w:u w:val="single"/>
        </w:rPr>
      </w:pPr>
      <w:r w:rsidRPr="00D5248A">
        <w:rPr>
          <w:rFonts w:ascii="仿宋_GB2312" w:eastAsia="仿宋_GB2312" w:hAnsi="宋体" w:hint="eastAsia"/>
          <w:color w:val="000000"/>
          <w:sz w:val="24"/>
        </w:rPr>
        <w:t>法定代表人/负责人：</w:t>
      </w:r>
      <w:r w:rsidRPr="00D5248A">
        <w:rPr>
          <w:rFonts w:ascii="仿宋_GB2312" w:eastAsia="仿宋_GB2312" w:hAnsi="宋体" w:hint="eastAsia"/>
          <w:color w:val="000000"/>
          <w:sz w:val="24"/>
          <w:u w:val="single"/>
        </w:rPr>
        <w:t xml:space="preserve">                             </w:t>
      </w:r>
    </w:p>
    <w:p w:rsidR="00DC2190" w:rsidRPr="00D5248A">
      <w:pPr>
        <w:spacing w:before="296" w:beforeLines="50" w:line="460" w:lineRule="auto"/>
        <w:ind w:firstLine="1680" w:firstLineChars="700"/>
        <w:rPr>
          <w:rFonts w:ascii="仿宋_GB2312" w:eastAsia="仿宋_GB2312" w:hAnsi="宋体" w:hint="eastAsia"/>
          <w:color w:val="000000"/>
          <w:sz w:val="24"/>
        </w:rPr>
      </w:pPr>
      <w:r w:rsidRPr="00D5248A">
        <w:rPr>
          <w:rFonts w:ascii="仿宋_GB2312" w:eastAsia="仿宋_GB2312" w:hAnsi="宋体" w:hint="eastAsia"/>
          <w:color w:val="000000"/>
          <w:sz w:val="24"/>
        </w:rPr>
        <w:t>联系人：</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职务：</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 xml:space="preserve">          </w:t>
      </w:r>
    </w:p>
    <w:p w:rsidR="00DC2190" w:rsidRPr="00D5248A">
      <w:pPr>
        <w:spacing w:before="296" w:beforeLines="50" w:line="460" w:lineRule="auto"/>
        <w:ind w:firstLine="1680" w:firstLineChars="700"/>
        <w:rPr>
          <w:rFonts w:ascii="仿宋_GB2312" w:eastAsia="仿宋_GB2312" w:hAnsi="宋体" w:hint="eastAsia"/>
          <w:color w:val="000000"/>
          <w:sz w:val="24"/>
        </w:rPr>
      </w:pPr>
      <w:r w:rsidRPr="00D5248A">
        <w:rPr>
          <w:rFonts w:ascii="仿宋_GB2312" w:eastAsia="仿宋_GB2312" w:hAnsi="宋体" w:hint="eastAsia"/>
          <w:color w:val="000000"/>
          <w:sz w:val="24"/>
        </w:rPr>
        <w:t>通讯地址：</w:t>
      </w:r>
      <w:r w:rsidRPr="00D5248A">
        <w:rPr>
          <w:rFonts w:ascii="仿宋_GB2312" w:eastAsia="仿宋_GB2312" w:hAnsi="宋体" w:hint="eastAsia"/>
          <w:color w:val="000000"/>
          <w:sz w:val="24"/>
          <w:u w:val="single"/>
        </w:rPr>
        <w:t xml:space="preserve">                                      </w:t>
      </w:r>
    </w:p>
    <w:p w:rsidR="00DC2190" w:rsidRPr="00D5248A">
      <w:pPr>
        <w:spacing w:before="296" w:beforeLines="50" w:line="460" w:lineRule="auto"/>
        <w:ind w:firstLine="1680" w:firstLineChars="700"/>
        <w:rPr>
          <w:rFonts w:ascii="仿宋_GB2312" w:eastAsia="仿宋_GB2312" w:hAnsi="宋体" w:hint="eastAsia"/>
          <w:color w:val="000000"/>
          <w:sz w:val="24"/>
          <w:u w:val="single"/>
        </w:rPr>
      </w:pPr>
      <w:r w:rsidRPr="00D5248A">
        <w:rPr>
          <w:rFonts w:ascii="仿宋_GB2312" w:eastAsia="仿宋_GB2312" w:hAnsi="宋体" w:hint="eastAsia"/>
          <w:color w:val="000000"/>
          <w:sz w:val="24"/>
        </w:rPr>
        <w:t>邮政编码：</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电传：</w:t>
      </w:r>
      <w:r w:rsidRPr="00D5248A">
        <w:rPr>
          <w:rFonts w:ascii="仿宋_GB2312" w:eastAsia="仿宋_GB2312" w:hAnsi="宋体" w:hint="eastAsia"/>
          <w:color w:val="000000"/>
          <w:sz w:val="24"/>
          <w:u w:val="single"/>
        </w:rPr>
        <w:t xml:space="preserve">            </w:t>
      </w:r>
    </w:p>
    <w:p w:rsidR="00DC2190" w:rsidRPr="00D5248A">
      <w:pPr>
        <w:spacing w:before="296" w:beforeLines="50" w:line="460" w:lineRule="auto"/>
        <w:ind w:firstLine="1680" w:firstLineChars="700"/>
        <w:rPr>
          <w:rFonts w:ascii="仿宋_GB2312" w:eastAsia="仿宋_GB2312" w:hAnsi="宋体" w:hint="eastAsia"/>
          <w:color w:val="000000"/>
          <w:sz w:val="24"/>
        </w:rPr>
      </w:pPr>
      <w:r w:rsidRPr="00D5248A">
        <w:rPr>
          <w:rFonts w:ascii="仿宋_GB2312" w:eastAsia="仿宋_GB2312" w:hAnsi="宋体" w:hint="eastAsia"/>
          <w:color w:val="000000"/>
          <w:sz w:val="24"/>
        </w:rPr>
        <w:t>联系电话：</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传真：</w:t>
      </w:r>
      <w:r w:rsidRPr="00D5248A">
        <w:rPr>
          <w:rFonts w:ascii="仿宋_GB2312" w:eastAsia="仿宋_GB2312" w:hAnsi="宋体" w:hint="eastAsia"/>
          <w:color w:val="000000"/>
          <w:sz w:val="24"/>
          <w:u w:val="single"/>
        </w:rPr>
        <w:t xml:space="preserve">            </w:t>
      </w:r>
    </w:p>
    <w:p w:rsidR="00DC2190" w:rsidRPr="00D5248A">
      <w:pPr>
        <w:spacing w:before="50" w:line="300" w:lineRule="exact"/>
        <w:ind w:firstLine="1680" w:firstLineChars="700"/>
        <w:rPr>
          <w:rFonts w:ascii="仿宋_GB2312" w:eastAsia="仿宋_GB2312" w:hAnsi="宋体" w:hint="eastAsia"/>
          <w:color w:val="000000"/>
          <w:sz w:val="24"/>
        </w:rPr>
      </w:pPr>
    </w:p>
    <w:p w:rsidR="00DC2190" w:rsidRPr="00D5248A">
      <w:pPr>
        <w:spacing w:before="444" w:beforeLines="75" w:line="460" w:lineRule="auto"/>
        <w:ind w:firstLine="2160" w:firstLineChars="900"/>
        <w:rPr>
          <w:rFonts w:ascii="仿宋_GB2312" w:eastAsia="仿宋_GB2312" w:hAnsi="宋体" w:hint="eastAsia"/>
          <w:color w:val="000000"/>
          <w:sz w:val="24"/>
          <w:u w:val="single"/>
        </w:rPr>
        <w:sectPr>
          <w:type w:val="nextPage"/>
          <w:pgSz w:w="11906" w:h="16838"/>
          <w:pgMar w:top="2098" w:right="1418" w:bottom="1701" w:left="1531" w:header="720" w:footer="1247" w:gutter="113"/>
          <w:pgNumType w:start="2"/>
          <w:cols w:space="425"/>
          <w:titlePg w:val="0"/>
          <w:docGrid w:type="linesAndChars" w:linePitch="592" w:charSpace="-849"/>
        </w:sectPr>
      </w:pPr>
      <w:r w:rsidRPr="00D5248A">
        <w:rPr>
          <w:rFonts w:ascii="仿宋_GB2312" w:eastAsia="仿宋_GB2312" w:hAnsi="宋体" w:hint="eastAsia"/>
          <w:color w:val="000000"/>
          <w:sz w:val="24"/>
        </w:rPr>
        <w:t>协议签订地点：</w:t>
      </w:r>
      <w:r w:rsidRPr="00D5248A">
        <w:rPr>
          <w:rFonts w:ascii="仿宋_GB2312" w:eastAsia="仿宋_GB2312" w:hAnsi="宋体" w:hint="eastAsia"/>
          <w:color w:val="000000"/>
          <w:sz w:val="24"/>
          <w:u w:val="single"/>
        </w:rPr>
        <w:t xml:space="preserve">                          </w:t>
      </w:r>
    </w:p>
    <w:p w:rsidR="00DC2190" w:rsidRPr="00D5248A">
      <w:pPr>
        <w:spacing w:before="50" w:line="460" w:lineRule="auto"/>
        <w:jc w:val="center"/>
        <w:rPr>
          <w:rFonts w:ascii="黑体" w:eastAsia="黑体" w:hAnsi="宋体" w:hint="eastAsia"/>
          <w:bCs/>
          <w:color w:val="000000"/>
          <w:kern w:val="0"/>
          <w:sz w:val="24"/>
        </w:rPr>
      </w:pPr>
      <w:r w:rsidRPr="00D5248A">
        <w:rPr>
          <w:rFonts w:ascii="黑体" w:eastAsia="黑体" w:hAnsi="宋体" w:hint="eastAsia"/>
          <w:bCs/>
          <w:color w:val="000000"/>
          <w:sz w:val="24"/>
        </w:rPr>
        <w:t>签约重要提醒</w:t>
      </w:r>
    </w:p>
    <w:p w:rsidR="00DC2190" w:rsidRPr="00D5248A">
      <w:pPr>
        <w:autoSpaceDE w:val="0"/>
        <w:autoSpaceDN w:val="0"/>
        <w:adjustRightInd w:val="0"/>
        <w:jc w:val="left"/>
        <w:rPr>
          <w:rFonts w:ascii="黑体" w:eastAsia="黑体" w:hAnsi="宋体" w:hint="eastAsia"/>
          <w:bCs/>
          <w:color w:val="000000"/>
          <w:kern w:val="0"/>
          <w:sz w:val="24"/>
        </w:rPr>
      </w:pPr>
    </w:p>
    <w:p w:rsidR="00DC2190" w:rsidRPr="00D5248A" w:rsidP="007258BD">
      <w:pPr>
        <w:autoSpaceDE w:val="0"/>
        <w:autoSpaceDN w:val="0"/>
        <w:adjustRightInd w:val="0"/>
        <w:spacing w:line="460" w:lineRule="auto"/>
        <w:ind w:firstLine="480" w:firstLineChars="200"/>
        <w:jc w:val="left"/>
        <w:rPr>
          <w:rFonts w:ascii="黑体" w:eastAsia="黑体" w:hAnsi="宋体" w:hint="eastAsia"/>
          <w:bCs/>
          <w:color w:val="000000"/>
          <w:kern w:val="0"/>
          <w:sz w:val="24"/>
        </w:rPr>
      </w:pPr>
      <w:r w:rsidRPr="00D5248A">
        <w:rPr>
          <w:rFonts w:ascii="黑体" w:eastAsia="黑体" w:hAnsi="宋体" w:hint="eastAsia"/>
          <w:bCs/>
          <w:color w:val="000000"/>
          <w:kern w:val="0"/>
          <w:sz w:val="24"/>
        </w:rPr>
        <w:t>为了维护您的权益，请您在签署本协议之前仔细阅读,检查并确认以下事宜：</w:t>
      </w:r>
    </w:p>
    <w:p w:rsidR="00DC2190" w:rsidRPr="00D5248A" w:rsidP="007258BD">
      <w:pPr>
        <w:autoSpaceDE w:val="0"/>
        <w:autoSpaceDN w:val="0"/>
        <w:adjustRightInd w:val="0"/>
        <w:spacing w:line="460" w:lineRule="auto"/>
        <w:ind w:firstLine="480" w:firstLineChars="200"/>
        <w:jc w:val="left"/>
        <w:rPr>
          <w:rFonts w:ascii="黑体" w:eastAsia="黑体" w:hAnsi="宋体" w:hint="eastAsia"/>
          <w:bCs/>
          <w:color w:val="000000"/>
          <w:kern w:val="0"/>
          <w:sz w:val="24"/>
        </w:rPr>
      </w:pPr>
      <w:r w:rsidRPr="00D5248A">
        <w:rPr>
          <w:rFonts w:ascii="黑体" w:eastAsia="黑体" w:hAnsi="宋体" w:hint="eastAsia"/>
          <w:bCs/>
          <w:color w:val="000000"/>
          <w:kern w:val="0"/>
          <w:sz w:val="24"/>
        </w:rPr>
        <w:t>一、您有权签署本协议，若依法需要取得别人批准的，您已经取得充足授权；</w:t>
      </w:r>
    </w:p>
    <w:p w:rsidR="00DC2190" w:rsidRPr="00D5248A" w:rsidP="007258BD">
      <w:pPr>
        <w:autoSpaceDE w:val="0"/>
        <w:autoSpaceDN w:val="0"/>
        <w:adjustRightInd w:val="0"/>
        <w:spacing w:line="460" w:lineRule="auto"/>
        <w:ind w:firstLine="480" w:firstLineChars="200"/>
        <w:jc w:val="left"/>
        <w:rPr>
          <w:rFonts w:ascii="黑体" w:eastAsia="黑体" w:hAnsi="宋体" w:hint="eastAsia"/>
          <w:bCs/>
          <w:color w:val="000000"/>
          <w:kern w:val="0"/>
          <w:sz w:val="24"/>
        </w:rPr>
      </w:pPr>
      <w:r w:rsidRPr="00D5248A">
        <w:rPr>
          <w:rFonts w:ascii="黑体" w:eastAsia="黑体" w:hAnsi="宋体" w:hint="eastAsia"/>
          <w:bCs/>
          <w:color w:val="000000"/>
          <w:kern w:val="0"/>
          <w:sz w:val="24"/>
        </w:rPr>
        <w:t>二、您已经认真阅读并充足理解协议条款</w:t>
      </w:r>
      <w:r w:rsidRPr="00D5248A" w:rsidR="007258BD">
        <w:rPr>
          <w:rFonts w:ascii="黑体" w:eastAsia="黑体" w:hAnsi="宋体" w:hint="eastAsia"/>
          <w:bCs/>
          <w:color w:val="000000"/>
          <w:kern w:val="0"/>
          <w:sz w:val="24"/>
        </w:rPr>
        <w:t>，并特别注意了其中有关责任承担、免去或限制兴业银行责任、以及加黑</w:t>
      </w:r>
      <w:r w:rsidRPr="00D5248A">
        <w:rPr>
          <w:rFonts w:ascii="黑体" w:eastAsia="黑体" w:hAnsi="宋体" w:hint="eastAsia"/>
          <w:bCs/>
          <w:color w:val="000000"/>
          <w:kern w:val="0"/>
          <w:sz w:val="24"/>
        </w:rPr>
        <w:t>字</w:t>
      </w:r>
      <w:r w:rsidRPr="00D5248A" w:rsidR="007258BD">
        <w:rPr>
          <w:rFonts w:ascii="黑体" w:eastAsia="黑体" w:hAnsi="宋体" w:hint="eastAsia"/>
          <w:bCs/>
          <w:color w:val="000000"/>
          <w:kern w:val="0"/>
          <w:sz w:val="24"/>
        </w:rPr>
        <w:t>体</w:t>
      </w:r>
      <w:r w:rsidRPr="00D5248A">
        <w:rPr>
          <w:rFonts w:ascii="黑体" w:eastAsia="黑体" w:hAnsi="宋体" w:hint="eastAsia"/>
          <w:bCs/>
          <w:color w:val="000000"/>
          <w:kern w:val="0"/>
          <w:sz w:val="24"/>
        </w:rPr>
        <w:t>部分的内容；</w:t>
      </w:r>
    </w:p>
    <w:p w:rsidR="00DC2190" w:rsidRPr="00D5248A" w:rsidP="007258BD">
      <w:pPr>
        <w:autoSpaceDE w:val="0"/>
        <w:autoSpaceDN w:val="0"/>
        <w:adjustRightInd w:val="0"/>
        <w:spacing w:line="460" w:lineRule="auto"/>
        <w:ind w:firstLine="480" w:firstLineChars="200"/>
        <w:jc w:val="left"/>
        <w:rPr>
          <w:rFonts w:ascii="黑体" w:eastAsia="黑体" w:hAnsi="宋体" w:hint="eastAsia"/>
          <w:bCs/>
          <w:color w:val="000000"/>
          <w:kern w:val="0"/>
          <w:sz w:val="24"/>
        </w:rPr>
      </w:pPr>
      <w:r w:rsidRPr="00D5248A">
        <w:rPr>
          <w:rFonts w:ascii="黑体" w:eastAsia="黑体" w:hAnsi="宋体" w:hint="eastAsia"/>
          <w:bCs/>
          <w:color w:val="000000"/>
          <w:kern w:val="0"/>
          <w:sz w:val="24"/>
        </w:rPr>
        <w:t>三、贵公司及您已经充足理解协议条款的含义及相应的法律后果，并乐意接受这些条款约定；</w:t>
      </w:r>
    </w:p>
    <w:p w:rsidR="00DC2190" w:rsidRPr="00D5248A" w:rsidP="007258BD">
      <w:pPr>
        <w:autoSpaceDE w:val="0"/>
        <w:autoSpaceDN w:val="0"/>
        <w:adjustRightInd w:val="0"/>
        <w:spacing w:line="460" w:lineRule="auto"/>
        <w:ind w:firstLine="480" w:firstLineChars="200"/>
        <w:jc w:val="left"/>
        <w:rPr>
          <w:rFonts w:ascii="黑体" w:eastAsia="黑体" w:hAnsi="宋体" w:hint="eastAsia"/>
          <w:bCs/>
          <w:color w:val="000000"/>
          <w:sz w:val="24"/>
        </w:rPr>
      </w:pPr>
      <w:r w:rsidRPr="00D5248A">
        <w:rPr>
          <w:rFonts w:ascii="黑体" w:eastAsia="黑体" w:hAnsi="宋体" w:hint="eastAsia"/>
          <w:bCs/>
          <w:color w:val="000000"/>
          <w:kern w:val="0"/>
          <w:sz w:val="24"/>
        </w:rPr>
        <w:t>四、兴业银行提供的协议文本仅为示范文本，协议相关条款后均留有空白行，并在协议尾部增设了</w:t>
      </w:r>
      <w:r w:rsidRPr="00D5248A">
        <w:rPr>
          <w:rFonts w:ascii="黑体" w:eastAsia="黑体" w:hAnsi="宋体" w:hint="eastAsia"/>
          <w:bCs/>
          <w:color w:val="000000"/>
          <w:kern w:val="0"/>
          <w:sz w:val="24"/>
        </w:rPr>
        <w:t>“</w:t>
      </w:r>
      <w:r w:rsidRPr="00D5248A">
        <w:rPr>
          <w:rFonts w:ascii="黑体" w:eastAsia="黑体" w:hAnsi="宋体" w:hint="eastAsia"/>
          <w:bCs/>
          <w:color w:val="000000"/>
          <w:kern w:val="0"/>
          <w:sz w:val="24"/>
        </w:rPr>
        <w:t>补充条款</w:t>
      </w:r>
      <w:r w:rsidRPr="00D5248A">
        <w:rPr>
          <w:rFonts w:ascii="黑体" w:eastAsia="黑体" w:hAnsi="宋体" w:hint="eastAsia"/>
          <w:bCs/>
          <w:color w:val="000000"/>
          <w:kern w:val="0"/>
          <w:sz w:val="24"/>
        </w:rPr>
        <w:t>”</w:t>
      </w:r>
      <w:r w:rsidRPr="00D5248A">
        <w:rPr>
          <w:rFonts w:ascii="黑体" w:eastAsia="黑体" w:hAnsi="宋体" w:hint="eastAsia"/>
          <w:bCs/>
          <w:color w:val="000000"/>
          <w:kern w:val="0"/>
          <w:sz w:val="24"/>
        </w:rPr>
        <w:t>，供各方对协议进行修改、增补或删减使用；</w:t>
      </w:r>
    </w:p>
    <w:p w:rsidR="00DC2190" w:rsidRPr="00D5248A">
      <w:pPr>
        <w:spacing w:line="460" w:lineRule="auto"/>
        <w:ind w:firstLine="560"/>
        <w:rPr>
          <w:rFonts w:ascii="黑体" w:eastAsia="黑体" w:hAnsi="宋体" w:hint="eastAsia"/>
          <w:bCs/>
          <w:color w:val="000000"/>
          <w:sz w:val="24"/>
        </w:rPr>
        <w:sectPr>
          <w:type w:val="nextPage"/>
          <w:pgSz w:w="11906" w:h="16838"/>
          <w:pgMar w:top="2098" w:right="1418" w:bottom="1701" w:left="1531" w:header="720" w:footer="1247" w:gutter="113"/>
          <w:pgNumType w:start="3"/>
          <w:cols w:space="425"/>
          <w:titlePg w:val="0"/>
          <w:docGrid w:type="linesAndChars" w:linePitch="592" w:charSpace="-849"/>
        </w:sectPr>
      </w:pPr>
      <w:r w:rsidRPr="00D5248A">
        <w:rPr>
          <w:rFonts w:ascii="黑体" w:eastAsia="黑体" w:hAnsi="宋体" w:hint="eastAsia"/>
          <w:bCs/>
          <w:color w:val="000000"/>
          <w:sz w:val="24"/>
        </w:rPr>
        <w:t>五、假如您对本协议尚有疑问，请及时向兴业银行征询。</w:t>
      </w:r>
    </w:p>
    <w:p w:rsidR="00DC2190" w:rsidRPr="00D5248A" w:rsidP="00A523F6">
      <w:pPr>
        <w:spacing w:line="460" w:lineRule="auto"/>
        <w:ind w:firstLine="480" w:firstLineChars="200"/>
        <w:rPr>
          <w:rFonts w:ascii="仿宋_GB2312" w:eastAsia="仿宋_GB2312" w:hAnsi="宋体" w:hint="eastAsia"/>
          <w:color w:val="000000"/>
          <w:sz w:val="24"/>
        </w:rPr>
      </w:pPr>
      <w:r w:rsidRPr="00D5248A">
        <w:rPr>
          <w:rFonts w:ascii="仿宋_GB2312" w:eastAsia="仿宋_GB2312" w:hAnsi="宋体" w:hint="eastAsia"/>
          <w:color w:val="000000"/>
          <w:sz w:val="24"/>
        </w:rPr>
        <w:t>经借款人申请，贷款人审核批准给予借款人融资借款。为明确双方权利义务，恪守信用，立约双方根据中华人民共和国有关法律、法规，经平等协商，特签订本协议以兹共同遵守。</w:t>
      </w:r>
    </w:p>
    <w:p w:rsidR="00DC2190" w:rsidRPr="00D5248A" w:rsidP="00A523F6">
      <w:pPr>
        <w:spacing w:line="360" w:lineRule="exact"/>
        <w:ind w:firstLine="480" w:firstLineChars="200"/>
        <w:rPr>
          <w:rFonts w:ascii="仿宋_GB2312" w:eastAsia="仿宋_GB2312" w:hAnsi="宋体" w:hint="eastAsia"/>
          <w:color w:val="000000"/>
          <w:sz w:val="24"/>
        </w:rPr>
      </w:pPr>
    </w:p>
    <w:p w:rsidR="00DC2190" w:rsidRPr="00D5248A" w:rsidP="00A523F6">
      <w:pPr>
        <w:spacing w:line="460" w:lineRule="auto"/>
        <w:ind w:firstLine="480" w:firstLineChars="200"/>
        <w:rPr>
          <w:rFonts w:ascii="仿宋_GB2312" w:eastAsia="仿宋_GB2312" w:hAnsi="宋体" w:hint="eastAsia"/>
          <w:b/>
          <w:color w:val="000000"/>
          <w:sz w:val="24"/>
        </w:rPr>
      </w:pPr>
      <w:r w:rsidRPr="00D5248A">
        <w:rPr>
          <w:rFonts w:ascii="仿宋_GB2312" w:eastAsia="仿宋_GB2312" w:hAnsi="宋体" w:hint="eastAsia"/>
          <w:b/>
          <w:color w:val="000000"/>
          <w:sz w:val="24"/>
        </w:rPr>
        <w:t>第一条  定义与解释</w:t>
      </w:r>
    </w:p>
    <w:p w:rsidR="00DC2190" w:rsidRPr="00D5248A" w:rsidP="00A523F6">
      <w:pPr>
        <w:spacing w:line="460" w:lineRule="auto"/>
        <w:ind w:firstLine="480" w:firstLineChars="200"/>
        <w:rPr>
          <w:rFonts w:ascii="仿宋_GB2312" w:eastAsia="仿宋_GB2312" w:hAnsi="宋体" w:hint="eastAsia"/>
          <w:color w:val="000000"/>
          <w:sz w:val="24"/>
        </w:rPr>
      </w:pPr>
      <w:r w:rsidRPr="00D5248A">
        <w:rPr>
          <w:rFonts w:ascii="仿宋_GB2312" w:eastAsia="仿宋_GB2312" w:hAnsi="宋体" w:hint="eastAsia"/>
          <w:color w:val="000000"/>
          <w:sz w:val="24"/>
        </w:rPr>
        <w:t>除非立约双方另有书面约定，则本协议以下词汇将作如下定义和解释：</w:t>
      </w:r>
    </w:p>
    <w:p w:rsidR="00DC2190" w:rsidRPr="00D5248A" w:rsidP="00CF4CC0">
      <w:pPr>
        <w:spacing w:line="460" w:lineRule="auto"/>
        <w:ind w:firstLine="480" w:firstLineChars="200"/>
        <w:rPr>
          <w:rFonts w:ascii="仿宋_GB2312" w:eastAsia="仿宋_GB2312" w:hAnsi="宋体" w:hint="eastAsia"/>
          <w:color w:val="000000"/>
          <w:sz w:val="24"/>
        </w:rPr>
      </w:pPr>
      <w:r w:rsidRPr="00D5248A" w:rsidR="00C92469">
        <w:rPr>
          <w:rFonts w:ascii="仿宋_GB2312" w:eastAsia="仿宋_GB2312" w:hAnsi="宋体" w:hint="eastAsia"/>
          <w:color w:val="000000"/>
          <w:sz w:val="24"/>
        </w:rPr>
        <w:t>一、</w:t>
      </w:r>
      <w:r w:rsidRPr="00D5248A" w:rsidR="000531AD">
        <w:rPr>
          <w:rFonts w:ascii="仿宋_GB2312" w:eastAsia="仿宋_GB2312" w:hAnsi="宋体" w:hint="eastAsia"/>
          <w:color w:val="000000"/>
          <w:sz w:val="24"/>
        </w:rPr>
        <w:t>“</w:t>
      </w:r>
      <w:r w:rsidRPr="00D5248A">
        <w:rPr>
          <w:rFonts w:ascii="仿宋_GB2312" w:eastAsia="仿宋_GB2312" w:hAnsi="宋体" w:hint="eastAsia"/>
          <w:color w:val="000000"/>
          <w:sz w:val="24"/>
        </w:rPr>
        <w:t>债权</w:t>
      </w:r>
      <w:r w:rsidRPr="00D5248A">
        <w:rPr>
          <w:rFonts w:ascii="仿宋_GB2312" w:eastAsia="仿宋_GB2312" w:hAnsi="宋体" w:hint="eastAsia"/>
          <w:color w:val="000000"/>
          <w:sz w:val="24"/>
        </w:rPr>
        <w:t>”</w:t>
      </w:r>
      <w:r w:rsidRPr="00D5248A">
        <w:rPr>
          <w:rFonts w:ascii="仿宋_GB2312" w:eastAsia="仿宋_GB2312" w:hAnsi="宋体" w:hint="eastAsia"/>
          <w:color w:val="000000"/>
          <w:sz w:val="24"/>
        </w:rPr>
        <w:t xml:space="preserve">或称主债权，是指借款人（债务人）向贷款人（债权人）提出申请，贷款人经审核批准后，根据本协议向借款人提供的融资而形成的债权（含本金、利息、罚息、复利、违约金、损害补偿金、债权人实现债权的费用等）。贷款人在本协议项下所拥有的针对借款人的债权和借款人在本协议项下对贷款人的债务内容相应一致。   </w:t>
      </w:r>
    </w:p>
    <w:p w:rsidR="00DC2190" w:rsidRPr="00D5248A" w:rsidP="00A523F6">
      <w:pPr>
        <w:spacing w:line="460" w:lineRule="auto"/>
        <w:ind w:firstLine="480" w:firstLineChars="200"/>
        <w:rPr>
          <w:rFonts w:ascii="仿宋_GB2312" w:eastAsia="仿宋_GB2312" w:hAnsi="宋体" w:hint="eastAsia"/>
          <w:color w:val="000000"/>
          <w:sz w:val="24"/>
        </w:rPr>
        <w:sectPr>
          <w:type w:val="nextPage"/>
          <w:pgSz w:w="11906" w:h="16838"/>
          <w:pgMar w:top="2098" w:right="1418" w:bottom="1701" w:left="1531" w:header="720" w:footer="1247" w:gutter="113"/>
          <w:pgNumType w:start="4"/>
          <w:cols w:space="425"/>
          <w:titlePg w:val="0"/>
          <w:docGrid w:type="linesAndChars" w:linePitch="592" w:charSpace="-849"/>
        </w:sectPr>
      </w:pPr>
      <w:r w:rsidRPr="00D5248A">
        <w:rPr>
          <w:rFonts w:ascii="仿宋_GB2312" w:eastAsia="仿宋_GB2312" w:hAnsi="宋体" w:hint="eastAsia"/>
          <w:color w:val="000000"/>
          <w:sz w:val="24"/>
        </w:rPr>
        <w:t>“</w:t>
      </w:r>
      <w:r w:rsidRPr="00D5248A">
        <w:rPr>
          <w:rFonts w:ascii="仿宋_GB2312" w:eastAsia="仿宋_GB2312" w:hAnsi="宋体" w:hint="eastAsia"/>
          <w:color w:val="000000"/>
          <w:sz w:val="24"/>
        </w:rPr>
        <w:t>债权人实现债权的费用</w:t>
      </w:r>
      <w:r w:rsidRPr="00D5248A">
        <w:rPr>
          <w:rFonts w:ascii="仿宋_GB2312" w:eastAsia="仿宋_GB2312" w:hAnsi="宋体" w:hint="eastAsia"/>
          <w:color w:val="000000"/>
          <w:sz w:val="24"/>
        </w:rPr>
        <w:t>”</w:t>
      </w:r>
    </w:p>
    <w:p w:rsidR="00DC2190" w:rsidRPr="00D5248A" w:rsidP="00A523F6">
      <w:pPr>
        <w:spacing w:line="460" w:lineRule="auto"/>
        <w:ind w:firstLine="480" w:firstLineChars="200"/>
        <w:rPr>
          <w:rFonts w:ascii="仿宋_GB2312" w:eastAsia="仿宋_GB2312" w:hAnsi="宋体" w:hint="eastAsia"/>
          <w:color w:val="000000"/>
          <w:sz w:val="24"/>
        </w:rPr>
      </w:pPr>
      <w:r w:rsidRPr="00D5248A">
        <w:rPr>
          <w:rFonts w:ascii="仿宋_GB2312" w:eastAsia="仿宋_GB2312" w:hAnsi="宋体" w:hint="eastAsia"/>
          <w:color w:val="000000"/>
          <w:sz w:val="24"/>
        </w:rPr>
        <w:t>涉及但不限于诉讼费、仲裁费、财产保全费、申请执行费、律师代理费、办案费、公告费、评估费、鉴定费、拍卖费、变卖费、电讯费、差旅费、处置费等。</w:t>
      </w:r>
    </w:p>
    <w:p w:rsidR="00536B25" w:rsidRPr="00D5248A" w:rsidP="00536B25">
      <w:pPr>
        <w:spacing w:line="460" w:lineRule="auto"/>
        <w:ind w:firstLine="480" w:firstLineChars="200"/>
        <w:rPr>
          <w:rFonts w:ascii="仿宋_GB2312" w:eastAsia="仿宋_GB2312" w:hAnsi="宋体" w:hint="eastAsia"/>
          <w:sz w:val="24"/>
        </w:rPr>
      </w:pPr>
      <w:r w:rsidR="003A5340">
        <w:rPr>
          <w:rFonts w:ascii="仿宋_GB2312" w:eastAsia="仿宋_GB2312" w:hAnsi="宋体" w:hint="eastAsia"/>
          <w:color w:val="000000"/>
          <w:sz w:val="24"/>
        </w:rPr>
        <w:t>二</w:t>
      </w:r>
      <w:r w:rsidRPr="00D5248A" w:rsidR="00DC2190">
        <w:rPr>
          <w:rFonts w:ascii="仿宋_GB2312" w:eastAsia="仿宋_GB2312" w:hAnsi="宋体" w:hint="eastAsia"/>
          <w:color w:val="000000"/>
          <w:sz w:val="24"/>
        </w:rPr>
        <w:t>、</w:t>
      </w:r>
      <w:r w:rsidRPr="00D5248A">
        <w:rPr>
          <w:rFonts w:ascii="仿宋_GB2312" w:eastAsia="仿宋_GB2312" w:hAnsi="宋体" w:hint="eastAsia"/>
          <w:sz w:val="24"/>
        </w:rPr>
        <w:t>本协议第五条以下词汇作如下定义和解释：</w:t>
      </w:r>
    </w:p>
    <w:p w:rsidR="00536B25" w:rsidRPr="00D5248A" w:rsidP="00536B25">
      <w:pPr>
        <w:spacing w:line="460" w:lineRule="auto"/>
        <w:ind w:firstLine="480" w:firstLineChars="200"/>
        <w:rPr>
          <w:rFonts w:ascii="仿宋_GB2312" w:eastAsia="仿宋_GB2312" w:hAnsi="宋体" w:hint="eastAsia"/>
          <w:sz w:val="24"/>
        </w:rPr>
      </w:pPr>
      <w:r w:rsidRPr="00D5248A">
        <w:rPr>
          <w:rFonts w:ascii="仿宋_GB2312" w:eastAsia="仿宋_GB2312" w:hAnsi="宋体" w:hint="eastAsia"/>
          <w:sz w:val="24"/>
        </w:rPr>
        <w:t>“</w:t>
      </w:r>
      <w:r w:rsidRPr="00D5248A">
        <w:rPr>
          <w:rFonts w:ascii="仿宋_GB2312" w:eastAsia="仿宋_GB2312" w:hAnsi="宋体" w:hint="eastAsia"/>
          <w:sz w:val="24"/>
        </w:rPr>
        <w:t>固定利率</w:t>
      </w:r>
      <w:r w:rsidRPr="00D5248A">
        <w:rPr>
          <w:rFonts w:ascii="仿宋_GB2312" w:eastAsia="仿宋_GB2312" w:hAnsi="宋体" w:hint="eastAsia"/>
          <w:sz w:val="24"/>
        </w:rPr>
        <w:t>”</w:t>
      </w:r>
      <w:r w:rsidRPr="00D5248A">
        <w:rPr>
          <w:rFonts w:ascii="仿宋_GB2312" w:eastAsia="仿宋_GB2312" w:hAnsi="宋体" w:hint="eastAsia"/>
          <w:sz w:val="24"/>
        </w:rPr>
        <w:t>指在借款期限内保持不变的利率。</w:t>
      </w:r>
    </w:p>
    <w:p w:rsidR="00536B25" w:rsidRPr="00D5248A" w:rsidP="00536B25">
      <w:pPr>
        <w:spacing w:line="460" w:lineRule="auto"/>
        <w:ind w:firstLine="480" w:firstLineChars="200"/>
        <w:rPr>
          <w:rFonts w:ascii="仿宋_GB2312" w:eastAsia="仿宋_GB2312" w:hAnsi="宋体" w:hint="eastAsia"/>
          <w:sz w:val="24"/>
        </w:rPr>
      </w:pPr>
      <w:r w:rsidRPr="00D5248A">
        <w:rPr>
          <w:rFonts w:ascii="仿宋_GB2312" w:eastAsia="仿宋_GB2312" w:hAnsi="宋体" w:hint="eastAsia"/>
          <w:sz w:val="24"/>
        </w:rPr>
        <w:t>“</w:t>
      </w:r>
      <w:r w:rsidRPr="00D5248A">
        <w:rPr>
          <w:rFonts w:ascii="仿宋_GB2312" w:eastAsia="仿宋_GB2312" w:hAnsi="宋体" w:hint="eastAsia"/>
          <w:sz w:val="24"/>
        </w:rPr>
        <w:t>浮动利率</w:t>
      </w:r>
      <w:r w:rsidRPr="00D5248A">
        <w:rPr>
          <w:rFonts w:ascii="仿宋_GB2312" w:eastAsia="仿宋_GB2312" w:hAnsi="宋体" w:hint="eastAsia"/>
          <w:sz w:val="24"/>
        </w:rPr>
        <w:t>”</w:t>
      </w:r>
      <w:r w:rsidRPr="00D5248A">
        <w:rPr>
          <w:rFonts w:ascii="仿宋_GB2312" w:eastAsia="仿宋_GB2312" w:hAnsi="宋体" w:hint="eastAsia"/>
          <w:sz w:val="24"/>
        </w:rPr>
        <w:t>指在借款期限内按借贷双方约定的周期和幅度变动的利率。</w:t>
      </w:r>
    </w:p>
    <w:p w:rsidR="00536B25" w:rsidRPr="00D5248A" w:rsidP="00536B25">
      <w:pPr>
        <w:spacing w:line="460" w:lineRule="auto"/>
        <w:ind w:firstLine="480" w:firstLineChars="200"/>
        <w:rPr>
          <w:rFonts w:ascii="仿宋_GB2312" w:eastAsia="仿宋_GB2312" w:hAnsi="宋体" w:hint="eastAsia"/>
          <w:sz w:val="24"/>
        </w:rPr>
      </w:pPr>
      <w:r w:rsidRPr="00D5248A">
        <w:rPr>
          <w:rFonts w:ascii="仿宋_GB2312" w:eastAsia="仿宋_GB2312" w:hAnsi="宋体" w:hint="eastAsia"/>
          <w:sz w:val="24"/>
        </w:rPr>
        <w:t>“</w:t>
      </w:r>
      <w:r w:rsidRPr="00D5248A">
        <w:rPr>
          <w:rFonts w:ascii="仿宋_GB2312" w:eastAsia="仿宋_GB2312" w:hAnsi="宋体" w:hint="eastAsia"/>
          <w:sz w:val="24"/>
        </w:rPr>
        <w:t>浮动周期</w:t>
      </w:r>
      <w:r w:rsidRPr="00D5248A">
        <w:rPr>
          <w:rFonts w:ascii="仿宋_GB2312" w:eastAsia="仿宋_GB2312" w:hAnsi="宋体" w:hint="eastAsia"/>
          <w:sz w:val="24"/>
        </w:rPr>
        <w:t>”</w:t>
      </w:r>
      <w:r w:rsidRPr="00D5248A">
        <w:rPr>
          <w:rFonts w:ascii="仿宋_GB2312" w:eastAsia="仿宋_GB2312" w:hAnsi="宋体" w:hint="eastAsia"/>
          <w:sz w:val="24"/>
        </w:rPr>
        <w:t>指借贷双方约定的借款利率的变动频率。在一个浮动周期内，借款利率以基准利率按照协议约定的定价方式计算拟定，浮动周期内借款利率保持不变；在一个浮动周期届满、进入下一个浮动周期时，借款利率以新浮动周期的基准利率按照协议约定的定价方式计算拟定，浮动周期内借款利率保持不变。</w:t>
      </w:r>
    </w:p>
    <w:p w:rsidR="0042749F" w:rsidRPr="00D5248A" w:rsidP="0042749F">
      <w:pPr>
        <w:spacing w:line="460" w:lineRule="auto"/>
        <w:ind w:firstLine="480" w:firstLineChars="200"/>
        <w:rPr>
          <w:rFonts w:ascii="仿宋_GB2312" w:eastAsia="仿宋_GB2312" w:hAnsi="宋体" w:hint="eastAsia"/>
          <w:sz w:val="24"/>
        </w:rPr>
      </w:pPr>
      <w:r w:rsidRPr="00D5248A">
        <w:rPr>
          <w:rFonts w:ascii="仿宋_GB2312" w:eastAsia="仿宋_GB2312" w:hAnsi="宋体" w:hint="eastAsia"/>
          <w:sz w:val="24"/>
        </w:rPr>
        <w:t>“</w:t>
      </w:r>
      <w:r w:rsidRPr="00D5248A">
        <w:rPr>
          <w:rFonts w:ascii="仿宋_GB2312" w:eastAsia="仿宋_GB2312" w:hAnsi="宋体" w:hint="eastAsia"/>
          <w:sz w:val="24"/>
        </w:rPr>
        <w:t>LIBOR</w:t>
      </w:r>
      <w:r w:rsidRPr="00D5248A">
        <w:rPr>
          <w:rFonts w:ascii="仿宋_GB2312" w:eastAsia="仿宋_GB2312" w:hAnsi="宋体" w:hint="eastAsia"/>
          <w:sz w:val="24"/>
        </w:rPr>
        <w:t>”</w:t>
      </w:r>
      <w:r w:rsidRPr="00D5248A">
        <w:rPr>
          <w:rFonts w:ascii="仿宋_GB2312" w:eastAsia="仿宋_GB2312" w:hAnsi="宋体" w:hint="eastAsia"/>
          <w:sz w:val="24"/>
        </w:rPr>
        <w:t>指伦敦金融市场银行间拆借利率,币种涉及美元、欧元、日元等，具体数值以兴业银行转发的数值为准。</w:t>
      </w:r>
    </w:p>
    <w:p w:rsidR="0042749F" w:rsidRPr="00D5248A" w:rsidP="0042749F">
      <w:pPr>
        <w:spacing w:line="460" w:lineRule="auto"/>
        <w:ind w:firstLine="480" w:firstLineChars="200"/>
        <w:rPr>
          <w:rFonts w:ascii="仿宋_GB2312" w:eastAsia="仿宋_GB2312" w:hAnsi="宋体" w:hint="eastAsia"/>
          <w:sz w:val="24"/>
        </w:rPr>
        <w:sectPr>
          <w:type w:val="nextPage"/>
          <w:pgSz w:w="11906" w:h="16838"/>
          <w:pgMar w:top="2098" w:right="1418" w:bottom="1701" w:left="1531" w:header="720" w:footer="1247" w:gutter="113"/>
          <w:pgNumType w:start="5"/>
          <w:cols w:space="425"/>
          <w:titlePg w:val="0"/>
          <w:docGrid w:type="linesAndChars" w:linePitch="592" w:charSpace="-849"/>
        </w:sectPr>
      </w:pPr>
      <w:r w:rsidRPr="00D5248A">
        <w:rPr>
          <w:rFonts w:ascii="仿宋_GB2312" w:eastAsia="仿宋_GB2312" w:hAnsi="宋体" w:hint="eastAsia"/>
          <w:sz w:val="24"/>
        </w:rPr>
        <w:t>“</w:t>
      </w:r>
      <w:r w:rsidRPr="00D5248A">
        <w:rPr>
          <w:rFonts w:ascii="仿宋_GB2312" w:eastAsia="仿宋_GB2312" w:hAnsi="宋体" w:hint="eastAsia"/>
          <w:sz w:val="24"/>
        </w:rPr>
        <w:t>HIBOR</w:t>
      </w:r>
      <w:r w:rsidRPr="00D5248A">
        <w:rPr>
          <w:rFonts w:ascii="仿宋_GB2312" w:eastAsia="仿宋_GB2312" w:hAnsi="宋体" w:hint="eastAsia"/>
          <w:sz w:val="24"/>
        </w:rPr>
        <w:t>”</w:t>
      </w:r>
    </w:p>
    <w:p w:rsidR="0042749F" w:rsidRPr="00D5248A" w:rsidP="0042749F">
      <w:pPr>
        <w:spacing w:line="460" w:lineRule="auto"/>
        <w:ind w:firstLine="480" w:firstLineChars="200"/>
        <w:rPr>
          <w:rFonts w:ascii="仿宋_GB2312" w:eastAsia="仿宋_GB2312" w:hAnsi="宋体" w:hint="eastAsia"/>
          <w:sz w:val="24"/>
        </w:rPr>
      </w:pPr>
      <w:r w:rsidRPr="00D5248A">
        <w:rPr>
          <w:rFonts w:ascii="仿宋_GB2312" w:eastAsia="仿宋_GB2312" w:hAnsi="宋体" w:hint="eastAsia"/>
          <w:sz w:val="24"/>
        </w:rPr>
        <w:t>指香港金融市场银行间港币拆借利率，具体数值以兴业银行转发的数值为准。</w:t>
      </w:r>
    </w:p>
    <w:p w:rsidR="003A5340" w:rsidRPr="00A523F6" w:rsidP="003A5340">
      <w:pPr>
        <w:tabs>
          <w:tab w:val="num" w:pos="1800"/>
        </w:tabs>
        <w:spacing w:line="460" w:lineRule="auto"/>
        <w:ind w:firstLine="480" w:firstLineChars="200"/>
        <w:rPr>
          <w:rFonts w:ascii="仿宋_GB2312" w:eastAsia="仿宋_GB2312" w:hAnsi="宋体" w:hint="eastAsia"/>
          <w:color w:val="000000"/>
          <w:sz w:val="24"/>
        </w:rPr>
      </w:pPr>
      <w:r>
        <w:rPr>
          <w:rFonts w:ascii="仿宋_GB2312" w:eastAsia="仿宋_GB2312" w:hAnsi="宋体" w:hint="eastAsia"/>
          <w:color w:val="000000"/>
          <w:sz w:val="24"/>
        </w:rPr>
        <w:t>三、</w:t>
      </w:r>
      <w:r w:rsidRPr="00A523F6">
        <w:rPr>
          <w:rFonts w:ascii="仿宋_GB2312" w:eastAsia="仿宋_GB2312" w:hAnsi="宋体" w:hint="eastAsia"/>
          <w:sz w:val="24"/>
        </w:rPr>
        <w:t>“</w:t>
      </w:r>
      <w:r w:rsidRPr="00A523F6">
        <w:rPr>
          <w:rFonts w:ascii="仿宋_GB2312" w:eastAsia="仿宋_GB2312" w:hAnsi="宋体" w:hint="eastAsia"/>
          <w:sz w:val="24"/>
        </w:rPr>
        <w:t>环境与社会影响评估</w:t>
      </w:r>
      <w:r w:rsidRPr="00A523F6">
        <w:rPr>
          <w:rFonts w:ascii="仿宋_GB2312" w:eastAsia="仿宋_GB2312" w:hAnsi="宋体" w:hint="eastAsia"/>
          <w:sz w:val="24"/>
        </w:rPr>
        <w:t>”</w:t>
      </w:r>
      <w:r w:rsidRPr="00A523F6">
        <w:rPr>
          <w:rFonts w:ascii="仿宋_GB2312" w:eastAsia="仿宋_GB2312" w:hAnsi="宋体" w:hint="eastAsia"/>
          <w:sz w:val="24"/>
        </w:rPr>
        <w:t>是指由借款人、第三方评估机构、顾问或外部专家就项目影响范围内所导致的部分或所有的环境与社会影响和风险（涉及劳工、职业健康和社区安全）进行准确、客观、有效地评价和说明，并出具评估文献的过程。</w:t>
      </w:r>
    </w:p>
    <w:p w:rsidR="003A5340" w:rsidRPr="00A523F6" w:rsidP="003A5340">
      <w:pPr>
        <w:spacing w:line="460" w:lineRule="auto"/>
        <w:ind w:firstLine="480" w:firstLineChars="200"/>
        <w:rPr>
          <w:rFonts w:ascii="仿宋_GB2312" w:eastAsia="仿宋_GB2312" w:hAnsi="宋体" w:hint="eastAsia"/>
          <w:sz w:val="24"/>
        </w:rPr>
      </w:pPr>
      <w:r>
        <w:rPr>
          <w:rFonts w:ascii="仿宋_GB2312" w:eastAsia="仿宋_GB2312" w:hAnsi="宋体" w:hint="eastAsia"/>
          <w:sz w:val="24"/>
        </w:rPr>
        <w:t>四</w:t>
      </w:r>
      <w:r w:rsidRPr="00A523F6">
        <w:rPr>
          <w:rFonts w:ascii="仿宋_GB2312" w:eastAsia="仿宋_GB2312" w:hAnsi="宋体" w:hint="eastAsia"/>
          <w:sz w:val="24"/>
        </w:rPr>
        <w:t>、</w:t>
      </w:r>
      <w:r w:rsidRPr="00A523F6">
        <w:rPr>
          <w:rFonts w:ascii="仿宋_GB2312" w:eastAsia="仿宋_GB2312" w:hAnsi="宋体" w:hint="eastAsia"/>
          <w:sz w:val="24"/>
        </w:rPr>
        <w:t>“</w:t>
      </w:r>
      <w:r w:rsidRPr="00A523F6">
        <w:rPr>
          <w:rFonts w:ascii="仿宋_GB2312" w:eastAsia="仿宋_GB2312" w:hAnsi="宋体" w:hint="eastAsia"/>
          <w:sz w:val="24"/>
        </w:rPr>
        <w:t>环境与社会管理系统</w:t>
      </w:r>
      <w:r w:rsidRPr="00A523F6">
        <w:rPr>
          <w:rFonts w:ascii="仿宋_GB2312" w:eastAsia="仿宋_GB2312" w:hAnsi="宋体" w:hint="eastAsia"/>
          <w:sz w:val="24"/>
        </w:rPr>
        <w:t>”</w:t>
      </w:r>
      <w:r w:rsidRPr="00A523F6">
        <w:rPr>
          <w:rFonts w:ascii="仿宋_GB2312" w:eastAsia="仿宋_GB2312" w:hAnsi="宋体" w:hint="eastAsia"/>
          <w:sz w:val="24"/>
        </w:rPr>
        <w:t>是指借款人根据项目性质和规模、项目环境与社会风险及影响等因素，建立的一套旨在对项目进行全周期环境与社会风险评估与管理，并根据风险情况连续不断地提供减缓和管理风险的计划、措施及监督流程的动态且连续有效的内部管理系统。</w:t>
      </w:r>
    </w:p>
    <w:p w:rsidR="003A5340" w:rsidRPr="00A523F6" w:rsidP="003A5340">
      <w:pPr>
        <w:spacing w:line="460" w:lineRule="auto"/>
        <w:ind w:firstLine="480" w:firstLineChars="200"/>
        <w:rPr>
          <w:rFonts w:ascii="仿宋_GB2312" w:eastAsia="仿宋_GB2312" w:hAnsi="宋体" w:hint="eastAsia"/>
          <w:color w:val="000000"/>
          <w:sz w:val="24"/>
        </w:rPr>
      </w:pPr>
      <w:r w:rsidRPr="00A523F6">
        <w:rPr>
          <w:rFonts w:ascii="仿宋_GB2312" w:eastAsia="仿宋_GB2312" w:hAnsi="宋体" w:hint="eastAsia"/>
          <w:sz w:val="24"/>
        </w:rPr>
        <w:t>“</w:t>
      </w:r>
      <w:r w:rsidRPr="00A523F6">
        <w:rPr>
          <w:rFonts w:ascii="仿宋_GB2312" w:eastAsia="仿宋_GB2312" w:hAnsi="宋体" w:hint="eastAsia"/>
          <w:sz w:val="24"/>
        </w:rPr>
        <w:t>环境与社会管理系统</w:t>
      </w:r>
      <w:r w:rsidRPr="00A523F6">
        <w:rPr>
          <w:rFonts w:ascii="仿宋_GB2312" w:eastAsia="仿宋_GB2312" w:hAnsi="宋体" w:hint="eastAsia"/>
          <w:sz w:val="24"/>
        </w:rPr>
        <w:t>”</w:t>
      </w:r>
      <w:r w:rsidRPr="00A523F6">
        <w:rPr>
          <w:rFonts w:ascii="仿宋_GB2312" w:eastAsia="仿宋_GB2312" w:hAnsi="宋体" w:hint="eastAsia"/>
          <w:sz w:val="24"/>
        </w:rPr>
        <w:t>的要素涉及但不限于环境与社会影响评估、管理计划、组织能力、内部培训、社区交流、监督、报告。</w:t>
      </w:r>
    </w:p>
    <w:p w:rsidR="003A5340" w:rsidRPr="00A523F6" w:rsidP="003A5340">
      <w:pPr>
        <w:tabs>
          <w:tab w:val="num" w:pos="1800"/>
        </w:tabs>
        <w:spacing w:line="460" w:lineRule="auto"/>
        <w:ind w:firstLine="480" w:firstLineChars="200"/>
        <w:rPr>
          <w:rFonts w:ascii="仿宋_GB2312" w:eastAsia="仿宋_GB2312" w:hAnsi="宋体" w:hint="eastAsia"/>
          <w:sz w:val="24"/>
        </w:rPr>
        <w:sectPr>
          <w:type w:val="nextPage"/>
          <w:pgSz w:w="11906" w:h="16838"/>
          <w:pgMar w:top="2098" w:right="1418" w:bottom="1701" w:left="1531" w:header="720" w:footer="1247" w:gutter="113"/>
          <w:pgNumType w:start="6"/>
          <w:cols w:space="425"/>
          <w:titlePg w:val="0"/>
          <w:docGrid w:type="linesAndChars" w:linePitch="592" w:charSpace="-849"/>
        </w:sectPr>
      </w:pPr>
      <w:r>
        <w:rPr>
          <w:rFonts w:ascii="仿宋_GB2312" w:eastAsia="仿宋_GB2312" w:hAnsi="宋体" w:hint="eastAsia"/>
          <w:sz w:val="24"/>
        </w:rPr>
        <w:t>五</w:t>
      </w:r>
      <w:r w:rsidRPr="00A523F6">
        <w:rPr>
          <w:rFonts w:ascii="仿宋_GB2312" w:eastAsia="仿宋_GB2312" w:hAnsi="宋体" w:hint="eastAsia"/>
          <w:sz w:val="24"/>
        </w:rPr>
        <w:t>、</w:t>
      </w:r>
      <w:r w:rsidRPr="00A523F6">
        <w:rPr>
          <w:rFonts w:ascii="仿宋_GB2312" w:eastAsia="仿宋_GB2312" w:hAnsi="宋体" w:hint="eastAsia"/>
          <w:sz w:val="24"/>
        </w:rPr>
        <w:t>“</w:t>
      </w:r>
      <w:r w:rsidRPr="00A523F6">
        <w:rPr>
          <w:rFonts w:ascii="仿宋_GB2312" w:eastAsia="仿宋_GB2312" w:hAnsi="宋体" w:hint="eastAsia"/>
          <w:sz w:val="24"/>
        </w:rPr>
        <w:t>受影响社区</w:t>
      </w:r>
      <w:r w:rsidRPr="00A523F6">
        <w:rPr>
          <w:rFonts w:ascii="仿宋_GB2312" w:eastAsia="仿宋_GB2312" w:hAnsi="宋体" w:hint="eastAsia"/>
          <w:sz w:val="24"/>
        </w:rPr>
        <w:t>”</w:t>
      </w:r>
    </w:p>
    <w:p w:rsidR="003A5340" w:rsidRPr="00A523F6" w:rsidP="003A5340">
      <w:pPr>
        <w:tabs>
          <w:tab w:val="num" w:pos="1800"/>
        </w:tabs>
        <w:spacing w:line="460" w:lineRule="auto"/>
        <w:ind w:firstLine="480" w:firstLineChars="200"/>
        <w:rPr>
          <w:rFonts w:ascii="仿宋_GB2312" w:eastAsia="仿宋_GB2312" w:hAnsi="宋体" w:hint="eastAsia"/>
          <w:sz w:val="24"/>
        </w:rPr>
      </w:pPr>
      <w:r w:rsidRPr="00A523F6">
        <w:rPr>
          <w:rFonts w:ascii="仿宋_GB2312" w:eastAsia="仿宋_GB2312" w:hAnsi="宋体" w:hint="eastAsia"/>
          <w:sz w:val="24"/>
        </w:rPr>
        <w:t>是指项目影响范围内也许受项目不利影响的本地居民社区，涉及但不限于因项目的开工、原料开采、来料与成品运送、新增劳动力、废弃物排放等因素而受到不利影响的项目本地居民社区。</w:t>
      </w:r>
    </w:p>
    <w:p w:rsidR="00DC2190" w:rsidRPr="00D5248A" w:rsidP="00773159">
      <w:pPr>
        <w:tabs>
          <w:tab w:val="num" w:pos="1800"/>
        </w:tabs>
        <w:spacing w:line="460" w:lineRule="auto"/>
        <w:ind w:firstLine="480" w:firstLineChars="200"/>
        <w:rPr>
          <w:rFonts w:ascii="仿宋_GB2312" w:eastAsia="仿宋_GB2312" w:hAnsi="宋体" w:hint="eastAsia"/>
          <w:color w:val="000000"/>
          <w:sz w:val="24"/>
        </w:rPr>
      </w:pPr>
      <w:r w:rsidR="003A5340">
        <w:rPr>
          <w:rFonts w:ascii="仿宋_GB2312" w:eastAsia="仿宋_GB2312" w:hAnsi="宋体" w:hint="eastAsia"/>
          <w:color w:val="000000"/>
          <w:sz w:val="24"/>
        </w:rPr>
        <w:t>六</w:t>
      </w:r>
      <w:r w:rsidRPr="00D5248A" w:rsidR="00536B25">
        <w:rPr>
          <w:rFonts w:ascii="仿宋_GB2312" w:eastAsia="仿宋_GB2312" w:hAnsi="宋体" w:hint="eastAsia"/>
          <w:color w:val="000000"/>
          <w:sz w:val="24"/>
        </w:rPr>
        <w:t>、</w:t>
      </w:r>
      <w:r w:rsidRPr="00D5248A">
        <w:rPr>
          <w:rFonts w:ascii="仿宋_GB2312" w:eastAsia="仿宋_GB2312" w:hAnsi="宋体" w:hint="eastAsia"/>
          <w:color w:val="000000"/>
          <w:sz w:val="24"/>
        </w:rPr>
        <w:t>本协议第十</w:t>
      </w:r>
      <w:r w:rsidRPr="00D5248A" w:rsidR="008E33D1">
        <w:rPr>
          <w:rFonts w:ascii="仿宋_GB2312" w:eastAsia="仿宋_GB2312" w:hAnsi="宋体" w:hint="eastAsia"/>
          <w:color w:val="000000"/>
          <w:sz w:val="24"/>
        </w:rPr>
        <w:t>三</w:t>
      </w:r>
      <w:r w:rsidRPr="00D5248A">
        <w:rPr>
          <w:rFonts w:ascii="仿宋_GB2312" w:eastAsia="仿宋_GB2312" w:hAnsi="宋体" w:hint="eastAsia"/>
          <w:color w:val="000000"/>
          <w:sz w:val="24"/>
        </w:rPr>
        <w:t>条</w:t>
      </w:r>
      <w:r w:rsidRPr="00D5248A" w:rsidR="00576689">
        <w:rPr>
          <w:rFonts w:ascii="仿宋_GB2312" w:eastAsia="仿宋_GB2312" w:hAnsi="宋体" w:hint="eastAsia"/>
          <w:color w:val="000000"/>
          <w:sz w:val="24"/>
        </w:rPr>
        <w:t>约定</w:t>
      </w:r>
      <w:r w:rsidRPr="00D5248A">
        <w:rPr>
          <w:rFonts w:ascii="仿宋_GB2312" w:eastAsia="仿宋_GB2312" w:hAnsi="宋体" w:hint="eastAsia"/>
          <w:color w:val="000000"/>
          <w:sz w:val="24"/>
        </w:rPr>
        <w:t>的</w:t>
      </w:r>
      <w:r w:rsidRPr="00D5248A">
        <w:rPr>
          <w:rFonts w:ascii="仿宋_GB2312" w:eastAsia="仿宋_GB2312" w:hAnsi="宋体" w:hint="eastAsia"/>
          <w:color w:val="000000"/>
          <w:sz w:val="24"/>
        </w:rPr>
        <w:t>“</w:t>
      </w:r>
      <w:r w:rsidRPr="00D5248A">
        <w:rPr>
          <w:rFonts w:ascii="仿宋_GB2312" w:eastAsia="仿宋_GB2312" w:hAnsi="宋体" w:hint="eastAsia"/>
          <w:color w:val="000000"/>
          <w:sz w:val="24"/>
        </w:rPr>
        <w:t>重大交易</w:t>
      </w:r>
      <w:r w:rsidRPr="00D5248A">
        <w:rPr>
          <w:rFonts w:ascii="仿宋_GB2312" w:eastAsia="仿宋_GB2312" w:hAnsi="宋体" w:hint="eastAsia"/>
          <w:color w:val="000000"/>
          <w:sz w:val="24"/>
        </w:rPr>
        <w:t>”</w:t>
      </w:r>
      <w:r w:rsidRPr="00D5248A">
        <w:rPr>
          <w:rFonts w:ascii="仿宋_GB2312" w:eastAsia="仿宋_GB2312" w:hAnsi="宋体" w:hint="eastAsia"/>
          <w:color w:val="000000"/>
          <w:sz w:val="24"/>
        </w:rPr>
        <w:t>是指（涉及但不限于）：任何拟定要发生或潜在的将严重影响借款人公司基本架构、公司股东变更、或有负债、钞票流量、赚钱能力、公司核心商业秘密、公司核心竞争力、公司重要资产、公司重大债权债务、偿还债务能力、履行本协议能力的交易，或者贷款人和/或借款人认为构成重大交易的其他交易。</w:t>
      </w:r>
    </w:p>
    <w:p w:rsidR="00DC2190" w:rsidRPr="00D5248A" w:rsidP="00A523F6">
      <w:pPr>
        <w:spacing w:line="460" w:lineRule="auto"/>
        <w:ind w:firstLine="480" w:firstLineChars="200"/>
        <w:rPr>
          <w:rFonts w:ascii="仿宋_GB2312" w:eastAsia="仿宋_GB2312" w:hAnsi="宋体" w:hint="eastAsia"/>
          <w:color w:val="000000"/>
          <w:sz w:val="24"/>
        </w:rPr>
        <w:sectPr>
          <w:type w:val="nextPage"/>
          <w:pgSz w:w="11906" w:h="16838"/>
          <w:pgMar w:top="2098" w:right="1418" w:bottom="1701" w:left="1531" w:header="720" w:footer="1247" w:gutter="113"/>
          <w:pgNumType w:start="7"/>
          <w:cols w:space="425"/>
          <w:titlePg w:val="0"/>
          <w:docGrid w:type="linesAndChars" w:linePitch="592" w:charSpace="-849"/>
        </w:sectPr>
      </w:pPr>
      <w:r w:rsidR="003A5340">
        <w:rPr>
          <w:rFonts w:ascii="仿宋_GB2312" w:eastAsia="仿宋_GB2312" w:hAnsi="宋体" w:hint="eastAsia"/>
          <w:color w:val="000000"/>
          <w:sz w:val="24"/>
        </w:rPr>
        <w:t>七</w:t>
      </w:r>
      <w:r w:rsidRPr="00D5248A">
        <w:rPr>
          <w:rFonts w:ascii="仿宋_GB2312" w:eastAsia="仿宋_GB2312" w:hAnsi="宋体" w:hint="eastAsia"/>
          <w:color w:val="000000"/>
          <w:sz w:val="24"/>
        </w:rPr>
        <w:t>、本协议第十</w:t>
      </w:r>
      <w:r w:rsidRPr="00D5248A" w:rsidR="008E33D1">
        <w:rPr>
          <w:rFonts w:ascii="仿宋_GB2312" w:eastAsia="仿宋_GB2312" w:hAnsi="宋体" w:hint="eastAsia"/>
          <w:color w:val="000000"/>
          <w:sz w:val="24"/>
        </w:rPr>
        <w:t>三</w:t>
      </w:r>
      <w:r w:rsidRPr="00D5248A">
        <w:rPr>
          <w:rFonts w:ascii="仿宋_GB2312" w:eastAsia="仿宋_GB2312" w:hAnsi="宋体" w:hint="eastAsia"/>
          <w:color w:val="000000"/>
          <w:sz w:val="24"/>
        </w:rPr>
        <w:t>条</w:t>
      </w:r>
      <w:r w:rsidRPr="00D5248A" w:rsidR="00576689">
        <w:rPr>
          <w:rFonts w:ascii="仿宋_GB2312" w:eastAsia="仿宋_GB2312" w:hAnsi="宋体" w:hint="eastAsia"/>
          <w:color w:val="000000"/>
          <w:sz w:val="24"/>
        </w:rPr>
        <w:t>约定</w:t>
      </w:r>
      <w:r w:rsidRPr="00D5248A">
        <w:rPr>
          <w:rFonts w:ascii="仿宋_GB2312" w:eastAsia="仿宋_GB2312" w:hAnsi="宋体" w:hint="eastAsia"/>
          <w:color w:val="000000"/>
          <w:sz w:val="24"/>
        </w:rPr>
        <w:t>的</w:t>
      </w:r>
      <w:r w:rsidRPr="00D5248A">
        <w:rPr>
          <w:rFonts w:ascii="仿宋_GB2312" w:eastAsia="仿宋_GB2312" w:hAnsi="宋体" w:hint="eastAsia"/>
          <w:color w:val="000000"/>
          <w:sz w:val="24"/>
        </w:rPr>
        <w:t>“</w:t>
      </w:r>
      <w:r w:rsidRPr="00D5248A">
        <w:rPr>
          <w:rFonts w:ascii="仿宋_GB2312" w:eastAsia="仿宋_GB2312" w:hAnsi="宋体" w:hint="eastAsia"/>
          <w:color w:val="000000"/>
          <w:sz w:val="24"/>
        </w:rPr>
        <w:t>重大事件</w:t>
      </w:r>
      <w:r w:rsidRPr="00D5248A">
        <w:rPr>
          <w:rFonts w:ascii="仿宋_GB2312" w:eastAsia="仿宋_GB2312" w:hAnsi="宋体" w:hint="eastAsia"/>
          <w:color w:val="000000"/>
          <w:sz w:val="24"/>
        </w:rPr>
        <w:t>”</w:t>
      </w:r>
    </w:p>
    <w:p w:rsidR="00DC2190" w:rsidRPr="00D5248A" w:rsidP="00A523F6">
      <w:pPr>
        <w:spacing w:line="460" w:lineRule="auto"/>
        <w:ind w:firstLine="480" w:firstLineChars="200"/>
        <w:rPr>
          <w:rFonts w:ascii="仿宋_GB2312" w:eastAsia="仿宋_GB2312" w:hAnsi="宋体" w:hint="eastAsia"/>
          <w:color w:val="000000"/>
          <w:sz w:val="24"/>
        </w:rPr>
      </w:pPr>
      <w:r w:rsidRPr="00D5248A">
        <w:rPr>
          <w:rFonts w:ascii="仿宋_GB2312" w:eastAsia="仿宋_GB2312" w:hAnsi="宋体" w:hint="eastAsia"/>
          <w:color w:val="000000"/>
          <w:sz w:val="24"/>
        </w:rPr>
        <w:t>是指（涉及但不限于）：任何拟定的或潜在的将严重影响借款人公司高级管理人员履行职务的能力、从事公司核心业务员工的雇佣和解约、公司核心商业秘密、公司核心竞争力、公司基本架构、公司股东变更、公司或有负债、公司存续、公司从事业务的合法性、公司稳定、公司发展、公司赚钱能力、公司偿还债务能力、公司履行本协议能力的事件，以及贷款人和/或借款人认为构成重大事件的其他事件。</w:t>
      </w:r>
    </w:p>
    <w:p w:rsidR="00DC2190" w:rsidRPr="00D5248A" w:rsidP="00A523F6">
      <w:pPr>
        <w:spacing w:line="460" w:lineRule="auto"/>
        <w:ind w:firstLine="480" w:firstLineChars="200"/>
        <w:rPr>
          <w:rFonts w:ascii="仿宋_GB2312" w:eastAsia="仿宋_GB2312" w:hAnsi="宋体" w:hint="eastAsia"/>
          <w:color w:val="000000"/>
          <w:sz w:val="24"/>
        </w:rPr>
      </w:pPr>
      <w:r w:rsidR="003A5340">
        <w:rPr>
          <w:rFonts w:ascii="仿宋_GB2312" w:eastAsia="仿宋_GB2312" w:hAnsi="宋体" w:hint="eastAsia"/>
          <w:b/>
          <w:bCs/>
          <w:color w:val="000000"/>
          <w:sz w:val="24"/>
        </w:rPr>
        <w:t>八</w:t>
      </w:r>
      <w:r w:rsidRPr="00D5248A">
        <w:rPr>
          <w:rFonts w:ascii="仿宋_GB2312" w:eastAsia="仿宋_GB2312" w:hAnsi="宋体" w:hint="eastAsia"/>
          <w:color w:val="000000"/>
          <w:sz w:val="24"/>
        </w:rPr>
        <w:t>、本协议中</w:t>
      </w:r>
      <w:r w:rsidRPr="00D5248A">
        <w:rPr>
          <w:rFonts w:ascii="仿宋_GB2312" w:eastAsia="仿宋_GB2312" w:hAnsi="宋体" w:hint="eastAsia"/>
          <w:color w:val="000000"/>
          <w:sz w:val="24"/>
        </w:rPr>
        <w:t>“</w:t>
      </w:r>
      <w:r w:rsidRPr="00D5248A">
        <w:rPr>
          <w:rFonts w:ascii="仿宋_GB2312" w:eastAsia="仿宋_GB2312" w:hAnsi="宋体" w:hint="eastAsia"/>
          <w:color w:val="000000"/>
          <w:sz w:val="24"/>
        </w:rPr>
        <w:t>工作日</w:t>
      </w:r>
      <w:r w:rsidRPr="00D5248A">
        <w:rPr>
          <w:rFonts w:ascii="仿宋_GB2312" w:eastAsia="仿宋_GB2312" w:hAnsi="宋体" w:hint="eastAsia"/>
          <w:color w:val="000000"/>
          <w:sz w:val="24"/>
        </w:rPr>
        <w:t>”</w:t>
      </w:r>
      <w:r w:rsidRPr="00D5248A">
        <w:rPr>
          <w:rFonts w:ascii="仿宋_GB2312" w:eastAsia="仿宋_GB2312" w:hAnsi="宋体" w:hint="eastAsia"/>
          <w:color w:val="000000"/>
          <w:sz w:val="24"/>
        </w:rPr>
        <w:t>均指贷款人银行的营业日，协议履行过程中，若某个提款、还款日为非营业日，则顺延至下一个营业日。</w:t>
      </w:r>
    </w:p>
    <w:p w:rsidR="00DC2190" w:rsidRPr="003A5340" w:rsidP="00A523F6">
      <w:pPr>
        <w:spacing w:line="360" w:lineRule="exact"/>
        <w:ind w:firstLine="480" w:firstLineChars="200"/>
        <w:rPr>
          <w:rFonts w:ascii="仿宋_GB2312" w:eastAsia="仿宋_GB2312" w:hAnsi="宋体" w:hint="eastAsia"/>
          <w:color w:val="000000"/>
          <w:sz w:val="24"/>
        </w:rPr>
      </w:pPr>
    </w:p>
    <w:p w:rsidR="0057772E" w:rsidRPr="00D5248A" w:rsidP="0057772E">
      <w:pPr>
        <w:spacing w:line="460" w:lineRule="auto"/>
        <w:ind w:firstLine="480" w:firstLineChars="200"/>
        <w:rPr>
          <w:rFonts w:ascii="仿宋_GB2312" w:eastAsia="仿宋_GB2312" w:hAnsi="宋体" w:hint="eastAsia"/>
          <w:b/>
          <w:color w:val="000000"/>
          <w:sz w:val="24"/>
        </w:rPr>
      </w:pPr>
      <w:r w:rsidRPr="00D5248A">
        <w:rPr>
          <w:rFonts w:ascii="仿宋_GB2312" w:eastAsia="仿宋_GB2312" w:hAnsi="宋体" w:hint="eastAsia"/>
          <w:b/>
          <w:color w:val="000000"/>
          <w:sz w:val="24"/>
        </w:rPr>
        <w:t>第二条  借款金额</w:t>
      </w:r>
    </w:p>
    <w:p w:rsidR="0057772E" w:rsidRPr="00D5248A" w:rsidP="0057772E">
      <w:pPr>
        <w:spacing w:line="460" w:lineRule="auto"/>
        <w:ind w:firstLine="480" w:firstLineChars="200"/>
        <w:rPr>
          <w:rFonts w:ascii="仿宋_GB2312" w:eastAsia="仿宋_GB2312" w:hAnsi="宋体" w:hint="eastAsia"/>
          <w:color w:val="000000"/>
          <w:sz w:val="24"/>
        </w:rPr>
      </w:pPr>
      <w:r w:rsidRPr="00D5248A">
        <w:rPr>
          <w:rFonts w:ascii="仿宋_GB2312" w:eastAsia="仿宋_GB2312" w:hAnsi="宋体" w:hint="eastAsia"/>
          <w:color w:val="000000"/>
          <w:sz w:val="24"/>
        </w:rPr>
        <w:t>贷款人批准给予借款人借款（币种）</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(金额大写)</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亿</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仟</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佰</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FFFFFF"/>
          <w:sz w:val="24"/>
          <w:u w:val="single"/>
        </w:rPr>
        <w:t>*</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拾</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万</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仟元整。</w:t>
      </w:r>
    </w:p>
    <w:p w:rsidR="00DC2190" w:rsidRPr="00D5248A" w:rsidP="00A523F6">
      <w:pPr>
        <w:spacing w:line="360" w:lineRule="exact"/>
        <w:ind w:firstLine="480" w:firstLineChars="200"/>
        <w:rPr>
          <w:rFonts w:ascii="仿宋_GB2312" w:eastAsia="仿宋_GB2312" w:hAnsi="宋体" w:hint="eastAsia"/>
          <w:color w:val="000000"/>
          <w:sz w:val="24"/>
        </w:rPr>
      </w:pPr>
    </w:p>
    <w:p w:rsidR="00DC2190" w:rsidRPr="00D5248A" w:rsidP="00A523F6">
      <w:pPr>
        <w:spacing w:line="460" w:lineRule="auto"/>
        <w:ind w:firstLine="480" w:firstLineChars="200"/>
        <w:rPr>
          <w:rFonts w:ascii="仿宋_GB2312" w:eastAsia="仿宋_GB2312" w:hAnsi="宋体" w:hint="eastAsia"/>
          <w:b/>
          <w:color w:val="000000"/>
          <w:sz w:val="24"/>
        </w:rPr>
      </w:pPr>
      <w:r w:rsidRPr="00D5248A">
        <w:rPr>
          <w:rFonts w:ascii="仿宋_GB2312" w:eastAsia="仿宋_GB2312" w:hAnsi="宋体" w:hint="eastAsia"/>
          <w:b/>
          <w:color w:val="000000"/>
          <w:sz w:val="24"/>
        </w:rPr>
        <w:t>第三条  借款用途</w:t>
      </w:r>
    </w:p>
    <w:p w:rsidR="000A45B7" w:rsidRPr="00D5248A" w:rsidP="00A523F6">
      <w:pPr>
        <w:spacing w:line="460" w:lineRule="auto"/>
        <w:ind w:firstLine="480" w:firstLineChars="200"/>
        <w:rPr>
          <w:rFonts w:ascii="仿宋_GB2312" w:eastAsia="仿宋_GB2312" w:hAnsi="宋体" w:hint="eastAsia"/>
          <w:color w:val="000000"/>
          <w:sz w:val="24"/>
        </w:rPr>
      </w:pPr>
      <w:r w:rsidRPr="00D5248A" w:rsidR="00DC2190">
        <w:rPr>
          <w:rFonts w:ascii="仿宋_GB2312" w:eastAsia="仿宋_GB2312" w:hAnsi="宋体" w:hint="eastAsia"/>
          <w:color w:val="000000"/>
          <w:sz w:val="24"/>
        </w:rPr>
        <w:t>本借款用于</w:t>
      </w:r>
      <w:r w:rsidRPr="00D5248A" w:rsidR="00DC2190">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w:t>
      </w:r>
      <w:r w:rsidRPr="00D5248A" w:rsidR="00D31E7F">
        <w:rPr>
          <w:rFonts w:ascii="仿宋_GB2312" w:eastAsia="仿宋_GB2312" w:hAnsi="宋体" w:hint="eastAsia"/>
          <w:color w:val="000000"/>
          <w:sz w:val="24"/>
        </w:rPr>
        <w:t>其中借款资金</w:t>
      </w:r>
      <w:r w:rsidRPr="00D5248A" w:rsidR="006F79B9">
        <w:rPr>
          <w:rFonts w:ascii="仿宋_GB2312" w:eastAsia="仿宋_GB2312" w:hAnsi="宋体" w:hint="eastAsia"/>
          <w:color w:val="000000"/>
          <w:sz w:val="24"/>
        </w:rPr>
        <w:t>的具体</w:t>
      </w:r>
      <w:r w:rsidRPr="00D5248A">
        <w:rPr>
          <w:rFonts w:ascii="仿宋_GB2312" w:eastAsia="仿宋_GB2312" w:hAnsi="宋体" w:hint="eastAsia"/>
          <w:color w:val="000000"/>
          <w:sz w:val="24"/>
        </w:rPr>
        <w:t>用途如下：</w:t>
      </w:r>
    </w:p>
    <w:tbl>
      <w:tblPr>
        <w:tblStyle w:val="TableNormal"/>
        <w:tblW w:w="0" w:type="auto"/>
        <w:tblInd w:w="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50"/>
        <w:gridCol w:w="4430"/>
      </w:tblGrid>
      <w:tr w:rsidTr="000A45B7">
        <w:tblPrEx>
          <w:tblW w:w="0" w:type="auto"/>
          <w:tblInd w:w="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0"/>
        </w:trPr>
        <w:tc>
          <w:tcPr>
            <w:tcW w:w="3850" w:type="dxa"/>
            <w:vAlign w:val="center"/>
          </w:tcPr>
          <w:p w:rsidR="000A45B7" w:rsidRPr="00D5248A" w:rsidP="000A45B7">
            <w:pPr>
              <w:spacing w:line="360" w:lineRule="exact"/>
              <w:jc w:val="center"/>
              <w:rPr>
                <w:rFonts w:ascii="仿宋_GB2312" w:eastAsia="仿宋_GB2312" w:hAnsi="宋体" w:hint="eastAsia"/>
                <w:color w:val="000000"/>
                <w:sz w:val="24"/>
              </w:rPr>
            </w:pPr>
            <w:r w:rsidRPr="00D5248A">
              <w:rPr>
                <w:rFonts w:ascii="仿宋_GB2312" w:eastAsia="仿宋_GB2312" w:hAnsi="宋体" w:hint="eastAsia"/>
                <w:color w:val="000000"/>
                <w:sz w:val="24"/>
              </w:rPr>
              <w:t>借款</w:t>
            </w:r>
            <w:r w:rsidRPr="00D5248A" w:rsidR="00D31E7F">
              <w:rPr>
                <w:rFonts w:ascii="仿宋_GB2312" w:eastAsia="仿宋_GB2312" w:hAnsi="宋体" w:hint="eastAsia"/>
                <w:color w:val="000000"/>
                <w:sz w:val="24"/>
              </w:rPr>
              <w:t>资金</w:t>
            </w:r>
            <w:r w:rsidRPr="00D5248A" w:rsidR="006F79B9">
              <w:rPr>
                <w:rFonts w:ascii="仿宋_GB2312" w:eastAsia="仿宋_GB2312" w:hAnsi="宋体" w:hint="eastAsia"/>
                <w:color w:val="000000"/>
                <w:sz w:val="24"/>
              </w:rPr>
              <w:t>的具体</w:t>
            </w:r>
            <w:r w:rsidRPr="00D5248A">
              <w:rPr>
                <w:rFonts w:ascii="仿宋_GB2312" w:eastAsia="仿宋_GB2312" w:hAnsi="宋体" w:hint="eastAsia"/>
                <w:color w:val="000000"/>
                <w:sz w:val="24"/>
              </w:rPr>
              <w:t>用途</w:t>
            </w:r>
          </w:p>
        </w:tc>
        <w:tc>
          <w:tcPr>
            <w:tcW w:w="4430" w:type="dxa"/>
            <w:vAlign w:val="center"/>
          </w:tcPr>
          <w:p w:rsidR="000A45B7" w:rsidRPr="00D5248A" w:rsidP="000A45B7">
            <w:pPr>
              <w:spacing w:line="360" w:lineRule="exact"/>
              <w:jc w:val="center"/>
              <w:rPr>
                <w:rFonts w:ascii="仿宋_GB2312" w:eastAsia="仿宋_GB2312" w:hAnsi="宋体" w:hint="eastAsia"/>
                <w:color w:val="000000"/>
                <w:sz w:val="24"/>
              </w:rPr>
            </w:pPr>
            <w:r w:rsidRPr="00D5248A">
              <w:rPr>
                <w:rFonts w:ascii="仿宋_GB2312" w:eastAsia="仿宋_GB2312" w:hAnsi="宋体" w:hint="eastAsia"/>
                <w:color w:val="000000"/>
                <w:sz w:val="24"/>
              </w:rPr>
              <w:t>金额</w:t>
            </w:r>
          </w:p>
        </w:tc>
      </w:tr>
    </w:tbl>
    <w:p>
      <w:pPr>
        <w:sectPr>
          <w:type w:val="nextPage"/>
          <w:pgSz w:w="11906" w:h="16838"/>
          <w:pgMar w:top="2098" w:right="1418" w:bottom="1701" w:left="1531" w:header="720" w:footer="1247" w:gutter="113"/>
          <w:pgNumType w:start="8"/>
          <w:cols w:space="425"/>
          <w:titlePg w:val="0"/>
          <w:docGrid w:type="linesAndChars" w:linePitch="592" w:charSpace="-849"/>
        </w:sectPr>
      </w:pPr>
    </w:p>
    <w:tbl>
      <w:tblPr>
        <w:tblStyle w:val="TableNormal"/>
        <w:tblW w:w="0" w:type="auto"/>
        <w:tblInd w:w="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50"/>
        <w:gridCol w:w="4430"/>
      </w:tblGrid>
      <w:tr w:rsidTr="000A45B7">
        <w:tblPrEx>
          <w:tblW w:w="0" w:type="auto"/>
          <w:tblInd w:w="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00"/>
        </w:trPr>
        <w:tc>
          <w:tcPr>
            <w:tcW w:w="3850" w:type="dxa"/>
            <w:vAlign w:val="center"/>
          </w:tcPr>
          <w:p w:rsidR="000A45B7" w:rsidRPr="00D5248A" w:rsidP="000A45B7">
            <w:pPr>
              <w:spacing w:line="360" w:lineRule="exact"/>
              <w:rPr>
                <w:rFonts w:ascii="仿宋_GB2312" w:eastAsia="仿宋_GB2312" w:hAnsi="宋体" w:hint="eastAsia"/>
                <w:color w:val="000000"/>
                <w:sz w:val="24"/>
              </w:rPr>
            </w:pPr>
            <w:r w:rsidRPr="00D5248A">
              <w:rPr>
                <w:rFonts w:ascii="仿宋_GB2312" w:eastAsia="仿宋_GB2312" w:hAnsi="宋体" w:hint="eastAsia"/>
                <w:color w:val="000000"/>
                <w:sz w:val="24"/>
              </w:rPr>
              <w:t>1、</w:t>
            </w:r>
            <w:r w:rsidRPr="00D5248A" w:rsidR="001C34B3">
              <w:rPr>
                <w:rFonts w:ascii="仿宋_GB2312" w:eastAsia="仿宋_GB2312" w:hAnsi="宋体" w:hint="eastAsia"/>
                <w:color w:val="000000"/>
                <w:sz w:val="24"/>
              </w:rPr>
              <w:t>土建</w:t>
            </w:r>
          </w:p>
        </w:tc>
        <w:tc>
          <w:tcPr>
            <w:tcW w:w="4430" w:type="dxa"/>
          </w:tcPr>
          <w:p w:rsidR="000A45B7" w:rsidRPr="00D5248A" w:rsidP="000A45B7">
            <w:pPr>
              <w:spacing w:line="360" w:lineRule="exact"/>
              <w:ind w:firstLine="480" w:firstLineChars="200"/>
              <w:rPr>
                <w:rFonts w:ascii="仿宋_GB2312" w:eastAsia="仿宋_GB2312" w:hAnsi="宋体" w:hint="eastAsia"/>
                <w:color w:val="000000"/>
                <w:sz w:val="24"/>
              </w:rPr>
            </w:pPr>
          </w:p>
        </w:tc>
      </w:tr>
      <w:tr w:rsidTr="000A45B7">
        <w:tblPrEx>
          <w:tblW w:w="0" w:type="auto"/>
          <w:tblInd w:w="581" w:type="dxa"/>
          <w:tblLook w:val="0000"/>
        </w:tblPrEx>
        <w:trPr>
          <w:trHeight w:val="400"/>
        </w:trPr>
        <w:tc>
          <w:tcPr>
            <w:tcW w:w="3850" w:type="dxa"/>
            <w:vAlign w:val="center"/>
          </w:tcPr>
          <w:p w:rsidR="000A45B7" w:rsidRPr="00D5248A" w:rsidP="000A45B7">
            <w:pPr>
              <w:spacing w:line="360" w:lineRule="exact"/>
              <w:rPr>
                <w:rFonts w:ascii="仿宋_GB2312" w:eastAsia="仿宋_GB2312" w:hAnsi="宋体" w:hint="eastAsia"/>
                <w:color w:val="000000"/>
                <w:sz w:val="24"/>
              </w:rPr>
            </w:pPr>
            <w:r w:rsidRPr="00D5248A">
              <w:rPr>
                <w:rFonts w:ascii="仿宋_GB2312" w:eastAsia="仿宋_GB2312" w:hAnsi="宋体" w:hint="eastAsia"/>
                <w:color w:val="000000"/>
                <w:sz w:val="24"/>
              </w:rPr>
              <w:t>2、</w:t>
            </w:r>
            <w:r w:rsidRPr="00D5248A" w:rsidR="001C34B3">
              <w:rPr>
                <w:rFonts w:ascii="仿宋_GB2312" w:eastAsia="仿宋_GB2312" w:hAnsi="宋体" w:hint="eastAsia"/>
                <w:color w:val="000000"/>
                <w:sz w:val="24"/>
              </w:rPr>
              <w:t>设备</w:t>
            </w:r>
          </w:p>
        </w:tc>
        <w:tc>
          <w:tcPr>
            <w:tcW w:w="4430" w:type="dxa"/>
          </w:tcPr>
          <w:p w:rsidR="000A45B7" w:rsidRPr="00D5248A" w:rsidP="000A45B7">
            <w:pPr>
              <w:spacing w:line="360" w:lineRule="exact"/>
              <w:ind w:firstLine="480" w:firstLineChars="200"/>
              <w:rPr>
                <w:rFonts w:ascii="仿宋_GB2312" w:eastAsia="仿宋_GB2312" w:hAnsi="宋体" w:hint="eastAsia"/>
                <w:color w:val="000000"/>
                <w:sz w:val="24"/>
              </w:rPr>
            </w:pPr>
          </w:p>
        </w:tc>
      </w:tr>
      <w:tr w:rsidTr="000A45B7">
        <w:tblPrEx>
          <w:tblW w:w="0" w:type="auto"/>
          <w:tblInd w:w="581" w:type="dxa"/>
          <w:tblLook w:val="0000"/>
        </w:tblPrEx>
        <w:trPr>
          <w:trHeight w:val="300"/>
        </w:trPr>
        <w:tc>
          <w:tcPr>
            <w:tcW w:w="3850" w:type="dxa"/>
            <w:vAlign w:val="center"/>
          </w:tcPr>
          <w:p w:rsidR="000A45B7" w:rsidRPr="00D5248A" w:rsidP="000A45B7">
            <w:pPr>
              <w:spacing w:line="360" w:lineRule="exact"/>
              <w:rPr>
                <w:rFonts w:ascii="仿宋_GB2312" w:eastAsia="仿宋_GB2312" w:hAnsi="宋体" w:hint="eastAsia"/>
                <w:color w:val="000000"/>
                <w:sz w:val="24"/>
              </w:rPr>
            </w:pPr>
            <w:r w:rsidRPr="00D5248A" w:rsidR="00716ACD">
              <w:rPr>
                <w:rFonts w:ascii="仿宋_GB2312" w:eastAsia="仿宋_GB2312" w:hAnsi="宋体" w:hint="eastAsia"/>
                <w:color w:val="000000"/>
                <w:sz w:val="24"/>
              </w:rPr>
              <w:t>3</w:t>
            </w:r>
            <w:r w:rsidRPr="00D5248A">
              <w:rPr>
                <w:rFonts w:ascii="仿宋_GB2312" w:eastAsia="仿宋_GB2312" w:hAnsi="宋体" w:hint="eastAsia"/>
                <w:color w:val="000000"/>
                <w:sz w:val="24"/>
              </w:rPr>
              <w:t>、</w:t>
            </w:r>
            <w:r w:rsidRPr="00D5248A" w:rsidR="001C34B3">
              <w:rPr>
                <w:rFonts w:ascii="仿宋_GB2312" w:eastAsia="仿宋_GB2312" w:hAnsi="宋体" w:hint="eastAsia"/>
                <w:color w:val="000000"/>
                <w:sz w:val="24"/>
              </w:rPr>
              <w:t>其他</w:t>
            </w:r>
          </w:p>
        </w:tc>
        <w:tc>
          <w:tcPr>
            <w:tcW w:w="4430" w:type="dxa"/>
          </w:tcPr>
          <w:p w:rsidR="000A45B7" w:rsidRPr="00D5248A" w:rsidP="000A45B7">
            <w:pPr>
              <w:spacing w:line="360" w:lineRule="exact"/>
              <w:ind w:firstLine="480" w:firstLineChars="200"/>
              <w:rPr>
                <w:rFonts w:ascii="仿宋_GB2312" w:eastAsia="仿宋_GB2312" w:hAnsi="宋体" w:hint="eastAsia"/>
                <w:color w:val="000000"/>
                <w:sz w:val="24"/>
              </w:rPr>
            </w:pPr>
          </w:p>
        </w:tc>
      </w:tr>
    </w:tbl>
    <w:p w:rsidR="000A45B7" w:rsidRPr="00D5248A" w:rsidP="00A523F6">
      <w:pPr>
        <w:spacing w:line="360" w:lineRule="exact"/>
        <w:ind w:firstLine="480" w:firstLineChars="200"/>
        <w:rPr>
          <w:rFonts w:ascii="仿宋_GB2312" w:eastAsia="仿宋_GB2312" w:hAnsi="宋体" w:hint="eastAsia"/>
          <w:color w:val="000000"/>
          <w:sz w:val="24"/>
        </w:rPr>
      </w:pPr>
    </w:p>
    <w:p w:rsidR="00DC2190" w:rsidRPr="00D5248A" w:rsidP="00A523F6">
      <w:pPr>
        <w:spacing w:line="460" w:lineRule="auto"/>
        <w:ind w:firstLine="480" w:firstLineChars="200"/>
        <w:rPr>
          <w:rFonts w:ascii="仿宋_GB2312" w:eastAsia="仿宋_GB2312" w:hAnsi="宋体" w:hint="eastAsia"/>
          <w:color w:val="000000"/>
          <w:sz w:val="24"/>
        </w:rPr>
      </w:pPr>
      <w:r w:rsidRPr="00D5248A">
        <w:rPr>
          <w:rFonts w:ascii="仿宋_GB2312" w:eastAsia="仿宋_GB2312" w:hAnsi="宋体" w:hint="eastAsia"/>
          <w:color w:val="000000"/>
          <w:sz w:val="24"/>
        </w:rPr>
        <w:t>未经贷款人书面批准，借款人不得将借款挪作他用。</w:t>
      </w:r>
    </w:p>
    <w:p w:rsidR="00DC2190" w:rsidRPr="00D5248A" w:rsidP="00A523F6">
      <w:pPr>
        <w:spacing w:line="360" w:lineRule="exact"/>
        <w:ind w:firstLine="480" w:firstLineChars="200"/>
        <w:rPr>
          <w:rFonts w:ascii="仿宋_GB2312" w:eastAsia="仿宋_GB2312" w:hAnsi="宋体" w:hint="eastAsia"/>
          <w:color w:val="000000"/>
          <w:sz w:val="24"/>
        </w:rPr>
      </w:pPr>
    </w:p>
    <w:p w:rsidR="00DC2190" w:rsidRPr="00D5248A" w:rsidP="00A523F6">
      <w:pPr>
        <w:spacing w:line="460" w:lineRule="auto"/>
        <w:ind w:firstLine="480" w:firstLineChars="200"/>
        <w:rPr>
          <w:rFonts w:ascii="仿宋_GB2312" w:eastAsia="仿宋_GB2312" w:hAnsi="宋体" w:hint="eastAsia"/>
          <w:b/>
          <w:color w:val="000000"/>
          <w:sz w:val="24"/>
        </w:rPr>
      </w:pPr>
      <w:r w:rsidRPr="00D5248A">
        <w:rPr>
          <w:rFonts w:ascii="仿宋_GB2312" w:eastAsia="仿宋_GB2312" w:hAnsi="宋体" w:hint="eastAsia"/>
          <w:b/>
          <w:color w:val="000000"/>
          <w:sz w:val="24"/>
        </w:rPr>
        <w:t>第四条  借款期限</w:t>
      </w:r>
    </w:p>
    <w:p w:rsidR="00DC2190" w:rsidRPr="00D5248A" w:rsidP="00A523F6">
      <w:pPr>
        <w:spacing w:line="460" w:lineRule="auto"/>
        <w:ind w:firstLine="480" w:firstLineChars="200"/>
        <w:rPr>
          <w:rFonts w:ascii="仿宋_GB2312" w:eastAsia="仿宋_GB2312" w:hAnsi="宋体" w:hint="eastAsia"/>
          <w:color w:val="000000"/>
          <w:sz w:val="24"/>
        </w:rPr>
      </w:pPr>
      <w:r w:rsidRPr="00D5248A">
        <w:rPr>
          <w:rFonts w:ascii="仿宋_GB2312" w:eastAsia="仿宋_GB2312" w:hAnsi="宋体" w:hint="eastAsia"/>
          <w:color w:val="000000"/>
          <w:sz w:val="24"/>
        </w:rPr>
        <w:t>一、借款期限为</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个月，自</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年</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月</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日至</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年</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月</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日止。</w:t>
      </w:r>
    </w:p>
    <w:p w:rsidR="00DC2190" w:rsidRPr="00D5248A" w:rsidP="00A523F6">
      <w:pPr>
        <w:spacing w:line="460" w:lineRule="auto"/>
        <w:ind w:firstLine="480" w:firstLineChars="200"/>
        <w:outlineLvl w:val="0"/>
        <w:rPr>
          <w:rFonts w:ascii="仿宋_GB2312" w:eastAsia="仿宋_GB2312" w:hAnsi="宋体" w:hint="eastAsia"/>
          <w:color w:val="000000"/>
          <w:sz w:val="24"/>
        </w:rPr>
      </w:pPr>
      <w:r w:rsidRPr="00D5248A">
        <w:rPr>
          <w:rFonts w:ascii="仿宋_GB2312" w:eastAsia="仿宋_GB2312" w:hAnsi="宋体" w:hint="eastAsia"/>
          <w:color w:val="000000"/>
          <w:sz w:val="24"/>
        </w:rPr>
        <w:t>二、一次性</w:t>
      </w:r>
      <w:r w:rsidRPr="00D5248A" w:rsidR="00EB1D32">
        <w:rPr>
          <w:rFonts w:ascii="仿宋_GB2312" w:eastAsia="仿宋_GB2312" w:hAnsi="宋体" w:hint="eastAsia"/>
          <w:color w:val="000000"/>
          <w:sz w:val="24"/>
        </w:rPr>
        <w:t>放</w:t>
      </w:r>
      <w:r w:rsidRPr="00D5248A">
        <w:rPr>
          <w:rFonts w:ascii="仿宋_GB2312" w:eastAsia="仿宋_GB2312" w:hAnsi="宋体" w:hint="eastAsia"/>
          <w:color w:val="000000"/>
          <w:sz w:val="24"/>
        </w:rPr>
        <w:t>款的，放款日以借款借据、借款凭证所记载的实际发放日为准，如实际发放日迟于前款记载的借款发放日，则借款到期日相应顺延。</w:t>
      </w:r>
    </w:p>
    <w:p w:rsidR="00DC2190" w:rsidRPr="00D5248A" w:rsidP="00A523F6">
      <w:pPr>
        <w:spacing w:line="460" w:lineRule="auto"/>
        <w:ind w:firstLine="480" w:firstLineChars="200"/>
        <w:rPr>
          <w:rFonts w:ascii="仿宋_GB2312" w:eastAsia="仿宋_GB2312" w:hAnsi="宋体" w:hint="eastAsia"/>
          <w:color w:val="000000"/>
          <w:sz w:val="24"/>
        </w:rPr>
      </w:pPr>
      <w:r w:rsidRPr="00D5248A">
        <w:rPr>
          <w:rFonts w:ascii="仿宋_GB2312" w:eastAsia="仿宋_GB2312" w:hAnsi="宋体" w:hint="eastAsia"/>
          <w:color w:val="000000"/>
          <w:sz w:val="24"/>
        </w:rPr>
        <w:t>三、借款分次使用计划为：</w:t>
      </w:r>
    </w:p>
    <w:p w:rsidR="00DC2190" w:rsidRPr="00D5248A" w:rsidP="00A523F6">
      <w:pPr>
        <w:spacing w:line="460" w:lineRule="auto"/>
        <w:ind w:firstLine="480" w:firstLineChars="200"/>
        <w:rPr>
          <w:rFonts w:ascii="仿宋_GB2312" w:eastAsia="仿宋_GB2312" w:hAnsi="宋体" w:hint="eastAsia"/>
          <w:color w:val="000000"/>
          <w:sz w:val="24"/>
        </w:rPr>
      </w:pP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年</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月</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日</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万元；</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年</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月</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日</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FFFFFF"/>
          <w:sz w:val="24"/>
          <w:u w:val="single"/>
        </w:rPr>
        <w:t xml:space="preserve">* </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万元；</w:t>
      </w:r>
    </w:p>
    <w:p w:rsidR="00DC2190" w:rsidRPr="00D5248A" w:rsidP="00A523F6">
      <w:pPr>
        <w:spacing w:line="460" w:lineRule="auto"/>
        <w:ind w:firstLine="480" w:firstLineChars="200"/>
        <w:rPr>
          <w:rFonts w:ascii="仿宋_GB2312" w:eastAsia="仿宋_GB2312" w:hAnsi="宋体" w:hint="eastAsia"/>
          <w:color w:val="000000"/>
          <w:sz w:val="24"/>
        </w:rPr>
        <w:sectPr>
          <w:type w:val="nextPage"/>
          <w:pgSz w:w="11906" w:h="16838"/>
          <w:pgMar w:top="2098" w:right="1418" w:bottom="1701" w:left="1531" w:header="720" w:footer="1247" w:gutter="113"/>
          <w:pgNumType w:start="9"/>
          <w:cols w:space="425"/>
          <w:titlePg w:val="0"/>
          <w:docGrid w:type="linesAndChars" w:linePitch="592" w:charSpace="-849"/>
        </w:sectPr>
      </w:pP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年</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月</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日</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万元；</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年</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月</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日</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FFFFFF"/>
          <w:sz w:val="24"/>
          <w:u w:val="single"/>
        </w:rPr>
        <w:t>*</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万元；</w:t>
      </w:r>
    </w:p>
    <w:p w:rsidR="00DC2190" w:rsidRPr="00D5248A" w:rsidP="00A523F6">
      <w:pPr>
        <w:spacing w:line="460" w:lineRule="auto"/>
        <w:ind w:firstLine="480" w:firstLineChars="200"/>
        <w:rPr>
          <w:rFonts w:ascii="仿宋_GB2312" w:eastAsia="仿宋_GB2312" w:hAnsi="宋体" w:hint="eastAsia"/>
          <w:color w:val="000000"/>
          <w:sz w:val="24"/>
        </w:rPr>
      </w:pP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年</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月</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日</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万元；</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年</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月</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日</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FFFFFF"/>
          <w:sz w:val="24"/>
          <w:u w:val="single"/>
        </w:rPr>
        <w:t xml:space="preserve">*  </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万元；</w:t>
      </w:r>
    </w:p>
    <w:p w:rsidR="00DC2190" w:rsidRPr="00D5248A" w:rsidP="00A523F6">
      <w:pPr>
        <w:spacing w:line="460" w:lineRule="auto"/>
        <w:ind w:firstLine="480" w:firstLineChars="200"/>
        <w:rPr>
          <w:rFonts w:ascii="仿宋_GB2312" w:eastAsia="仿宋_GB2312" w:hAnsi="宋体" w:hint="eastAsia"/>
          <w:color w:val="000000"/>
          <w:sz w:val="24"/>
        </w:rPr>
      </w:pP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年</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月</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日</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万元；</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年</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月</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日</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FFFFFF"/>
          <w:sz w:val="24"/>
          <w:u w:val="single"/>
        </w:rPr>
        <w:t xml:space="preserve">*  </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万元；</w:t>
      </w:r>
    </w:p>
    <w:p w:rsidR="00DC2190" w:rsidRPr="00D5248A" w:rsidP="00A523F6">
      <w:pPr>
        <w:spacing w:line="460" w:lineRule="auto"/>
        <w:ind w:firstLine="480" w:firstLineChars="200"/>
        <w:rPr>
          <w:rFonts w:ascii="仿宋_GB2312" w:eastAsia="仿宋_GB2312" w:hAnsi="宋体" w:hint="eastAsia"/>
          <w:color w:val="000000"/>
          <w:sz w:val="24"/>
        </w:rPr>
      </w:pP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年</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月</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日</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万元；</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年</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月</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日</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FFFFFF"/>
          <w:sz w:val="24"/>
          <w:u w:val="single"/>
        </w:rPr>
        <w:t>*</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万元。</w:t>
      </w:r>
    </w:p>
    <w:p w:rsidR="00DC2190" w:rsidRPr="00D5248A" w:rsidP="00A523F6">
      <w:pPr>
        <w:spacing w:line="460" w:lineRule="auto"/>
        <w:ind w:firstLine="480" w:firstLineChars="200"/>
        <w:rPr>
          <w:rFonts w:ascii="仿宋_GB2312" w:eastAsia="仿宋_GB2312" w:hAnsi="宋体" w:hint="eastAsia"/>
          <w:color w:val="000000"/>
          <w:sz w:val="24"/>
        </w:rPr>
      </w:pPr>
      <w:r w:rsidRPr="00D5248A">
        <w:rPr>
          <w:rFonts w:ascii="仿宋_GB2312" w:eastAsia="仿宋_GB2312" w:hAnsi="宋体" w:hint="eastAsia"/>
          <w:color w:val="000000"/>
          <w:sz w:val="24"/>
        </w:rPr>
        <w:t>借款人应于每期提款日前三个工作日或者贷款人书面规定的其他时间向贷款人申请办理</w:t>
      </w:r>
      <w:r w:rsidRPr="00D5248A" w:rsidR="000A654F">
        <w:rPr>
          <w:rFonts w:ascii="仿宋_GB2312" w:eastAsia="仿宋_GB2312" w:hAnsi="宋体" w:hint="eastAsia"/>
          <w:color w:val="000000"/>
          <w:sz w:val="24"/>
        </w:rPr>
        <w:t>提</w:t>
      </w:r>
      <w:r w:rsidRPr="00D5248A">
        <w:rPr>
          <w:rFonts w:ascii="仿宋_GB2312" w:eastAsia="仿宋_GB2312" w:hAnsi="宋体" w:hint="eastAsia"/>
          <w:color w:val="000000"/>
          <w:sz w:val="24"/>
        </w:rPr>
        <w:t>款手续。</w:t>
      </w:r>
    </w:p>
    <w:p w:rsidR="00DC2190" w:rsidRPr="00D5248A" w:rsidP="00A523F6">
      <w:pPr>
        <w:spacing w:line="460" w:lineRule="auto"/>
        <w:ind w:firstLine="480" w:firstLineChars="200"/>
        <w:rPr>
          <w:rFonts w:ascii="仿宋_GB2312" w:eastAsia="仿宋_GB2312" w:hAnsi="宋体" w:hint="eastAsia"/>
          <w:color w:val="000000"/>
          <w:sz w:val="24"/>
        </w:rPr>
      </w:pPr>
      <w:r w:rsidRPr="00D5248A">
        <w:rPr>
          <w:rFonts w:ascii="仿宋_GB2312" w:eastAsia="仿宋_GB2312" w:hAnsi="宋体" w:hint="eastAsia"/>
          <w:color w:val="000000"/>
          <w:sz w:val="24"/>
        </w:rPr>
        <w:t>如借款人未按上述约定的分次使用期限提取借款，则贷款人有权规定借款人支付当期应当提取的借款金额的万分之</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作为补偿金。</w:t>
      </w:r>
    </w:p>
    <w:p w:rsidR="00DC2190" w:rsidRPr="00D5248A" w:rsidP="00A523F6">
      <w:pPr>
        <w:pStyle w:val="BodyTextIndent"/>
        <w:spacing w:line="460" w:lineRule="auto"/>
        <w:ind w:firstLine="472"/>
        <w:rPr>
          <w:rFonts w:ascii="仿宋_GB2312" w:eastAsia="仿宋_GB2312" w:hint="eastAsia"/>
        </w:rPr>
        <w:sectPr>
          <w:type w:val="nextPage"/>
          <w:pgSz w:w="11906" w:h="16838"/>
          <w:pgMar w:top="2098" w:right="1418" w:bottom="1701" w:left="1531" w:header="720" w:footer="1247" w:gutter="113"/>
          <w:pgNumType w:start="10"/>
          <w:cols w:space="425"/>
          <w:titlePg w:val="0"/>
          <w:docGrid w:type="linesAndChars" w:linePitch="592" w:charSpace="-849"/>
        </w:sectPr>
      </w:pPr>
      <w:r w:rsidRPr="00D5248A" w:rsidR="00C0329F">
        <w:rPr>
          <w:rFonts w:ascii="仿宋_GB2312" w:eastAsia="仿宋_GB2312" w:hint="eastAsia"/>
        </w:rPr>
        <w:t>四、</w:t>
      </w:r>
      <w:r w:rsidRPr="00D5248A">
        <w:rPr>
          <w:rFonts w:ascii="仿宋_GB2312" w:eastAsia="仿宋_GB2312" w:hint="eastAsia"/>
        </w:rPr>
        <w:t>在符合本协议</w:t>
      </w:r>
      <w:r w:rsidRPr="00D5248A" w:rsidR="00C0329F">
        <w:rPr>
          <w:rFonts w:ascii="仿宋_GB2312" w:eastAsia="仿宋_GB2312" w:hint="eastAsia"/>
        </w:rPr>
        <w:t>第六条</w:t>
      </w:r>
      <w:r w:rsidRPr="00D5248A">
        <w:rPr>
          <w:rFonts w:ascii="仿宋_GB2312" w:eastAsia="仿宋_GB2312" w:hint="eastAsia"/>
        </w:rPr>
        <w:t>约定的</w:t>
      </w:r>
      <w:r w:rsidRPr="00D5248A" w:rsidR="000A654F">
        <w:rPr>
          <w:rFonts w:ascii="仿宋_GB2312" w:eastAsia="仿宋_GB2312" w:hint="eastAsia"/>
        </w:rPr>
        <w:t>提款先决条件</w:t>
      </w:r>
      <w:r w:rsidRPr="00D5248A">
        <w:rPr>
          <w:rFonts w:ascii="仿宋_GB2312" w:eastAsia="仿宋_GB2312" w:hint="eastAsia"/>
        </w:rPr>
        <w:t>下，贷款人</w:t>
      </w:r>
    </w:p>
    <w:p w:rsidR="00DC2190" w:rsidRPr="00D5248A" w:rsidP="00A523F6">
      <w:pPr>
        <w:pStyle w:val="BodyTextIndent"/>
        <w:spacing w:line="460" w:lineRule="auto"/>
        <w:ind w:firstLine="472"/>
        <w:rPr>
          <w:rFonts w:ascii="仿宋_GB2312" w:eastAsia="仿宋_GB2312" w:hint="eastAsia"/>
        </w:rPr>
      </w:pPr>
      <w:r w:rsidRPr="00D5248A" w:rsidR="00C0329F">
        <w:rPr>
          <w:rFonts w:ascii="仿宋_GB2312" w:eastAsia="仿宋_GB2312" w:hint="eastAsia"/>
        </w:rPr>
        <w:t>根据本协议第七条约定支付</w:t>
      </w:r>
      <w:r w:rsidRPr="00D5248A" w:rsidR="007D7928">
        <w:rPr>
          <w:rFonts w:ascii="仿宋_GB2312" w:eastAsia="仿宋_GB2312" w:hint="eastAsia"/>
        </w:rPr>
        <w:t>借</w:t>
      </w:r>
      <w:r w:rsidRPr="00D5248A" w:rsidR="00C0329F">
        <w:rPr>
          <w:rFonts w:ascii="仿宋_GB2312" w:eastAsia="仿宋_GB2312" w:hint="eastAsia"/>
        </w:rPr>
        <w:t>款资金</w:t>
      </w:r>
      <w:r w:rsidRPr="00D5248A">
        <w:rPr>
          <w:rFonts w:ascii="仿宋_GB2312" w:eastAsia="仿宋_GB2312" w:hint="eastAsia"/>
        </w:rPr>
        <w:t>。</w:t>
      </w:r>
    </w:p>
    <w:p w:rsidR="00DC2190" w:rsidRPr="00D5248A" w:rsidP="00A523F6">
      <w:pPr>
        <w:pStyle w:val="BodyTextIndent"/>
        <w:spacing w:line="460" w:lineRule="auto"/>
        <w:ind w:firstLine="472"/>
        <w:rPr>
          <w:rFonts w:ascii="仿宋_GB2312" w:eastAsia="仿宋_GB2312" w:hint="eastAsia"/>
        </w:rPr>
      </w:pPr>
      <w:r w:rsidRPr="00D5248A" w:rsidR="00C0329F">
        <w:rPr>
          <w:rFonts w:ascii="仿宋_GB2312" w:eastAsia="仿宋_GB2312" w:hint="eastAsia"/>
        </w:rPr>
        <w:t>五</w:t>
      </w:r>
      <w:r w:rsidRPr="00D5248A">
        <w:rPr>
          <w:rFonts w:ascii="仿宋_GB2312" w:eastAsia="仿宋_GB2312" w:hint="eastAsia"/>
        </w:rPr>
        <w:t>、贷款人有权根据借款项目是否满足有关法律、法规、政策的规定及本协议约定的</w:t>
      </w:r>
      <w:r w:rsidRPr="00D5248A" w:rsidR="000A654F">
        <w:rPr>
          <w:rFonts w:ascii="仿宋_GB2312" w:eastAsia="仿宋_GB2312" w:hint="eastAsia"/>
        </w:rPr>
        <w:t>提款先决条件</w:t>
      </w:r>
      <w:r w:rsidRPr="00D5248A">
        <w:rPr>
          <w:rFonts w:ascii="仿宋_GB2312" w:eastAsia="仿宋_GB2312" w:hint="eastAsia"/>
        </w:rPr>
        <w:t>、</w:t>
      </w:r>
      <w:r w:rsidRPr="00D5248A" w:rsidR="00F03037">
        <w:rPr>
          <w:rFonts w:ascii="仿宋_GB2312" w:eastAsia="仿宋_GB2312" w:hint="eastAsia"/>
        </w:rPr>
        <w:t>借</w:t>
      </w:r>
      <w:r w:rsidRPr="00D5248A" w:rsidR="00C0329F">
        <w:rPr>
          <w:rFonts w:ascii="仿宋_GB2312" w:eastAsia="仿宋_GB2312" w:hint="eastAsia"/>
        </w:rPr>
        <w:t>款资金支付条件、</w:t>
      </w:r>
      <w:r w:rsidRPr="00D5248A">
        <w:rPr>
          <w:rFonts w:ascii="仿宋_GB2312" w:eastAsia="仿宋_GB2312" w:hint="eastAsia"/>
        </w:rPr>
        <w:t>本协议相应担保协议签订及担保手续办理时间等因素以及贷款人认为必要的其他因素适当调整借款分次使用计划。若借款人</w:t>
      </w:r>
      <w:r w:rsidRPr="00D5248A" w:rsidR="000531AD">
        <w:rPr>
          <w:rFonts w:ascii="仿宋_GB2312" w:eastAsia="仿宋_GB2312" w:hint="eastAsia"/>
        </w:rPr>
        <w:t>未</w:t>
      </w:r>
      <w:r w:rsidRPr="00D5248A">
        <w:rPr>
          <w:rFonts w:ascii="仿宋_GB2312" w:eastAsia="仿宋_GB2312" w:hint="eastAsia"/>
        </w:rPr>
        <w:t>满足本协议约定的</w:t>
      </w:r>
      <w:r w:rsidRPr="00D5248A" w:rsidR="000A654F">
        <w:rPr>
          <w:rFonts w:ascii="仿宋_GB2312" w:eastAsia="仿宋_GB2312" w:hint="eastAsia"/>
        </w:rPr>
        <w:t>提款先决条件</w:t>
      </w:r>
      <w:r w:rsidRPr="00D5248A" w:rsidR="00C0329F">
        <w:rPr>
          <w:rFonts w:ascii="仿宋_GB2312" w:eastAsia="仿宋_GB2312" w:hint="eastAsia"/>
        </w:rPr>
        <w:t>或</w:t>
      </w:r>
      <w:r w:rsidRPr="00D5248A" w:rsidR="00F03037">
        <w:rPr>
          <w:rFonts w:ascii="仿宋_GB2312" w:eastAsia="仿宋_GB2312" w:hint="eastAsia"/>
        </w:rPr>
        <w:t>借</w:t>
      </w:r>
      <w:r w:rsidRPr="00D5248A" w:rsidR="00C0329F">
        <w:rPr>
          <w:rFonts w:ascii="仿宋_GB2312" w:eastAsia="仿宋_GB2312" w:hint="eastAsia"/>
        </w:rPr>
        <w:t>款资金支付条件</w:t>
      </w:r>
      <w:r w:rsidRPr="00D5248A">
        <w:rPr>
          <w:rFonts w:ascii="仿宋_GB2312" w:eastAsia="仿宋_GB2312" w:hint="eastAsia"/>
        </w:rPr>
        <w:t>，则贷款人有权停止放款</w:t>
      </w:r>
      <w:r w:rsidRPr="00D5248A" w:rsidR="002E3AD5">
        <w:rPr>
          <w:rFonts w:ascii="仿宋_GB2312" w:eastAsia="仿宋_GB2312" w:hint="eastAsia"/>
        </w:rPr>
        <w:t>、停止支付</w:t>
      </w:r>
      <w:r w:rsidRPr="00D5248A" w:rsidR="00F03037">
        <w:rPr>
          <w:rFonts w:ascii="仿宋_GB2312" w:eastAsia="仿宋_GB2312" w:hint="eastAsia"/>
        </w:rPr>
        <w:t>借</w:t>
      </w:r>
      <w:r w:rsidRPr="00D5248A" w:rsidR="002E3AD5">
        <w:rPr>
          <w:rFonts w:ascii="仿宋_GB2312" w:eastAsia="仿宋_GB2312" w:hint="eastAsia"/>
        </w:rPr>
        <w:t>款资金</w:t>
      </w:r>
      <w:r w:rsidRPr="00D5248A">
        <w:rPr>
          <w:rFonts w:ascii="仿宋_GB2312" w:eastAsia="仿宋_GB2312" w:hint="eastAsia"/>
        </w:rPr>
        <w:t>或解除本借款协议，借款人应承担相应的违约责任。</w:t>
      </w:r>
    </w:p>
    <w:p w:rsidR="00DC2190" w:rsidRPr="00D5248A" w:rsidP="00A523F6">
      <w:pPr>
        <w:spacing w:line="460" w:lineRule="auto"/>
        <w:ind w:firstLine="480" w:firstLineChars="200"/>
        <w:rPr>
          <w:rFonts w:ascii="仿宋_GB2312" w:eastAsia="仿宋_GB2312" w:hAnsi="宋体" w:hint="eastAsia"/>
          <w:color w:val="000000"/>
          <w:sz w:val="24"/>
        </w:rPr>
      </w:pPr>
      <w:r w:rsidRPr="00D5248A" w:rsidR="00C0329F">
        <w:rPr>
          <w:rFonts w:ascii="仿宋_GB2312" w:eastAsia="仿宋_GB2312" w:hAnsi="宋体" w:hint="eastAsia"/>
          <w:color w:val="000000"/>
          <w:sz w:val="24"/>
        </w:rPr>
        <w:t>六</w:t>
      </w:r>
      <w:r w:rsidRPr="00D5248A">
        <w:rPr>
          <w:rFonts w:ascii="仿宋_GB2312" w:eastAsia="仿宋_GB2312" w:hAnsi="宋体" w:hint="eastAsia"/>
          <w:color w:val="000000"/>
          <w:sz w:val="24"/>
        </w:rPr>
        <w:t>、借款分次使用的，实行同一到期日，即分别发放的各期借款以第一次放款的借款借据或借款凭证所拟定的借款到期日为同一到期日。</w:t>
      </w:r>
    </w:p>
    <w:p w:rsidR="00DC2190" w:rsidRPr="00D5248A" w:rsidP="00A523F6">
      <w:pPr>
        <w:spacing w:line="460" w:lineRule="auto"/>
        <w:ind w:firstLine="480" w:firstLineChars="200"/>
        <w:rPr>
          <w:rFonts w:ascii="仿宋_GB2312" w:eastAsia="仿宋_GB2312" w:hAnsi="宋体" w:hint="eastAsia"/>
          <w:color w:val="000000"/>
          <w:sz w:val="24"/>
        </w:rPr>
      </w:pPr>
      <w:r w:rsidRPr="00D5248A" w:rsidR="00C0329F">
        <w:rPr>
          <w:rFonts w:ascii="仿宋_GB2312" w:eastAsia="仿宋_GB2312" w:hAnsi="宋体" w:hint="eastAsia"/>
          <w:color w:val="000000"/>
          <w:sz w:val="24"/>
        </w:rPr>
        <w:t>七</w:t>
      </w:r>
      <w:r w:rsidRPr="00D5248A">
        <w:rPr>
          <w:rFonts w:ascii="仿宋_GB2312" w:eastAsia="仿宋_GB2312" w:hAnsi="宋体" w:hint="eastAsia"/>
          <w:color w:val="000000"/>
          <w:sz w:val="24"/>
        </w:rPr>
        <w:t>、若贷款人根据本协议约定的情形提前收贷，则视为借款到期日相应提前。</w:t>
      </w:r>
    </w:p>
    <w:p w:rsidR="00DC2190" w:rsidRPr="00D5248A" w:rsidP="00A523F6">
      <w:pPr>
        <w:spacing w:line="360" w:lineRule="exact"/>
        <w:ind w:firstLine="480" w:firstLineChars="200"/>
        <w:rPr>
          <w:rFonts w:ascii="仿宋_GB2312" w:eastAsia="仿宋_GB2312" w:hAnsi="宋体" w:hint="eastAsia"/>
          <w:color w:val="000000"/>
          <w:sz w:val="24"/>
        </w:rPr>
      </w:pPr>
    </w:p>
    <w:p w:rsidR="00DC2190" w:rsidRPr="00D5248A" w:rsidP="00A523F6">
      <w:pPr>
        <w:spacing w:line="460" w:lineRule="auto"/>
        <w:ind w:firstLine="480" w:firstLineChars="200"/>
        <w:rPr>
          <w:rFonts w:ascii="仿宋_GB2312" w:eastAsia="仿宋_GB2312" w:hAnsi="宋体" w:hint="eastAsia"/>
          <w:b/>
          <w:color w:val="000000"/>
          <w:sz w:val="24"/>
        </w:rPr>
      </w:pPr>
      <w:r w:rsidRPr="00D5248A">
        <w:rPr>
          <w:rFonts w:ascii="仿宋_GB2312" w:eastAsia="仿宋_GB2312" w:hAnsi="宋体" w:hint="eastAsia"/>
          <w:b/>
          <w:color w:val="000000"/>
          <w:sz w:val="24"/>
        </w:rPr>
        <w:t>第五条  借款利率与利息计收</w:t>
      </w:r>
    </w:p>
    <w:p w:rsidR="0057772E" w:rsidRPr="00D5248A" w:rsidP="0057772E">
      <w:pPr>
        <w:spacing w:line="460" w:lineRule="auto"/>
        <w:ind w:firstLine="480" w:firstLineChars="200"/>
        <w:rPr>
          <w:rFonts w:ascii="仿宋_GB2312" w:eastAsia="仿宋_GB2312" w:hAnsi="宋体" w:hint="eastAsia"/>
          <w:color w:val="000000"/>
          <w:sz w:val="24"/>
        </w:rPr>
        <w:sectPr>
          <w:type w:val="nextPage"/>
          <w:pgSz w:w="11906" w:h="16838"/>
          <w:pgMar w:top="2098" w:right="1418" w:bottom="1701" w:left="1531" w:header="720" w:footer="1247" w:gutter="113"/>
          <w:pgNumType w:start="11"/>
          <w:cols w:space="425"/>
          <w:titlePg w:val="0"/>
          <w:docGrid w:type="linesAndChars" w:linePitch="592" w:charSpace="-849"/>
        </w:sectPr>
      </w:pPr>
      <w:r w:rsidRPr="00D5248A">
        <w:rPr>
          <w:rFonts w:ascii="仿宋_GB2312" w:eastAsia="仿宋_GB2312" w:hAnsi="宋体" w:hint="eastAsia"/>
          <w:color w:val="000000"/>
          <w:sz w:val="24"/>
        </w:rPr>
        <w:t>一、人民币借款利率</w:t>
      </w:r>
    </w:p>
    <w:p w:rsidR="002D3B5D" w:rsidRPr="00D5248A" w:rsidP="00A523F6">
      <w:pPr>
        <w:autoSpaceDE w:val="0"/>
        <w:autoSpaceDN w:val="0"/>
        <w:spacing w:line="460" w:lineRule="auto"/>
        <w:ind w:firstLine="480" w:firstLineChars="200"/>
        <w:jc w:val="left"/>
        <w:rPr>
          <w:rFonts w:ascii="仿宋_GB2312" w:eastAsia="仿宋_GB2312" w:hAnsi="宋体" w:hint="eastAsia"/>
          <w:color w:val="000000"/>
          <w:sz w:val="24"/>
        </w:rPr>
      </w:pPr>
      <w:r w:rsidRPr="00D5248A">
        <w:rPr>
          <w:rFonts w:ascii="仿宋_GB2312" w:eastAsia="仿宋_GB2312" w:hAnsi="宋体" w:hint="eastAsia"/>
          <w:color w:val="000000"/>
          <w:sz w:val="24"/>
        </w:rPr>
        <w:t>(一)人民币借款利率按</w:t>
      </w:r>
      <w:r w:rsidRPr="00D5248A">
        <w:rPr>
          <w:rFonts w:ascii="仿宋_GB2312" w:eastAsia="仿宋_GB2312" w:hAnsi="宋体" w:hint="eastAsia"/>
          <w:color w:val="000000"/>
          <w:spacing w:val="-8"/>
          <w:sz w:val="24"/>
        </w:rPr>
        <w:t>下列第</w:t>
      </w:r>
      <w:r w:rsidRPr="00D5248A">
        <w:rPr>
          <w:rFonts w:ascii="仿宋_GB2312" w:eastAsia="仿宋_GB2312" w:hAnsi="宋体" w:hint="eastAsia"/>
          <w:color w:val="000000"/>
          <w:spacing w:val="-8"/>
          <w:sz w:val="24"/>
          <w:u w:val="single"/>
        </w:rPr>
        <w:t xml:space="preserve">     </w:t>
      </w:r>
      <w:r w:rsidRPr="00D5248A">
        <w:rPr>
          <w:rFonts w:ascii="仿宋_GB2312" w:eastAsia="仿宋_GB2312" w:hAnsi="宋体" w:hint="eastAsia"/>
          <w:color w:val="000000"/>
          <w:spacing w:val="-8"/>
          <w:sz w:val="24"/>
        </w:rPr>
        <w:t>种约定执行：</w:t>
      </w:r>
    </w:p>
    <w:p w:rsidR="00DC2190" w:rsidRPr="00D5248A" w:rsidP="00A523F6">
      <w:pPr>
        <w:autoSpaceDE w:val="0"/>
        <w:autoSpaceDN w:val="0"/>
        <w:spacing w:line="460" w:lineRule="auto"/>
        <w:ind w:firstLine="480" w:firstLineChars="200"/>
        <w:jc w:val="left"/>
        <w:rPr>
          <w:rFonts w:ascii="仿宋_GB2312" w:eastAsia="仿宋_GB2312" w:hAnsi="宋体" w:hint="eastAsia"/>
          <w:color w:val="000000"/>
          <w:sz w:val="24"/>
        </w:rPr>
      </w:pPr>
      <w:r w:rsidRPr="00D5248A">
        <w:rPr>
          <w:rFonts w:ascii="仿宋_GB2312" w:eastAsia="仿宋_GB2312" w:hAnsi="宋体" w:hint="eastAsia"/>
          <w:color w:val="000000"/>
          <w:sz w:val="24"/>
        </w:rPr>
        <w:t>（壹）</w:t>
      </w:r>
      <w:r w:rsidRPr="00D5248A">
        <w:rPr>
          <w:rFonts w:ascii="仿宋_GB2312" w:eastAsia="仿宋_GB2312" w:hint="eastAsia"/>
          <w:color w:val="000000"/>
          <w:kern w:val="0"/>
          <w:sz w:val="24"/>
        </w:rPr>
        <w:t>固定利率，执行年利率</w:t>
      </w:r>
      <w:r w:rsidRPr="00D5248A">
        <w:rPr>
          <w:rFonts w:ascii="仿宋_GB2312" w:eastAsia="仿宋_GB2312" w:hint="eastAsia"/>
          <w:color w:val="000000"/>
          <w:kern w:val="0"/>
          <w:sz w:val="24"/>
          <w:u w:val="single"/>
        </w:rPr>
        <w:t xml:space="preserve">    </w:t>
      </w:r>
      <w:r w:rsidRPr="00D5248A">
        <w:rPr>
          <w:rFonts w:ascii="仿宋_GB2312" w:eastAsia="仿宋_GB2312" w:hint="eastAsia"/>
          <w:color w:val="000000"/>
          <w:kern w:val="0"/>
          <w:sz w:val="24"/>
        </w:rPr>
        <w:t>%。如在本协议第四条记载的借款发放日之后、每次借款实际发放日之前遇国家基准利率调整，则固定利率执行实际发放日同期同档次国家基准利率上浮</w:t>
      </w:r>
      <w:r w:rsidRPr="00D5248A">
        <w:rPr>
          <w:rFonts w:ascii="仿宋_GB2312" w:eastAsia="仿宋_GB2312" w:hint="eastAsia"/>
          <w:color w:val="000000"/>
          <w:kern w:val="0"/>
          <w:sz w:val="24"/>
          <w:u w:val="single"/>
        </w:rPr>
        <w:t xml:space="preserve">  </w:t>
      </w:r>
      <w:r w:rsidRPr="00D5248A">
        <w:rPr>
          <w:rFonts w:ascii="仿宋_GB2312" w:eastAsia="仿宋_GB2312" w:hint="eastAsia"/>
          <w:color w:val="000000"/>
          <w:kern w:val="0"/>
          <w:sz w:val="24"/>
        </w:rPr>
        <w:t>%或下浮</w:t>
      </w:r>
      <w:r w:rsidRPr="00D5248A">
        <w:rPr>
          <w:rFonts w:ascii="仿宋_GB2312" w:eastAsia="仿宋_GB2312" w:hint="eastAsia"/>
          <w:color w:val="000000"/>
          <w:kern w:val="0"/>
          <w:sz w:val="24"/>
          <w:u w:val="single"/>
        </w:rPr>
        <w:t xml:space="preserve">  </w:t>
      </w:r>
      <w:r w:rsidRPr="00D5248A">
        <w:rPr>
          <w:rFonts w:ascii="仿宋_GB2312" w:eastAsia="仿宋_GB2312" w:hint="eastAsia"/>
          <w:color w:val="000000"/>
          <w:kern w:val="0"/>
          <w:sz w:val="24"/>
        </w:rPr>
        <w:t>%，亦即，实际利率等于实际发放日同期同档次国家基准利率乘以系数</w:t>
      </w:r>
      <w:r w:rsidRPr="00D5248A">
        <w:rPr>
          <w:rFonts w:ascii="仿宋_GB2312" w:eastAsia="仿宋_GB2312" w:hint="eastAsia"/>
          <w:color w:val="000000"/>
          <w:kern w:val="0"/>
          <w:sz w:val="24"/>
          <w:u w:val="single"/>
        </w:rPr>
        <w:t xml:space="preserve">    </w:t>
      </w:r>
      <w:r w:rsidRPr="00D5248A">
        <w:rPr>
          <w:rFonts w:ascii="仿宋_GB2312" w:eastAsia="仿宋_GB2312" w:hint="eastAsia"/>
          <w:color w:val="000000"/>
          <w:kern w:val="0"/>
          <w:sz w:val="24"/>
        </w:rPr>
        <w:t>。借款期间不因国家基准利率的调整而调整。</w:t>
      </w:r>
    </w:p>
    <w:p w:rsidR="00DC2190" w:rsidRPr="00D5248A" w:rsidP="00A523F6">
      <w:pPr>
        <w:spacing w:line="460" w:lineRule="auto"/>
        <w:ind w:firstLine="480" w:firstLineChars="200"/>
        <w:rPr>
          <w:rFonts w:ascii="仿宋_GB2312" w:eastAsia="仿宋_GB2312" w:hint="eastAsia"/>
          <w:color w:val="000000"/>
          <w:kern w:val="0"/>
          <w:sz w:val="24"/>
        </w:rPr>
      </w:pPr>
      <w:r w:rsidRPr="00D5248A">
        <w:rPr>
          <w:rFonts w:ascii="仿宋_GB2312" w:eastAsia="仿宋_GB2312" w:hAnsi="宋体" w:hint="eastAsia"/>
          <w:color w:val="000000"/>
          <w:sz w:val="24"/>
        </w:rPr>
        <w:t>（贰）浮动利率，一</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（月/季/半年/年/其他周期）一定，年利率为同期同档次国家基准利率上浮</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%或下浮</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%，亦即，实际利率等于同期同档次国家基准利率乘以系数</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w:t>
      </w:r>
      <w:r w:rsidRPr="00D5248A">
        <w:rPr>
          <w:rFonts w:ascii="仿宋_GB2312" w:eastAsia="仿宋_GB2312" w:hint="eastAsia"/>
          <w:color w:val="000000"/>
          <w:kern w:val="0"/>
          <w:sz w:val="24"/>
        </w:rPr>
        <w:t>首期利率为实际发放日同期同档次国家基准利率乘以以上系数，从实际发放日起每满一</w:t>
      </w:r>
      <w:r w:rsidRPr="00D5248A">
        <w:rPr>
          <w:rFonts w:ascii="仿宋_GB2312" w:eastAsia="仿宋_GB2312" w:hint="eastAsia"/>
          <w:color w:val="000000"/>
          <w:kern w:val="0"/>
          <w:sz w:val="24"/>
          <w:u w:val="single"/>
        </w:rPr>
        <w:t xml:space="preserve">     </w:t>
      </w:r>
      <w:r w:rsidRPr="00D5248A">
        <w:rPr>
          <w:rFonts w:ascii="仿宋_GB2312" w:eastAsia="仿宋_GB2312" w:hint="eastAsia"/>
          <w:color w:val="000000"/>
          <w:kern w:val="0"/>
          <w:sz w:val="24"/>
        </w:rPr>
        <w:t>（月/季/半年/年/其他周期），再按当时相应档次的国家基准利率乘以以上系数拟定下一周期利率。</w:t>
      </w:r>
    </w:p>
    <w:p w:rsidR="00DC2190" w:rsidRPr="00D5248A" w:rsidP="00A523F6">
      <w:pPr>
        <w:spacing w:line="460" w:lineRule="auto"/>
        <w:ind w:firstLine="480" w:firstLineChars="200"/>
        <w:rPr>
          <w:rFonts w:ascii="仿宋_GB2312" w:eastAsia="仿宋_GB2312" w:hAnsi="宋体" w:hint="eastAsia"/>
          <w:color w:val="000000"/>
          <w:sz w:val="24"/>
        </w:rPr>
        <w:sectPr>
          <w:type w:val="nextPage"/>
          <w:pgSz w:w="11906" w:h="16838"/>
          <w:pgMar w:top="2098" w:right="1418" w:bottom="1701" w:left="1531" w:header="720" w:footer="1247" w:gutter="113"/>
          <w:pgNumType w:start="12"/>
          <w:cols w:space="425"/>
          <w:titlePg w:val="0"/>
          <w:docGrid w:type="linesAndChars" w:linePitch="592" w:charSpace="-849"/>
        </w:sectPr>
      </w:pPr>
      <w:r w:rsidRPr="00D5248A">
        <w:rPr>
          <w:rFonts w:ascii="仿宋_GB2312" w:eastAsia="仿宋_GB2312" w:hint="eastAsia"/>
          <w:color w:val="000000"/>
          <w:kern w:val="0"/>
          <w:sz w:val="24"/>
        </w:rPr>
        <w:t>借款期间，如遇国家基准利率调整，不再告知借款人。</w:t>
      </w:r>
    </w:p>
    <w:p w:rsidR="00DC2190" w:rsidRPr="00D5248A" w:rsidP="00A523F6">
      <w:pPr>
        <w:spacing w:line="460" w:lineRule="auto"/>
        <w:ind w:firstLine="480" w:firstLineChars="200"/>
        <w:rPr>
          <w:rFonts w:ascii="仿宋_GB2312" w:eastAsia="仿宋_GB2312" w:hAnsi="宋体" w:hint="eastAsia"/>
          <w:color w:val="000000"/>
          <w:sz w:val="24"/>
        </w:rPr>
      </w:pPr>
      <w:r w:rsidRPr="00D5248A">
        <w:rPr>
          <w:rFonts w:ascii="仿宋_GB2312" w:eastAsia="仿宋_GB2312" w:hAnsi="宋体" w:hint="eastAsia"/>
          <w:color w:val="000000"/>
          <w:sz w:val="24"/>
        </w:rPr>
        <w:t>（叁）其他利率方式：</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 xml:space="preserve">。 </w:t>
      </w:r>
    </w:p>
    <w:p w:rsidR="00DC2190" w:rsidRPr="00D5248A" w:rsidP="00997111">
      <w:pPr>
        <w:autoSpaceDE w:val="0"/>
        <w:autoSpaceDN w:val="0"/>
        <w:spacing w:line="460" w:lineRule="auto"/>
        <w:ind w:firstLine="480" w:firstLineChars="200"/>
        <w:jc w:val="left"/>
        <w:rPr>
          <w:rFonts w:ascii="仿宋_GB2312" w:eastAsia="仿宋_GB2312" w:hAnsi="宋体" w:hint="eastAsia"/>
          <w:color w:val="000000"/>
          <w:sz w:val="24"/>
        </w:rPr>
      </w:pPr>
      <w:r w:rsidRPr="00D5248A" w:rsidR="00997111">
        <w:rPr>
          <w:rFonts w:ascii="仿宋_GB2312" w:eastAsia="仿宋_GB2312" w:hint="eastAsia"/>
          <w:color w:val="000000"/>
          <w:kern w:val="0"/>
          <w:sz w:val="24"/>
        </w:rPr>
        <w:t>（二）</w:t>
      </w:r>
      <w:r w:rsidRPr="00D5248A" w:rsidR="00AC7023">
        <w:rPr>
          <w:rFonts w:ascii="仿宋_GB2312" w:eastAsia="仿宋_GB2312" w:hint="eastAsia"/>
          <w:color w:val="000000"/>
          <w:kern w:val="0"/>
          <w:sz w:val="24"/>
        </w:rPr>
        <w:t>本协议项下发放的人民币借</w:t>
      </w:r>
      <w:r w:rsidRPr="00D5248A" w:rsidR="0057772E">
        <w:rPr>
          <w:rFonts w:ascii="仿宋_GB2312" w:eastAsia="仿宋_GB2312" w:hint="eastAsia"/>
          <w:color w:val="000000"/>
          <w:kern w:val="0"/>
          <w:sz w:val="24"/>
        </w:rPr>
        <w:t>款，</w:t>
      </w:r>
      <w:r w:rsidRPr="00D5248A">
        <w:rPr>
          <w:rFonts w:ascii="仿宋_GB2312" w:eastAsia="仿宋_GB2312" w:hint="eastAsia"/>
          <w:color w:val="000000"/>
          <w:kern w:val="0"/>
          <w:sz w:val="24"/>
        </w:rPr>
        <w:t>如遇国家取消基准利率，贷款人有权根据同期的国家利率政策，按照公平诚信的原则，并参照行业惯例、利率状况等因素，重新拟定借款利率。借款人有异议的，应及时与贷款人协商。协商不成的，贷款人有权提前收贷，借款人应当立即清偿剩余的借款本息。</w:t>
      </w:r>
      <w:r w:rsidRPr="00D5248A">
        <w:rPr>
          <w:rFonts w:ascii="仿宋_GB2312" w:eastAsia="仿宋_GB2312" w:hAnsi="宋体" w:hint="eastAsia"/>
          <w:color w:val="000000"/>
          <w:sz w:val="24"/>
        </w:rPr>
        <w:t xml:space="preserve">    </w:t>
      </w:r>
    </w:p>
    <w:p w:rsidR="00997111" w:rsidRPr="00D5248A" w:rsidP="0057772E">
      <w:pPr>
        <w:spacing w:line="460" w:lineRule="auto"/>
        <w:ind w:firstLine="480" w:firstLineChars="200"/>
        <w:rPr>
          <w:rFonts w:ascii="仿宋_GB2312" w:eastAsia="仿宋_GB2312" w:hAnsi="宋体" w:hint="eastAsia"/>
          <w:color w:val="000000"/>
          <w:sz w:val="24"/>
        </w:rPr>
      </w:pPr>
      <w:r w:rsidRPr="00D5248A" w:rsidR="0057772E">
        <w:rPr>
          <w:rFonts w:ascii="仿宋_GB2312" w:eastAsia="仿宋_GB2312" w:hAnsi="宋体" w:hint="eastAsia"/>
          <w:color w:val="000000"/>
          <w:sz w:val="24"/>
        </w:rPr>
        <w:t>二、外币借款利率</w:t>
      </w:r>
    </w:p>
    <w:p w:rsidR="0057772E" w:rsidRPr="00D5248A" w:rsidP="0057772E">
      <w:pPr>
        <w:spacing w:line="460" w:lineRule="auto"/>
        <w:ind w:firstLine="480" w:firstLineChars="200"/>
        <w:rPr>
          <w:rFonts w:ascii="仿宋_GB2312" w:eastAsia="仿宋_GB2312" w:hAnsi="宋体" w:hint="eastAsia"/>
          <w:color w:val="000000"/>
          <w:spacing w:val="-8"/>
          <w:sz w:val="24"/>
        </w:rPr>
      </w:pPr>
      <w:r w:rsidRPr="00D5248A" w:rsidR="00997111">
        <w:rPr>
          <w:rFonts w:ascii="仿宋_GB2312" w:eastAsia="仿宋_GB2312" w:hAnsi="宋体" w:hint="eastAsia"/>
          <w:color w:val="000000"/>
          <w:sz w:val="24"/>
        </w:rPr>
        <w:t>（一）外币借款利率</w:t>
      </w:r>
      <w:r w:rsidRPr="00D5248A">
        <w:rPr>
          <w:rFonts w:ascii="仿宋_GB2312" w:eastAsia="仿宋_GB2312" w:hAnsi="宋体" w:hint="eastAsia"/>
          <w:color w:val="000000"/>
          <w:sz w:val="24"/>
        </w:rPr>
        <w:t>按</w:t>
      </w:r>
      <w:r w:rsidRPr="00D5248A">
        <w:rPr>
          <w:rFonts w:ascii="仿宋_GB2312" w:eastAsia="仿宋_GB2312" w:hAnsi="宋体" w:hint="eastAsia"/>
          <w:color w:val="000000"/>
          <w:spacing w:val="-8"/>
          <w:sz w:val="24"/>
        </w:rPr>
        <w:t>下列第</w:t>
      </w:r>
      <w:r w:rsidRPr="00D5248A">
        <w:rPr>
          <w:rFonts w:ascii="仿宋_GB2312" w:eastAsia="仿宋_GB2312" w:hAnsi="宋体" w:hint="eastAsia"/>
          <w:color w:val="000000"/>
          <w:spacing w:val="-8"/>
          <w:sz w:val="24"/>
          <w:u w:val="single"/>
        </w:rPr>
        <w:t xml:space="preserve">     </w:t>
      </w:r>
      <w:r w:rsidRPr="00D5248A">
        <w:rPr>
          <w:rFonts w:ascii="仿宋_GB2312" w:eastAsia="仿宋_GB2312" w:hAnsi="宋体" w:hint="eastAsia"/>
          <w:color w:val="000000"/>
          <w:spacing w:val="-8"/>
          <w:sz w:val="24"/>
        </w:rPr>
        <w:t>种约定执行：</w:t>
      </w:r>
    </w:p>
    <w:p w:rsidR="0057772E" w:rsidRPr="00D5248A" w:rsidP="0057772E">
      <w:pPr>
        <w:spacing w:line="460" w:lineRule="auto"/>
        <w:ind w:firstLine="480" w:firstLineChars="200"/>
        <w:rPr>
          <w:rFonts w:ascii="仿宋_GB2312" w:eastAsia="仿宋_GB2312" w:hAnsi="宋体" w:hint="eastAsia"/>
          <w:sz w:val="24"/>
        </w:rPr>
      </w:pPr>
      <w:r w:rsidRPr="00D5248A">
        <w:rPr>
          <w:rFonts w:ascii="仿宋_GB2312" w:eastAsia="仿宋_GB2312" w:hAnsi="宋体" w:hint="eastAsia"/>
          <w:sz w:val="24"/>
        </w:rPr>
        <w:t>(壹)固定利率</w:t>
      </w:r>
      <w:r w:rsidRPr="00D5248A" w:rsidR="0042749F">
        <w:rPr>
          <w:rFonts w:ascii="仿宋_GB2312" w:eastAsia="仿宋_GB2312" w:hAnsi="宋体" w:hint="eastAsia"/>
          <w:sz w:val="24"/>
        </w:rPr>
        <w:t>，</w:t>
      </w:r>
      <w:r w:rsidRPr="00D5248A">
        <w:rPr>
          <w:rFonts w:ascii="仿宋_GB2312" w:eastAsia="仿宋_GB2312" w:hAnsi="宋体" w:hint="eastAsia"/>
          <w:sz w:val="24"/>
        </w:rPr>
        <w:t>年利率为</w:t>
      </w:r>
      <w:r w:rsidRPr="00D5248A">
        <w:rPr>
          <w:rFonts w:ascii="仿宋_GB2312" w:eastAsia="仿宋_GB2312" w:hAnsi="宋体" w:hint="eastAsia"/>
          <w:sz w:val="24"/>
          <w:u w:val="single"/>
        </w:rPr>
        <w:t xml:space="preserve">      </w:t>
      </w:r>
      <w:r w:rsidRPr="00D5248A">
        <w:rPr>
          <w:rFonts w:ascii="仿宋_GB2312" w:eastAsia="仿宋_GB2312" w:hAnsi="宋体" w:hint="eastAsia"/>
          <w:sz w:val="24"/>
        </w:rPr>
        <w:t>%</w:t>
      </w:r>
    </w:p>
    <w:p w:rsidR="0057772E" w:rsidRPr="00D5248A" w:rsidP="0057772E">
      <w:pPr>
        <w:spacing w:line="460" w:lineRule="auto"/>
        <w:ind w:firstLine="480" w:firstLineChars="200"/>
        <w:rPr>
          <w:rFonts w:ascii="仿宋_GB2312" w:eastAsia="仿宋_GB2312" w:hAnsi="宋体" w:hint="eastAsia"/>
          <w:sz w:val="24"/>
        </w:rPr>
      </w:pPr>
      <w:r w:rsidRPr="00D5248A">
        <w:rPr>
          <w:rFonts w:ascii="仿宋_GB2312" w:eastAsia="仿宋_GB2312" w:hAnsi="宋体" w:hint="eastAsia"/>
          <w:sz w:val="24"/>
        </w:rPr>
        <w:t>(贰)</w:t>
      </w:r>
      <w:r w:rsidRPr="00D5248A" w:rsidR="0042749F">
        <w:rPr>
          <w:rFonts w:ascii="仿宋_GB2312" w:eastAsia="仿宋_GB2312" w:hAnsi="宋体" w:hint="eastAsia"/>
          <w:sz w:val="24"/>
        </w:rPr>
        <w:t>浮动利率，</w:t>
      </w:r>
      <w:r w:rsidRPr="00D5248A">
        <w:rPr>
          <w:rFonts w:ascii="仿宋_GB2312" w:eastAsia="仿宋_GB2312" w:hAnsi="宋体" w:hint="eastAsia"/>
          <w:sz w:val="24"/>
        </w:rPr>
        <w:t>按下列第</w:t>
      </w:r>
      <w:r w:rsidRPr="00D5248A">
        <w:rPr>
          <w:rFonts w:ascii="仿宋_GB2312" w:eastAsia="仿宋_GB2312" w:hAnsi="宋体" w:hint="eastAsia"/>
          <w:sz w:val="24"/>
          <w:u w:val="single"/>
        </w:rPr>
        <w:t xml:space="preserve">    </w:t>
      </w:r>
      <w:r w:rsidRPr="00D5248A">
        <w:rPr>
          <w:rFonts w:ascii="仿宋_GB2312" w:eastAsia="仿宋_GB2312" w:hAnsi="宋体" w:hint="eastAsia"/>
          <w:sz w:val="24"/>
        </w:rPr>
        <w:t>种约定执行：</w:t>
      </w:r>
    </w:p>
    <w:p w:rsidR="0057772E" w:rsidRPr="00D5248A" w:rsidP="0057772E">
      <w:pPr>
        <w:spacing w:line="460" w:lineRule="auto"/>
        <w:ind w:firstLine="480" w:firstLineChars="200"/>
        <w:rPr>
          <w:rFonts w:ascii="仿宋_GB2312" w:eastAsia="仿宋_GB2312" w:hAnsi="宋体" w:hint="eastAsia"/>
          <w:sz w:val="24"/>
        </w:rPr>
        <w:sectPr>
          <w:type w:val="nextPage"/>
          <w:pgSz w:w="11906" w:h="16838"/>
          <w:pgMar w:top="2098" w:right="1418" w:bottom="1701" w:left="1531" w:header="720" w:footer="1247" w:gutter="113"/>
          <w:pgNumType w:start="13"/>
          <w:cols w:space="425"/>
          <w:titlePg w:val="0"/>
          <w:docGrid w:type="linesAndChars" w:linePitch="592" w:charSpace="-849"/>
        </w:sectPr>
      </w:pPr>
      <w:r w:rsidRPr="00D5248A">
        <w:rPr>
          <w:rFonts w:ascii="仿宋_GB2312" w:eastAsia="仿宋_GB2312" w:hAnsi="宋体" w:hint="eastAsia"/>
          <w:sz w:val="24"/>
        </w:rPr>
        <w:t>(甲)利率按本协议借款币种的</w:t>
      </w:r>
      <w:r w:rsidRPr="00D5248A">
        <w:rPr>
          <w:rFonts w:ascii="仿宋_GB2312" w:eastAsia="仿宋_GB2312" w:hAnsi="宋体" w:hint="eastAsia"/>
          <w:sz w:val="24"/>
          <w:u w:val="single"/>
        </w:rPr>
        <w:t xml:space="preserve"> </w:t>
      </w:r>
      <w:r w:rsidRPr="00D5248A" w:rsidR="0042749F">
        <w:rPr>
          <w:rFonts w:ascii="仿宋_GB2312" w:eastAsia="仿宋_GB2312" w:hAnsi="宋体" w:hint="eastAsia"/>
          <w:sz w:val="24"/>
          <w:u w:val="single"/>
        </w:rPr>
        <w:t xml:space="preserve"> </w:t>
      </w:r>
      <w:r w:rsidRPr="00D5248A">
        <w:rPr>
          <w:rFonts w:ascii="仿宋_GB2312" w:eastAsia="仿宋_GB2312" w:hAnsi="宋体" w:hint="eastAsia"/>
          <w:sz w:val="24"/>
          <w:u w:val="single"/>
        </w:rPr>
        <w:t xml:space="preserve"> </w:t>
      </w:r>
      <w:r w:rsidRPr="00D5248A">
        <w:rPr>
          <w:rFonts w:ascii="仿宋_GB2312" w:eastAsia="仿宋_GB2312" w:hAnsi="宋体" w:hint="eastAsia"/>
          <w:sz w:val="24"/>
        </w:rPr>
        <w:t>个月期限的LIBOR</w:t>
      </w:r>
      <w:r w:rsidRPr="00D5248A">
        <w:rPr>
          <w:rFonts w:ascii="仿宋_GB2312" w:eastAsia="仿宋_GB2312" w:hAnsi="宋体" w:hint="eastAsia"/>
          <w:sz w:val="24"/>
          <w:u w:val="single"/>
        </w:rPr>
        <w:t xml:space="preserve">    </w:t>
      </w:r>
      <w:r w:rsidRPr="00D5248A">
        <w:rPr>
          <w:rFonts w:ascii="仿宋_GB2312" w:eastAsia="仿宋_GB2312" w:hAnsi="宋体" w:hint="eastAsia"/>
          <w:sz w:val="24"/>
        </w:rPr>
        <w:t>(加或减)</w:t>
      </w:r>
      <w:r w:rsidRPr="00D5248A">
        <w:rPr>
          <w:rFonts w:ascii="仿宋_GB2312" w:eastAsia="仿宋_GB2312" w:hAnsi="宋体" w:hint="eastAsia"/>
          <w:sz w:val="24"/>
          <w:u w:val="single"/>
        </w:rPr>
        <w:t xml:space="preserve">    </w:t>
      </w:r>
      <w:r w:rsidRPr="00D5248A">
        <w:rPr>
          <w:rFonts w:ascii="仿宋_GB2312" w:eastAsia="仿宋_GB2312" w:hAnsi="宋体" w:hint="eastAsia"/>
          <w:sz w:val="24"/>
        </w:rPr>
        <w:t>个百分点计算，浮动周期为</w:t>
      </w:r>
      <w:r w:rsidRPr="00D5248A">
        <w:rPr>
          <w:rFonts w:ascii="仿宋_GB2312" w:eastAsia="仿宋_GB2312" w:hAnsi="宋体" w:hint="eastAsia"/>
          <w:sz w:val="24"/>
          <w:u w:val="single"/>
        </w:rPr>
        <w:t xml:space="preserve">    </w:t>
      </w:r>
      <w:r w:rsidRPr="00D5248A">
        <w:rPr>
          <w:rFonts w:ascii="仿宋_GB2312" w:eastAsia="仿宋_GB2312" w:hAnsi="宋体" w:hint="eastAsia"/>
          <w:sz w:val="24"/>
        </w:rPr>
        <w:t>个月。</w:t>
      </w:r>
    </w:p>
    <w:p w:rsidR="0057772E" w:rsidRPr="00D5248A" w:rsidP="0057772E">
      <w:pPr>
        <w:spacing w:line="460" w:lineRule="auto"/>
        <w:ind w:firstLine="480" w:firstLineChars="200"/>
        <w:rPr>
          <w:rFonts w:ascii="仿宋_GB2312" w:eastAsia="仿宋_GB2312" w:hAnsi="宋体" w:hint="eastAsia"/>
          <w:sz w:val="24"/>
        </w:rPr>
      </w:pPr>
      <w:r w:rsidRPr="00D5248A">
        <w:rPr>
          <w:rFonts w:ascii="仿宋_GB2312" w:eastAsia="仿宋_GB2312" w:hAnsi="宋体" w:hint="eastAsia"/>
          <w:sz w:val="24"/>
        </w:rPr>
        <w:t>(乙)利率按本协议借款币种(仅指港币)的</w:t>
      </w:r>
      <w:r w:rsidRPr="00D5248A">
        <w:rPr>
          <w:rFonts w:ascii="仿宋_GB2312" w:eastAsia="仿宋_GB2312" w:hAnsi="宋体" w:hint="eastAsia"/>
          <w:sz w:val="24"/>
          <w:u w:val="single"/>
        </w:rPr>
        <w:t xml:space="preserve"> </w:t>
      </w:r>
      <w:r w:rsidRPr="00D5248A" w:rsidR="0042749F">
        <w:rPr>
          <w:rFonts w:ascii="仿宋_GB2312" w:eastAsia="仿宋_GB2312" w:hAnsi="宋体" w:hint="eastAsia"/>
          <w:sz w:val="24"/>
          <w:u w:val="single"/>
        </w:rPr>
        <w:t xml:space="preserve"> </w:t>
      </w:r>
      <w:r w:rsidRPr="00D5248A">
        <w:rPr>
          <w:rFonts w:ascii="仿宋_GB2312" w:eastAsia="仿宋_GB2312" w:hAnsi="宋体" w:hint="eastAsia"/>
          <w:sz w:val="24"/>
          <w:u w:val="single"/>
        </w:rPr>
        <w:t xml:space="preserve"> </w:t>
      </w:r>
      <w:r w:rsidRPr="00D5248A">
        <w:rPr>
          <w:rFonts w:ascii="仿宋_GB2312" w:eastAsia="仿宋_GB2312" w:hAnsi="宋体" w:hint="eastAsia"/>
          <w:sz w:val="24"/>
        </w:rPr>
        <w:t>个月期限的HIBOR</w:t>
      </w:r>
      <w:r w:rsidRPr="00D5248A">
        <w:rPr>
          <w:rFonts w:ascii="仿宋_GB2312" w:eastAsia="仿宋_GB2312" w:hAnsi="宋体" w:hint="eastAsia"/>
          <w:sz w:val="24"/>
          <w:u w:val="single"/>
        </w:rPr>
        <w:t xml:space="preserve">    </w:t>
      </w:r>
      <w:r w:rsidRPr="00D5248A">
        <w:rPr>
          <w:rFonts w:ascii="仿宋_GB2312" w:eastAsia="仿宋_GB2312" w:hAnsi="宋体" w:hint="eastAsia"/>
          <w:sz w:val="24"/>
        </w:rPr>
        <w:t>(加或减)</w:t>
      </w:r>
      <w:r w:rsidRPr="00D5248A">
        <w:rPr>
          <w:rFonts w:ascii="仿宋_GB2312" w:eastAsia="仿宋_GB2312" w:hAnsi="宋体" w:hint="eastAsia"/>
          <w:sz w:val="24"/>
          <w:u w:val="single"/>
        </w:rPr>
        <w:t xml:space="preserve">    </w:t>
      </w:r>
      <w:r w:rsidRPr="00D5248A">
        <w:rPr>
          <w:rFonts w:ascii="仿宋_GB2312" w:eastAsia="仿宋_GB2312" w:hAnsi="宋体" w:hint="eastAsia"/>
          <w:sz w:val="24"/>
        </w:rPr>
        <w:t>个百分点计算，浮动周期为</w:t>
      </w:r>
      <w:r w:rsidRPr="00D5248A">
        <w:rPr>
          <w:rFonts w:ascii="仿宋_GB2312" w:eastAsia="仿宋_GB2312" w:hAnsi="宋体" w:hint="eastAsia"/>
          <w:sz w:val="24"/>
          <w:u w:val="single"/>
        </w:rPr>
        <w:t xml:space="preserve">    </w:t>
      </w:r>
      <w:r w:rsidRPr="00D5248A">
        <w:rPr>
          <w:rFonts w:ascii="仿宋_GB2312" w:eastAsia="仿宋_GB2312" w:hAnsi="宋体" w:hint="eastAsia"/>
          <w:sz w:val="24"/>
        </w:rPr>
        <w:t>个月。</w:t>
      </w:r>
    </w:p>
    <w:p w:rsidR="0057772E" w:rsidRPr="00D5248A" w:rsidP="0057772E">
      <w:pPr>
        <w:spacing w:line="460" w:lineRule="auto"/>
        <w:ind w:firstLine="480" w:firstLineChars="200"/>
        <w:rPr>
          <w:rFonts w:ascii="仿宋_GB2312" w:eastAsia="仿宋_GB2312" w:hAnsi="宋体" w:hint="eastAsia"/>
          <w:sz w:val="24"/>
        </w:rPr>
      </w:pPr>
      <w:r w:rsidRPr="00D5248A">
        <w:rPr>
          <w:rFonts w:ascii="仿宋_GB2312" w:eastAsia="仿宋_GB2312" w:hAnsi="宋体" w:hint="eastAsia"/>
          <w:sz w:val="24"/>
        </w:rPr>
        <w:t>(叁)其它约定方式：</w:t>
      </w:r>
      <w:r w:rsidRPr="00D5248A">
        <w:rPr>
          <w:rFonts w:ascii="仿宋_GB2312" w:eastAsia="仿宋_GB2312" w:hAnsi="宋体" w:hint="eastAsia"/>
          <w:sz w:val="24"/>
          <w:u w:val="single"/>
        </w:rPr>
        <w:t xml:space="preserve">                                        </w:t>
      </w:r>
      <w:r w:rsidRPr="00D5248A">
        <w:rPr>
          <w:rFonts w:ascii="仿宋_GB2312" w:eastAsia="仿宋_GB2312" w:hAnsi="宋体" w:hint="eastAsia"/>
          <w:sz w:val="24"/>
        </w:rPr>
        <w:t>。</w:t>
      </w:r>
    </w:p>
    <w:p w:rsidR="0057772E" w:rsidRPr="00D5248A" w:rsidP="0057772E">
      <w:pPr>
        <w:spacing w:line="460" w:lineRule="auto"/>
        <w:ind w:firstLine="480" w:firstLineChars="200"/>
        <w:rPr>
          <w:rFonts w:ascii="仿宋_GB2312" w:eastAsia="仿宋_GB2312" w:hAnsi="宋体" w:hint="eastAsia"/>
          <w:sz w:val="24"/>
        </w:rPr>
      </w:pPr>
      <w:r w:rsidRPr="00D5248A" w:rsidR="00997111">
        <w:rPr>
          <w:rFonts w:ascii="仿宋_GB2312" w:eastAsia="仿宋_GB2312" w:hint="eastAsia"/>
          <w:kern w:val="0"/>
          <w:sz w:val="24"/>
          <w:szCs w:val="28"/>
        </w:rPr>
        <w:t>（二）</w:t>
      </w:r>
      <w:r w:rsidRPr="00D5248A">
        <w:rPr>
          <w:rFonts w:ascii="仿宋_GB2312" w:eastAsia="仿宋_GB2312" w:hint="eastAsia"/>
          <w:kern w:val="0"/>
          <w:sz w:val="24"/>
          <w:szCs w:val="28"/>
        </w:rPr>
        <w:t>本协议项下分次使用的外币借款应以每次借款实际发放日</w:t>
      </w:r>
      <w:r w:rsidRPr="00D5248A">
        <w:rPr>
          <w:rFonts w:ascii="仿宋_GB2312" w:eastAsia="仿宋_GB2312" w:hAnsi="宋体" w:hint="eastAsia"/>
          <w:sz w:val="24"/>
        </w:rPr>
        <w:t>兴业银行转发的LIBOR或HIBOR</w:t>
      </w:r>
      <w:r w:rsidRPr="00D5248A">
        <w:rPr>
          <w:rFonts w:ascii="仿宋_GB2312" w:eastAsia="仿宋_GB2312" w:hint="eastAsia"/>
          <w:kern w:val="0"/>
          <w:sz w:val="24"/>
          <w:szCs w:val="28"/>
        </w:rPr>
        <w:t>作为利率拟定标准。</w:t>
      </w:r>
    </w:p>
    <w:p w:rsidR="00DC2190" w:rsidRPr="00D5248A" w:rsidP="00A523F6">
      <w:pPr>
        <w:spacing w:line="460" w:lineRule="auto"/>
        <w:ind w:firstLine="480" w:firstLineChars="200"/>
        <w:rPr>
          <w:rFonts w:ascii="仿宋_GB2312" w:eastAsia="仿宋_GB2312" w:hAnsi="宋体" w:hint="eastAsia"/>
          <w:color w:val="000000"/>
          <w:sz w:val="24"/>
        </w:rPr>
      </w:pPr>
      <w:r w:rsidRPr="00D5248A" w:rsidR="00576689">
        <w:rPr>
          <w:rFonts w:ascii="仿宋_GB2312" w:eastAsia="仿宋_GB2312" w:hAnsi="宋体" w:hint="eastAsia"/>
          <w:color w:val="000000"/>
          <w:sz w:val="24"/>
        </w:rPr>
        <w:t>三</w:t>
      </w:r>
      <w:r w:rsidRPr="00D5248A">
        <w:rPr>
          <w:rFonts w:ascii="仿宋_GB2312" w:eastAsia="仿宋_GB2312" w:hAnsi="宋体" w:hint="eastAsia"/>
          <w:color w:val="000000"/>
          <w:sz w:val="24"/>
        </w:rPr>
        <w:t>、借款利息偿还方式</w:t>
      </w:r>
    </w:p>
    <w:p w:rsidR="00DC2190" w:rsidRPr="00D5248A" w:rsidP="0057772E">
      <w:pPr>
        <w:spacing w:line="460" w:lineRule="auto"/>
        <w:ind w:firstLine="480" w:firstLineChars="200"/>
        <w:rPr>
          <w:rFonts w:ascii="仿宋_GB2312" w:eastAsia="仿宋_GB2312" w:hAnsi="宋体" w:hint="eastAsia"/>
          <w:color w:val="000000"/>
          <w:spacing w:val="-8"/>
          <w:sz w:val="24"/>
        </w:rPr>
      </w:pPr>
      <w:r w:rsidRPr="00D5248A">
        <w:rPr>
          <w:rFonts w:ascii="仿宋_GB2312" w:eastAsia="仿宋_GB2312" w:hAnsi="宋体" w:hint="eastAsia"/>
          <w:color w:val="000000"/>
          <w:spacing w:val="-8"/>
          <w:sz w:val="24"/>
        </w:rPr>
        <w:t>借款利息偿还方式按下列第</w:t>
      </w:r>
      <w:r w:rsidRPr="00D5248A">
        <w:rPr>
          <w:rFonts w:ascii="仿宋_GB2312" w:eastAsia="仿宋_GB2312" w:hAnsi="宋体" w:hint="eastAsia"/>
          <w:color w:val="000000"/>
          <w:spacing w:val="-8"/>
          <w:sz w:val="24"/>
          <w:u w:val="single"/>
        </w:rPr>
        <w:t xml:space="preserve">     </w:t>
      </w:r>
      <w:r w:rsidRPr="00D5248A">
        <w:rPr>
          <w:rFonts w:ascii="仿宋_GB2312" w:eastAsia="仿宋_GB2312" w:hAnsi="宋体" w:hint="eastAsia"/>
          <w:color w:val="000000"/>
          <w:spacing w:val="-8"/>
          <w:sz w:val="24"/>
        </w:rPr>
        <w:t>种约定执行：</w:t>
      </w:r>
    </w:p>
    <w:p w:rsidR="00DC2190" w:rsidRPr="00D5248A" w:rsidP="0057772E">
      <w:pPr>
        <w:spacing w:line="460" w:lineRule="auto"/>
        <w:ind w:firstLine="480" w:firstLineChars="200"/>
        <w:rPr>
          <w:rFonts w:ascii="仿宋_GB2312" w:eastAsia="仿宋_GB2312" w:hAnsi="宋体" w:hint="eastAsia"/>
          <w:color w:val="000000"/>
          <w:sz w:val="24"/>
        </w:rPr>
      </w:pPr>
      <w:r w:rsidRPr="00D5248A">
        <w:rPr>
          <w:rFonts w:ascii="仿宋_GB2312" w:eastAsia="仿宋_GB2312" w:hAnsi="宋体" w:hint="eastAsia"/>
          <w:color w:val="000000"/>
          <w:spacing w:val="-8"/>
          <w:sz w:val="24"/>
        </w:rPr>
        <w:t>（壹）</w:t>
      </w:r>
      <w:r w:rsidRPr="00D5248A">
        <w:rPr>
          <w:rFonts w:ascii="仿宋_GB2312" w:eastAsia="仿宋_GB2312" w:hAnsi="宋体" w:hint="eastAsia"/>
          <w:color w:val="000000"/>
          <w:sz w:val="24"/>
        </w:rPr>
        <w:t>本协议借款约定每</w:t>
      </w:r>
      <w:r w:rsidRPr="00D5248A">
        <w:rPr>
          <w:rFonts w:ascii="仿宋_GB2312" w:eastAsia="仿宋_GB2312" w:hAnsi="宋体" w:hint="eastAsia"/>
          <w:color w:val="000000"/>
          <w:sz w:val="24"/>
          <w:u w:val="single"/>
        </w:rPr>
        <w:t xml:space="preserve">      </w:t>
      </w:r>
      <w:r w:rsidRPr="00D5248A">
        <w:rPr>
          <w:rFonts w:ascii="仿宋_GB2312" w:eastAsia="仿宋_GB2312" w:hAnsi="宋体" w:hint="eastAsia"/>
          <w:color w:val="000000"/>
          <w:sz w:val="24"/>
        </w:rPr>
        <w:t xml:space="preserve"> （月/季末月/半年末月/年末月/其他周期）的20日为结息日，借款人应在结息日次日向贷款人支付当期借款利息，在借款到期日结清其余本息。</w:t>
      </w:r>
    </w:p>
    <w:p w:rsidR="00DC2190" w:rsidRPr="00D5248A" w:rsidP="0057772E">
      <w:pPr>
        <w:spacing w:line="460" w:lineRule="auto"/>
        <w:ind w:firstLine="480" w:firstLineChars="200"/>
        <w:rPr>
          <w:rFonts w:ascii="仿宋_GB2312" w:eastAsia="仿宋_GB2312" w:hAnsi="宋体" w:hint="eastAsia"/>
          <w:color w:val="000000"/>
          <w:sz w:val="24"/>
        </w:rPr>
        <w:sectPr>
          <w:type w:val="nextPage"/>
          <w:pgSz w:w="11906" w:h="16838"/>
          <w:pgMar w:top="2098" w:right="1418" w:bottom="1701" w:left="1531" w:header="720" w:footer="1247" w:gutter="113"/>
          <w:pgNumType w:start="14"/>
          <w:cols w:space="425"/>
          <w:titlePg w:val="0"/>
          <w:docGrid w:type="linesAndChars" w:linePitch="592" w:charSpace="-849"/>
        </w:sectPr>
      </w:pPr>
      <w:r w:rsidRPr="00D5248A">
        <w:rPr>
          <w:rFonts w:ascii="仿宋_GB2312" w:eastAsia="仿宋_GB2312" w:hAnsi="宋体" w:hint="eastAsia"/>
          <w:color w:val="000000"/>
          <w:sz w:val="24"/>
        </w:rPr>
        <w:t>（贰）</w:t>
      </w:r>
      <w:r w:rsidRPr="00D5248A">
        <w:rPr>
          <w:rFonts w:ascii="仿宋_GB2312" w:eastAsia="仿宋_GB2312" w:hAnsi="宋体" w:hint="eastAsia"/>
          <w:color w:val="000000"/>
          <w:spacing w:val="-8"/>
          <w:sz w:val="24"/>
        </w:rPr>
        <w:t>其他偿还方式：</w:t>
      </w:r>
      <w:r w:rsidRPr="00D5248A">
        <w:rPr>
          <w:rFonts w:ascii="仿宋_GB2312" w:eastAsia="仿宋_GB2312" w:hAnsi="宋体" w:hint="eastAsia"/>
          <w:color w:val="000000"/>
          <w:spacing w:val="-8"/>
          <w:sz w:val="24"/>
          <w:u w:val="single"/>
        </w:rPr>
        <w:t xml:space="preserve">                                                  </w:t>
      </w:r>
      <w:r w:rsidRPr="00D5248A">
        <w:rPr>
          <w:rFonts w:ascii="仿宋_GB2312" w:eastAsia="仿宋_GB2312" w:hAnsi="宋体" w:hint="eastAsia"/>
          <w:color w:val="000000"/>
          <w:spacing w:val="-8"/>
          <w:sz w:val="24"/>
        </w:rPr>
        <w:t>。</w:t>
      </w:r>
    </w:p>
    <w:p w:rsidR="00DC2190" w:rsidRPr="00D5248A" w:rsidP="0057772E">
      <w:pPr>
        <w:spacing w:line="460" w:lineRule="auto"/>
        <w:ind w:firstLine="480" w:firstLineChars="200"/>
        <w:rPr>
          <w:rFonts w:ascii="仿宋_GB2312" w:eastAsia="仿宋_GB2312" w:hAnsi="宋体" w:hint="eastAsia"/>
          <w:color w:val="000000"/>
          <w:sz w:val="24"/>
        </w:rPr>
      </w:pPr>
      <w:r w:rsidRPr="00D5248A" w:rsidR="00EB1D32">
        <w:rPr>
          <w:rFonts w:ascii="仿宋_GB2312" w:eastAsia="仿宋_GB2312" w:hAnsi="宋体" w:hint="eastAsia"/>
          <w:color w:val="000000"/>
          <w:sz w:val="24"/>
        </w:rPr>
        <w:t>四</w:t>
      </w:r>
      <w:r w:rsidRPr="00D5248A">
        <w:rPr>
          <w:rFonts w:ascii="仿宋_GB2312" w:eastAsia="仿宋_GB2312" w:hAnsi="宋体" w:hint="eastAsia"/>
          <w:color w:val="000000"/>
          <w:sz w:val="24"/>
        </w:rPr>
        <w:t>、罚息和复利</w:t>
      </w:r>
    </w:p>
    <w:p w:rsidR="00DC2190" w:rsidRPr="00D5248A" w:rsidP="0057772E">
      <w:pPr>
        <w:spacing w:line="460" w:lineRule="auto"/>
        <w:ind w:firstLine="480" w:firstLineChars="200"/>
        <w:rPr>
          <w:rFonts w:ascii="仿宋_GB2312" w:eastAsia="仿宋_GB2312" w:hAnsi="宋体" w:hint="eastAsia"/>
          <w:color w:val="000000"/>
          <w:spacing w:val="-8"/>
          <w:sz w:val="24"/>
        </w:rPr>
      </w:pPr>
      <w:r w:rsidRPr="00D5248A">
        <w:rPr>
          <w:rFonts w:ascii="仿宋_GB2312" w:eastAsia="仿宋_GB2312" w:hAnsi="宋体" w:hint="eastAsia"/>
          <w:color w:val="000000"/>
          <w:sz w:val="24"/>
        </w:rPr>
        <w:t>（一）</w:t>
      </w:r>
      <w:r w:rsidRPr="00D5248A">
        <w:rPr>
          <w:rFonts w:ascii="仿宋_GB2312" w:eastAsia="仿宋_GB2312" w:hAnsi="宋体" w:hint="eastAsia"/>
          <w:color w:val="000000"/>
          <w:spacing w:val="-8"/>
          <w:sz w:val="24"/>
        </w:rPr>
        <w:t>如借款人未按本协议约定的用途使用借款，贷款人有权对被挪用的借款计收罚息，罚息利率为借款利率上浮</w:t>
      </w:r>
      <w:r w:rsidRPr="00D5248A">
        <w:rPr>
          <w:rFonts w:ascii="仿宋_GB2312" w:eastAsia="仿宋_GB2312" w:hAnsi="宋体" w:hint="eastAsia"/>
          <w:color w:val="000000"/>
          <w:spacing w:val="-8"/>
          <w:sz w:val="24"/>
          <w:u w:val="single"/>
        </w:rPr>
        <w:t xml:space="preserve">    </w:t>
      </w:r>
      <w:r w:rsidRPr="00D5248A">
        <w:rPr>
          <w:rFonts w:ascii="仿宋_GB2312" w:eastAsia="仿宋_GB2312" w:hAnsi="宋体" w:hint="eastAsia"/>
          <w:color w:val="000000"/>
          <w:spacing w:val="-8"/>
          <w:sz w:val="24"/>
        </w:rPr>
        <w:t>％；借款人未按期还款且又未就展期事宜与贷款人达成协议，即借款逾期的，贷款人有权对逾期的借款计收罚息，罚息利率为借款利率上浮</w:t>
      </w:r>
      <w:r w:rsidRPr="00D5248A">
        <w:rPr>
          <w:rFonts w:ascii="仿宋_GB2312" w:eastAsia="仿宋_GB2312" w:hAnsi="宋体" w:hint="eastAsia"/>
          <w:color w:val="000000"/>
          <w:spacing w:val="-8"/>
          <w:sz w:val="24"/>
          <w:u w:val="single"/>
        </w:rPr>
        <w:t xml:space="preserve">    </w:t>
      </w:r>
      <w:r w:rsidRPr="00D5248A">
        <w:rPr>
          <w:rFonts w:ascii="仿宋_GB2312" w:eastAsia="仿宋_GB2312" w:hAnsi="宋体" w:hint="eastAsia"/>
          <w:color w:val="000000"/>
          <w:spacing w:val="-8"/>
          <w:sz w:val="24"/>
        </w:rPr>
        <w:t>％；对未准时支付的利息，贷款人有权按本协议约定的借款逾期罚息利率计收复利。</w:t>
      </w:r>
    </w:p>
    <w:p w:rsidR="00DC2190" w:rsidRPr="00D5248A" w:rsidP="00A523F6">
      <w:pPr>
        <w:spacing w:line="460" w:lineRule="auto"/>
        <w:ind w:firstLine="480" w:firstLineChars="200"/>
        <w:rPr>
          <w:rFonts w:ascii="仿宋_GB2312" w:eastAsia="仿宋_GB2312" w:hAnsi="宋体" w:hint="eastAsia"/>
          <w:color w:val="000000"/>
          <w:spacing w:val="-8"/>
          <w:sz w:val="24"/>
        </w:rPr>
      </w:pPr>
      <w:r w:rsidRPr="00D5248A">
        <w:rPr>
          <w:rFonts w:ascii="仿宋_GB2312" w:eastAsia="仿宋_GB2312" w:hAnsi="宋体" w:hint="eastAsia"/>
          <w:color w:val="000000"/>
          <w:sz w:val="24"/>
        </w:rPr>
        <w:t>（二）</w:t>
      </w:r>
      <w:r w:rsidRPr="00D5248A">
        <w:rPr>
          <w:rFonts w:ascii="仿宋_GB2312" w:eastAsia="仿宋_GB2312" w:hAnsi="宋体" w:hint="eastAsia"/>
          <w:color w:val="000000"/>
          <w:spacing w:val="-8"/>
          <w:sz w:val="24"/>
        </w:rPr>
        <w:t>借款利率采用固定利率的，则罚息利率也为固定利率；借款利率采用浮动利率的，则罚息利率也为浮动利率，其浮动周期与借款利率浮动周期一致。</w:t>
      </w:r>
    </w:p>
    <w:p w:rsidR="00DC2190" w:rsidRPr="00D5248A" w:rsidP="00A523F6">
      <w:pPr>
        <w:spacing w:line="460" w:lineRule="auto"/>
        <w:ind w:firstLine="480" w:firstLineChars="200"/>
        <w:rPr>
          <w:rFonts w:ascii="仿宋_GB2312" w:eastAsia="仿宋_GB2312" w:hAnsi="宋体" w:hint="eastAsia"/>
          <w:color w:val="000000"/>
          <w:spacing w:val="-8"/>
          <w:sz w:val="24"/>
        </w:rPr>
      </w:pPr>
      <w:r w:rsidRPr="00D5248A">
        <w:rPr>
          <w:rFonts w:ascii="仿宋_GB2312" w:eastAsia="仿宋_GB2312" w:hAnsi="宋体" w:hint="eastAsia"/>
          <w:color w:val="000000"/>
          <w:sz w:val="24"/>
        </w:rPr>
        <w:t>（三）</w:t>
      </w:r>
      <w:r w:rsidRPr="00D5248A">
        <w:rPr>
          <w:rFonts w:ascii="仿宋_GB2312" w:eastAsia="仿宋_GB2312" w:hAnsi="宋体" w:hint="eastAsia"/>
          <w:color w:val="000000"/>
          <w:spacing w:val="-8"/>
          <w:sz w:val="24"/>
        </w:rPr>
        <w:t>罚息和复利的计收方式按照本协议约定的借款利息偿还方式执行。</w:t>
      </w:r>
    </w:p>
    <w:p w:rsidR="00DC2190" w:rsidRPr="00D5248A" w:rsidP="00A523F6">
      <w:pPr>
        <w:spacing w:line="460" w:lineRule="auto"/>
        <w:ind w:firstLine="480" w:firstLineChars="200"/>
        <w:rPr>
          <w:rFonts w:ascii="仿宋_GB2312" w:eastAsia="仿宋_GB2312" w:hAnsi="宋体" w:hint="eastAsia"/>
          <w:color w:val="000000"/>
          <w:sz w:val="24"/>
        </w:rPr>
      </w:pPr>
      <w:r w:rsidRPr="00D5248A" w:rsidR="00997111">
        <w:rPr>
          <w:rFonts w:ascii="仿宋_GB2312" w:eastAsia="仿宋_GB2312" w:hAnsi="宋体" w:hint="eastAsia"/>
          <w:color w:val="000000"/>
          <w:sz w:val="24"/>
        </w:rPr>
        <w:t>五、本外币</w:t>
      </w:r>
      <w:r w:rsidRPr="00D5248A" w:rsidR="00C0329F">
        <w:rPr>
          <w:rFonts w:ascii="仿宋_GB2312" w:eastAsia="仿宋_GB2312" w:hAnsi="宋体" w:hint="eastAsia"/>
          <w:color w:val="000000"/>
          <w:sz w:val="24"/>
        </w:rPr>
        <w:t>借</w:t>
      </w:r>
      <w:r w:rsidRPr="00D5248A" w:rsidR="00EB1D32">
        <w:rPr>
          <w:rFonts w:ascii="仿宋_GB2312" w:eastAsia="仿宋_GB2312" w:hAnsi="宋体" w:hint="eastAsia"/>
          <w:color w:val="000000"/>
          <w:sz w:val="24"/>
        </w:rPr>
        <w:t>款</w:t>
      </w:r>
      <w:r w:rsidRPr="00D5248A" w:rsidR="00C0329F">
        <w:rPr>
          <w:rFonts w:ascii="仿宋_GB2312" w:eastAsia="仿宋_GB2312" w:hAnsi="宋体" w:hint="eastAsia"/>
          <w:color w:val="000000"/>
          <w:sz w:val="24"/>
        </w:rPr>
        <w:t>本</w:t>
      </w:r>
      <w:r w:rsidRPr="00D5248A" w:rsidR="00997111">
        <w:rPr>
          <w:rFonts w:ascii="仿宋_GB2312" w:eastAsia="仿宋_GB2312" w:hAnsi="宋体" w:hint="eastAsia"/>
          <w:color w:val="000000"/>
          <w:sz w:val="24"/>
        </w:rPr>
        <w:t>金</w:t>
      </w:r>
      <w:r w:rsidRPr="00D5248A" w:rsidR="00C0329F">
        <w:rPr>
          <w:rFonts w:ascii="仿宋_GB2312" w:eastAsia="仿宋_GB2312" w:hAnsi="宋体" w:hint="eastAsia"/>
          <w:color w:val="000000"/>
          <w:sz w:val="24"/>
        </w:rPr>
        <w:t>自贷款人根据本协议约定</w:t>
      </w:r>
      <w:r w:rsidRPr="00D5248A" w:rsidR="00447C83">
        <w:rPr>
          <w:rFonts w:ascii="仿宋_GB2312" w:eastAsia="仿宋_GB2312" w:hAnsi="宋体" w:hint="eastAsia"/>
          <w:color w:val="000000"/>
          <w:sz w:val="24"/>
        </w:rPr>
        <w:t>划</w:t>
      </w:r>
      <w:r w:rsidRPr="00D5248A" w:rsidR="00C0329F">
        <w:rPr>
          <w:rFonts w:ascii="仿宋_GB2312" w:eastAsia="仿宋_GB2312" w:hAnsi="宋体" w:hint="eastAsia"/>
          <w:color w:val="000000"/>
          <w:sz w:val="24"/>
        </w:rPr>
        <w:t>至</w:t>
      </w:r>
      <w:r w:rsidRPr="00D5248A" w:rsidR="00447C83">
        <w:rPr>
          <w:rFonts w:ascii="仿宋_GB2312" w:eastAsia="仿宋_GB2312" w:hAnsi="宋体" w:hint="eastAsia"/>
          <w:color w:val="000000"/>
          <w:sz w:val="24"/>
        </w:rPr>
        <w:t>借款人</w:t>
      </w:r>
      <w:r w:rsidRPr="00D5248A" w:rsidR="00C0329F">
        <w:rPr>
          <w:rFonts w:ascii="仿宋_GB2312" w:eastAsia="仿宋_GB2312" w:hAnsi="宋体" w:hint="eastAsia"/>
          <w:color w:val="000000"/>
          <w:sz w:val="24"/>
        </w:rPr>
        <w:t>账户之日起开始计息。</w:t>
      </w:r>
    </w:p>
    <w:p w:rsidR="00EB1D32" w:rsidRPr="00D5248A" w:rsidP="00A523F6">
      <w:pPr>
        <w:spacing w:line="360" w:lineRule="exact"/>
        <w:ind w:firstLine="480" w:firstLineChars="200"/>
        <w:rPr>
          <w:rFonts w:ascii="仿宋_GB2312" w:eastAsia="仿宋_GB2312" w:hAnsi="宋体" w:hint="eastAsia"/>
          <w:color w:val="000000"/>
          <w:sz w:val="24"/>
        </w:rPr>
      </w:pPr>
    </w:p>
    <w:p w:rsidR="00DC2190" w:rsidRPr="00D5248A" w:rsidP="00A523F6">
      <w:pPr>
        <w:spacing w:line="460" w:lineRule="auto"/>
        <w:ind w:firstLine="480" w:firstLineChars="200"/>
        <w:rPr>
          <w:rFonts w:ascii="仿宋_GB2312" w:eastAsia="仿宋_GB2312" w:hAnsi="宋体" w:hint="eastAsia"/>
          <w:b/>
          <w:color w:val="000000"/>
          <w:sz w:val="24"/>
        </w:rPr>
      </w:pPr>
      <w:r w:rsidRPr="00D5248A">
        <w:rPr>
          <w:rFonts w:ascii="仿宋_GB2312" w:eastAsia="仿宋_GB2312" w:hAnsi="宋体" w:hint="eastAsia"/>
          <w:b/>
          <w:color w:val="000000"/>
          <w:sz w:val="24"/>
        </w:rPr>
        <w:t>第</w:t>
      </w:r>
      <w:r w:rsidRPr="00D5248A" w:rsidR="000531AD">
        <w:rPr>
          <w:rFonts w:ascii="仿宋_GB2312" w:eastAsia="仿宋_GB2312" w:hAnsi="宋体" w:hint="eastAsia"/>
          <w:b/>
          <w:color w:val="000000"/>
          <w:sz w:val="24"/>
        </w:rPr>
        <w:t>六</w:t>
      </w:r>
      <w:r w:rsidRPr="00D5248A">
        <w:rPr>
          <w:rFonts w:ascii="仿宋_GB2312" w:eastAsia="仿宋_GB2312" w:hAnsi="宋体" w:hint="eastAsia"/>
          <w:b/>
          <w:color w:val="000000"/>
          <w:sz w:val="24"/>
        </w:rPr>
        <w:t xml:space="preserve">条  </w:t>
      </w:r>
      <w:r w:rsidRPr="00D5248A" w:rsidR="000A654F">
        <w:rPr>
          <w:rFonts w:ascii="仿宋_GB2312" w:eastAsia="仿宋_GB2312" w:hAnsi="宋体" w:hint="eastAsia"/>
          <w:b/>
          <w:color w:val="000000"/>
          <w:sz w:val="24"/>
        </w:rPr>
        <w:t>提款先决条件</w:t>
      </w:r>
    </w:p>
    <w:p w:rsidR="00DC2190" w:rsidRPr="00D5248A" w:rsidP="00A523F6">
      <w:pPr>
        <w:spacing w:line="460" w:lineRule="auto"/>
        <w:ind w:firstLine="480" w:firstLineChars="200"/>
        <w:rPr>
          <w:rFonts w:ascii="仿宋_GB2312" w:eastAsia="仿宋_GB2312" w:hAnsi="宋体" w:hint="eastAsia"/>
          <w:color w:val="000000"/>
          <w:sz w:val="24"/>
        </w:rPr>
        <w:sectPr>
          <w:type w:val="nextPage"/>
          <w:pgSz w:w="11906" w:h="16838"/>
          <w:pgMar w:top="2098" w:right="1418" w:bottom="1701" w:left="1531" w:header="720" w:footer="1247" w:gutter="113"/>
          <w:pgNumType w:start="15"/>
          <w:cols w:space="425"/>
          <w:titlePg w:val="0"/>
          <w:docGrid w:type="linesAndChars" w:linePitch="592" w:charSpace="-849"/>
        </w:sectPr>
      </w:pPr>
      <w:r w:rsidRPr="00D5248A">
        <w:rPr>
          <w:rFonts w:ascii="仿宋_GB2312" w:eastAsia="仿宋_GB2312" w:hAnsi="宋体" w:hint="eastAsia"/>
          <w:color w:val="000000"/>
          <w:sz w:val="24"/>
        </w:rPr>
        <w:t>一、借款人满足贷款人规定的下列各项</w:t>
      </w:r>
      <w:r w:rsidRPr="00D5248A" w:rsidR="000A654F">
        <w:rPr>
          <w:rFonts w:ascii="仿宋_GB2312" w:eastAsia="仿宋_GB2312" w:hAnsi="宋体" w:hint="eastAsia"/>
          <w:color w:val="000000"/>
          <w:sz w:val="24"/>
        </w:rPr>
        <w:t>提款先决条件</w:t>
      </w:r>
    </w:p>
    <w:p w:rsidR="00DC2190" w:rsidRPr="00D5248A" w:rsidP="00A523F6">
      <w:pPr>
        <w:spacing w:line="460" w:lineRule="auto"/>
        <w:ind w:firstLine="480" w:firstLineChars="200"/>
        <w:rPr>
          <w:rFonts w:ascii="仿宋_GB2312" w:eastAsia="仿宋_GB2312" w:hAnsi="宋体" w:hint="eastAsia"/>
          <w:color w:val="000000"/>
          <w:sz w:val="24"/>
        </w:rPr>
      </w:pPr>
      <w:r w:rsidRPr="00D5248A">
        <w:rPr>
          <w:rFonts w:ascii="仿宋_GB2312" w:eastAsia="仿宋_GB2312" w:hAnsi="宋体" w:hint="eastAsia"/>
          <w:color w:val="000000"/>
          <w:sz w:val="24"/>
        </w:rPr>
        <w:t>后，方可向贷款人申请发放本协议项下借款：</w:t>
      </w:r>
    </w:p>
    <w:p w:rsidR="00DC2190" w:rsidRPr="00D5248A" w:rsidP="00A523F6">
      <w:pPr>
        <w:autoSpaceDE w:val="0"/>
        <w:autoSpaceDN w:val="0"/>
        <w:adjustRightInd w:val="0"/>
        <w:spacing w:line="460" w:lineRule="auto"/>
        <w:ind w:firstLine="480" w:firstLineChars="200"/>
        <w:rPr>
          <w:rFonts w:ascii="仿宋_GB2312" w:eastAsia="仿宋_GB2312" w:hint="eastAsia"/>
          <w:color w:val="000000"/>
          <w:kern w:val="0"/>
          <w:sz w:val="24"/>
        </w:rPr>
      </w:pPr>
      <w:r w:rsidRPr="00D5248A">
        <w:rPr>
          <w:rFonts w:ascii="仿宋_GB2312" w:eastAsia="仿宋_GB2312" w:hint="eastAsia"/>
          <w:color w:val="000000"/>
          <w:kern w:val="0"/>
          <w:sz w:val="24"/>
        </w:rPr>
        <w:t>（一）借款人已向贷款人送达下列文献，文献所载明的情况没有变化且连续有效，或者借款人已就变化作出令贷款人满意的解释和说明：</w:t>
      </w:r>
    </w:p>
    <w:p w:rsidR="00DC2190" w:rsidRPr="00D5248A" w:rsidP="00A523F6">
      <w:pPr>
        <w:autoSpaceDE w:val="0"/>
        <w:autoSpaceDN w:val="0"/>
        <w:adjustRightInd w:val="0"/>
        <w:spacing w:line="460" w:lineRule="auto"/>
        <w:ind w:firstLine="480" w:firstLineChars="200"/>
        <w:rPr>
          <w:rFonts w:ascii="仿宋_GB2312" w:eastAsia="仿宋_GB2312" w:hint="eastAsia"/>
          <w:color w:val="000000"/>
          <w:kern w:val="0"/>
          <w:sz w:val="24"/>
        </w:rPr>
      </w:pPr>
      <w:r w:rsidRPr="00D5248A">
        <w:rPr>
          <w:rFonts w:ascii="仿宋_GB2312" w:eastAsia="仿宋_GB2312" w:hint="eastAsia"/>
          <w:color w:val="000000"/>
          <w:kern w:val="0"/>
          <w:sz w:val="24"/>
        </w:rPr>
        <w:t>1、</w:t>
      </w:r>
      <w:r w:rsidRPr="00D5248A">
        <w:rPr>
          <w:rFonts w:ascii="仿宋_GB2312" w:eastAsia="仿宋_GB2312" w:hAnsi="宋体" w:hint="eastAsia"/>
          <w:color w:val="000000"/>
          <w:kern w:val="0"/>
          <w:sz w:val="24"/>
        </w:rPr>
        <w:t>借款申请书，其重要内容涉及但不限于：借款项目名称、金额、用途、期限、还款计划和还款来源等；</w:t>
      </w:r>
    </w:p>
    <w:p w:rsidR="00DC2190" w:rsidRPr="00D5248A" w:rsidP="00A523F6">
      <w:pPr>
        <w:autoSpaceDE w:val="0"/>
        <w:autoSpaceDN w:val="0"/>
        <w:adjustRightInd w:val="0"/>
        <w:spacing w:line="460" w:lineRule="auto"/>
        <w:ind w:firstLine="480" w:firstLineChars="200"/>
        <w:rPr>
          <w:rFonts w:ascii="仿宋_GB2312" w:eastAsia="仿宋_GB2312" w:hint="eastAsia"/>
          <w:color w:val="000000"/>
          <w:kern w:val="0"/>
          <w:sz w:val="24"/>
        </w:rPr>
      </w:pPr>
      <w:r w:rsidRPr="00D5248A">
        <w:rPr>
          <w:rFonts w:ascii="仿宋_GB2312" w:eastAsia="仿宋_GB2312" w:hAnsi="宋体" w:hint="eastAsia"/>
          <w:color w:val="000000"/>
          <w:kern w:val="0"/>
          <w:sz w:val="24"/>
        </w:rPr>
        <w:t>2、借款人经年检的营业执照、税务登记证、法人代码证、公司章程、验资证明、贷款卡及密码</w:t>
      </w:r>
      <w:r w:rsidRPr="00D5248A">
        <w:rPr>
          <w:rFonts w:ascii="仿宋_GB2312" w:eastAsia="仿宋_GB2312" w:hint="eastAsia"/>
          <w:color w:val="000000"/>
          <w:kern w:val="0"/>
          <w:sz w:val="24"/>
        </w:rPr>
        <w:t>、在工商行政管理部门登记备案的法定代表人及董事会成员签字样本、</w:t>
      </w:r>
      <w:r w:rsidRPr="00D5248A">
        <w:rPr>
          <w:rFonts w:ascii="仿宋_GB2312" w:eastAsia="仿宋_GB2312" w:hAnsi="宋体" w:hint="eastAsia"/>
          <w:color w:val="000000"/>
          <w:kern w:val="0"/>
          <w:sz w:val="24"/>
        </w:rPr>
        <w:t>法定代表人或其授权代表的有效身份证明文献</w:t>
      </w:r>
      <w:r w:rsidRPr="00D5248A">
        <w:rPr>
          <w:rFonts w:ascii="仿宋_GB2312" w:eastAsia="仿宋_GB2312" w:hint="eastAsia"/>
          <w:color w:val="000000"/>
          <w:kern w:val="0"/>
          <w:sz w:val="24"/>
        </w:rPr>
        <w:t>、贷款人认为必要的其他公司文献；</w:t>
      </w:r>
    </w:p>
    <w:p w:rsidR="00DC2190" w:rsidRPr="00D5248A" w:rsidP="00A523F6">
      <w:pPr>
        <w:autoSpaceDE w:val="0"/>
        <w:autoSpaceDN w:val="0"/>
        <w:adjustRightInd w:val="0"/>
        <w:spacing w:line="460" w:lineRule="auto"/>
        <w:ind w:firstLine="480" w:firstLineChars="200"/>
        <w:rPr>
          <w:rFonts w:ascii="仿宋_GB2312" w:eastAsia="仿宋_GB2312" w:hint="eastAsia"/>
          <w:color w:val="000000"/>
          <w:kern w:val="0"/>
          <w:sz w:val="24"/>
        </w:rPr>
        <w:sectPr>
          <w:type w:val="nextPage"/>
          <w:pgSz w:w="11906" w:h="16838"/>
          <w:pgMar w:top="2098" w:right="1418" w:bottom="1701" w:left="1531" w:header="720" w:footer="1247" w:gutter="113"/>
          <w:pgNumType w:start="16"/>
          <w:cols w:space="425"/>
          <w:titlePg w:val="0"/>
          <w:docGrid w:type="linesAndChars" w:linePitch="592" w:charSpace="-849"/>
        </w:sectPr>
      </w:pPr>
      <w:r w:rsidRPr="00D5248A">
        <w:rPr>
          <w:rFonts w:ascii="仿宋_GB2312" w:eastAsia="仿宋_GB2312" w:hint="eastAsia"/>
          <w:color w:val="000000"/>
          <w:kern w:val="0"/>
          <w:sz w:val="24"/>
        </w:rPr>
        <w:t>3、借款人按照法定程序召开，且经法定人数的董事或股东表决通过的，真实、合法、有效的关于批准向贷款人申请本协议项下借款并明确借款用途以及接受贷款人规定的各项借款条件的董事会或股东会决议正本或贷款人认为必要的其他文献；</w:t>
      </w:r>
    </w:p>
    <w:p w:rsidR="00DC2190" w:rsidRPr="00D5248A" w:rsidP="00A523F6">
      <w:pPr>
        <w:autoSpaceDE w:val="0"/>
        <w:autoSpaceDN w:val="0"/>
        <w:spacing w:line="460" w:lineRule="auto"/>
        <w:ind w:firstLine="480" w:firstLineChars="200"/>
        <w:rPr>
          <w:rFonts w:ascii="仿宋_GB2312" w:eastAsia="仿宋_GB2312" w:hAnsi="宋体" w:hint="eastAsia"/>
          <w:color w:val="000000"/>
          <w:kern w:val="0"/>
          <w:sz w:val="24"/>
        </w:rPr>
      </w:pPr>
      <w:r w:rsidRPr="00D5248A">
        <w:rPr>
          <w:rFonts w:ascii="仿宋_GB2312" w:eastAsia="仿宋_GB2312" w:hint="eastAsia"/>
          <w:color w:val="000000"/>
          <w:kern w:val="0"/>
          <w:sz w:val="24"/>
        </w:rPr>
        <w:t>4、贷款人认可</w:t>
      </w:r>
      <w:r w:rsidRPr="00D5248A">
        <w:rPr>
          <w:rFonts w:ascii="仿宋_GB2312" w:eastAsia="仿宋_GB2312" w:hAnsi="宋体" w:hint="eastAsia"/>
          <w:color w:val="000000"/>
          <w:sz w:val="24"/>
        </w:rPr>
        <w:t>的近三年年度</w:t>
      </w:r>
      <w:r w:rsidRPr="00D5248A" w:rsidR="00F2190D">
        <w:rPr>
          <w:rFonts w:ascii="仿宋_GB2312" w:eastAsia="仿宋_GB2312" w:hAnsi="宋体" w:hint="eastAsia"/>
          <w:color w:val="000000"/>
          <w:sz w:val="24"/>
        </w:rPr>
        <w:t>及近期</w:t>
      </w:r>
      <w:r w:rsidRPr="00D5248A">
        <w:rPr>
          <w:rFonts w:ascii="仿宋_GB2312" w:eastAsia="仿宋_GB2312" w:hAnsi="宋体" w:hint="eastAsia"/>
          <w:color w:val="000000"/>
          <w:sz w:val="24"/>
        </w:rPr>
        <w:t>财务报表</w:t>
      </w:r>
      <w:r w:rsidRPr="00D5248A" w:rsidR="00F2190D">
        <w:rPr>
          <w:rFonts w:ascii="仿宋_GB2312" w:eastAsia="仿宋_GB2312" w:hAnsi="宋体" w:hint="eastAsia"/>
          <w:color w:val="000000"/>
          <w:kern w:val="0"/>
          <w:sz w:val="24"/>
        </w:rPr>
        <w:t>；</w:t>
      </w:r>
      <w:r w:rsidRPr="00D5248A">
        <w:rPr>
          <w:rFonts w:ascii="仿宋_GB2312" w:eastAsia="仿宋_GB2312" w:hAnsi="宋体" w:hint="eastAsia"/>
          <w:color w:val="000000"/>
          <w:kern w:val="0"/>
          <w:sz w:val="24"/>
        </w:rPr>
        <w:t>成立局限性三年的</w:t>
      </w:r>
      <w:r w:rsidRPr="00D5248A" w:rsidR="00F2190D">
        <w:rPr>
          <w:rFonts w:ascii="仿宋_GB2312" w:eastAsia="仿宋_GB2312" w:hAnsi="宋体" w:hint="eastAsia"/>
          <w:color w:val="000000"/>
          <w:kern w:val="0"/>
          <w:sz w:val="24"/>
        </w:rPr>
        <w:t>借款人</w:t>
      </w:r>
      <w:r w:rsidRPr="00D5248A">
        <w:rPr>
          <w:rFonts w:ascii="仿宋_GB2312" w:eastAsia="仿宋_GB2312" w:hAnsi="宋体" w:hint="eastAsia"/>
          <w:color w:val="000000"/>
          <w:kern w:val="0"/>
          <w:sz w:val="24"/>
        </w:rPr>
        <w:t>，提交自成立以来</w:t>
      </w:r>
      <w:r w:rsidRPr="00D5248A" w:rsidR="008E2ECD">
        <w:rPr>
          <w:rFonts w:ascii="仿宋_GB2312" w:eastAsia="仿宋_GB2312" w:hAnsi="宋体" w:hint="eastAsia"/>
          <w:color w:val="000000"/>
          <w:kern w:val="0"/>
          <w:sz w:val="24"/>
        </w:rPr>
        <w:t>年度和近期</w:t>
      </w:r>
      <w:r w:rsidRPr="00D5248A" w:rsidR="00EA66F6">
        <w:rPr>
          <w:rFonts w:ascii="仿宋_GB2312" w:eastAsia="仿宋_GB2312" w:hAnsi="宋体" w:hint="eastAsia"/>
          <w:color w:val="000000"/>
          <w:kern w:val="0"/>
          <w:sz w:val="24"/>
        </w:rPr>
        <w:t>财务报表</w:t>
      </w:r>
      <w:r w:rsidRPr="00D5248A">
        <w:rPr>
          <w:rFonts w:ascii="仿宋_GB2312" w:eastAsia="仿宋_GB2312" w:hAnsi="宋体" w:hint="eastAsia"/>
          <w:color w:val="000000"/>
          <w:kern w:val="0"/>
          <w:sz w:val="24"/>
        </w:rPr>
        <w:t>；年度报表需经会计师事务所审计</w:t>
      </w:r>
      <w:r w:rsidRPr="00D5248A" w:rsidR="00F2190D">
        <w:rPr>
          <w:rFonts w:ascii="仿宋_GB2312" w:eastAsia="仿宋_GB2312" w:hAnsi="宋体" w:hint="eastAsia"/>
          <w:color w:val="000000"/>
          <w:kern w:val="0"/>
          <w:sz w:val="24"/>
        </w:rPr>
        <w:t>。</w:t>
      </w:r>
      <w:r w:rsidRPr="00D5248A" w:rsidR="008E2ECD">
        <w:rPr>
          <w:rFonts w:ascii="仿宋_GB2312" w:eastAsia="仿宋_GB2312" w:hAnsi="宋体" w:hint="eastAsia"/>
          <w:color w:val="000000"/>
          <w:kern w:val="0"/>
          <w:sz w:val="24"/>
        </w:rPr>
        <w:t>股东投入的项目资本金未所有到位的，需提供股东相关资料；</w:t>
      </w:r>
      <w:r w:rsidRPr="00D5248A">
        <w:rPr>
          <w:rFonts w:ascii="仿宋_GB2312" w:eastAsia="仿宋_GB2312" w:hAnsi="宋体" w:hint="eastAsia"/>
          <w:color w:val="000000"/>
          <w:sz w:val="24"/>
        </w:rPr>
        <w:t>贷款人认为必要的其他财务</w:t>
      </w:r>
      <w:r w:rsidRPr="00D5248A">
        <w:rPr>
          <w:rFonts w:ascii="仿宋_GB2312" w:eastAsia="仿宋_GB2312" w:hint="eastAsia"/>
          <w:color w:val="000000"/>
          <w:kern w:val="0"/>
          <w:sz w:val="24"/>
        </w:rPr>
        <w:t>文献；</w:t>
      </w:r>
    </w:p>
    <w:p w:rsidR="00DC2190" w:rsidRPr="00D5248A" w:rsidP="00A523F6">
      <w:pPr>
        <w:autoSpaceDE w:val="0"/>
        <w:autoSpaceDN w:val="0"/>
        <w:adjustRightInd w:val="0"/>
        <w:spacing w:line="460" w:lineRule="auto"/>
        <w:ind w:firstLine="480" w:firstLineChars="200"/>
        <w:rPr>
          <w:rFonts w:ascii="仿宋_GB2312" w:eastAsia="仿宋_GB2312" w:hint="eastAsia"/>
          <w:color w:val="000000"/>
          <w:kern w:val="0"/>
          <w:sz w:val="24"/>
        </w:rPr>
      </w:pPr>
      <w:r w:rsidRPr="00D5248A">
        <w:rPr>
          <w:rFonts w:ascii="仿宋_GB2312" w:eastAsia="仿宋_GB2312" w:hint="eastAsia"/>
          <w:color w:val="000000"/>
          <w:kern w:val="0"/>
          <w:sz w:val="24"/>
        </w:rPr>
        <w:t>5、</w:t>
      </w:r>
      <w:r w:rsidRPr="00D5248A" w:rsidR="008E2ECD">
        <w:rPr>
          <w:rFonts w:ascii="仿宋_GB2312" w:eastAsia="仿宋_GB2312" w:hint="eastAsia"/>
          <w:color w:val="000000"/>
          <w:kern w:val="0"/>
          <w:sz w:val="24"/>
        </w:rPr>
        <w:t>项目立项批准文献、工程设计方案；</w:t>
      </w:r>
      <w:r w:rsidRPr="00D5248A">
        <w:rPr>
          <w:rFonts w:ascii="仿宋_GB2312" w:eastAsia="仿宋_GB2312" w:hAnsi="宋体" w:hint="eastAsia"/>
          <w:color w:val="000000"/>
          <w:kern w:val="0"/>
          <w:sz w:val="24"/>
        </w:rPr>
        <w:t>使用政府投资建设的项目，提供有权部门对项目建议书和可行性研究的批复文献；需政府核准的项目，提供有权部门核准文献；需备案的项目提供备案证明；需主管部门审批批准的投资项目，提供主管部门批准文献；</w:t>
      </w:r>
      <w:r w:rsidRPr="00D5248A">
        <w:rPr>
          <w:rFonts w:ascii="仿宋_GB2312" w:eastAsia="仿宋_GB2312" w:hint="eastAsia"/>
          <w:color w:val="000000"/>
          <w:kern w:val="0"/>
          <w:sz w:val="24"/>
        </w:rPr>
        <w:t>按照国家规定应取得环境保护许可的，需取得环保部门批准文献；按规定应取得的其他批准</w:t>
      </w:r>
      <w:r w:rsidRPr="00D5248A" w:rsidR="00716ACD">
        <w:rPr>
          <w:rFonts w:ascii="仿宋_GB2312" w:eastAsia="仿宋_GB2312" w:hint="eastAsia"/>
          <w:color w:val="000000"/>
          <w:kern w:val="0"/>
          <w:sz w:val="24"/>
        </w:rPr>
        <w:t>或备案</w:t>
      </w:r>
      <w:r w:rsidRPr="00D5248A">
        <w:rPr>
          <w:rFonts w:ascii="仿宋_GB2312" w:eastAsia="仿宋_GB2312" w:hint="eastAsia"/>
          <w:color w:val="000000"/>
          <w:kern w:val="0"/>
          <w:sz w:val="24"/>
        </w:rPr>
        <w:t>文献；</w:t>
      </w:r>
    </w:p>
    <w:p w:rsidR="00DC2190" w:rsidRPr="00D5248A" w:rsidP="00A523F6">
      <w:pPr>
        <w:autoSpaceDE w:val="0"/>
        <w:autoSpaceDN w:val="0"/>
        <w:adjustRightInd w:val="0"/>
        <w:spacing w:line="460" w:lineRule="auto"/>
        <w:ind w:firstLine="480" w:firstLineChars="200"/>
        <w:rPr>
          <w:rFonts w:ascii="仿宋_GB2312" w:eastAsia="仿宋_GB2312" w:hint="eastAsia"/>
          <w:color w:val="000000"/>
          <w:kern w:val="0"/>
          <w:sz w:val="24"/>
        </w:rPr>
        <w:sectPr>
          <w:type w:val="nextPage"/>
          <w:pgSz w:w="11906" w:h="16838"/>
          <w:pgMar w:top="2098" w:right="1418" w:bottom="1701" w:left="1531" w:header="720" w:footer="1247" w:gutter="113"/>
          <w:pgNumType w:start="17"/>
          <w:cols w:space="425"/>
          <w:titlePg w:val="0"/>
          <w:docGrid w:type="linesAndChars" w:linePitch="592" w:charSpace="-849"/>
        </w:sectPr>
      </w:pPr>
      <w:r w:rsidRPr="00D5248A">
        <w:rPr>
          <w:rFonts w:ascii="仿宋_GB2312" w:eastAsia="仿宋_GB2312" w:hint="eastAsia"/>
          <w:color w:val="000000"/>
          <w:kern w:val="0"/>
          <w:sz w:val="24"/>
        </w:rPr>
        <w:t>6、拟采用抵/质押担保方式，</w:t>
      </w:r>
      <w:r w:rsidRPr="00D5248A">
        <w:rPr>
          <w:rFonts w:ascii="仿宋_GB2312" w:eastAsia="仿宋_GB2312" w:hAnsi="宋体" w:hint="eastAsia"/>
          <w:color w:val="000000"/>
          <w:kern w:val="0"/>
          <w:sz w:val="24"/>
        </w:rPr>
        <w:t>需提供抵/质押物权属证明材料、</w:t>
      </w:r>
      <w:r w:rsidRPr="00D5248A" w:rsidR="007D1BFD">
        <w:rPr>
          <w:rFonts w:ascii="仿宋_GB2312" w:eastAsia="仿宋_GB2312" w:hAnsi="宋体" w:hint="eastAsia"/>
          <w:color w:val="000000"/>
          <w:kern w:val="0"/>
          <w:sz w:val="24"/>
        </w:rPr>
        <w:t>评估</w:t>
      </w:r>
      <w:r w:rsidRPr="00D5248A">
        <w:rPr>
          <w:rFonts w:ascii="仿宋_GB2312" w:eastAsia="仿宋_GB2312" w:hAnsi="宋体" w:hint="eastAsia"/>
          <w:color w:val="000000"/>
          <w:kern w:val="0"/>
          <w:sz w:val="24"/>
        </w:rPr>
        <w:t>价值报告，并</w:t>
      </w:r>
      <w:r w:rsidRPr="00D5248A">
        <w:rPr>
          <w:rFonts w:ascii="仿宋_GB2312" w:eastAsia="仿宋_GB2312" w:hint="eastAsia"/>
          <w:color w:val="000000"/>
          <w:kern w:val="0"/>
          <w:sz w:val="24"/>
        </w:rPr>
        <w:t>按照有关法律法规规定应当办理的抵/质押登记手续已经妥善办理，有关权属证明文献、登记证明文献等正本已按照贷款人规定交给贷款人收存；拟采用第三方保证，</w:t>
      </w:r>
    </w:p>
    <w:p w:rsidR="00DC2190" w:rsidRPr="00D5248A" w:rsidP="00A523F6">
      <w:pPr>
        <w:autoSpaceDE w:val="0"/>
        <w:autoSpaceDN w:val="0"/>
        <w:adjustRightInd w:val="0"/>
        <w:spacing w:line="460" w:lineRule="auto"/>
        <w:ind w:firstLine="480" w:firstLineChars="200"/>
        <w:rPr>
          <w:rFonts w:ascii="仿宋_GB2312" w:eastAsia="仿宋_GB2312" w:hint="eastAsia"/>
          <w:color w:val="000000"/>
          <w:kern w:val="0"/>
          <w:sz w:val="24"/>
        </w:rPr>
      </w:pPr>
      <w:r w:rsidRPr="00D5248A">
        <w:rPr>
          <w:rFonts w:ascii="仿宋_GB2312" w:eastAsia="仿宋_GB2312" w:hAnsi="宋体" w:hint="eastAsia"/>
          <w:color w:val="000000"/>
          <w:kern w:val="0"/>
          <w:sz w:val="24"/>
        </w:rPr>
        <w:t>需比照上述第2至4项规定提供相关担保材料，该保证协议已经生</w:t>
      </w:r>
      <w:r w:rsidRPr="00D5248A">
        <w:rPr>
          <w:rFonts w:ascii="仿宋_GB2312" w:eastAsia="仿宋_GB2312" w:hint="eastAsia"/>
          <w:color w:val="000000"/>
          <w:kern w:val="0"/>
          <w:sz w:val="24"/>
        </w:rPr>
        <w:t>效；上述担保应连续有效；</w:t>
      </w:r>
    </w:p>
    <w:p w:rsidR="00DC2190" w:rsidRPr="00D5248A" w:rsidP="00A523F6">
      <w:pPr>
        <w:autoSpaceDE w:val="0"/>
        <w:autoSpaceDN w:val="0"/>
        <w:adjustRightInd w:val="0"/>
        <w:spacing w:line="460" w:lineRule="auto"/>
        <w:ind w:firstLine="480" w:firstLineChars="200"/>
        <w:rPr>
          <w:rFonts w:ascii="仿宋_GB2312" w:eastAsia="仿宋_GB2312" w:hint="eastAsia"/>
          <w:color w:val="000000"/>
          <w:kern w:val="0"/>
          <w:sz w:val="24"/>
        </w:rPr>
      </w:pPr>
      <w:r w:rsidRPr="00D5248A">
        <w:rPr>
          <w:rFonts w:ascii="仿宋_GB2312" w:eastAsia="仿宋_GB2312" w:hint="eastAsia"/>
          <w:color w:val="000000"/>
          <w:kern w:val="0"/>
          <w:sz w:val="24"/>
        </w:rPr>
        <w:t>7、贷款人规定就</w:t>
      </w:r>
      <w:r w:rsidRPr="00D5248A" w:rsidR="00904826">
        <w:rPr>
          <w:rFonts w:ascii="仿宋_GB2312" w:eastAsia="仿宋_GB2312" w:hint="eastAsia"/>
          <w:color w:val="000000"/>
          <w:kern w:val="0"/>
          <w:sz w:val="24"/>
        </w:rPr>
        <w:t>项目或</w:t>
      </w:r>
      <w:r w:rsidRPr="00D5248A">
        <w:rPr>
          <w:rFonts w:ascii="仿宋_GB2312" w:eastAsia="仿宋_GB2312" w:hint="eastAsia"/>
          <w:color w:val="000000"/>
          <w:kern w:val="0"/>
          <w:sz w:val="24"/>
        </w:rPr>
        <w:t>抵</w:t>
      </w:r>
      <w:r w:rsidRPr="00D5248A" w:rsidR="006F7B34">
        <w:rPr>
          <w:rFonts w:ascii="仿宋_GB2312" w:eastAsia="仿宋_GB2312" w:hint="eastAsia"/>
          <w:color w:val="000000"/>
          <w:kern w:val="0"/>
          <w:sz w:val="24"/>
        </w:rPr>
        <w:t>/质</w:t>
      </w:r>
      <w:r w:rsidRPr="00D5248A">
        <w:rPr>
          <w:rFonts w:ascii="仿宋_GB2312" w:eastAsia="仿宋_GB2312" w:hint="eastAsia"/>
          <w:color w:val="000000"/>
          <w:kern w:val="0"/>
          <w:sz w:val="24"/>
        </w:rPr>
        <w:t>押物办理保险</w:t>
      </w:r>
      <w:r w:rsidRPr="00D5248A" w:rsidR="00904826">
        <w:rPr>
          <w:rFonts w:ascii="仿宋_GB2312" w:eastAsia="仿宋_GB2312" w:hint="eastAsia"/>
          <w:color w:val="000000"/>
          <w:kern w:val="0"/>
          <w:sz w:val="24"/>
        </w:rPr>
        <w:t>的</w:t>
      </w:r>
      <w:r w:rsidRPr="00D5248A">
        <w:rPr>
          <w:rFonts w:ascii="仿宋_GB2312" w:eastAsia="仿宋_GB2312" w:hint="eastAsia"/>
          <w:color w:val="000000"/>
          <w:kern w:val="0"/>
          <w:sz w:val="24"/>
        </w:rPr>
        <w:t>，以贷款人为第一受益人的保险手续已办妥且保险单正本已交给贷款人收存；且该保险连续有效；</w:t>
      </w:r>
    </w:p>
    <w:p w:rsidR="00DC2190" w:rsidRPr="00D5248A" w:rsidP="00A523F6">
      <w:pPr>
        <w:autoSpaceDE w:val="0"/>
        <w:autoSpaceDN w:val="0"/>
        <w:spacing w:line="460" w:lineRule="auto"/>
        <w:ind w:firstLine="480" w:firstLineChars="200"/>
        <w:rPr>
          <w:rFonts w:ascii="仿宋_GB2312" w:eastAsia="仿宋_GB2312" w:hAnsi="宋体" w:hint="eastAsia"/>
          <w:color w:val="000000"/>
          <w:kern w:val="0"/>
          <w:sz w:val="24"/>
        </w:rPr>
      </w:pPr>
      <w:r w:rsidRPr="00D5248A">
        <w:rPr>
          <w:rFonts w:ascii="仿宋_GB2312" w:eastAsia="仿宋_GB2312" w:hint="eastAsia"/>
          <w:color w:val="000000"/>
          <w:kern w:val="0"/>
          <w:sz w:val="24"/>
        </w:rPr>
        <w:t>8、</w:t>
      </w:r>
      <w:r w:rsidRPr="00D5248A" w:rsidR="008E2ECD">
        <w:rPr>
          <w:rFonts w:ascii="仿宋_GB2312" w:eastAsia="仿宋_GB2312" w:hAnsi="宋体" w:hint="eastAsia"/>
          <w:color w:val="000000"/>
          <w:kern w:val="0"/>
          <w:sz w:val="24"/>
        </w:rPr>
        <w:t>具有</w:t>
      </w:r>
      <w:r w:rsidRPr="00D5248A">
        <w:rPr>
          <w:rFonts w:ascii="仿宋_GB2312" w:eastAsia="仿宋_GB2312" w:hAnsi="宋体" w:hint="eastAsia"/>
          <w:color w:val="000000"/>
          <w:kern w:val="0"/>
          <w:sz w:val="24"/>
        </w:rPr>
        <w:t>相应资质的机构提供的可行性研究报告；</w:t>
      </w:r>
    </w:p>
    <w:p w:rsidR="00DC2190" w:rsidRPr="00D5248A" w:rsidP="00A523F6">
      <w:pPr>
        <w:autoSpaceDE w:val="0"/>
        <w:autoSpaceDN w:val="0"/>
        <w:spacing w:line="460" w:lineRule="auto"/>
        <w:ind w:firstLine="480" w:firstLineChars="200"/>
        <w:rPr>
          <w:rFonts w:ascii="仿宋_GB2312" w:eastAsia="仿宋_GB2312" w:hAnsi="宋体" w:hint="eastAsia"/>
          <w:color w:val="000000"/>
          <w:kern w:val="0"/>
          <w:sz w:val="24"/>
        </w:rPr>
      </w:pPr>
      <w:r w:rsidRPr="00D5248A">
        <w:rPr>
          <w:rFonts w:ascii="仿宋_GB2312" w:eastAsia="仿宋_GB2312" w:hAnsi="宋体" w:hint="eastAsia"/>
          <w:color w:val="000000"/>
          <w:kern w:val="0"/>
          <w:sz w:val="24"/>
        </w:rPr>
        <w:t>9、项目资本金和其他建设、生产资金筹措方案及贯彻资金来源的证明材料；</w:t>
      </w:r>
    </w:p>
    <w:p w:rsidR="00DC2190" w:rsidRPr="00D5248A" w:rsidP="00A523F6">
      <w:pPr>
        <w:autoSpaceDE w:val="0"/>
        <w:autoSpaceDN w:val="0"/>
        <w:spacing w:line="460" w:lineRule="auto"/>
        <w:ind w:firstLine="480" w:firstLineChars="200"/>
        <w:rPr>
          <w:rFonts w:ascii="仿宋_GB2312" w:eastAsia="仿宋_GB2312" w:hAnsi="宋体" w:hint="eastAsia"/>
          <w:color w:val="000000"/>
          <w:kern w:val="0"/>
          <w:sz w:val="24"/>
        </w:rPr>
      </w:pPr>
      <w:r w:rsidRPr="00D5248A">
        <w:rPr>
          <w:rFonts w:ascii="仿宋_GB2312" w:eastAsia="仿宋_GB2312" w:hAnsi="宋体" w:hint="eastAsia"/>
          <w:color w:val="000000"/>
          <w:kern w:val="0"/>
          <w:sz w:val="24"/>
        </w:rPr>
        <w:t>10、涉及用地的，提供建设用地合法手续的证明材料；</w:t>
      </w:r>
    </w:p>
    <w:p w:rsidR="00DC2190" w:rsidRPr="00D5248A" w:rsidP="00A523F6">
      <w:pPr>
        <w:autoSpaceDE w:val="0"/>
        <w:autoSpaceDN w:val="0"/>
        <w:spacing w:line="460" w:lineRule="auto"/>
        <w:ind w:firstLine="480" w:firstLineChars="200"/>
        <w:rPr>
          <w:rFonts w:ascii="仿宋_GB2312" w:eastAsia="仿宋_GB2312" w:hAnsi="宋体" w:hint="eastAsia"/>
          <w:color w:val="000000"/>
          <w:kern w:val="0"/>
          <w:sz w:val="24"/>
        </w:rPr>
      </w:pPr>
      <w:r w:rsidRPr="00D5248A">
        <w:rPr>
          <w:rFonts w:ascii="仿宋_GB2312" w:eastAsia="仿宋_GB2312" w:hAnsi="宋体" w:hint="eastAsia"/>
          <w:color w:val="000000"/>
          <w:kern w:val="0"/>
          <w:sz w:val="24"/>
        </w:rPr>
        <w:t>11</w:t>
      </w:r>
      <w:r w:rsidRPr="00D5248A" w:rsidR="00F52E59">
        <w:rPr>
          <w:rFonts w:ascii="仿宋_GB2312" w:eastAsia="仿宋_GB2312" w:hAnsi="宋体" w:hint="eastAsia"/>
          <w:color w:val="000000"/>
          <w:kern w:val="0"/>
          <w:sz w:val="24"/>
        </w:rPr>
        <w:t>、环境与社会影响评估</w:t>
      </w:r>
      <w:r w:rsidRPr="00D5248A">
        <w:rPr>
          <w:rFonts w:ascii="仿宋_GB2312" w:eastAsia="仿宋_GB2312" w:hAnsi="宋体" w:hint="eastAsia"/>
          <w:color w:val="000000"/>
          <w:kern w:val="0"/>
          <w:sz w:val="24"/>
        </w:rPr>
        <w:t>报告及批准文献、特殊行业批准文献、其他批准文献等；</w:t>
      </w:r>
    </w:p>
    <w:p w:rsidR="00DC2190" w:rsidRPr="00D5248A" w:rsidP="00A523F6">
      <w:pPr>
        <w:autoSpaceDE w:val="0"/>
        <w:autoSpaceDN w:val="0"/>
        <w:spacing w:line="460" w:lineRule="auto"/>
        <w:ind w:firstLine="480" w:firstLineChars="200"/>
        <w:rPr>
          <w:rFonts w:ascii="仿宋_GB2312" w:eastAsia="仿宋_GB2312" w:hAnsi="宋体" w:hint="eastAsia"/>
          <w:color w:val="000000"/>
          <w:kern w:val="0"/>
          <w:sz w:val="24"/>
        </w:rPr>
      </w:pPr>
      <w:r w:rsidRPr="00D5248A">
        <w:rPr>
          <w:rFonts w:ascii="仿宋_GB2312" w:eastAsia="仿宋_GB2312" w:hAnsi="宋体" w:hint="eastAsia"/>
          <w:color w:val="000000"/>
          <w:kern w:val="0"/>
          <w:sz w:val="24"/>
        </w:rPr>
        <w:t>12、特殊行业</w:t>
      </w:r>
      <w:r w:rsidR="001F71C0">
        <w:rPr>
          <w:rFonts w:ascii="仿宋_GB2312" w:eastAsia="仿宋_GB2312" w:hAnsi="宋体" w:hint="eastAsia"/>
          <w:color w:val="000000"/>
          <w:kern w:val="0"/>
          <w:sz w:val="24"/>
        </w:rPr>
        <w:t>借款人</w:t>
      </w:r>
      <w:r w:rsidRPr="00D5248A">
        <w:rPr>
          <w:rFonts w:ascii="仿宋_GB2312" w:eastAsia="仿宋_GB2312" w:hAnsi="宋体" w:hint="eastAsia"/>
          <w:color w:val="000000"/>
          <w:kern w:val="0"/>
          <w:sz w:val="24"/>
        </w:rPr>
        <w:t>须</w:t>
      </w:r>
      <w:r w:rsidRPr="00D5248A" w:rsidR="00F52E59">
        <w:rPr>
          <w:rFonts w:ascii="仿宋_GB2312" w:eastAsia="仿宋_GB2312" w:hAnsi="宋体" w:hint="eastAsia"/>
          <w:color w:val="000000"/>
          <w:kern w:val="0"/>
          <w:sz w:val="24"/>
        </w:rPr>
        <w:t>提供有权批准部门颁发的特殊行业生产经营许可证或公司资质等级证书；</w:t>
      </w:r>
    </w:p>
    <w:p w:rsidR="00DC2190" w:rsidRPr="00D5248A" w:rsidP="00A523F6">
      <w:pPr>
        <w:autoSpaceDE w:val="0"/>
        <w:autoSpaceDN w:val="0"/>
        <w:adjustRightInd w:val="0"/>
        <w:spacing w:line="460" w:lineRule="auto"/>
        <w:ind w:firstLine="480" w:firstLineChars="200"/>
        <w:rPr>
          <w:rFonts w:ascii="仿宋_GB2312" w:eastAsia="仿宋_GB2312" w:hint="eastAsia"/>
          <w:color w:val="000000"/>
          <w:kern w:val="0"/>
          <w:sz w:val="24"/>
        </w:rPr>
      </w:pPr>
      <w:r w:rsidRPr="00D5248A">
        <w:rPr>
          <w:rFonts w:ascii="仿宋_GB2312" w:eastAsia="仿宋_GB2312" w:hint="eastAsia"/>
          <w:color w:val="000000"/>
          <w:kern w:val="0"/>
          <w:sz w:val="24"/>
        </w:rPr>
        <w:t>13、假如贷款人规定办理公证等手续的，已办妥相关公证手续；</w:t>
      </w:r>
    </w:p>
    <w:p w:rsidR="00DC2190" w:rsidRPr="00D5248A" w:rsidP="00A523F6">
      <w:pPr>
        <w:autoSpaceDE w:val="0"/>
        <w:autoSpaceDN w:val="0"/>
        <w:adjustRightInd w:val="0"/>
        <w:spacing w:line="460" w:lineRule="auto"/>
        <w:ind w:firstLine="480" w:firstLineChars="200"/>
        <w:rPr>
          <w:rFonts w:ascii="仿宋_GB2312" w:eastAsia="仿宋_GB2312" w:hint="eastAsia"/>
          <w:color w:val="000000"/>
          <w:kern w:val="0"/>
          <w:sz w:val="24"/>
        </w:rPr>
        <w:sectPr>
          <w:type w:val="nextPage"/>
          <w:pgSz w:w="11906" w:h="16838"/>
          <w:pgMar w:top="2098" w:right="1418" w:bottom="1701" w:left="1531" w:header="720" w:footer="1247" w:gutter="113"/>
          <w:pgNumType w:start="18"/>
          <w:cols w:space="425"/>
          <w:titlePg w:val="0"/>
          <w:docGrid w:type="linesAndChars" w:linePitch="592" w:charSpace="-849"/>
        </w:sectPr>
      </w:pPr>
      <w:r w:rsidRPr="00D5248A">
        <w:rPr>
          <w:rFonts w:ascii="仿宋_GB2312" w:eastAsia="仿宋_GB2312" w:hint="eastAsia"/>
          <w:color w:val="000000"/>
          <w:kern w:val="0"/>
          <w:sz w:val="24"/>
        </w:rPr>
        <w:t>14、借款人已按照贷款人规定在贷款人处开立账户，</w:t>
      </w:r>
      <w:r w:rsidRPr="00D5248A">
        <w:rPr>
          <w:rFonts w:ascii="仿宋_GB2312" w:eastAsia="仿宋_GB2312" w:hAnsi="宋体" w:hint="eastAsia"/>
          <w:color w:val="000000"/>
          <w:kern w:val="0"/>
          <w:sz w:val="24"/>
        </w:rPr>
        <w:t>自愿接受贷款人信贷监督和</w:t>
      </w:r>
    </w:p>
    <w:p w:rsidR="00DC2190" w:rsidRPr="00D5248A" w:rsidP="00A523F6">
      <w:pPr>
        <w:autoSpaceDE w:val="0"/>
        <w:autoSpaceDN w:val="0"/>
        <w:adjustRightInd w:val="0"/>
        <w:spacing w:line="460" w:lineRule="auto"/>
        <w:ind w:firstLine="480" w:firstLineChars="200"/>
        <w:rPr>
          <w:rFonts w:ascii="仿宋_GB2312" w:eastAsia="仿宋_GB2312" w:hint="eastAsia"/>
          <w:color w:val="000000"/>
          <w:kern w:val="0"/>
          <w:sz w:val="24"/>
        </w:rPr>
      </w:pPr>
      <w:r w:rsidRPr="00D5248A" w:rsidR="00F03037">
        <w:rPr>
          <w:rFonts w:ascii="仿宋_GB2312" w:eastAsia="仿宋_GB2312" w:hAnsi="宋体" w:hint="eastAsia"/>
          <w:color w:val="000000"/>
          <w:kern w:val="0"/>
          <w:sz w:val="24"/>
        </w:rPr>
        <w:t>支付</w:t>
      </w:r>
      <w:r w:rsidRPr="00D5248A">
        <w:rPr>
          <w:rFonts w:ascii="仿宋_GB2312" w:eastAsia="仿宋_GB2312" w:hAnsi="宋体" w:hint="eastAsia"/>
          <w:color w:val="000000"/>
          <w:kern w:val="0"/>
          <w:sz w:val="24"/>
        </w:rPr>
        <w:t>结算监督，</w:t>
      </w:r>
      <w:r w:rsidRPr="00D5248A">
        <w:rPr>
          <w:rFonts w:ascii="仿宋_GB2312" w:eastAsia="仿宋_GB2312" w:hint="eastAsia"/>
          <w:color w:val="000000"/>
          <w:kern w:val="0"/>
          <w:sz w:val="24"/>
        </w:rPr>
        <w:t>并已按照贷款人规定支付了本协议项下相关费用；</w:t>
      </w:r>
    </w:p>
    <w:p w:rsidR="00DC2190" w:rsidRPr="00D5248A" w:rsidP="00A523F6">
      <w:pPr>
        <w:autoSpaceDE w:val="0"/>
        <w:autoSpaceDN w:val="0"/>
        <w:adjustRightInd w:val="0"/>
        <w:spacing w:line="460" w:lineRule="auto"/>
        <w:ind w:firstLine="480" w:firstLineChars="200"/>
        <w:rPr>
          <w:rFonts w:ascii="仿宋_GB2312" w:eastAsia="仿宋_GB2312" w:hAnsi="宋体" w:hint="eastAsia"/>
          <w:color w:val="000000"/>
          <w:sz w:val="24"/>
        </w:rPr>
      </w:pPr>
      <w:r w:rsidRPr="00D5248A">
        <w:rPr>
          <w:rFonts w:ascii="仿宋_GB2312" w:eastAsia="仿宋_GB2312" w:hAnsi="宋体" w:hint="eastAsia"/>
          <w:color w:val="000000"/>
          <w:kern w:val="0"/>
          <w:sz w:val="24"/>
        </w:rPr>
        <w:t>15、借款人申请外汇项目贷款，须提供有效的外汇贷款用途证明和有关部门的批件，且符合有关外汇管理政策；</w:t>
      </w:r>
    </w:p>
    <w:p w:rsidR="00DC2190" w:rsidRPr="00D5248A" w:rsidP="00A523F6">
      <w:pPr>
        <w:autoSpaceDE w:val="0"/>
        <w:autoSpaceDN w:val="0"/>
        <w:spacing w:line="460" w:lineRule="auto"/>
        <w:ind w:firstLine="480" w:firstLineChars="200"/>
        <w:rPr>
          <w:rFonts w:ascii="仿宋_GB2312" w:eastAsia="仿宋_GB2312" w:hint="eastAsia"/>
          <w:color w:val="000000"/>
          <w:kern w:val="0"/>
          <w:sz w:val="24"/>
        </w:rPr>
      </w:pPr>
      <w:r w:rsidRPr="00D5248A">
        <w:rPr>
          <w:rFonts w:ascii="仿宋_GB2312" w:eastAsia="仿宋_GB2312" w:hint="eastAsia"/>
          <w:color w:val="000000"/>
          <w:kern w:val="0"/>
          <w:sz w:val="24"/>
        </w:rPr>
        <w:t>16、贷款人规定提供的其他文献、报表、凭证等资料。</w:t>
      </w:r>
    </w:p>
    <w:p w:rsidR="003A5340" w:rsidRPr="00A523F6" w:rsidP="003A5340">
      <w:pPr>
        <w:autoSpaceDE w:val="0"/>
        <w:autoSpaceDN w:val="0"/>
        <w:adjustRightInd w:val="0"/>
        <w:spacing w:line="460" w:lineRule="auto"/>
        <w:ind w:firstLine="480" w:firstLineChars="200"/>
        <w:rPr>
          <w:rFonts w:ascii="仿宋_GB2312" w:eastAsia="仿宋_GB2312" w:hint="eastAsia"/>
          <w:color w:val="000000"/>
          <w:kern w:val="0"/>
          <w:sz w:val="24"/>
        </w:rPr>
      </w:pPr>
      <w:r w:rsidRPr="00D5248A" w:rsidR="00DC2190">
        <w:rPr>
          <w:rFonts w:ascii="仿宋_GB2312" w:eastAsia="仿宋_GB2312" w:hint="eastAsia"/>
          <w:color w:val="000000"/>
          <w:kern w:val="0"/>
          <w:sz w:val="24"/>
        </w:rPr>
        <w:t>（二）</w:t>
      </w:r>
      <w:r w:rsidRPr="00A523F6">
        <w:rPr>
          <w:rFonts w:ascii="仿宋_GB2312" w:eastAsia="仿宋_GB2312" w:hint="eastAsia"/>
          <w:color w:val="000000"/>
          <w:kern w:val="0"/>
          <w:sz w:val="24"/>
        </w:rPr>
        <w:t>借款人申请赤道原则的融资项目应符合以下条件：</w:t>
      </w:r>
    </w:p>
    <w:p w:rsidR="00A523F6" w:rsidRPr="00D5248A" w:rsidP="00A523F6">
      <w:pPr>
        <w:autoSpaceDE w:val="0"/>
        <w:autoSpaceDN w:val="0"/>
        <w:adjustRightInd w:val="0"/>
        <w:spacing w:line="460" w:lineRule="auto"/>
        <w:ind w:firstLine="480" w:firstLineChars="200"/>
        <w:rPr>
          <w:rFonts w:ascii="仿宋_GB2312" w:eastAsia="仿宋_GB2312" w:hint="eastAsia"/>
          <w:color w:val="000000"/>
          <w:kern w:val="0"/>
          <w:sz w:val="24"/>
        </w:rPr>
      </w:pPr>
      <w:r w:rsidR="003A5340">
        <w:rPr>
          <w:rFonts w:ascii="仿宋_GB2312" w:eastAsia="仿宋_GB2312" w:hint="eastAsia"/>
          <w:color w:val="000000"/>
          <w:kern w:val="0"/>
          <w:sz w:val="24"/>
        </w:rPr>
        <w:t>1、</w:t>
      </w:r>
      <w:r w:rsidRPr="00D5248A">
        <w:rPr>
          <w:rFonts w:ascii="仿宋_GB2312" w:eastAsia="仿宋_GB2312" w:hint="eastAsia"/>
          <w:color w:val="000000"/>
          <w:kern w:val="0"/>
          <w:sz w:val="24"/>
        </w:rPr>
        <w:t>在借款时和借款存续期间，项目符合国家环境、健康、安全和社会保障等法律法规，符合国家有关产业、国土、环保、能源、资源、城市规划政策和</w:t>
      </w:r>
      <w:r w:rsidRPr="00D5248A" w:rsidR="00212F00">
        <w:rPr>
          <w:rFonts w:ascii="仿宋_GB2312" w:eastAsia="仿宋_GB2312" w:hint="eastAsia"/>
          <w:color w:val="000000"/>
          <w:kern w:val="0"/>
          <w:sz w:val="24"/>
        </w:rPr>
        <w:t>投资管理等</w:t>
      </w:r>
      <w:r w:rsidRPr="00D5248A">
        <w:rPr>
          <w:rFonts w:ascii="仿宋_GB2312" w:eastAsia="仿宋_GB2312" w:hint="eastAsia"/>
          <w:color w:val="000000"/>
          <w:kern w:val="0"/>
          <w:sz w:val="24"/>
        </w:rPr>
        <w:t>相关政策</w:t>
      </w:r>
      <w:r w:rsidRPr="00D5248A" w:rsidR="00212F00">
        <w:rPr>
          <w:rFonts w:ascii="仿宋_GB2312" w:eastAsia="仿宋_GB2312" w:hint="eastAsia"/>
          <w:color w:val="000000"/>
          <w:kern w:val="0"/>
          <w:sz w:val="24"/>
        </w:rPr>
        <w:t>，并按国家有关规定及贷款人规定履行了项目的合法管理程序</w:t>
      </w:r>
      <w:r w:rsidR="00E92A4F">
        <w:rPr>
          <w:rFonts w:ascii="仿宋_GB2312" w:eastAsia="仿宋_GB2312" w:hint="eastAsia"/>
          <w:color w:val="000000"/>
          <w:kern w:val="0"/>
          <w:sz w:val="24"/>
        </w:rPr>
        <w:t>。</w:t>
      </w:r>
    </w:p>
    <w:p w:rsidR="00A523F6" w:rsidRPr="00D5248A" w:rsidP="00A523F6">
      <w:pPr>
        <w:autoSpaceDE w:val="0"/>
        <w:autoSpaceDN w:val="0"/>
        <w:adjustRightInd w:val="0"/>
        <w:spacing w:line="460" w:lineRule="auto"/>
        <w:ind w:firstLine="480" w:firstLineChars="200"/>
        <w:rPr>
          <w:rFonts w:ascii="仿宋_GB2312" w:eastAsia="仿宋_GB2312" w:hint="eastAsia"/>
          <w:color w:val="000000"/>
          <w:kern w:val="0"/>
          <w:sz w:val="24"/>
        </w:rPr>
        <w:sectPr>
          <w:type w:val="nextPage"/>
          <w:pgSz w:w="11906" w:h="16838"/>
          <w:pgMar w:top="2098" w:right="1418" w:bottom="1701" w:left="1531" w:header="720" w:footer="1247" w:gutter="113"/>
          <w:pgNumType w:start="19"/>
          <w:cols w:space="425"/>
          <w:titlePg w:val="0"/>
          <w:docGrid w:type="linesAndChars" w:linePitch="592" w:charSpace="-849"/>
        </w:sectPr>
      </w:pPr>
      <w:r w:rsidR="003A5340">
        <w:rPr>
          <w:rFonts w:ascii="仿宋_GB2312" w:eastAsia="仿宋_GB2312" w:hint="eastAsia"/>
          <w:color w:val="000000"/>
          <w:kern w:val="0"/>
          <w:sz w:val="24"/>
        </w:rPr>
        <w:t>2、</w:t>
      </w:r>
      <w:r w:rsidRPr="00D5248A">
        <w:rPr>
          <w:rFonts w:ascii="仿宋_GB2312" w:eastAsia="仿宋_GB2312" w:hint="eastAsia"/>
          <w:color w:val="000000"/>
          <w:kern w:val="0"/>
          <w:sz w:val="24"/>
        </w:rPr>
        <w:t>项目资本金比例符合国家规定且项目资金来源明确并有保证</w:t>
      </w:r>
      <w:r w:rsidRPr="00D5248A" w:rsidR="00212F00">
        <w:rPr>
          <w:rFonts w:ascii="仿宋_GB2312" w:eastAsia="仿宋_GB2312" w:hint="eastAsia"/>
          <w:color w:val="000000"/>
          <w:kern w:val="0"/>
          <w:sz w:val="24"/>
        </w:rPr>
        <w:t>，在</w:t>
      </w:r>
      <w:r w:rsidRPr="00D5248A" w:rsidR="001F27E2">
        <w:rPr>
          <w:rFonts w:ascii="仿宋_GB2312" w:eastAsia="仿宋_GB2312" w:hint="eastAsia"/>
          <w:color w:val="000000"/>
          <w:kern w:val="0"/>
          <w:sz w:val="24"/>
        </w:rPr>
        <w:t>借</w:t>
      </w:r>
      <w:r w:rsidRPr="00D5248A" w:rsidR="00212F00">
        <w:rPr>
          <w:rFonts w:ascii="仿宋_GB2312" w:eastAsia="仿宋_GB2312" w:hint="eastAsia"/>
          <w:color w:val="000000"/>
          <w:kern w:val="0"/>
          <w:sz w:val="24"/>
        </w:rPr>
        <w:t>款发放前，拟发放</w:t>
      </w:r>
      <w:r w:rsidRPr="00D5248A" w:rsidR="001F27E2">
        <w:rPr>
          <w:rFonts w:ascii="仿宋_GB2312" w:eastAsia="仿宋_GB2312" w:hint="eastAsia"/>
          <w:color w:val="000000"/>
          <w:kern w:val="0"/>
          <w:sz w:val="24"/>
        </w:rPr>
        <w:t>借</w:t>
      </w:r>
      <w:r w:rsidRPr="00D5248A" w:rsidR="00212F00">
        <w:rPr>
          <w:rFonts w:ascii="仿宋_GB2312" w:eastAsia="仿宋_GB2312" w:hint="eastAsia"/>
          <w:color w:val="000000"/>
          <w:kern w:val="0"/>
          <w:sz w:val="24"/>
        </w:rPr>
        <w:t>款同比例的项目资本金已足额到位，并与</w:t>
      </w:r>
      <w:r w:rsidRPr="00D5248A" w:rsidR="001F27E2">
        <w:rPr>
          <w:rFonts w:ascii="仿宋_GB2312" w:eastAsia="仿宋_GB2312" w:hint="eastAsia"/>
          <w:color w:val="000000"/>
          <w:kern w:val="0"/>
          <w:sz w:val="24"/>
        </w:rPr>
        <w:t>借</w:t>
      </w:r>
      <w:r w:rsidRPr="00D5248A" w:rsidR="00212F00">
        <w:rPr>
          <w:rFonts w:ascii="仿宋_GB2312" w:eastAsia="仿宋_GB2312" w:hint="eastAsia"/>
          <w:color w:val="000000"/>
          <w:kern w:val="0"/>
          <w:sz w:val="24"/>
        </w:rPr>
        <w:t>款配套使用</w:t>
      </w:r>
      <w:r w:rsidRPr="00D5248A" w:rsidR="004D1F1C">
        <w:rPr>
          <w:rFonts w:ascii="仿宋_GB2312" w:eastAsia="仿宋_GB2312" w:hint="eastAsia"/>
          <w:color w:val="000000"/>
          <w:kern w:val="0"/>
          <w:sz w:val="24"/>
        </w:rPr>
        <w:t>，项目实际进度与已投资额相匹配</w:t>
      </w:r>
      <w:r w:rsidRPr="00D5248A">
        <w:rPr>
          <w:rFonts w:ascii="仿宋_GB2312" w:eastAsia="仿宋_GB2312" w:hint="eastAsia"/>
          <w:color w:val="000000"/>
          <w:kern w:val="0"/>
          <w:sz w:val="24"/>
        </w:rPr>
        <w:t>。</w:t>
      </w:r>
    </w:p>
    <w:p w:rsidR="003A5340" w:rsidRPr="00A523F6" w:rsidP="003A5340">
      <w:pPr>
        <w:autoSpaceDE w:val="0"/>
        <w:autoSpaceDN w:val="0"/>
        <w:adjustRightInd w:val="0"/>
        <w:spacing w:line="460" w:lineRule="auto"/>
        <w:ind w:firstLine="480" w:firstLineChars="200"/>
        <w:rPr>
          <w:rFonts w:ascii="仿宋_GB2312" w:eastAsia="仿宋_GB2312" w:hint="eastAsia"/>
          <w:color w:val="000000"/>
          <w:kern w:val="0"/>
          <w:sz w:val="24"/>
        </w:rPr>
      </w:pPr>
      <w:r w:rsidRPr="00A523F6">
        <w:rPr>
          <w:rFonts w:ascii="仿宋_GB2312" w:eastAsia="仿宋_GB2312" w:hint="eastAsia"/>
          <w:color w:val="000000"/>
          <w:kern w:val="0"/>
          <w:sz w:val="24"/>
        </w:rPr>
        <w:t>（三）根据贷款人规定，借款人还应具有以下第</w:t>
      </w:r>
      <w:r w:rsidRPr="00A523F6">
        <w:rPr>
          <w:rFonts w:ascii="仿宋_GB2312" w:eastAsia="仿宋_GB2312" w:hint="eastAsia"/>
          <w:color w:val="000000"/>
          <w:kern w:val="0"/>
          <w:sz w:val="24"/>
          <w:u w:val="single"/>
        </w:rPr>
        <w:t xml:space="preserve">       </w:t>
      </w:r>
      <w:r>
        <w:rPr>
          <w:rFonts w:ascii="仿宋_GB2312" w:eastAsia="仿宋_GB2312" w:hint="eastAsia"/>
          <w:color w:val="000000"/>
          <w:kern w:val="0"/>
          <w:sz w:val="24"/>
          <w:u w:val="single"/>
        </w:rPr>
        <w:t xml:space="preserve">   </w:t>
      </w:r>
      <w:r w:rsidRPr="00A523F6">
        <w:rPr>
          <w:rFonts w:ascii="仿宋_GB2312" w:eastAsia="仿宋_GB2312" w:hint="eastAsia"/>
          <w:color w:val="000000"/>
          <w:kern w:val="0"/>
          <w:sz w:val="24"/>
          <w:u w:val="single"/>
        </w:rPr>
        <w:t xml:space="preserve">           </w:t>
      </w:r>
      <w:r w:rsidRPr="00A523F6">
        <w:rPr>
          <w:rFonts w:ascii="仿宋_GB2312" w:eastAsia="仿宋_GB2312" w:hint="eastAsia"/>
          <w:color w:val="000000"/>
          <w:kern w:val="0"/>
          <w:sz w:val="24"/>
        </w:rPr>
        <w:t>项条件：</w:t>
      </w:r>
    </w:p>
    <w:p w:rsidR="003A5340" w:rsidRPr="00A523F6" w:rsidP="003A5340">
      <w:pPr>
        <w:autoSpaceDE w:val="0"/>
        <w:autoSpaceDN w:val="0"/>
        <w:adjustRightInd w:val="0"/>
        <w:spacing w:line="460" w:lineRule="auto"/>
        <w:ind w:firstLine="480" w:firstLineChars="200"/>
        <w:rPr>
          <w:rFonts w:ascii="仿宋_GB2312" w:eastAsia="仿宋_GB2312" w:hint="eastAsia"/>
          <w:color w:val="000000"/>
          <w:kern w:val="0"/>
          <w:sz w:val="24"/>
        </w:rPr>
      </w:pPr>
      <w:r w:rsidRPr="00A523F6">
        <w:rPr>
          <w:rFonts w:ascii="仿宋_GB2312" w:eastAsia="仿宋_GB2312" w:hint="eastAsia"/>
          <w:color w:val="000000"/>
          <w:kern w:val="0"/>
          <w:sz w:val="24"/>
        </w:rPr>
        <w:t>壹、根据贷款人规定提供项目《环境与社会影响评估报告》；</w:t>
      </w:r>
    </w:p>
    <w:p w:rsidR="003A5340" w:rsidRPr="00A523F6" w:rsidP="003A5340">
      <w:pPr>
        <w:autoSpaceDE w:val="0"/>
        <w:autoSpaceDN w:val="0"/>
        <w:adjustRightInd w:val="0"/>
        <w:spacing w:line="460" w:lineRule="auto"/>
        <w:ind w:firstLine="480" w:firstLineChars="200"/>
        <w:rPr>
          <w:rFonts w:ascii="仿宋_GB2312" w:eastAsia="仿宋_GB2312" w:hint="eastAsia"/>
          <w:color w:val="000000"/>
          <w:kern w:val="0"/>
          <w:sz w:val="24"/>
        </w:rPr>
      </w:pPr>
      <w:r w:rsidRPr="00A523F6">
        <w:rPr>
          <w:rFonts w:ascii="仿宋_GB2312" w:eastAsia="仿宋_GB2312" w:hint="eastAsia"/>
          <w:color w:val="000000"/>
          <w:kern w:val="0"/>
          <w:sz w:val="24"/>
        </w:rPr>
        <w:t>贰、根据贷款人规定，在公司内建立、发展并维持一套符合公司可连续发展需要的环境与社会管理系统，或制定一套发展计划并逐步建立该环境与社会管理系统；</w:t>
      </w:r>
    </w:p>
    <w:p w:rsidR="003A5340" w:rsidRPr="00A523F6" w:rsidP="003A5340">
      <w:pPr>
        <w:autoSpaceDE w:val="0"/>
        <w:autoSpaceDN w:val="0"/>
        <w:adjustRightInd w:val="0"/>
        <w:spacing w:line="460" w:lineRule="auto"/>
        <w:ind w:firstLine="480" w:firstLineChars="200"/>
        <w:rPr>
          <w:rFonts w:ascii="仿宋_GB2312" w:eastAsia="仿宋_GB2312" w:hint="eastAsia"/>
          <w:color w:val="000000"/>
          <w:kern w:val="0"/>
          <w:sz w:val="24"/>
        </w:rPr>
      </w:pPr>
      <w:r w:rsidRPr="00A523F6">
        <w:rPr>
          <w:rFonts w:ascii="仿宋_GB2312" w:eastAsia="仿宋_GB2312" w:hint="eastAsia"/>
          <w:color w:val="000000"/>
          <w:kern w:val="0"/>
          <w:sz w:val="24"/>
        </w:rPr>
        <w:t>叁、根据贷款人规定，制定并提供</w:t>
      </w:r>
      <w:r>
        <w:rPr>
          <w:rFonts w:ascii="仿宋_GB2312" w:eastAsia="仿宋_GB2312" w:hint="eastAsia"/>
          <w:color w:val="000000"/>
          <w:kern w:val="0"/>
          <w:sz w:val="24"/>
        </w:rPr>
        <w:t>贷款人认可的</w:t>
      </w:r>
      <w:r w:rsidRPr="00A523F6">
        <w:rPr>
          <w:rFonts w:ascii="仿宋_GB2312" w:eastAsia="仿宋_GB2312" w:hint="eastAsia"/>
          <w:color w:val="000000"/>
          <w:kern w:val="0"/>
          <w:sz w:val="24"/>
        </w:rPr>
        <w:t>《行动计划》；</w:t>
      </w:r>
    </w:p>
    <w:p w:rsidR="003A5340" w:rsidRPr="00A523F6" w:rsidP="003A5340">
      <w:pPr>
        <w:autoSpaceDE w:val="0"/>
        <w:autoSpaceDN w:val="0"/>
        <w:adjustRightInd w:val="0"/>
        <w:spacing w:line="460" w:lineRule="auto"/>
        <w:ind w:firstLine="480" w:firstLineChars="200"/>
        <w:rPr>
          <w:rFonts w:ascii="仿宋_GB2312" w:eastAsia="仿宋_GB2312" w:hint="eastAsia"/>
          <w:color w:val="000000"/>
          <w:kern w:val="0"/>
          <w:sz w:val="24"/>
        </w:rPr>
      </w:pPr>
      <w:r w:rsidRPr="00A523F6">
        <w:rPr>
          <w:rFonts w:ascii="仿宋_GB2312" w:eastAsia="仿宋_GB2312" w:hint="eastAsia"/>
          <w:color w:val="000000"/>
          <w:kern w:val="0"/>
          <w:sz w:val="24"/>
        </w:rPr>
        <w:t>肆、事先通过自由、便利、广泛且适当的方式，与受影响社区开展针对项目也许导致的环境与社会问题的磋商，并在合理期限内，以方便本地社区获得的方式向社区公众提供磋商资料的查阅渠道；</w:t>
      </w:r>
    </w:p>
    <w:p w:rsidR="003A5340" w:rsidRPr="00A523F6" w:rsidP="003A5340">
      <w:pPr>
        <w:autoSpaceDE w:val="0"/>
        <w:autoSpaceDN w:val="0"/>
        <w:adjustRightInd w:val="0"/>
        <w:spacing w:line="460" w:lineRule="auto"/>
        <w:ind w:firstLine="480" w:firstLineChars="200"/>
        <w:rPr>
          <w:rFonts w:ascii="仿宋_GB2312" w:eastAsia="仿宋_GB2312" w:hint="eastAsia"/>
          <w:color w:val="000000"/>
          <w:kern w:val="0"/>
          <w:sz w:val="24"/>
        </w:rPr>
        <w:sectPr>
          <w:type w:val="nextPage"/>
          <w:pgSz w:w="11906" w:h="16838"/>
          <w:pgMar w:top="2098" w:right="1418" w:bottom="1701" w:left="1531" w:header="720" w:footer="1247" w:gutter="113"/>
          <w:pgNumType w:start="20"/>
          <w:cols w:space="425"/>
          <w:titlePg w:val="0"/>
          <w:docGrid w:type="linesAndChars" w:linePitch="592" w:charSpace="-849"/>
        </w:sectPr>
      </w:pPr>
      <w:r w:rsidRPr="00A523F6">
        <w:rPr>
          <w:rFonts w:ascii="仿宋_GB2312" w:eastAsia="仿宋_GB2312" w:hint="eastAsia"/>
          <w:color w:val="000000"/>
          <w:kern w:val="0"/>
          <w:sz w:val="24"/>
        </w:rPr>
        <w:t>伍、在项目建设和运营期间，采用一套符合贷款人规定的投诉机制，作为其环境与社会风险管理的一部分，接受来自受影响社区有关项目环境与社会问题的关注和投诉，并作出相应解决和妥善解决；</w:t>
      </w:r>
    </w:p>
    <w:p w:rsidR="003A5340" w:rsidP="003A5340">
      <w:pPr>
        <w:autoSpaceDE w:val="0"/>
        <w:autoSpaceDN w:val="0"/>
        <w:adjustRightInd w:val="0"/>
        <w:spacing w:line="460" w:lineRule="auto"/>
        <w:ind w:firstLine="480" w:firstLineChars="200"/>
        <w:rPr>
          <w:rFonts w:ascii="宋体" w:eastAsia="仿宋_GB2312" w:hAnsi="宋体" w:hint="eastAsia"/>
          <w:sz w:val="24"/>
        </w:rPr>
      </w:pPr>
      <w:r w:rsidRPr="00A523F6">
        <w:rPr>
          <w:rFonts w:ascii="仿宋_GB2312" w:eastAsia="仿宋_GB2312" w:hint="eastAsia"/>
          <w:color w:val="000000"/>
          <w:kern w:val="0"/>
          <w:sz w:val="24"/>
        </w:rPr>
        <w:t>陆、由与借款人无直接</w:t>
      </w:r>
      <w:r>
        <w:rPr>
          <w:rFonts w:ascii="仿宋_GB2312" w:eastAsia="仿宋_GB2312" w:hint="eastAsia"/>
          <w:color w:val="000000"/>
          <w:kern w:val="0"/>
          <w:sz w:val="24"/>
        </w:rPr>
        <w:t>利害关</w:t>
      </w:r>
      <w:r w:rsidRPr="00A523F6">
        <w:rPr>
          <w:rFonts w:ascii="仿宋_GB2312" w:eastAsia="仿宋_GB2312" w:hint="eastAsia"/>
          <w:color w:val="000000"/>
          <w:kern w:val="0"/>
          <w:sz w:val="24"/>
        </w:rPr>
        <w:t>系的独立</w:t>
      </w:r>
      <w:r>
        <w:rPr>
          <w:rFonts w:ascii="仿宋_GB2312" w:eastAsia="仿宋_GB2312" w:hint="eastAsia"/>
          <w:color w:val="000000"/>
          <w:kern w:val="0"/>
          <w:sz w:val="24"/>
        </w:rPr>
        <w:t>的社会和环境专家审查</w:t>
      </w:r>
      <w:r w:rsidRPr="004D5B09">
        <w:rPr>
          <w:rFonts w:ascii="宋体" w:eastAsia="仿宋_GB2312" w:hAnsi="宋体" w:hint="eastAsia"/>
          <w:sz w:val="24"/>
        </w:rPr>
        <w:t>《环境与社会影响评估报告》、《行动计划》和磋商过程的相关文献</w:t>
      </w:r>
      <w:r>
        <w:rPr>
          <w:rFonts w:ascii="宋体" w:eastAsia="仿宋_GB2312" w:hAnsi="宋体" w:hint="eastAsia"/>
          <w:sz w:val="24"/>
        </w:rPr>
        <w:t>。</w:t>
      </w:r>
    </w:p>
    <w:p w:rsidR="00DC2190" w:rsidRPr="00D5248A" w:rsidP="00A523F6">
      <w:pPr>
        <w:autoSpaceDE w:val="0"/>
        <w:autoSpaceDN w:val="0"/>
        <w:adjustRightInd w:val="0"/>
        <w:spacing w:line="460" w:lineRule="auto"/>
        <w:ind w:firstLine="480" w:firstLineChars="200"/>
        <w:rPr>
          <w:rFonts w:ascii="仿宋_GB2312" w:eastAsia="仿宋_GB2312" w:hint="eastAsia"/>
          <w:color w:val="000000"/>
          <w:kern w:val="0"/>
          <w:sz w:val="24"/>
        </w:rPr>
      </w:pPr>
      <w:r w:rsidRPr="00D5248A">
        <w:rPr>
          <w:rFonts w:ascii="仿宋_GB2312" w:eastAsia="仿宋_GB2312" w:hint="eastAsia"/>
          <w:color w:val="000000"/>
          <w:kern w:val="0"/>
          <w:sz w:val="24"/>
        </w:rPr>
        <w:t>（四）本协议第十</w:t>
      </w:r>
      <w:r w:rsidRPr="00D5248A" w:rsidR="008E33D1">
        <w:rPr>
          <w:rFonts w:ascii="仿宋_GB2312" w:eastAsia="仿宋_GB2312" w:hint="eastAsia"/>
          <w:color w:val="000000"/>
          <w:kern w:val="0"/>
          <w:sz w:val="24"/>
        </w:rPr>
        <w:t>一</w:t>
      </w:r>
      <w:r w:rsidRPr="00D5248A">
        <w:rPr>
          <w:rFonts w:ascii="仿宋_GB2312" w:eastAsia="仿宋_GB2312" w:hint="eastAsia"/>
          <w:color w:val="000000"/>
          <w:kern w:val="0"/>
          <w:sz w:val="24"/>
        </w:rPr>
        <w:t>条借款人所作的声明与承诺均连续真实有效；在申请放款日或此前未发生任何违约事件或潜在违约事件。</w:t>
      </w:r>
    </w:p>
    <w:p w:rsidR="00DC2190" w:rsidRPr="00D5248A" w:rsidP="00A523F6">
      <w:pPr>
        <w:autoSpaceDE w:val="0"/>
        <w:autoSpaceDN w:val="0"/>
        <w:adjustRightInd w:val="0"/>
        <w:spacing w:line="460" w:lineRule="auto"/>
        <w:ind w:firstLine="480" w:firstLineChars="200"/>
        <w:rPr>
          <w:rFonts w:ascii="仿宋_GB2312" w:eastAsia="仿宋_GB2312" w:hint="eastAsia"/>
          <w:color w:val="000000"/>
          <w:kern w:val="0"/>
          <w:sz w:val="24"/>
        </w:rPr>
      </w:pPr>
      <w:r w:rsidRPr="00D5248A">
        <w:rPr>
          <w:rFonts w:ascii="仿宋_GB2312" w:eastAsia="仿宋_GB2312" w:hint="eastAsia"/>
          <w:color w:val="000000"/>
          <w:kern w:val="0"/>
          <w:sz w:val="24"/>
        </w:rPr>
        <w:t>（</w:t>
      </w:r>
      <w:r w:rsidRPr="00D5248A" w:rsidR="000531AD">
        <w:rPr>
          <w:rFonts w:ascii="仿宋_GB2312" w:eastAsia="仿宋_GB2312" w:hint="eastAsia"/>
          <w:color w:val="000000"/>
          <w:kern w:val="0"/>
          <w:sz w:val="24"/>
        </w:rPr>
        <w:t>五</w:t>
      </w:r>
      <w:r w:rsidRPr="00D5248A">
        <w:rPr>
          <w:rFonts w:ascii="仿宋_GB2312" w:eastAsia="仿宋_GB2312" w:hint="eastAsia"/>
          <w:color w:val="000000"/>
          <w:kern w:val="0"/>
          <w:sz w:val="24"/>
        </w:rPr>
        <w:t>）借款人已填妥与放款有关的借据或借款凭证。借据或借款凭证是本协议的组成部分，与本协议具有同等法律效力。在本协议项下的借款金额、借款期限、借款利率等如与借据或借款凭证记载不一致时，以借据或借款凭证的记载为准。</w:t>
      </w:r>
    </w:p>
    <w:p w:rsidR="00212F00" w:rsidRPr="00D5248A" w:rsidP="00A523F6">
      <w:pPr>
        <w:autoSpaceDE w:val="0"/>
        <w:autoSpaceDN w:val="0"/>
        <w:adjustRightInd w:val="0"/>
        <w:spacing w:line="460" w:lineRule="auto"/>
        <w:ind w:firstLine="480" w:firstLineChars="200"/>
        <w:rPr>
          <w:rFonts w:ascii="仿宋_GB2312" w:eastAsia="仿宋_GB2312" w:hint="eastAsia"/>
          <w:color w:val="000000"/>
          <w:kern w:val="0"/>
          <w:sz w:val="24"/>
        </w:rPr>
      </w:pPr>
      <w:r w:rsidRPr="00D5248A" w:rsidR="00DC2190">
        <w:rPr>
          <w:rFonts w:ascii="仿宋_GB2312" w:eastAsia="仿宋_GB2312" w:hint="eastAsia"/>
          <w:color w:val="000000"/>
          <w:kern w:val="0"/>
          <w:sz w:val="24"/>
        </w:rPr>
        <w:t>（</w:t>
      </w:r>
      <w:r w:rsidRPr="00D5248A" w:rsidR="000531AD">
        <w:rPr>
          <w:rFonts w:ascii="仿宋_GB2312" w:eastAsia="仿宋_GB2312" w:hint="eastAsia"/>
          <w:color w:val="000000"/>
          <w:kern w:val="0"/>
          <w:sz w:val="24"/>
        </w:rPr>
        <w:t>六</w:t>
      </w:r>
      <w:r w:rsidRPr="00D5248A" w:rsidR="00DC2190">
        <w:rPr>
          <w:rFonts w:ascii="仿宋_GB2312" w:eastAsia="仿宋_GB2312" w:hint="eastAsia"/>
          <w:color w:val="000000"/>
          <w:kern w:val="0"/>
          <w:sz w:val="24"/>
        </w:rPr>
        <w:t>）</w:t>
      </w:r>
      <w:r w:rsidRPr="00D5248A">
        <w:rPr>
          <w:rFonts w:ascii="仿宋_GB2312" w:eastAsia="仿宋_GB2312" w:hint="eastAsia"/>
          <w:color w:val="000000"/>
          <w:kern w:val="0"/>
          <w:sz w:val="24"/>
        </w:rPr>
        <w:t>借款人信用状况良好，无重大不良记录；借款人为新设法人的，其控股股东</w:t>
      </w:r>
      <w:r w:rsidRPr="00D5248A" w:rsidR="002C4D31">
        <w:rPr>
          <w:rFonts w:ascii="仿宋_GB2312" w:eastAsia="仿宋_GB2312" w:hint="eastAsia"/>
          <w:color w:val="000000"/>
          <w:kern w:val="0"/>
          <w:sz w:val="24"/>
        </w:rPr>
        <w:t>应有良好的信用状况，无重大不良记录</w:t>
      </w:r>
      <w:r w:rsidR="00E92A4F">
        <w:rPr>
          <w:rFonts w:ascii="仿宋_GB2312" w:eastAsia="仿宋_GB2312" w:hint="eastAsia"/>
          <w:color w:val="000000"/>
          <w:kern w:val="0"/>
          <w:sz w:val="24"/>
        </w:rPr>
        <w:t xml:space="preserve">，生产经营合法合规，具有与所投资项目相适应的主体资格和经营资质。 </w:t>
      </w:r>
    </w:p>
    <w:p w:rsidR="00DC2190" w:rsidRPr="00D5248A" w:rsidP="00A523F6">
      <w:pPr>
        <w:autoSpaceDE w:val="0"/>
        <w:autoSpaceDN w:val="0"/>
        <w:adjustRightInd w:val="0"/>
        <w:spacing w:line="460" w:lineRule="auto"/>
        <w:ind w:firstLine="480" w:firstLineChars="200"/>
        <w:rPr>
          <w:rFonts w:ascii="仿宋_GB2312" w:eastAsia="仿宋_GB2312" w:hint="eastAsia"/>
          <w:color w:val="000000"/>
          <w:kern w:val="0"/>
          <w:sz w:val="24"/>
        </w:rPr>
        <w:sectPr>
          <w:type w:val="nextPage"/>
          <w:pgSz w:w="11906" w:h="16838"/>
          <w:pgMar w:top="2098" w:right="1418" w:bottom="1701" w:left="1531" w:header="720" w:footer="1247" w:gutter="113"/>
          <w:pgNumType w:start="21"/>
          <w:cols w:space="425"/>
          <w:titlePg w:val="0"/>
          <w:docGrid w:type="linesAndChars" w:linePitch="592" w:charSpace="-849"/>
        </w:sectPr>
      </w:pPr>
      <w:r w:rsidRPr="00D5248A" w:rsidR="00212F00">
        <w:rPr>
          <w:rFonts w:ascii="仿宋_GB2312" w:eastAsia="仿宋_GB2312" w:hint="eastAsia"/>
          <w:color w:val="000000"/>
          <w:kern w:val="0"/>
          <w:sz w:val="24"/>
        </w:rPr>
        <w:t>（七）</w:t>
      </w:r>
      <w:r w:rsidRPr="00D5248A">
        <w:rPr>
          <w:rFonts w:ascii="仿宋_GB2312" w:eastAsia="仿宋_GB2312" w:hint="eastAsia"/>
          <w:color w:val="000000"/>
          <w:kern w:val="0"/>
          <w:sz w:val="24"/>
        </w:rPr>
        <w:t>贷款人规定的其他</w:t>
      </w:r>
      <w:r w:rsidRPr="00D5248A" w:rsidR="000A654F">
        <w:rPr>
          <w:rFonts w:ascii="仿宋_GB2312" w:eastAsia="仿宋_GB2312" w:hint="eastAsia"/>
          <w:color w:val="000000"/>
          <w:kern w:val="0"/>
          <w:sz w:val="24"/>
        </w:rPr>
        <w:t>提款先决条件</w:t>
      </w:r>
      <w:r w:rsidRPr="00D5248A">
        <w:rPr>
          <w:rFonts w:ascii="仿宋_GB2312" w:eastAsia="仿宋_GB2312" w:hint="eastAsia"/>
          <w:color w:val="000000"/>
          <w:kern w:val="0"/>
          <w:sz w:val="24"/>
        </w:rPr>
        <w:t>。</w:t>
      </w:r>
    </w:p>
    <w:p w:rsidR="00DC2190" w:rsidRPr="00D5248A" w:rsidP="00A523F6">
      <w:pPr>
        <w:spacing w:line="460" w:lineRule="auto"/>
        <w:ind w:firstLine="480" w:firstLineChars="200"/>
        <w:rPr>
          <w:rFonts w:ascii="仿宋_GB2312" w:eastAsia="仿宋_GB2312" w:hint="eastAsia"/>
          <w:color w:val="000000"/>
          <w:kern w:val="0"/>
          <w:sz w:val="24"/>
        </w:rPr>
      </w:pPr>
      <w:r w:rsidRPr="00D5248A">
        <w:rPr>
          <w:rFonts w:ascii="仿宋_GB2312" w:eastAsia="仿宋_GB2312" w:hint="eastAsia"/>
          <w:color w:val="000000"/>
          <w:kern w:val="0"/>
          <w:sz w:val="24"/>
        </w:rPr>
        <w:t>二、贷款人履行本协议项下义务是以本条第一款约定的</w:t>
      </w:r>
      <w:r w:rsidRPr="00D5248A" w:rsidR="000A654F">
        <w:rPr>
          <w:rFonts w:ascii="仿宋_GB2312" w:eastAsia="仿宋_GB2312" w:hint="eastAsia"/>
          <w:color w:val="000000"/>
          <w:kern w:val="0"/>
          <w:sz w:val="24"/>
        </w:rPr>
        <w:t>提款先决条件</w:t>
      </w:r>
      <w:r w:rsidRPr="00D5248A">
        <w:rPr>
          <w:rFonts w:ascii="仿宋_GB2312" w:eastAsia="仿宋_GB2312" w:hint="eastAsia"/>
          <w:color w:val="000000"/>
          <w:kern w:val="0"/>
          <w:sz w:val="24"/>
        </w:rPr>
        <w:t>被满足为前提。贷款人有权单方面决定减少或放弃部分</w:t>
      </w:r>
      <w:r w:rsidRPr="00D5248A" w:rsidR="000A654F">
        <w:rPr>
          <w:rFonts w:ascii="仿宋_GB2312" w:eastAsia="仿宋_GB2312" w:hint="eastAsia"/>
          <w:color w:val="000000"/>
          <w:kern w:val="0"/>
          <w:sz w:val="24"/>
        </w:rPr>
        <w:t>提款先决条件</w:t>
      </w:r>
      <w:r w:rsidRPr="00D5248A">
        <w:rPr>
          <w:rFonts w:ascii="仿宋_GB2312" w:eastAsia="仿宋_GB2312" w:hint="eastAsia"/>
          <w:color w:val="000000"/>
          <w:kern w:val="0"/>
          <w:sz w:val="24"/>
        </w:rPr>
        <w:t>，借款人或担保人不得以该条件作为抗辩贷款人的事由。</w:t>
      </w:r>
    </w:p>
    <w:p w:rsidR="00DC2190" w:rsidRPr="00D5248A" w:rsidP="00A523F6">
      <w:pPr>
        <w:autoSpaceDE w:val="0"/>
        <w:autoSpaceDN w:val="0"/>
        <w:spacing w:line="460" w:lineRule="auto"/>
        <w:ind w:firstLine="480" w:firstLineChars="200"/>
        <w:rPr>
          <w:rFonts w:ascii="仿宋_GB2312" w:eastAsia="仿宋_GB2312" w:hAnsi="宋体" w:hint="eastAsia"/>
          <w:color w:val="000000"/>
          <w:kern w:val="0"/>
          <w:sz w:val="24"/>
        </w:rPr>
      </w:pPr>
      <w:r w:rsidRPr="00D5248A">
        <w:rPr>
          <w:rFonts w:ascii="仿宋_GB2312" w:eastAsia="仿宋_GB2312" w:hAnsi="宋体" w:hint="eastAsia"/>
          <w:color w:val="000000"/>
          <w:kern w:val="0"/>
          <w:sz w:val="24"/>
        </w:rPr>
        <w:t>三、贷款人有权根据</w:t>
      </w:r>
      <w:r w:rsidRPr="00D5248A" w:rsidR="002F3B67">
        <w:rPr>
          <w:rFonts w:ascii="仿宋_GB2312" w:eastAsia="仿宋_GB2312" w:hAnsi="宋体" w:hint="eastAsia"/>
          <w:color w:val="000000"/>
          <w:kern w:val="0"/>
          <w:sz w:val="24"/>
        </w:rPr>
        <w:t>融资</w:t>
      </w:r>
      <w:r w:rsidRPr="00D5248A">
        <w:rPr>
          <w:rFonts w:ascii="仿宋_GB2312" w:eastAsia="仿宋_GB2312" w:hAnsi="宋体" w:hint="eastAsia"/>
          <w:color w:val="000000"/>
          <w:kern w:val="0"/>
          <w:sz w:val="24"/>
        </w:rPr>
        <w:t>项目是否满足有关法律、法规、政策的规定及贷款人规定的</w:t>
      </w:r>
      <w:r w:rsidRPr="00D5248A" w:rsidR="000A654F">
        <w:rPr>
          <w:rFonts w:ascii="仿宋_GB2312" w:eastAsia="仿宋_GB2312" w:hAnsi="宋体" w:hint="eastAsia"/>
          <w:color w:val="000000"/>
          <w:kern w:val="0"/>
          <w:sz w:val="24"/>
        </w:rPr>
        <w:t>提款先决条件</w:t>
      </w:r>
      <w:r w:rsidRPr="00D5248A">
        <w:rPr>
          <w:rFonts w:ascii="仿宋_GB2312" w:eastAsia="仿宋_GB2312" w:hAnsi="宋体" w:hint="eastAsia"/>
          <w:color w:val="000000"/>
          <w:kern w:val="0"/>
          <w:sz w:val="24"/>
        </w:rPr>
        <w:t>、本协议相应担保协议签订及担保手续办理时间等因素适当调整借款发放。若借款人</w:t>
      </w:r>
      <w:r w:rsidRPr="00D5248A" w:rsidR="00CF2168">
        <w:rPr>
          <w:rFonts w:ascii="仿宋_GB2312" w:eastAsia="仿宋_GB2312" w:hAnsi="宋体" w:hint="eastAsia"/>
          <w:color w:val="000000"/>
          <w:kern w:val="0"/>
          <w:sz w:val="24"/>
        </w:rPr>
        <w:t>未</w:t>
      </w:r>
      <w:r w:rsidRPr="00D5248A">
        <w:rPr>
          <w:rFonts w:ascii="仿宋_GB2312" w:eastAsia="仿宋_GB2312" w:hAnsi="宋体" w:hint="eastAsia"/>
          <w:color w:val="000000"/>
          <w:kern w:val="0"/>
          <w:sz w:val="24"/>
        </w:rPr>
        <w:t>满足本协议约定的</w:t>
      </w:r>
      <w:r w:rsidRPr="00D5248A" w:rsidR="000A654F">
        <w:rPr>
          <w:rFonts w:ascii="仿宋_GB2312" w:eastAsia="仿宋_GB2312" w:hAnsi="宋体" w:hint="eastAsia"/>
          <w:color w:val="000000"/>
          <w:kern w:val="0"/>
          <w:sz w:val="24"/>
        </w:rPr>
        <w:t>提款先决条件</w:t>
      </w:r>
      <w:r w:rsidRPr="00D5248A">
        <w:rPr>
          <w:rFonts w:ascii="仿宋_GB2312" w:eastAsia="仿宋_GB2312" w:hAnsi="宋体" w:hint="eastAsia"/>
          <w:color w:val="000000"/>
          <w:kern w:val="0"/>
          <w:sz w:val="24"/>
        </w:rPr>
        <w:t>，则贷款人有权停止借款人的放款申请或终止本借款协议，因此而产生的责任</w:t>
      </w:r>
      <w:r w:rsidRPr="00D5248A" w:rsidR="00CF2168">
        <w:rPr>
          <w:rFonts w:ascii="仿宋_GB2312" w:eastAsia="仿宋_GB2312" w:hAnsi="宋体" w:hint="eastAsia"/>
          <w:color w:val="000000"/>
          <w:kern w:val="0"/>
          <w:sz w:val="24"/>
        </w:rPr>
        <w:t>或损失</w:t>
      </w:r>
      <w:r w:rsidRPr="00D5248A">
        <w:rPr>
          <w:rFonts w:ascii="仿宋_GB2312" w:eastAsia="仿宋_GB2312" w:hAnsi="宋体" w:hint="eastAsia"/>
          <w:color w:val="000000"/>
          <w:kern w:val="0"/>
          <w:sz w:val="24"/>
        </w:rPr>
        <w:t>由借款人自行承担。</w:t>
      </w:r>
    </w:p>
    <w:p w:rsidR="007457DE" w:rsidRPr="00D5248A" w:rsidP="00A523F6">
      <w:pPr>
        <w:autoSpaceDE w:val="0"/>
        <w:autoSpaceDN w:val="0"/>
        <w:spacing w:line="460" w:lineRule="auto"/>
        <w:ind w:firstLine="480" w:firstLineChars="200"/>
        <w:rPr>
          <w:rFonts w:ascii="仿宋_GB2312" w:eastAsia="仿宋_GB2312" w:hAnsi="宋体" w:hint="eastAsia"/>
          <w:color w:val="000000"/>
          <w:kern w:val="0"/>
          <w:sz w:val="24"/>
        </w:rPr>
      </w:pPr>
      <w:r w:rsidRPr="00D5248A">
        <w:rPr>
          <w:rFonts w:ascii="仿宋_GB2312" w:eastAsia="仿宋_GB2312" w:hAnsi="宋体" w:hint="eastAsia"/>
          <w:color w:val="000000"/>
          <w:kern w:val="0"/>
          <w:sz w:val="24"/>
        </w:rPr>
        <w:t>四、经贷款人审核</w:t>
      </w:r>
      <w:r w:rsidRPr="00D5248A" w:rsidR="002813B8">
        <w:rPr>
          <w:rFonts w:ascii="仿宋_GB2312" w:eastAsia="仿宋_GB2312" w:hAnsi="宋体" w:hint="eastAsia"/>
          <w:color w:val="000000"/>
          <w:kern w:val="0"/>
          <w:sz w:val="24"/>
        </w:rPr>
        <w:t>，</w:t>
      </w:r>
      <w:r w:rsidRPr="00D5248A">
        <w:rPr>
          <w:rFonts w:ascii="仿宋_GB2312" w:eastAsia="仿宋_GB2312" w:hAnsi="宋体" w:hint="eastAsia"/>
          <w:color w:val="000000"/>
          <w:kern w:val="0"/>
          <w:sz w:val="24"/>
        </w:rPr>
        <w:t>借款人满足本协议约定</w:t>
      </w:r>
      <w:r w:rsidRPr="00D5248A" w:rsidR="000A654F">
        <w:rPr>
          <w:rFonts w:ascii="仿宋_GB2312" w:eastAsia="仿宋_GB2312" w:hAnsi="宋体" w:hint="eastAsia"/>
          <w:color w:val="000000"/>
          <w:kern w:val="0"/>
          <w:sz w:val="24"/>
        </w:rPr>
        <w:t>提款先决条件</w:t>
      </w:r>
      <w:r w:rsidRPr="00D5248A">
        <w:rPr>
          <w:rFonts w:ascii="仿宋_GB2312" w:eastAsia="仿宋_GB2312" w:hAnsi="宋体" w:hint="eastAsia"/>
          <w:color w:val="000000"/>
          <w:kern w:val="0"/>
          <w:sz w:val="24"/>
        </w:rPr>
        <w:t>的，贷款人根据本协议第七条约定</w:t>
      </w:r>
      <w:r w:rsidRPr="00D5248A" w:rsidR="000A654F">
        <w:rPr>
          <w:rFonts w:ascii="仿宋_GB2312" w:eastAsia="仿宋_GB2312" w:hAnsi="宋体" w:hint="eastAsia"/>
          <w:color w:val="000000"/>
          <w:kern w:val="0"/>
          <w:sz w:val="24"/>
        </w:rPr>
        <w:t>支付</w:t>
      </w:r>
      <w:r w:rsidRPr="00D5248A" w:rsidR="00D72FCA">
        <w:rPr>
          <w:rFonts w:ascii="仿宋_GB2312" w:eastAsia="仿宋_GB2312" w:hAnsi="宋体" w:hint="eastAsia"/>
          <w:color w:val="000000"/>
          <w:kern w:val="0"/>
          <w:sz w:val="24"/>
        </w:rPr>
        <w:t>借</w:t>
      </w:r>
      <w:r w:rsidRPr="00D5248A">
        <w:rPr>
          <w:rFonts w:ascii="仿宋_GB2312" w:eastAsia="仿宋_GB2312" w:hAnsi="宋体" w:hint="eastAsia"/>
          <w:color w:val="000000"/>
          <w:kern w:val="0"/>
          <w:sz w:val="24"/>
        </w:rPr>
        <w:t>款资金</w:t>
      </w:r>
      <w:r w:rsidRPr="00D5248A" w:rsidR="000A654F">
        <w:rPr>
          <w:rFonts w:ascii="仿宋_GB2312" w:eastAsia="仿宋_GB2312" w:hint="eastAsia"/>
          <w:color w:val="000000"/>
          <w:kern w:val="0"/>
          <w:sz w:val="24"/>
        </w:rPr>
        <w:t>。</w:t>
      </w:r>
    </w:p>
    <w:p w:rsidR="00977494" w:rsidRPr="00D5248A" w:rsidP="00A523F6">
      <w:pPr>
        <w:autoSpaceDE w:val="0"/>
        <w:autoSpaceDN w:val="0"/>
        <w:adjustRightInd w:val="0"/>
        <w:spacing w:line="360" w:lineRule="exact"/>
        <w:ind w:firstLine="480" w:firstLineChars="200"/>
        <w:jc w:val="left"/>
        <w:rPr>
          <w:rFonts w:ascii="仿宋_GB2312" w:eastAsia="仿宋_GB2312" w:hAnsi="宋体" w:hint="eastAsia"/>
          <w:color w:val="000000"/>
          <w:sz w:val="24"/>
        </w:rPr>
      </w:pPr>
    </w:p>
    <w:p w:rsidR="00397A05" w:rsidRPr="00D5248A" w:rsidP="008E33D1">
      <w:pPr>
        <w:spacing w:line="460" w:lineRule="auto"/>
        <w:ind w:firstLine="480" w:firstLineChars="200"/>
        <w:rPr>
          <w:rFonts w:ascii="仿宋_GB2312" w:eastAsia="仿宋_GB2312" w:hAnsi="宋体" w:hint="eastAsia"/>
          <w:b/>
          <w:sz w:val="24"/>
        </w:rPr>
      </w:pPr>
      <w:r w:rsidRPr="00D5248A" w:rsidR="008E33D1">
        <w:rPr>
          <w:rFonts w:ascii="仿宋_GB2312" w:eastAsia="仿宋_GB2312" w:hAnsi="宋体" w:hint="eastAsia"/>
          <w:b/>
          <w:sz w:val="24"/>
        </w:rPr>
        <w:t xml:space="preserve">第七条  </w:t>
      </w:r>
      <w:r w:rsidRPr="00D5248A" w:rsidR="00C373B5">
        <w:rPr>
          <w:rFonts w:ascii="仿宋_GB2312" w:eastAsia="仿宋_GB2312" w:hAnsi="宋体" w:hint="eastAsia"/>
          <w:b/>
          <w:sz w:val="24"/>
        </w:rPr>
        <w:t>账户监控及</w:t>
      </w:r>
      <w:r w:rsidRPr="00D5248A" w:rsidR="00283DE6">
        <w:rPr>
          <w:rFonts w:ascii="仿宋_GB2312" w:eastAsia="仿宋_GB2312" w:hAnsi="宋体" w:hint="eastAsia"/>
          <w:b/>
          <w:sz w:val="24"/>
        </w:rPr>
        <w:t>借</w:t>
      </w:r>
      <w:r w:rsidRPr="00D5248A" w:rsidR="00C373B5">
        <w:rPr>
          <w:rFonts w:ascii="仿宋_GB2312" w:eastAsia="仿宋_GB2312" w:hAnsi="宋体" w:hint="eastAsia"/>
          <w:b/>
          <w:sz w:val="24"/>
        </w:rPr>
        <w:t>款资金</w:t>
      </w:r>
      <w:r w:rsidRPr="00D5248A" w:rsidR="00173844">
        <w:rPr>
          <w:rFonts w:ascii="仿宋_GB2312" w:eastAsia="仿宋_GB2312" w:hAnsi="宋体" w:hint="eastAsia"/>
          <w:b/>
          <w:sz w:val="24"/>
        </w:rPr>
        <w:t>支付</w:t>
      </w:r>
    </w:p>
    <w:p w:rsidR="00D03B80" w:rsidRPr="00D5248A" w:rsidP="004E526E">
      <w:pPr>
        <w:spacing w:line="460" w:lineRule="auto"/>
        <w:ind w:firstLine="480" w:firstLineChars="200"/>
        <w:rPr>
          <w:rFonts w:ascii="仿宋_GB2312" w:eastAsia="仿宋_GB2312" w:hint="eastAsia"/>
          <w:color w:val="000000"/>
          <w:kern w:val="0"/>
          <w:sz w:val="24"/>
        </w:rPr>
        <w:sectPr>
          <w:type w:val="nextPage"/>
          <w:pgSz w:w="11906" w:h="16838"/>
          <w:pgMar w:top="2098" w:right="1418" w:bottom="1701" w:left="1531" w:header="720" w:footer="1247" w:gutter="113"/>
          <w:pgNumType w:start="22"/>
          <w:cols w:space="425"/>
          <w:titlePg w:val="0"/>
          <w:docGrid w:type="linesAndChars" w:linePitch="592" w:charSpace="-849"/>
        </w:sectPr>
      </w:pPr>
      <w:r w:rsidRPr="00D5248A">
        <w:rPr>
          <w:rFonts w:ascii="仿宋_GB2312" w:eastAsia="仿宋_GB2312" w:hint="eastAsia"/>
          <w:color w:val="000000"/>
          <w:kern w:val="0"/>
          <w:sz w:val="24"/>
        </w:rPr>
        <w:t>根据银监会颁布的《固定资产贷款管理暂行办法》</w:t>
      </w:r>
      <w:r w:rsidR="00E80A26">
        <w:rPr>
          <w:rFonts w:ascii="仿宋_GB2312" w:eastAsia="仿宋_GB2312" w:hint="eastAsia"/>
          <w:color w:val="000000"/>
          <w:kern w:val="0"/>
          <w:sz w:val="24"/>
        </w:rPr>
        <w:t>及《项目融资业务指引》</w:t>
      </w:r>
    </w:p>
    <w:p w:rsidR="00D03B80" w:rsidRPr="00D5248A" w:rsidP="004E526E">
      <w:pPr>
        <w:spacing w:line="460" w:lineRule="auto"/>
        <w:ind w:firstLine="480" w:firstLineChars="200"/>
        <w:rPr>
          <w:rFonts w:ascii="仿宋_GB2312" w:eastAsia="仿宋_GB2312" w:hint="eastAsia"/>
          <w:color w:val="000000"/>
          <w:kern w:val="0"/>
          <w:sz w:val="24"/>
        </w:rPr>
      </w:pPr>
      <w:r w:rsidRPr="00D5248A">
        <w:rPr>
          <w:rFonts w:ascii="仿宋_GB2312" w:eastAsia="仿宋_GB2312" w:hint="eastAsia"/>
          <w:color w:val="000000"/>
          <w:kern w:val="0"/>
          <w:sz w:val="24"/>
        </w:rPr>
        <w:t>规定，借款人承诺在申请发放</w:t>
      </w:r>
      <w:r w:rsidRPr="00D5248A" w:rsidR="00283DE6">
        <w:rPr>
          <w:rFonts w:ascii="仿宋_GB2312" w:eastAsia="仿宋_GB2312" w:hint="eastAsia"/>
          <w:color w:val="000000"/>
          <w:kern w:val="0"/>
          <w:sz w:val="24"/>
        </w:rPr>
        <w:t>借</w:t>
      </w:r>
      <w:r w:rsidRPr="00D5248A">
        <w:rPr>
          <w:rFonts w:ascii="仿宋_GB2312" w:eastAsia="仿宋_GB2312" w:hint="eastAsia"/>
          <w:color w:val="000000"/>
          <w:kern w:val="0"/>
          <w:sz w:val="24"/>
        </w:rPr>
        <w:t>款前已满足协议约定的</w:t>
      </w:r>
      <w:r w:rsidRPr="00D5248A" w:rsidR="000A654F">
        <w:rPr>
          <w:rFonts w:ascii="仿宋_GB2312" w:eastAsia="仿宋_GB2312" w:hint="eastAsia"/>
          <w:color w:val="000000"/>
          <w:kern w:val="0"/>
          <w:sz w:val="24"/>
        </w:rPr>
        <w:t>提款先决条件</w:t>
      </w:r>
      <w:r w:rsidRPr="00D5248A">
        <w:rPr>
          <w:rFonts w:ascii="仿宋_GB2312" w:eastAsia="仿宋_GB2312" w:hint="eastAsia"/>
          <w:color w:val="000000"/>
          <w:kern w:val="0"/>
          <w:sz w:val="24"/>
        </w:rPr>
        <w:t>，</w:t>
      </w:r>
      <w:r w:rsidRPr="00D5248A" w:rsidR="00813CE5">
        <w:rPr>
          <w:rFonts w:ascii="仿宋_GB2312" w:eastAsia="仿宋_GB2312" w:hint="eastAsia"/>
          <w:color w:val="000000"/>
          <w:kern w:val="0"/>
          <w:sz w:val="24"/>
        </w:rPr>
        <w:t>接受贷款人监督</w:t>
      </w:r>
      <w:r w:rsidRPr="00D5248A" w:rsidR="00283DE6">
        <w:rPr>
          <w:rFonts w:ascii="仿宋_GB2312" w:eastAsia="仿宋_GB2312" w:hint="eastAsia"/>
          <w:color w:val="000000"/>
          <w:kern w:val="0"/>
          <w:sz w:val="24"/>
        </w:rPr>
        <w:t>借</w:t>
      </w:r>
      <w:r w:rsidRPr="00D5248A" w:rsidR="00813CE5">
        <w:rPr>
          <w:rFonts w:ascii="仿宋_GB2312" w:eastAsia="仿宋_GB2312" w:hint="eastAsia"/>
          <w:color w:val="000000"/>
          <w:kern w:val="0"/>
          <w:sz w:val="24"/>
        </w:rPr>
        <w:t>款资金按约定用途使用。贷款人有权</w:t>
      </w:r>
      <w:r w:rsidRPr="00D5248A" w:rsidR="00173844">
        <w:rPr>
          <w:rFonts w:ascii="仿宋_GB2312" w:eastAsia="仿宋_GB2312" w:hint="eastAsia"/>
          <w:color w:val="000000"/>
          <w:kern w:val="0"/>
          <w:sz w:val="24"/>
        </w:rPr>
        <w:t>对借款人开立的基本存款账户、一般存款账户、专用存款账户</w:t>
      </w:r>
      <w:r w:rsidRPr="00D5248A" w:rsidR="0016191E">
        <w:rPr>
          <w:rFonts w:ascii="仿宋_GB2312" w:eastAsia="仿宋_GB2312" w:hint="eastAsia"/>
          <w:color w:val="000000"/>
          <w:kern w:val="0"/>
          <w:sz w:val="24"/>
        </w:rPr>
        <w:t>、</w:t>
      </w:r>
      <w:r w:rsidRPr="00D5248A" w:rsidR="00173844">
        <w:rPr>
          <w:rFonts w:ascii="仿宋_GB2312" w:eastAsia="仿宋_GB2312" w:hint="eastAsia"/>
          <w:color w:val="000000"/>
          <w:kern w:val="0"/>
          <w:sz w:val="24"/>
        </w:rPr>
        <w:t>本协议约定的</w:t>
      </w:r>
      <w:r w:rsidRPr="00D5248A" w:rsidR="0016191E">
        <w:rPr>
          <w:rFonts w:ascii="仿宋_GB2312" w:eastAsia="仿宋_GB2312" w:hint="eastAsia"/>
          <w:color w:val="000000"/>
          <w:kern w:val="0"/>
          <w:sz w:val="24"/>
        </w:rPr>
        <w:t>专门</w:t>
      </w:r>
      <w:r w:rsidRPr="00D5248A" w:rsidR="00173844">
        <w:rPr>
          <w:rFonts w:ascii="仿宋_GB2312" w:eastAsia="仿宋_GB2312" w:hint="eastAsia"/>
          <w:color w:val="000000"/>
          <w:kern w:val="0"/>
          <w:sz w:val="24"/>
        </w:rPr>
        <w:t>贷款发放账户</w:t>
      </w:r>
      <w:r w:rsidRPr="00D5248A" w:rsidR="003B1AEB">
        <w:rPr>
          <w:rFonts w:ascii="仿宋_GB2312" w:eastAsia="仿宋_GB2312" w:hint="eastAsia"/>
          <w:color w:val="000000"/>
          <w:kern w:val="0"/>
          <w:sz w:val="24"/>
        </w:rPr>
        <w:t>、还款准备金账户</w:t>
      </w:r>
      <w:r w:rsidR="00E80A26">
        <w:rPr>
          <w:rFonts w:ascii="仿宋_GB2312" w:eastAsia="仿宋_GB2312" w:hint="eastAsia"/>
          <w:color w:val="000000"/>
          <w:kern w:val="0"/>
          <w:sz w:val="24"/>
        </w:rPr>
        <w:t>、项目收入账户</w:t>
      </w:r>
      <w:r w:rsidRPr="00D5248A" w:rsidR="00173844">
        <w:rPr>
          <w:rFonts w:ascii="仿宋_GB2312" w:eastAsia="仿宋_GB2312" w:hint="eastAsia"/>
          <w:color w:val="000000"/>
          <w:kern w:val="0"/>
          <w:sz w:val="24"/>
        </w:rPr>
        <w:t>，</w:t>
      </w:r>
      <w:r w:rsidRPr="00D5248A">
        <w:rPr>
          <w:rFonts w:ascii="仿宋_GB2312" w:eastAsia="仿宋_GB2312" w:hint="eastAsia"/>
          <w:color w:val="000000"/>
          <w:kern w:val="0"/>
          <w:sz w:val="24"/>
        </w:rPr>
        <w:t>按照协议约定的方式对</w:t>
      </w:r>
      <w:r w:rsidRPr="00D5248A" w:rsidR="00283DE6">
        <w:rPr>
          <w:rFonts w:ascii="仿宋_GB2312" w:eastAsia="仿宋_GB2312" w:hint="eastAsia"/>
          <w:color w:val="000000"/>
          <w:kern w:val="0"/>
          <w:sz w:val="24"/>
        </w:rPr>
        <w:t>借</w:t>
      </w:r>
      <w:r w:rsidRPr="00D5248A">
        <w:rPr>
          <w:rFonts w:ascii="仿宋_GB2312" w:eastAsia="仿宋_GB2312" w:hint="eastAsia"/>
          <w:color w:val="000000"/>
          <w:kern w:val="0"/>
          <w:sz w:val="24"/>
        </w:rPr>
        <w:t>款资金的</w:t>
      </w:r>
      <w:r w:rsidRPr="00D5248A" w:rsidR="00173844">
        <w:rPr>
          <w:rFonts w:ascii="仿宋_GB2312" w:eastAsia="仿宋_GB2312" w:hint="eastAsia"/>
          <w:color w:val="000000"/>
          <w:kern w:val="0"/>
          <w:sz w:val="24"/>
        </w:rPr>
        <w:t>发放</w:t>
      </w:r>
      <w:r w:rsidRPr="00D5248A" w:rsidR="003B1AEB">
        <w:rPr>
          <w:rFonts w:ascii="仿宋_GB2312" w:eastAsia="仿宋_GB2312" w:hint="eastAsia"/>
          <w:color w:val="000000"/>
          <w:kern w:val="0"/>
          <w:sz w:val="24"/>
        </w:rPr>
        <w:t>、</w:t>
      </w:r>
      <w:r w:rsidRPr="00D5248A">
        <w:rPr>
          <w:rFonts w:ascii="仿宋_GB2312" w:eastAsia="仿宋_GB2312" w:hint="eastAsia"/>
          <w:color w:val="000000"/>
          <w:kern w:val="0"/>
          <w:sz w:val="24"/>
        </w:rPr>
        <w:t>支付</w:t>
      </w:r>
      <w:r w:rsidR="00E80A26">
        <w:rPr>
          <w:rFonts w:ascii="仿宋_GB2312" w:eastAsia="仿宋_GB2312" w:hint="eastAsia"/>
          <w:color w:val="000000"/>
          <w:kern w:val="0"/>
          <w:sz w:val="24"/>
        </w:rPr>
        <w:t>、</w:t>
      </w:r>
      <w:r w:rsidRPr="00D5248A" w:rsidR="003B1AEB">
        <w:rPr>
          <w:rFonts w:ascii="仿宋_GB2312" w:eastAsia="仿宋_GB2312" w:hint="eastAsia"/>
          <w:color w:val="000000"/>
          <w:kern w:val="0"/>
          <w:sz w:val="24"/>
        </w:rPr>
        <w:t>还款资金</w:t>
      </w:r>
      <w:r w:rsidR="00E80A26">
        <w:rPr>
          <w:rFonts w:ascii="仿宋_GB2312" w:eastAsia="仿宋_GB2312" w:hint="eastAsia"/>
          <w:color w:val="000000"/>
          <w:kern w:val="0"/>
          <w:sz w:val="24"/>
        </w:rPr>
        <w:t>及项目收入</w:t>
      </w:r>
      <w:r w:rsidRPr="00D5248A">
        <w:rPr>
          <w:rFonts w:ascii="仿宋_GB2312" w:eastAsia="仿宋_GB2312" w:hint="eastAsia"/>
          <w:color w:val="000000"/>
          <w:kern w:val="0"/>
          <w:sz w:val="24"/>
        </w:rPr>
        <w:t>实行</w:t>
      </w:r>
      <w:r w:rsidRPr="00D5248A" w:rsidR="00173844">
        <w:rPr>
          <w:rFonts w:ascii="仿宋_GB2312" w:eastAsia="仿宋_GB2312" w:hint="eastAsia"/>
          <w:color w:val="000000"/>
          <w:kern w:val="0"/>
          <w:sz w:val="24"/>
        </w:rPr>
        <w:t>监督</w:t>
      </w:r>
      <w:r w:rsidRPr="00D5248A">
        <w:rPr>
          <w:rFonts w:ascii="仿宋_GB2312" w:eastAsia="仿宋_GB2312" w:hint="eastAsia"/>
          <w:color w:val="000000"/>
          <w:kern w:val="0"/>
          <w:sz w:val="24"/>
        </w:rPr>
        <w:t>与控制</w:t>
      </w:r>
      <w:r w:rsidRPr="00D5248A" w:rsidR="003B2295">
        <w:rPr>
          <w:rFonts w:ascii="仿宋_GB2312" w:eastAsia="仿宋_GB2312" w:hint="eastAsia"/>
          <w:color w:val="000000"/>
          <w:kern w:val="0"/>
          <w:sz w:val="24"/>
        </w:rPr>
        <w:t>：</w:t>
      </w:r>
    </w:p>
    <w:p w:rsidR="00F22D5F" w:rsidRPr="00D5248A" w:rsidP="004E526E">
      <w:pPr>
        <w:spacing w:line="460" w:lineRule="auto"/>
        <w:ind w:firstLine="480" w:firstLineChars="200"/>
        <w:rPr>
          <w:rFonts w:ascii="仿宋_GB2312" w:eastAsia="仿宋_GB2312" w:hint="eastAsia"/>
          <w:color w:val="000000"/>
          <w:kern w:val="0"/>
          <w:sz w:val="24"/>
        </w:rPr>
      </w:pPr>
      <w:r w:rsidRPr="00D5248A" w:rsidR="00397A05">
        <w:rPr>
          <w:rFonts w:ascii="仿宋_GB2312" w:eastAsia="仿宋_GB2312" w:hint="eastAsia"/>
          <w:color w:val="000000"/>
          <w:kern w:val="0"/>
          <w:sz w:val="24"/>
        </w:rPr>
        <w:t>一、</w:t>
      </w:r>
      <w:r w:rsidRPr="00D5248A">
        <w:rPr>
          <w:rFonts w:ascii="仿宋_GB2312" w:eastAsia="仿宋_GB2312" w:hint="eastAsia"/>
          <w:color w:val="000000"/>
          <w:kern w:val="0"/>
          <w:sz w:val="24"/>
        </w:rPr>
        <w:t>账户监控</w:t>
      </w:r>
    </w:p>
    <w:p w:rsidR="00397A05" w:rsidRPr="00D5248A" w:rsidP="004E526E">
      <w:pPr>
        <w:spacing w:line="460" w:lineRule="auto"/>
        <w:ind w:firstLine="480" w:firstLineChars="200"/>
        <w:rPr>
          <w:rFonts w:ascii="仿宋_GB2312" w:eastAsia="仿宋_GB2312" w:hint="eastAsia"/>
          <w:color w:val="000000"/>
          <w:kern w:val="0"/>
          <w:sz w:val="24"/>
        </w:rPr>
      </w:pPr>
      <w:r w:rsidRPr="00D5248A" w:rsidR="00F22D5F">
        <w:rPr>
          <w:rFonts w:ascii="仿宋_GB2312" w:eastAsia="仿宋_GB2312" w:hint="eastAsia"/>
          <w:color w:val="000000"/>
          <w:kern w:val="0"/>
          <w:sz w:val="24"/>
        </w:rPr>
        <w:t>（一）</w:t>
      </w:r>
      <w:r w:rsidRPr="00D5248A">
        <w:rPr>
          <w:rFonts w:ascii="仿宋_GB2312" w:eastAsia="仿宋_GB2312" w:hint="eastAsia"/>
          <w:color w:val="000000"/>
          <w:kern w:val="0"/>
          <w:sz w:val="24"/>
        </w:rPr>
        <w:t>贷款发放账户</w:t>
      </w:r>
    </w:p>
    <w:p w:rsidR="00397A05" w:rsidRPr="00D5248A" w:rsidP="004E526E">
      <w:pPr>
        <w:spacing w:line="460" w:lineRule="auto"/>
        <w:ind w:firstLine="480" w:firstLineChars="200"/>
        <w:rPr>
          <w:rFonts w:ascii="仿宋_GB2312" w:eastAsia="仿宋_GB2312"/>
          <w:color w:val="000000"/>
          <w:kern w:val="0"/>
          <w:sz w:val="24"/>
        </w:rPr>
      </w:pPr>
      <w:r w:rsidRPr="00D5248A" w:rsidR="00F22D5F">
        <w:rPr>
          <w:rFonts w:ascii="仿宋_GB2312" w:eastAsia="仿宋_GB2312" w:hint="eastAsia"/>
          <w:color w:val="000000"/>
          <w:kern w:val="0"/>
          <w:sz w:val="24"/>
        </w:rPr>
        <w:t>贷款人规定借款人开立贷款发放账户的，借款人</w:t>
      </w:r>
      <w:r w:rsidRPr="00D5248A" w:rsidR="009A3109">
        <w:rPr>
          <w:rFonts w:ascii="仿宋_GB2312" w:eastAsia="仿宋_GB2312" w:hint="eastAsia"/>
          <w:color w:val="000000"/>
          <w:kern w:val="0"/>
          <w:sz w:val="24"/>
        </w:rPr>
        <w:t>批准</w:t>
      </w:r>
      <w:r w:rsidRPr="00D5248A" w:rsidR="00F22D5F">
        <w:rPr>
          <w:rFonts w:ascii="仿宋_GB2312" w:eastAsia="仿宋_GB2312" w:hint="eastAsia"/>
          <w:color w:val="000000"/>
          <w:kern w:val="0"/>
          <w:sz w:val="24"/>
        </w:rPr>
        <w:t>申请本协议约定的</w:t>
      </w:r>
      <w:r w:rsidRPr="00D5248A" w:rsidR="00EC1DD4">
        <w:rPr>
          <w:rFonts w:ascii="仿宋_GB2312" w:eastAsia="仿宋_GB2312" w:hint="eastAsia"/>
          <w:color w:val="000000"/>
          <w:kern w:val="0"/>
          <w:sz w:val="24"/>
        </w:rPr>
        <w:t>借</w:t>
      </w:r>
      <w:r w:rsidRPr="00D5248A" w:rsidR="00F22D5F">
        <w:rPr>
          <w:rFonts w:ascii="仿宋_GB2312" w:eastAsia="仿宋_GB2312" w:hint="eastAsia"/>
          <w:color w:val="000000"/>
          <w:kern w:val="0"/>
          <w:sz w:val="24"/>
        </w:rPr>
        <w:t>款发放和支付均应通过贷款发放账户办理</w:t>
      </w:r>
      <w:r w:rsidRPr="00D5248A" w:rsidR="001C34B3">
        <w:rPr>
          <w:rFonts w:ascii="仿宋_GB2312" w:eastAsia="仿宋_GB2312" w:hint="eastAsia"/>
          <w:color w:val="000000"/>
          <w:kern w:val="0"/>
          <w:sz w:val="24"/>
        </w:rPr>
        <w:t>，贷款发放账户专用于本协议约定的借款发放及资金支付等，不得用于本协议约定之外的资金支付或结算等其他用途</w:t>
      </w:r>
      <w:r w:rsidRPr="00D5248A" w:rsidR="00716ACD">
        <w:rPr>
          <w:rFonts w:ascii="仿宋_GB2312" w:eastAsia="仿宋_GB2312" w:hint="eastAsia"/>
          <w:color w:val="000000"/>
          <w:kern w:val="0"/>
          <w:sz w:val="24"/>
        </w:rPr>
        <w:t>，</w:t>
      </w:r>
      <w:r w:rsidRPr="00D5248A" w:rsidR="002361D6">
        <w:rPr>
          <w:rFonts w:ascii="仿宋_GB2312" w:eastAsia="仿宋_GB2312" w:hint="eastAsia"/>
          <w:color w:val="000000"/>
          <w:kern w:val="0"/>
          <w:sz w:val="24"/>
        </w:rPr>
        <w:t>并</w:t>
      </w:r>
      <w:r w:rsidRPr="00D5248A" w:rsidR="00716ACD">
        <w:rPr>
          <w:rFonts w:ascii="仿宋_GB2312" w:eastAsia="仿宋_GB2312" w:hint="eastAsia"/>
          <w:color w:val="000000"/>
          <w:kern w:val="0"/>
          <w:sz w:val="24"/>
        </w:rPr>
        <w:t>不得开通网上银行对外支付功能</w:t>
      </w:r>
      <w:r w:rsidRPr="00D5248A" w:rsidR="00F22D5F">
        <w:rPr>
          <w:rFonts w:ascii="仿宋_GB2312" w:eastAsia="仿宋_GB2312" w:hint="eastAsia"/>
          <w:color w:val="000000"/>
          <w:kern w:val="0"/>
          <w:sz w:val="24"/>
        </w:rPr>
        <w:t>。</w:t>
      </w:r>
      <w:r w:rsidRPr="00D5248A">
        <w:rPr>
          <w:rFonts w:ascii="仿宋_GB2312" w:eastAsia="仿宋_GB2312" w:hint="eastAsia"/>
          <w:color w:val="000000"/>
          <w:kern w:val="0"/>
          <w:sz w:val="24"/>
        </w:rPr>
        <w:t>借款人不可撤消地授权贷款人直接将款项划至如下</w:t>
      </w:r>
      <w:r w:rsidRPr="00D5248A" w:rsidR="00F22D5F">
        <w:rPr>
          <w:rFonts w:ascii="仿宋_GB2312" w:eastAsia="仿宋_GB2312" w:hint="eastAsia"/>
          <w:color w:val="000000"/>
          <w:kern w:val="0"/>
          <w:sz w:val="24"/>
        </w:rPr>
        <w:t>贷款发放</w:t>
      </w:r>
      <w:r w:rsidRPr="00D5248A">
        <w:rPr>
          <w:rFonts w:ascii="仿宋_GB2312" w:eastAsia="仿宋_GB2312" w:hint="eastAsia"/>
          <w:color w:val="000000"/>
          <w:kern w:val="0"/>
          <w:sz w:val="24"/>
        </w:rPr>
        <w:t>账户：</w:t>
      </w:r>
    </w:p>
    <w:p w:rsidR="00397A05" w:rsidRPr="00D5248A" w:rsidP="004E526E">
      <w:pPr>
        <w:spacing w:line="460" w:lineRule="auto"/>
        <w:ind w:firstLine="480" w:firstLineChars="200"/>
        <w:rPr>
          <w:rFonts w:ascii="仿宋_GB2312" w:eastAsia="仿宋_GB2312" w:hint="eastAsia"/>
          <w:color w:val="000000"/>
          <w:kern w:val="0"/>
          <w:sz w:val="24"/>
        </w:rPr>
        <w:sectPr>
          <w:type w:val="nextPage"/>
          <w:pgSz w:w="11906" w:h="16838"/>
          <w:pgMar w:top="2098" w:right="1418" w:bottom="1701" w:left="1531" w:header="720" w:footer="1247" w:gutter="113"/>
          <w:pgNumType w:start="23"/>
          <w:cols w:space="425"/>
          <w:titlePg w:val="0"/>
          <w:docGrid w:type="linesAndChars" w:linePitch="592" w:charSpace="-849"/>
        </w:sectPr>
      </w:pPr>
      <w:r w:rsidRPr="00D5248A">
        <w:rPr>
          <w:rFonts w:ascii="仿宋_GB2312" w:eastAsia="仿宋_GB2312" w:hint="eastAsia"/>
          <w:color w:val="000000"/>
          <w:kern w:val="0"/>
          <w:sz w:val="24"/>
        </w:rPr>
        <w:t>户名：</w:t>
      </w:r>
      <w:r w:rsidRPr="00D5248A">
        <w:rPr>
          <w:rFonts w:ascii="仿宋_GB2312" w:eastAsia="仿宋_GB2312"/>
          <w:color w:val="000000"/>
          <w:kern w:val="0"/>
          <w:sz w:val="24"/>
          <w:u w:val="single"/>
        </w:rPr>
        <w:t xml:space="preserve">               </w:t>
      </w:r>
      <w:r w:rsidRPr="00D5248A">
        <w:rPr>
          <w:rFonts w:ascii="仿宋_GB2312" w:eastAsia="仿宋_GB2312" w:hint="eastAsia"/>
          <w:color w:val="000000"/>
          <w:kern w:val="0"/>
          <w:sz w:val="24"/>
          <w:u w:val="single"/>
        </w:rPr>
        <w:t xml:space="preserve">       </w:t>
      </w:r>
      <w:r w:rsidRPr="00D5248A">
        <w:rPr>
          <w:rFonts w:ascii="仿宋_GB2312" w:eastAsia="仿宋_GB2312" w:hint="eastAsia"/>
          <w:color w:val="000000"/>
          <w:kern w:val="0"/>
          <w:sz w:val="24"/>
        </w:rPr>
        <w:t>账号：</w:t>
      </w:r>
      <w:r w:rsidRPr="00D5248A">
        <w:rPr>
          <w:rFonts w:ascii="仿宋_GB2312" w:eastAsia="仿宋_GB2312"/>
          <w:color w:val="000000"/>
          <w:kern w:val="0"/>
          <w:sz w:val="24"/>
          <w:u w:val="single"/>
        </w:rPr>
        <w:t xml:space="preserve">      </w:t>
      </w:r>
      <w:r w:rsidRPr="00D5248A">
        <w:rPr>
          <w:rFonts w:ascii="仿宋_GB2312" w:eastAsia="仿宋_GB2312" w:hint="eastAsia"/>
          <w:color w:val="000000"/>
          <w:kern w:val="0"/>
          <w:sz w:val="24"/>
          <w:u w:val="single"/>
        </w:rPr>
        <w:t xml:space="preserve">   </w:t>
      </w:r>
      <w:r w:rsidRPr="00D5248A">
        <w:rPr>
          <w:rFonts w:ascii="仿宋_GB2312" w:eastAsia="仿宋_GB2312"/>
          <w:color w:val="000000"/>
          <w:kern w:val="0"/>
          <w:sz w:val="24"/>
          <w:u w:val="single"/>
        </w:rPr>
        <w:t xml:space="preserve">   </w:t>
      </w:r>
      <w:r w:rsidRPr="00D5248A">
        <w:rPr>
          <w:rFonts w:ascii="仿宋_GB2312" w:eastAsia="仿宋_GB2312" w:hint="eastAsia"/>
          <w:color w:val="000000"/>
          <w:kern w:val="0"/>
          <w:sz w:val="24"/>
          <w:u w:val="single"/>
        </w:rPr>
        <w:t xml:space="preserve">    </w:t>
      </w:r>
      <w:r w:rsidRPr="00D5248A" w:rsidR="00436677">
        <w:rPr>
          <w:rFonts w:ascii="仿宋_GB2312" w:eastAsia="仿宋_GB2312" w:hint="eastAsia"/>
          <w:color w:val="000000"/>
          <w:kern w:val="0"/>
          <w:sz w:val="24"/>
          <w:u w:val="single"/>
        </w:rPr>
        <w:t xml:space="preserve">               </w:t>
      </w:r>
      <w:r w:rsidRPr="00D5248A" w:rsidR="00436677">
        <w:rPr>
          <w:rFonts w:ascii="仿宋_GB2312" w:eastAsia="仿宋_GB2312" w:hint="eastAsia"/>
          <w:color w:val="000000"/>
          <w:kern w:val="0"/>
          <w:sz w:val="24"/>
        </w:rPr>
        <w:t xml:space="preserve">  </w:t>
      </w:r>
    </w:p>
    <w:p w:rsidR="00397A05" w:rsidRPr="00D5248A" w:rsidP="004E526E">
      <w:pPr>
        <w:spacing w:line="460" w:lineRule="auto"/>
        <w:ind w:firstLine="480" w:firstLineChars="200"/>
        <w:rPr>
          <w:rFonts w:ascii="仿宋_GB2312" w:eastAsia="仿宋_GB2312" w:hint="eastAsia"/>
          <w:color w:val="000000"/>
          <w:kern w:val="0"/>
          <w:sz w:val="24"/>
        </w:rPr>
      </w:pPr>
      <w:r w:rsidRPr="00D5248A">
        <w:rPr>
          <w:rFonts w:ascii="仿宋_GB2312" w:eastAsia="仿宋_GB2312" w:hint="eastAsia"/>
          <w:color w:val="000000"/>
          <w:kern w:val="0"/>
          <w:sz w:val="24"/>
        </w:rPr>
        <w:t>开户银行：</w:t>
      </w:r>
      <w:r w:rsidRPr="00D5248A" w:rsidR="00436677">
        <w:rPr>
          <w:rFonts w:ascii="仿宋_GB2312" w:eastAsia="仿宋_GB2312" w:hint="eastAsia"/>
          <w:color w:val="000000"/>
          <w:kern w:val="0"/>
          <w:sz w:val="24"/>
          <w:u w:val="single"/>
        </w:rPr>
        <w:t xml:space="preserve">          </w:t>
      </w:r>
      <w:r w:rsidRPr="00D5248A">
        <w:rPr>
          <w:rFonts w:ascii="仿宋_GB2312" w:eastAsia="仿宋_GB2312" w:hint="eastAsia"/>
          <w:color w:val="000000"/>
          <w:kern w:val="0"/>
          <w:sz w:val="24"/>
          <w:u w:val="single"/>
        </w:rPr>
        <w:t xml:space="preserve">        </w:t>
      </w:r>
      <w:r w:rsidRPr="00D5248A">
        <w:rPr>
          <w:rFonts w:ascii="仿宋_GB2312" w:eastAsia="仿宋_GB2312" w:hint="eastAsia"/>
          <w:color w:val="000000"/>
          <w:kern w:val="0"/>
          <w:sz w:val="24"/>
        </w:rPr>
        <w:t xml:space="preserve">     </w:t>
      </w:r>
      <w:r w:rsidRPr="00D5248A">
        <w:rPr>
          <w:rFonts w:ascii="仿宋_GB2312" w:eastAsia="仿宋_GB2312"/>
          <w:color w:val="000000"/>
          <w:kern w:val="0"/>
          <w:sz w:val="24"/>
        </w:rPr>
        <w:tab/>
      </w:r>
    </w:p>
    <w:p w:rsidR="00F22D5F" w:rsidRPr="00D5248A" w:rsidP="004E526E">
      <w:pPr>
        <w:spacing w:line="460" w:lineRule="auto"/>
        <w:ind w:firstLine="480" w:firstLineChars="200"/>
        <w:rPr>
          <w:rFonts w:ascii="仿宋_GB2312" w:eastAsia="仿宋_GB2312" w:hint="eastAsia"/>
          <w:color w:val="000000"/>
          <w:kern w:val="0"/>
          <w:sz w:val="24"/>
        </w:rPr>
      </w:pPr>
      <w:r w:rsidRPr="00D5248A">
        <w:rPr>
          <w:rFonts w:ascii="仿宋_GB2312" w:eastAsia="仿宋_GB2312" w:hint="eastAsia"/>
          <w:color w:val="000000"/>
          <w:kern w:val="0"/>
          <w:sz w:val="24"/>
        </w:rPr>
        <w:t>（二）还款准备金账户</w:t>
      </w:r>
    </w:p>
    <w:p w:rsidR="00F22D5F" w:rsidRPr="00D5248A" w:rsidP="00F22D5F">
      <w:pPr>
        <w:spacing w:line="460" w:lineRule="auto"/>
        <w:ind w:firstLine="480" w:firstLineChars="200"/>
        <w:rPr>
          <w:rFonts w:ascii="仿宋_GB2312" w:eastAsia="仿宋_GB2312" w:hint="eastAsia"/>
          <w:color w:val="000000"/>
          <w:kern w:val="0"/>
          <w:sz w:val="24"/>
        </w:rPr>
      </w:pPr>
      <w:r w:rsidRPr="00D5248A">
        <w:rPr>
          <w:rFonts w:ascii="仿宋_GB2312" w:eastAsia="仿宋_GB2312" w:hint="eastAsia"/>
          <w:color w:val="000000"/>
          <w:kern w:val="0"/>
          <w:sz w:val="24"/>
        </w:rPr>
        <w:t>贷款人规定借款人开立还款准备金账户的，借款人</w:t>
      </w:r>
      <w:r w:rsidRPr="00D5248A" w:rsidR="00716ACD">
        <w:rPr>
          <w:rFonts w:ascii="仿宋_GB2312" w:eastAsia="仿宋_GB2312" w:hint="eastAsia"/>
          <w:color w:val="000000"/>
          <w:kern w:val="0"/>
          <w:sz w:val="24"/>
        </w:rPr>
        <w:t>批准</w:t>
      </w:r>
      <w:r w:rsidRPr="00D5248A">
        <w:rPr>
          <w:rFonts w:ascii="仿宋_GB2312" w:eastAsia="仿宋_GB2312" w:hint="eastAsia"/>
          <w:color w:val="000000"/>
          <w:kern w:val="0"/>
          <w:sz w:val="24"/>
        </w:rPr>
        <w:t>开立</w:t>
      </w:r>
      <w:r w:rsidRPr="00D5248A" w:rsidR="00716ACD">
        <w:rPr>
          <w:rFonts w:ascii="仿宋_GB2312" w:eastAsia="仿宋_GB2312" w:hint="eastAsia"/>
          <w:color w:val="000000"/>
          <w:kern w:val="0"/>
          <w:sz w:val="24"/>
        </w:rPr>
        <w:t>如下</w:t>
      </w:r>
      <w:r w:rsidRPr="00D5248A">
        <w:rPr>
          <w:rFonts w:ascii="仿宋_GB2312" w:eastAsia="仿宋_GB2312" w:hint="eastAsia"/>
          <w:color w:val="000000"/>
          <w:kern w:val="0"/>
          <w:sz w:val="24"/>
        </w:rPr>
        <w:t>还款准备金账户</w:t>
      </w:r>
      <w:r w:rsidRPr="00D5248A" w:rsidR="00716ACD">
        <w:rPr>
          <w:rFonts w:ascii="仿宋_GB2312" w:eastAsia="仿宋_GB2312" w:hint="eastAsia"/>
          <w:color w:val="000000"/>
          <w:kern w:val="0"/>
          <w:sz w:val="24"/>
        </w:rPr>
        <w:t>，还款准备金账户不得开通网上银行对外支付功能</w:t>
      </w:r>
      <w:r w:rsidRPr="00D5248A">
        <w:rPr>
          <w:rFonts w:ascii="仿宋_GB2312" w:eastAsia="仿宋_GB2312" w:hint="eastAsia"/>
          <w:color w:val="000000"/>
          <w:kern w:val="0"/>
          <w:sz w:val="24"/>
        </w:rPr>
        <w:t>：</w:t>
      </w:r>
    </w:p>
    <w:p w:rsidR="00F22D5F" w:rsidRPr="00D5248A" w:rsidP="00F22D5F">
      <w:pPr>
        <w:spacing w:line="460" w:lineRule="auto"/>
        <w:ind w:firstLine="480" w:firstLineChars="200"/>
        <w:rPr>
          <w:rFonts w:ascii="仿宋_GB2312" w:eastAsia="仿宋_GB2312" w:hint="eastAsia"/>
          <w:color w:val="000000"/>
          <w:kern w:val="0"/>
          <w:sz w:val="24"/>
        </w:rPr>
      </w:pPr>
      <w:r w:rsidRPr="00D5248A">
        <w:rPr>
          <w:rFonts w:ascii="仿宋_GB2312" w:eastAsia="仿宋_GB2312" w:hint="eastAsia"/>
          <w:color w:val="000000"/>
          <w:kern w:val="0"/>
          <w:sz w:val="24"/>
        </w:rPr>
        <w:t>户名：</w:t>
      </w:r>
      <w:r w:rsidRPr="00D5248A">
        <w:rPr>
          <w:rFonts w:ascii="仿宋_GB2312" w:eastAsia="仿宋_GB2312"/>
          <w:color w:val="000000"/>
          <w:kern w:val="0"/>
          <w:sz w:val="24"/>
          <w:u w:val="single"/>
        </w:rPr>
        <w:t xml:space="preserve">               </w:t>
      </w:r>
      <w:r w:rsidRPr="00D5248A">
        <w:rPr>
          <w:rFonts w:ascii="仿宋_GB2312" w:eastAsia="仿宋_GB2312" w:hint="eastAsia"/>
          <w:color w:val="000000"/>
          <w:kern w:val="0"/>
          <w:sz w:val="24"/>
          <w:u w:val="single"/>
        </w:rPr>
        <w:t xml:space="preserve">       </w:t>
      </w:r>
      <w:r w:rsidRPr="00D5248A">
        <w:rPr>
          <w:rFonts w:ascii="仿宋_GB2312" w:eastAsia="仿宋_GB2312" w:hint="eastAsia"/>
          <w:color w:val="000000"/>
          <w:kern w:val="0"/>
          <w:sz w:val="24"/>
        </w:rPr>
        <w:t>账号：</w:t>
      </w:r>
      <w:r w:rsidRPr="00D5248A">
        <w:rPr>
          <w:rFonts w:ascii="仿宋_GB2312" w:eastAsia="仿宋_GB2312"/>
          <w:color w:val="000000"/>
          <w:kern w:val="0"/>
          <w:sz w:val="24"/>
          <w:u w:val="single"/>
        </w:rPr>
        <w:t xml:space="preserve">      </w:t>
      </w:r>
      <w:r w:rsidRPr="00D5248A">
        <w:rPr>
          <w:rFonts w:ascii="仿宋_GB2312" w:eastAsia="仿宋_GB2312" w:hint="eastAsia"/>
          <w:color w:val="000000"/>
          <w:kern w:val="0"/>
          <w:sz w:val="24"/>
          <w:u w:val="single"/>
        </w:rPr>
        <w:t xml:space="preserve">   </w:t>
      </w:r>
      <w:r w:rsidRPr="00D5248A">
        <w:rPr>
          <w:rFonts w:ascii="仿宋_GB2312" w:eastAsia="仿宋_GB2312"/>
          <w:color w:val="000000"/>
          <w:kern w:val="0"/>
          <w:sz w:val="24"/>
          <w:u w:val="single"/>
        </w:rPr>
        <w:t xml:space="preserve">   </w:t>
      </w:r>
      <w:r w:rsidRPr="00D5248A">
        <w:rPr>
          <w:rFonts w:ascii="仿宋_GB2312" w:eastAsia="仿宋_GB2312" w:hint="eastAsia"/>
          <w:color w:val="000000"/>
          <w:kern w:val="0"/>
          <w:sz w:val="24"/>
          <w:u w:val="single"/>
        </w:rPr>
        <w:t xml:space="preserve">                   </w:t>
      </w:r>
      <w:r w:rsidRPr="00D5248A">
        <w:rPr>
          <w:rFonts w:ascii="仿宋_GB2312" w:eastAsia="仿宋_GB2312" w:hint="eastAsia"/>
          <w:color w:val="000000"/>
          <w:kern w:val="0"/>
          <w:sz w:val="24"/>
        </w:rPr>
        <w:t xml:space="preserve">  </w:t>
      </w:r>
    </w:p>
    <w:p w:rsidR="00F22D5F" w:rsidRPr="00D5248A" w:rsidP="00F22D5F">
      <w:pPr>
        <w:spacing w:line="460" w:lineRule="auto"/>
        <w:ind w:firstLine="480" w:firstLineChars="200"/>
        <w:rPr>
          <w:rFonts w:ascii="仿宋_GB2312" w:eastAsia="仿宋_GB2312" w:hint="eastAsia"/>
          <w:color w:val="000000"/>
          <w:kern w:val="0"/>
          <w:sz w:val="24"/>
        </w:rPr>
      </w:pPr>
      <w:r w:rsidRPr="00D5248A">
        <w:rPr>
          <w:rFonts w:ascii="仿宋_GB2312" w:eastAsia="仿宋_GB2312" w:hint="eastAsia"/>
          <w:color w:val="000000"/>
          <w:kern w:val="0"/>
          <w:sz w:val="24"/>
        </w:rPr>
        <w:t>开户银行：</w:t>
      </w:r>
      <w:r w:rsidRPr="00D5248A">
        <w:rPr>
          <w:rFonts w:ascii="仿宋_GB2312" w:eastAsia="仿宋_GB2312" w:hint="eastAsia"/>
          <w:color w:val="000000"/>
          <w:kern w:val="0"/>
          <w:sz w:val="24"/>
          <w:u w:val="single"/>
        </w:rPr>
        <w:t xml:space="preserve">                  </w:t>
      </w:r>
      <w:r w:rsidRPr="00D5248A">
        <w:rPr>
          <w:rFonts w:ascii="仿宋_GB2312" w:eastAsia="仿宋_GB2312" w:hint="eastAsia"/>
          <w:color w:val="000000"/>
          <w:kern w:val="0"/>
          <w:sz w:val="24"/>
        </w:rPr>
        <w:t xml:space="preserve">  </w:t>
      </w:r>
    </w:p>
    <w:p w:rsidR="00F22D5F" w:rsidRPr="00D5248A" w:rsidP="00F22D5F">
      <w:pPr>
        <w:spacing w:line="460" w:lineRule="auto"/>
        <w:ind w:firstLine="480" w:firstLineChars="200"/>
        <w:rPr>
          <w:rFonts w:ascii="仿宋_GB2312" w:eastAsia="仿宋_GB2312" w:hint="eastAsia"/>
          <w:color w:val="000000"/>
          <w:kern w:val="0"/>
          <w:sz w:val="24"/>
        </w:rPr>
      </w:pPr>
      <w:r w:rsidRPr="00D5248A">
        <w:rPr>
          <w:rFonts w:ascii="仿宋_GB2312" w:eastAsia="仿宋_GB2312" w:hint="eastAsia"/>
          <w:color w:val="000000"/>
          <w:kern w:val="0"/>
          <w:sz w:val="24"/>
        </w:rPr>
        <w:t>借款人保证固定资产投资项目或借款人的收入钞票流进入还款准备金账户的比例</w:t>
      </w:r>
      <w:r w:rsidRPr="00D5248A" w:rsidR="002319E6">
        <w:rPr>
          <w:rFonts w:ascii="仿宋_GB2312" w:eastAsia="仿宋_GB2312" w:hint="eastAsia"/>
          <w:color w:val="000000"/>
          <w:kern w:val="0"/>
          <w:sz w:val="24"/>
        </w:rPr>
        <w:t>应</w:t>
      </w:r>
      <w:r w:rsidRPr="00D5248A">
        <w:rPr>
          <w:rFonts w:ascii="仿宋_GB2312" w:eastAsia="仿宋_GB2312" w:hint="eastAsia"/>
          <w:color w:val="000000"/>
          <w:kern w:val="0"/>
          <w:sz w:val="24"/>
        </w:rPr>
        <w:t>不低于</w:t>
      </w:r>
      <w:r w:rsidRPr="00D5248A">
        <w:rPr>
          <w:rFonts w:ascii="仿宋_GB2312" w:eastAsia="仿宋_GB2312" w:hint="eastAsia"/>
          <w:color w:val="000000"/>
          <w:kern w:val="0"/>
          <w:sz w:val="24"/>
          <w:u w:val="single"/>
        </w:rPr>
        <w:t xml:space="preserve">  </w:t>
      </w:r>
      <w:r w:rsidRPr="00D5248A" w:rsidR="0092392E">
        <w:rPr>
          <w:rFonts w:ascii="仿宋_GB2312" w:eastAsia="仿宋_GB2312" w:hint="eastAsia"/>
          <w:color w:val="000000"/>
          <w:kern w:val="0"/>
          <w:sz w:val="24"/>
          <w:u w:val="single"/>
        </w:rPr>
        <w:t xml:space="preserve">        </w:t>
      </w:r>
      <w:r w:rsidR="001F71C0">
        <w:rPr>
          <w:rFonts w:ascii="仿宋_GB2312" w:eastAsia="仿宋_GB2312" w:hint="eastAsia"/>
          <w:color w:val="000000"/>
          <w:kern w:val="0"/>
          <w:sz w:val="24"/>
          <w:u w:val="single"/>
        </w:rPr>
        <w:t xml:space="preserve">   </w:t>
      </w:r>
      <w:r w:rsidRPr="00D5248A">
        <w:rPr>
          <w:rFonts w:ascii="仿宋_GB2312" w:eastAsia="仿宋_GB2312" w:hint="eastAsia"/>
          <w:color w:val="000000"/>
          <w:kern w:val="0"/>
          <w:sz w:val="24"/>
          <w:u w:val="single"/>
        </w:rPr>
        <w:t xml:space="preserve">    </w:t>
      </w:r>
      <w:r w:rsidRPr="001F71C0" w:rsidR="001F71C0">
        <w:rPr>
          <w:rFonts w:ascii="仿宋_GB2312" w:eastAsia="仿宋_GB2312" w:hint="eastAsia"/>
          <w:color w:val="000000"/>
          <w:kern w:val="0"/>
          <w:sz w:val="24"/>
        </w:rPr>
        <w:t>，</w:t>
      </w:r>
      <w:r w:rsidRPr="00D5248A">
        <w:rPr>
          <w:rFonts w:ascii="仿宋_GB2312" w:eastAsia="仿宋_GB2312" w:hint="eastAsia"/>
          <w:color w:val="000000"/>
          <w:kern w:val="0"/>
          <w:sz w:val="24"/>
        </w:rPr>
        <w:t>账户内的资金平均存量</w:t>
      </w:r>
      <w:r w:rsidRPr="00D5248A" w:rsidR="002319E6">
        <w:rPr>
          <w:rFonts w:ascii="仿宋_GB2312" w:eastAsia="仿宋_GB2312" w:hint="eastAsia"/>
          <w:color w:val="000000"/>
          <w:kern w:val="0"/>
          <w:sz w:val="24"/>
        </w:rPr>
        <w:t>应</w:t>
      </w:r>
      <w:r w:rsidRPr="00D5248A">
        <w:rPr>
          <w:rFonts w:ascii="仿宋_GB2312" w:eastAsia="仿宋_GB2312" w:hint="eastAsia"/>
          <w:color w:val="000000"/>
          <w:kern w:val="0"/>
          <w:sz w:val="24"/>
        </w:rPr>
        <w:t>不少于</w:t>
      </w:r>
      <w:r w:rsidRPr="00D5248A">
        <w:rPr>
          <w:rFonts w:ascii="仿宋_GB2312" w:eastAsia="仿宋_GB2312" w:hint="eastAsia"/>
          <w:color w:val="000000"/>
          <w:kern w:val="0"/>
          <w:sz w:val="24"/>
          <w:u w:val="single"/>
        </w:rPr>
        <w:t xml:space="preserve">        </w:t>
      </w:r>
      <w:r w:rsidRPr="00D5248A" w:rsidR="0092392E">
        <w:rPr>
          <w:rFonts w:ascii="仿宋_GB2312" w:eastAsia="仿宋_GB2312" w:hint="eastAsia"/>
          <w:color w:val="000000"/>
          <w:kern w:val="0"/>
          <w:sz w:val="24"/>
          <w:u w:val="single"/>
        </w:rPr>
        <w:t xml:space="preserve">     </w:t>
      </w:r>
      <w:r w:rsidRPr="00D5248A">
        <w:rPr>
          <w:rFonts w:ascii="仿宋_GB2312" w:eastAsia="仿宋_GB2312" w:hint="eastAsia"/>
          <w:color w:val="000000"/>
          <w:kern w:val="0"/>
          <w:sz w:val="24"/>
          <w:u w:val="single"/>
        </w:rPr>
        <w:t xml:space="preserve"> </w:t>
      </w:r>
      <w:r w:rsidR="001F71C0">
        <w:rPr>
          <w:rFonts w:ascii="仿宋_GB2312" w:eastAsia="仿宋_GB2312" w:hint="eastAsia"/>
          <w:color w:val="000000"/>
          <w:kern w:val="0"/>
          <w:sz w:val="24"/>
          <w:u w:val="single"/>
        </w:rPr>
        <w:t xml:space="preserve">         </w:t>
      </w:r>
      <w:r w:rsidRPr="00D5248A">
        <w:rPr>
          <w:rFonts w:ascii="仿宋_GB2312" w:eastAsia="仿宋_GB2312" w:hint="eastAsia"/>
          <w:color w:val="000000"/>
          <w:kern w:val="0"/>
          <w:sz w:val="24"/>
          <w:u w:val="single"/>
        </w:rPr>
        <w:t xml:space="preserve">      </w:t>
      </w:r>
      <w:r w:rsidRPr="00D5248A">
        <w:rPr>
          <w:rFonts w:ascii="仿宋_GB2312" w:eastAsia="仿宋_GB2312" w:hint="eastAsia"/>
          <w:color w:val="000000"/>
          <w:kern w:val="0"/>
          <w:sz w:val="24"/>
        </w:rPr>
        <w:t>。</w:t>
      </w:r>
    </w:p>
    <w:p w:rsidR="00774BCD" w:rsidRPr="004349A9" w:rsidP="00774BCD">
      <w:pPr>
        <w:spacing w:line="460" w:lineRule="auto"/>
        <w:ind w:firstLine="480" w:firstLineChars="200"/>
        <w:rPr>
          <w:rFonts w:ascii="仿宋_GB2312" w:eastAsia="仿宋_GB2312" w:hint="eastAsia"/>
          <w:color w:val="000000"/>
          <w:kern w:val="0"/>
          <w:sz w:val="24"/>
        </w:rPr>
      </w:pPr>
      <w:r w:rsidRPr="004349A9">
        <w:rPr>
          <w:rFonts w:ascii="仿宋_GB2312" w:eastAsia="仿宋_GB2312" w:hint="eastAsia"/>
          <w:color w:val="000000"/>
          <w:kern w:val="0"/>
          <w:sz w:val="24"/>
        </w:rPr>
        <w:t>（三）项目收入账户</w:t>
      </w:r>
    </w:p>
    <w:p w:rsidR="00774BCD" w:rsidRPr="004349A9" w:rsidP="00774BCD">
      <w:pPr>
        <w:spacing w:line="460" w:lineRule="auto"/>
        <w:ind w:firstLine="480" w:firstLineChars="200"/>
        <w:rPr>
          <w:rFonts w:ascii="仿宋_GB2312" w:eastAsia="仿宋_GB2312"/>
          <w:color w:val="000000"/>
          <w:kern w:val="0"/>
          <w:sz w:val="24"/>
        </w:rPr>
      </w:pPr>
      <w:r w:rsidRPr="004349A9">
        <w:rPr>
          <w:rFonts w:ascii="仿宋_GB2312" w:eastAsia="仿宋_GB2312" w:hint="eastAsia"/>
          <w:color w:val="000000"/>
          <w:kern w:val="0"/>
          <w:sz w:val="24"/>
        </w:rPr>
        <w:t>1、借款人不可撤消地承诺所有项目收入进入如下账户：</w:t>
      </w:r>
    </w:p>
    <w:p w:rsidR="00774BCD" w:rsidRPr="004349A9" w:rsidP="00774BCD">
      <w:pPr>
        <w:spacing w:line="460" w:lineRule="auto"/>
        <w:ind w:firstLine="480" w:firstLineChars="200"/>
        <w:rPr>
          <w:rFonts w:ascii="仿宋_GB2312" w:eastAsia="仿宋_GB2312" w:hint="eastAsia"/>
          <w:color w:val="000000"/>
          <w:kern w:val="0"/>
          <w:sz w:val="24"/>
        </w:rPr>
        <w:sectPr>
          <w:type w:val="nextPage"/>
          <w:pgSz w:w="11906" w:h="16838"/>
          <w:pgMar w:top="2098" w:right="1418" w:bottom="1701" w:left="1531" w:header="720" w:footer="1247" w:gutter="113"/>
          <w:pgNumType w:start="24"/>
          <w:cols w:space="425"/>
          <w:titlePg w:val="0"/>
          <w:docGrid w:type="linesAndChars" w:linePitch="592" w:charSpace="-849"/>
        </w:sectPr>
      </w:pPr>
      <w:r w:rsidRPr="004349A9">
        <w:rPr>
          <w:rFonts w:ascii="仿宋_GB2312" w:eastAsia="仿宋_GB2312" w:hint="eastAsia"/>
          <w:color w:val="000000"/>
          <w:kern w:val="0"/>
          <w:sz w:val="24"/>
        </w:rPr>
        <w:t>户名：</w:t>
      </w:r>
      <w:r w:rsidRPr="004349A9">
        <w:rPr>
          <w:rFonts w:ascii="仿宋_GB2312" w:eastAsia="仿宋_GB2312"/>
          <w:color w:val="000000"/>
          <w:kern w:val="0"/>
          <w:sz w:val="24"/>
          <w:u w:val="single"/>
        </w:rPr>
        <w:t xml:space="preserve">               </w:t>
      </w:r>
      <w:r w:rsidRPr="004349A9">
        <w:rPr>
          <w:rFonts w:ascii="仿宋_GB2312" w:eastAsia="仿宋_GB2312" w:hint="eastAsia"/>
          <w:color w:val="000000"/>
          <w:kern w:val="0"/>
          <w:sz w:val="24"/>
          <w:u w:val="single"/>
        </w:rPr>
        <w:t xml:space="preserve">       </w:t>
      </w:r>
      <w:r w:rsidRPr="004349A9">
        <w:rPr>
          <w:rFonts w:ascii="仿宋_GB2312" w:eastAsia="仿宋_GB2312" w:hint="eastAsia"/>
          <w:color w:val="000000"/>
          <w:kern w:val="0"/>
          <w:sz w:val="24"/>
        </w:rPr>
        <w:t>账号：</w:t>
      </w:r>
      <w:r w:rsidRPr="004349A9">
        <w:rPr>
          <w:rFonts w:ascii="仿宋_GB2312" w:eastAsia="仿宋_GB2312" w:hint="eastAsia"/>
          <w:color w:val="000000"/>
          <w:kern w:val="0"/>
          <w:sz w:val="24"/>
          <w:u w:val="single"/>
        </w:rPr>
        <w:t xml:space="preserve">                               </w:t>
      </w:r>
      <w:r w:rsidRPr="004349A9">
        <w:rPr>
          <w:rFonts w:ascii="仿宋_GB2312" w:eastAsia="仿宋_GB2312"/>
          <w:color w:val="000000"/>
          <w:kern w:val="0"/>
          <w:sz w:val="24"/>
        </w:rPr>
        <w:t xml:space="preserve">      </w:t>
      </w:r>
      <w:r w:rsidRPr="004349A9">
        <w:rPr>
          <w:rFonts w:ascii="仿宋_GB2312" w:eastAsia="仿宋_GB2312" w:hint="eastAsia"/>
          <w:color w:val="000000"/>
          <w:kern w:val="0"/>
          <w:sz w:val="24"/>
        </w:rPr>
        <w:t xml:space="preserve">   </w:t>
      </w:r>
      <w:r w:rsidRPr="004349A9">
        <w:rPr>
          <w:rFonts w:ascii="仿宋_GB2312" w:eastAsia="仿宋_GB2312"/>
          <w:color w:val="000000"/>
          <w:kern w:val="0"/>
          <w:sz w:val="24"/>
        </w:rPr>
        <w:t xml:space="preserve">   </w:t>
      </w:r>
      <w:r w:rsidRPr="004349A9">
        <w:rPr>
          <w:rFonts w:ascii="仿宋_GB2312" w:eastAsia="仿宋_GB2312" w:hint="eastAsia"/>
          <w:color w:val="000000"/>
          <w:kern w:val="0"/>
          <w:sz w:val="24"/>
        </w:rPr>
        <w:t xml:space="preserve">    </w:t>
      </w:r>
    </w:p>
    <w:p w:rsidR="00774BCD" w:rsidRPr="004349A9" w:rsidP="00774BCD">
      <w:pPr>
        <w:spacing w:line="460" w:lineRule="auto"/>
        <w:ind w:firstLine="480" w:firstLineChars="200"/>
        <w:rPr>
          <w:rFonts w:ascii="仿宋_GB2312" w:eastAsia="仿宋_GB2312" w:hint="eastAsia"/>
          <w:color w:val="000000"/>
          <w:kern w:val="0"/>
          <w:sz w:val="24"/>
        </w:rPr>
      </w:pPr>
      <w:r w:rsidRPr="004349A9">
        <w:rPr>
          <w:rFonts w:ascii="仿宋_GB2312" w:eastAsia="仿宋_GB2312" w:hint="eastAsia"/>
          <w:color w:val="000000"/>
          <w:kern w:val="0"/>
          <w:sz w:val="24"/>
        </w:rPr>
        <w:t>开户银行：</w:t>
      </w:r>
      <w:r w:rsidRPr="004349A9">
        <w:rPr>
          <w:rFonts w:ascii="仿宋_GB2312" w:eastAsia="仿宋_GB2312" w:hint="eastAsia"/>
          <w:color w:val="000000"/>
          <w:kern w:val="0"/>
          <w:sz w:val="24"/>
          <w:u w:val="single"/>
        </w:rPr>
        <w:t xml:space="preserve">                  </w:t>
      </w:r>
      <w:r w:rsidRPr="004349A9">
        <w:rPr>
          <w:rFonts w:ascii="仿宋_GB2312" w:eastAsia="仿宋_GB2312"/>
          <w:color w:val="000000"/>
          <w:kern w:val="0"/>
          <w:sz w:val="24"/>
        </w:rPr>
        <w:tab/>
      </w:r>
    </w:p>
    <w:p w:rsidR="00774BCD" w:rsidRPr="008E19EE" w:rsidP="00774BCD">
      <w:pPr>
        <w:spacing w:line="460" w:lineRule="auto"/>
        <w:ind w:firstLine="480" w:firstLineChars="200"/>
        <w:rPr>
          <w:rFonts w:ascii="仿宋_GB2312" w:eastAsia="仿宋_GB2312" w:hint="eastAsia"/>
          <w:color w:val="000000"/>
          <w:kern w:val="0"/>
          <w:sz w:val="24"/>
        </w:rPr>
      </w:pPr>
      <w:r w:rsidRPr="004349A9">
        <w:rPr>
          <w:rFonts w:ascii="仿宋_GB2312" w:eastAsia="仿宋_GB2312" w:hint="eastAsia"/>
          <w:color w:val="000000"/>
          <w:kern w:val="0"/>
          <w:sz w:val="24"/>
        </w:rPr>
        <w:t>借款人承诺进入项目收入账户的资金，</w:t>
      </w:r>
      <w:r w:rsidR="00B26F01">
        <w:rPr>
          <w:rFonts w:ascii="仿宋_GB2312" w:eastAsia="仿宋_GB2312" w:hint="eastAsia"/>
          <w:color w:val="000000"/>
          <w:kern w:val="0"/>
          <w:sz w:val="24"/>
        </w:rPr>
        <w:t>贷款人有权根据</w:t>
      </w:r>
      <w:r w:rsidRPr="004349A9">
        <w:rPr>
          <w:rFonts w:ascii="仿宋_GB2312" w:eastAsia="仿宋_GB2312" w:hint="eastAsia"/>
          <w:color w:val="000000"/>
          <w:kern w:val="0"/>
          <w:sz w:val="24"/>
        </w:rPr>
        <w:t>本协议约定</w:t>
      </w:r>
      <w:r w:rsidR="00B26F01">
        <w:rPr>
          <w:rFonts w:ascii="仿宋_GB2312" w:eastAsia="仿宋_GB2312" w:hint="eastAsia"/>
          <w:color w:val="000000"/>
          <w:kern w:val="0"/>
          <w:sz w:val="24"/>
        </w:rPr>
        <w:t>准时扣收借款本息，贷款人有权监督借款人按照事先约定</w:t>
      </w:r>
      <w:r w:rsidRPr="004349A9">
        <w:rPr>
          <w:rFonts w:ascii="仿宋_GB2312" w:eastAsia="仿宋_GB2312" w:hint="eastAsia"/>
          <w:color w:val="000000"/>
          <w:kern w:val="0"/>
          <w:sz w:val="24"/>
        </w:rPr>
        <w:t>的条件和方式对外</w:t>
      </w:r>
      <w:r w:rsidR="00B26F01">
        <w:rPr>
          <w:rFonts w:ascii="仿宋_GB2312" w:eastAsia="仿宋_GB2312" w:hint="eastAsia"/>
          <w:color w:val="000000"/>
          <w:kern w:val="0"/>
          <w:sz w:val="24"/>
        </w:rPr>
        <w:t>结算</w:t>
      </w:r>
      <w:r w:rsidRPr="004349A9">
        <w:rPr>
          <w:rFonts w:ascii="仿宋_GB2312" w:eastAsia="仿宋_GB2312" w:hint="eastAsia"/>
          <w:color w:val="000000"/>
          <w:kern w:val="0"/>
          <w:sz w:val="24"/>
        </w:rPr>
        <w:t>支付，项目收入账户不得开通网上银行对外支付功能。</w:t>
      </w:r>
    </w:p>
    <w:p w:rsidR="00774BCD" w:rsidRPr="008E19EE" w:rsidP="00774BCD">
      <w:pPr>
        <w:spacing w:line="460" w:lineRule="auto"/>
        <w:ind w:firstLine="480" w:firstLineChars="200"/>
        <w:rPr>
          <w:rFonts w:ascii="仿宋_GB2312" w:eastAsia="仿宋_GB2312" w:hint="eastAsia"/>
          <w:color w:val="000000"/>
          <w:kern w:val="0"/>
          <w:sz w:val="24"/>
        </w:rPr>
      </w:pPr>
      <w:r w:rsidRPr="008E19EE">
        <w:rPr>
          <w:rFonts w:ascii="仿宋_GB2312" w:eastAsia="仿宋_GB2312" w:hint="eastAsia"/>
          <w:color w:val="000000"/>
          <w:kern w:val="0"/>
          <w:sz w:val="24"/>
        </w:rPr>
        <w:t>2、贷款人有权对项目收入账户进行动态监测，当账户资金流动出现异常时，借款人应按照贷款人规定说明因素，贷款人有权根据本协议第十四条第二款约定采用相应的措施。</w:t>
      </w:r>
    </w:p>
    <w:p w:rsidR="00C373B5" w:rsidRPr="00D5248A" w:rsidP="004E526E">
      <w:pPr>
        <w:spacing w:line="460" w:lineRule="auto"/>
        <w:ind w:firstLine="480" w:firstLineChars="200"/>
        <w:rPr>
          <w:rFonts w:ascii="仿宋_GB2312" w:eastAsia="仿宋_GB2312" w:hint="eastAsia"/>
          <w:color w:val="000000"/>
          <w:kern w:val="0"/>
          <w:sz w:val="24"/>
        </w:rPr>
      </w:pPr>
      <w:r w:rsidRPr="00D5248A" w:rsidR="00173844">
        <w:rPr>
          <w:rFonts w:ascii="仿宋_GB2312" w:eastAsia="仿宋_GB2312" w:hint="eastAsia"/>
          <w:color w:val="000000"/>
          <w:kern w:val="0"/>
          <w:sz w:val="24"/>
        </w:rPr>
        <w:t>二、</w:t>
      </w:r>
      <w:r w:rsidRPr="00D5248A" w:rsidR="00283DE6">
        <w:rPr>
          <w:rFonts w:ascii="仿宋_GB2312" w:eastAsia="仿宋_GB2312" w:hint="eastAsia"/>
          <w:color w:val="000000"/>
          <w:kern w:val="0"/>
          <w:sz w:val="24"/>
        </w:rPr>
        <w:t>借</w:t>
      </w:r>
      <w:r w:rsidRPr="00D5248A">
        <w:rPr>
          <w:rFonts w:ascii="仿宋_GB2312" w:eastAsia="仿宋_GB2312" w:hint="eastAsia"/>
          <w:color w:val="000000"/>
          <w:kern w:val="0"/>
          <w:sz w:val="24"/>
        </w:rPr>
        <w:t>款资金支付</w:t>
      </w:r>
    </w:p>
    <w:p w:rsidR="00397A05" w:rsidRPr="00D5248A" w:rsidP="004E526E">
      <w:pPr>
        <w:spacing w:line="460" w:lineRule="auto"/>
        <w:ind w:firstLine="480" w:firstLineChars="200"/>
        <w:rPr>
          <w:rFonts w:ascii="仿宋_GB2312" w:eastAsia="仿宋_GB2312" w:hint="eastAsia"/>
          <w:color w:val="000000"/>
          <w:kern w:val="0"/>
          <w:sz w:val="24"/>
        </w:rPr>
      </w:pPr>
      <w:r w:rsidRPr="00D5248A" w:rsidR="00C373B5">
        <w:rPr>
          <w:rFonts w:ascii="仿宋_GB2312" w:eastAsia="仿宋_GB2312" w:hint="eastAsia"/>
          <w:color w:val="000000"/>
          <w:kern w:val="0"/>
          <w:sz w:val="24"/>
        </w:rPr>
        <w:t>（一）</w:t>
      </w:r>
      <w:r w:rsidRPr="00D5248A">
        <w:rPr>
          <w:rFonts w:ascii="仿宋_GB2312" w:eastAsia="仿宋_GB2312" w:hint="eastAsia"/>
          <w:color w:val="000000"/>
          <w:kern w:val="0"/>
          <w:sz w:val="24"/>
        </w:rPr>
        <w:t>贷款人</w:t>
      </w:r>
      <w:r w:rsidRPr="00D5248A" w:rsidR="00DF14CB">
        <w:rPr>
          <w:rFonts w:ascii="仿宋_GB2312" w:eastAsia="仿宋_GB2312" w:hint="eastAsia"/>
          <w:color w:val="000000"/>
          <w:kern w:val="0"/>
          <w:sz w:val="24"/>
        </w:rPr>
        <w:t>有权采用</w:t>
      </w:r>
      <w:r w:rsidRPr="00D5248A">
        <w:rPr>
          <w:rFonts w:ascii="仿宋_GB2312" w:eastAsia="仿宋_GB2312" w:hint="eastAsia"/>
          <w:color w:val="000000"/>
          <w:kern w:val="0"/>
          <w:sz w:val="24"/>
        </w:rPr>
        <w:t>贷款人受托支付或借款人自主支付的方式对</w:t>
      </w:r>
      <w:r w:rsidRPr="00D5248A" w:rsidR="00967B96">
        <w:rPr>
          <w:rFonts w:ascii="仿宋_GB2312" w:eastAsia="仿宋_GB2312" w:hint="eastAsia"/>
          <w:color w:val="000000"/>
          <w:kern w:val="0"/>
          <w:sz w:val="24"/>
        </w:rPr>
        <w:t>借</w:t>
      </w:r>
      <w:r w:rsidRPr="00D5248A">
        <w:rPr>
          <w:rFonts w:ascii="仿宋_GB2312" w:eastAsia="仿宋_GB2312" w:hint="eastAsia"/>
          <w:color w:val="000000"/>
          <w:kern w:val="0"/>
          <w:sz w:val="24"/>
        </w:rPr>
        <w:t>款资金的支付进行管理与控制。</w:t>
      </w:r>
    </w:p>
    <w:p w:rsidR="00397A05" w:rsidRPr="00D5248A" w:rsidP="004E526E">
      <w:pPr>
        <w:spacing w:line="460" w:lineRule="auto"/>
        <w:ind w:firstLine="480" w:firstLineChars="200"/>
        <w:rPr>
          <w:rFonts w:ascii="仿宋_GB2312" w:eastAsia="仿宋_GB2312" w:hint="eastAsia"/>
          <w:color w:val="000000"/>
          <w:kern w:val="0"/>
          <w:sz w:val="24"/>
        </w:rPr>
        <w:sectPr>
          <w:type w:val="nextPage"/>
          <w:pgSz w:w="11906" w:h="16838"/>
          <w:pgMar w:top="2098" w:right="1418" w:bottom="1701" w:left="1531" w:header="720" w:footer="1247" w:gutter="113"/>
          <w:pgNumType w:start="25"/>
          <w:cols w:space="425"/>
          <w:titlePg w:val="0"/>
          <w:docGrid w:type="linesAndChars" w:linePitch="592" w:charSpace="-849"/>
        </w:sectPr>
      </w:pPr>
      <w:r w:rsidRPr="00D5248A" w:rsidR="00DF14CB">
        <w:rPr>
          <w:rFonts w:ascii="仿宋_GB2312" w:eastAsia="仿宋_GB2312" w:hint="eastAsia"/>
          <w:color w:val="000000"/>
          <w:kern w:val="0"/>
          <w:sz w:val="24"/>
        </w:rPr>
        <w:t>1、</w:t>
      </w:r>
      <w:r w:rsidRPr="00D5248A">
        <w:rPr>
          <w:rFonts w:ascii="仿宋_GB2312" w:eastAsia="仿宋_GB2312" w:hint="eastAsia"/>
          <w:color w:val="000000"/>
          <w:kern w:val="0"/>
          <w:sz w:val="24"/>
        </w:rPr>
        <w:t>“</w:t>
      </w:r>
      <w:r w:rsidRPr="00D5248A">
        <w:rPr>
          <w:rFonts w:ascii="仿宋_GB2312" w:eastAsia="仿宋_GB2312" w:hint="eastAsia"/>
          <w:color w:val="000000"/>
          <w:kern w:val="0"/>
          <w:sz w:val="24"/>
        </w:rPr>
        <w:t>贷款人受托支付</w:t>
      </w:r>
      <w:r w:rsidRPr="00D5248A">
        <w:rPr>
          <w:rFonts w:ascii="仿宋_GB2312" w:eastAsia="仿宋_GB2312" w:hint="eastAsia"/>
          <w:color w:val="000000"/>
          <w:kern w:val="0"/>
          <w:sz w:val="24"/>
        </w:rPr>
        <w:t>”</w:t>
      </w:r>
      <w:r w:rsidRPr="00D5248A">
        <w:rPr>
          <w:rFonts w:ascii="仿宋_GB2312" w:eastAsia="仿宋_GB2312" w:hint="eastAsia"/>
          <w:color w:val="000000"/>
          <w:kern w:val="0"/>
          <w:sz w:val="24"/>
        </w:rPr>
        <w:t>是指</w:t>
      </w:r>
      <w:r w:rsidRPr="00D5248A" w:rsidR="00967B96">
        <w:rPr>
          <w:rFonts w:ascii="仿宋_GB2312" w:eastAsia="仿宋_GB2312" w:hint="eastAsia"/>
          <w:color w:val="000000"/>
          <w:kern w:val="0"/>
          <w:sz w:val="24"/>
        </w:rPr>
        <w:t>借款人授权</w:t>
      </w:r>
      <w:r w:rsidRPr="00D5248A">
        <w:rPr>
          <w:rFonts w:ascii="仿宋_GB2312" w:eastAsia="仿宋_GB2312" w:hint="eastAsia"/>
          <w:color w:val="000000"/>
          <w:kern w:val="0"/>
          <w:sz w:val="24"/>
        </w:rPr>
        <w:t>贷款人将</w:t>
      </w:r>
      <w:r w:rsidRPr="00D5248A" w:rsidR="00967B96">
        <w:rPr>
          <w:rFonts w:ascii="仿宋_GB2312" w:eastAsia="仿宋_GB2312" w:hint="eastAsia"/>
          <w:color w:val="000000"/>
          <w:kern w:val="0"/>
          <w:sz w:val="24"/>
        </w:rPr>
        <w:t>借</w:t>
      </w:r>
    </w:p>
    <w:p w:rsidR="00397A05" w:rsidRPr="00D5248A" w:rsidP="004E526E">
      <w:pPr>
        <w:spacing w:line="460" w:lineRule="auto"/>
        <w:ind w:firstLine="480" w:firstLineChars="200"/>
        <w:rPr>
          <w:rFonts w:ascii="仿宋_GB2312" w:eastAsia="仿宋_GB2312" w:hint="eastAsia"/>
          <w:color w:val="000000"/>
          <w:kern w:val="0"/>
          <w:sz w:val="24"/>
        </w:rPr>
      </w:pPr>
      <w:r w:rsidRPr="00D5248A">
        <w:rPr>
          <w:rFonts w:ascii="仿宋_GB2312" w:eastAsia="仿宋_GB2312" w:hint="eastAsia"/>
          <w:color w:val="000000"/>
          <w:kern w:val="0"/>
          <w:sz w:val="24"/>
        </w:rPr>
        <w:t>款资金支付给符合本协议约定用途的借款人交易对手。</w:t>
      </w:r>
    </w:p>
    <w:p w:rsidR="00DF14CB" w:rsidRPr="00D5248A" w:rsidP="00DF14CB">
      <w:pPr>
        <w:spacing w:line="460" w:lineRule="auto"/>
        <w:ind w:firstLine="480" w:firstLineChars="200"/>
        <w:rPr>
          <w:rFonts w:ascii="仿宋_GB2312" w:eastAsia="仿宋_GB2312" w:hint="eastAsia"/>
          <w:color w:val="000000"/>
          <w:kern w:val="0"/>
          <w:sz w:val="24"/>
        </w:rPr>
      </w:pPr>
      <w:r w:rsidRPr="00D5248A">
        <w:rPr>
          <w:rFonts w:ascii="仿宋_GB2312" w:eastAsia="仿宋_GB2312" w:hint="eastAsia"/>
          <w:color w:val="000000"/>
          <w:kern w:val="0"/>
          <w:sz w:val="24"/>
        </w:rPr>
        <w:t>采用贷款人受托支付方式的，在</w:t>
      </w:r>
      <w:r w:rsidRPr="00D5248A" w:rsidR="00967B96">
        <w:rPr>
          <w:rFonts w:ascii="仿宋_GB2312" w:eastAsia="仿宋_GB2312" w:hint="eastAsia"/>
          <w:color w:val="000000"/>
          <w:kern w:val="0"/>
          <w:sz w:val="24"/>
        </w:rPr>
        <w:t>借</w:t>
      </w:r>
      <w:r w:rsidRPr="00D5248A">
        <w:rPr>
          <w:rFonts w:ascii="仿宋_GB2312" w:eastAsia="仿宋_GB2312" w:hint="eastAsia"/>
          <w:color w:val="000000"/>
          <w:kern w:val="0"/>
          <w:sz w:val="24"/>
        </w:rPr>
        <w:t>款资金发放前，借款人应提供符合本协议约定用途的相关交易资料，经贷款人审核批准后，将</w:t>
      </w:r>
      <w:r w:rsidRPr="00D5248A" w:rsidR="00967B96">
        <w:rPr>
          <w:rFonts w:ascii="仿宋_GB2312" w:eastAsia="仿宋_GB2312" w:hint="eastAsia"/>
          <w:color w:val="000000"/>
          <w:kern w:val="0"/>
          <w:sz w:val="24"/>
        </w:rPr>
        <w:t>借</w:t>
      </w:r>
      <w:r w:rsidRPr="00D5248A">
        <w:rPr>
          <w:rFonts w:ascii="仿宋_GB2312" w:eastAsia="仿宋_GB2312" w:hint="eastAsia"/>
          <w:color w:val="000000"/>
          <w:kern w:val="0"/>
          <w:sz w:val="24"/>
        </w:rPr>
        <w:t>款资金通过借款人账户支付给借款人交易对手。</w:t>
      </w:r>
    </w:p>
    <w:p w:rsidR="002F06ED" w:rsidRPr="00D5248A" w:rsidP="00DF14CB">
      <w:pPr>
        <w:spacing w:line="460" w:lineRule="auto"/>
        <w:ind w:firstLine="480" w:firstLineChars="200"/>
        <w:rPr>
          <w:rFonts w:ascii="仿宋_GB2312" w:eastAsia="仿宋_GB2312" w:hint="eastAsia"/>
          <w:color w:val="000000"/>
          <w:kern w:val="0"/>
          <w:sz w:val="24"/>
        </w:rPr>
      </w:pPr>
      <w:r w:rsidRPr="00D5248A">
        <w:rPr>
          <w:rFonts w:ascii="仿宋_GB2312" w:eastAsia="仿宋_GB2312" w:hint="eastAsia"/>
          <w:color w:val="000000"/>
          <w:kern w:val="0"/>
          <w:sz w:val="24"/>
        </w:rPr>
        <w:t>采用贷款人受托支付方式的，在</w:t>
      </w:r>
      <w:r w:rsidRPr="00D5248A" w:rsidR="00967B96">
        <w:rPr>
          <w:rFonts w:ascii="仿宋_GB2312" w:eastAsia="仿宋_GB2312" w:hint="eastAsia"/>
          <w:color w:val="000000"/>
          <w:kern w:val="0"/>
          <w:sz w:val="24"/>
        </w:rPr>
        <w:t>借</w:t>
      </w:r>
      <w:r w:rsidRPr="00D5248A">
        <w:rPr>
          <w:rFonts w:ascii="仿宋_GB2312" w:eastAsia="仿宋_GB2312" w:hint="eastAsia"/>
          <w:color w:val="000000"/>
          <w:kern w:val="0"/>
          <w:sz w:val="24"/>
        </w:rPr>
        <w:t>款资金支付给借款人交易对手后，假如</w:t>
      </w:r>
      <w:r w:rsidRPr="00D5248A" w:rsidR="0021672C">
        <w:rPr>
          <w:rFonts w:ascii="仿宋_GB2312" w:eastAsia="仿宋_GB2312" w:hint="eastAsia"/>
          <w:color w:val="000000"/>
          <w:kern w:val="0"/>
          <w:sz w:val="24"/>
        </w:rPr>
        <w:t>由于</w:t>
      </w:r>
      <w:r w:rsidRPr="00D5248A">
        <w:rPr>
          <w:rFonts w:ascii="仿宋_GB2312" w:eastAsia="仿宋_GB2312" w:hint="eastAsia"/>
          <w:color w:val="000000"/>
          <w:kern w:val="0"/>
          <w:sz w:val="24"/>
        </w:rPr>
        <w:t>基础交易协议被撤消、解除、无效等因素</w:t>
      </w:r>
      <w:r w:rsidRPr="00D5248A" w:rsidR="0021672C">
        <w:rPr>
          <w:rFonts w:ascii="仿宋_GB2312" w:eastAsia="仿宋_GB2312" w:hint="eastAsia"/>
          <w:color w:val="000000"/>
          <w:kern w:val="0"/>
          <w:sz w:val="24"/>
        </w:rPr>
        <w:t>，导致</w:t>
      </w:r>
      <w:r w:rsidRPr="00D5248A" w:rsidR="00967B96">
        <w:rPr>
          <w:rFonts w:ascii="仿宋_GB2312" w:eastAsia="仿宋_GB2312" w:hint="eastAsia"/>
          <w:color w:val="000000"/>
          <w:kern w:val="0"/>
          <w:sz w:val="24"/>
        </w:rPr>
        <w:t>借</w:t>
      </w:r>
      <w:r w:rsidRPr="00D5248A" w:rsidR="0021672C">
        <w:rPr>
          <w:rFonts w:ascii="仿宋_GB2312" w:eastAsia="仿宋_GB2312" w:hint="eastAsia"/>
          <w:color w:val="000000"/>
          <w:kern w:val="0"/>
          <w:sz w:val="24"/>
        </w:rPr>
        <w:t>款资金退回的，贷款人对于该退回的</w:t>
      </w:r>
      <w:r w:rsidRPr="00D5248A" w:rsidR="00967B96">
        <w:rPr>
          <w:rFonts w:ascii="仿宋_GB2312" w:eastAsia="仿宋_GB2312" w:hint="eastAsia"/>
          <w:color w:val="000000"/>
          <w:kern w:val="0"/>
          <w:sz w:val="24"/>
        </w:rPr>
        <w:t>借</w:t>
      </w:r>
      <w:r w:rsidRPr="00D5248A" w:rsidR="0021672C">
        <w:rPr>
          <w:rFonts w:ascii="仿宋_GB2312" w:eastAsia="仿宋_GB2312" w:hint="eastAsia"/>
          <w:color w:val="000000"/>
          <w:kern w:val="0"/>
          <w:sz w:val="24"/>
        </w:rPr>
        <w:t>款资金有权根据本协议第十二条约定提前收贷。</w:t>
      </w:r>
    </w:p>
    <w:p w:rsidR="00C379FE" w:rsidRPr="008E19EE" w:rsidP="00C379FE">
      <w:pPr>
        <w:spacing w:line="460" w:lineRule="auto"/>
        <w:ind w:firstLine="480" w:firstLineChars="200"/>
        <w:rPr>
          <w:rFonts w:ascii="仿宋_GB2312" w:eastAsia="仿宋_GB2312" w:hint="eastAsia"/>
          <w:color w:val="000000"/>
          <w:kern w:val="0"/>
          <w:sz w:val="24"/>
        </w:rPr>
      </w:pPr>
      <w:r w:rsidRPr="004349A9">
        <w:rPr>
          <w:rFonts w:ascii="仿宋_GB2312" w:eastAsia="仿宋_GB2312" w:hint="eastAsia"/>
          <w:color w:val="000000"/>
          <w:kern w:val="0"/>
          <w:sz w:val="24"/>
        </w:rPr>
        <w:t>采用贷款人受托支付方式的，贷款人在认为必要时可以规定借款人、独立中介机构和承包商等共同检查设备建设或者工程建设进度，并根据出具的、符合本协议约定条件的共同签证单，进行借款支付。</w:t>
      </w:r>
    </w:p>
    <w:p w:rsidR="00397A05" w:rsidRPr="00D5248A" w:rsidP="004E526E">
      <w:pPr>
        <w:spacing w:line="460" w:lineRule="auto"/>
        <w:ind w:firstLine="480" w:firstLineChars="200"/>
        <w:rPr>
          <w:rFonts w:ascii="仿宋_GB2312" w:eastAsia="仿宋_GB2312" w:hint="eastAsia"/>
          <w:color w:val="000000"/>
          <w:kern w:val="0"/>
          <w:sz w:val="24"/>
        </w:rPr>
        <w:sectPr>
          <w:type w:val="nextPage"/>
          <w:pgSz w:w="11906" w:h="16838"/>
          <w:pgMar w:top="2098" w:right="1418" w:bottom="1701" w:left="1531" w:header="720" w:footer="1247" w:gutter="113"/>
          <w:pgNumType w:start="26"/>
          <w:cols w:space="425"/>
          <w:titlePg w:val="0"/>
          <w:docGrid w:type="linesAndChars" w:linePitch="592" w:charSpace="-849"/>
        </w:sectPr>
      </w:pPr>
      <w:r w:rsidRPr="00D5248A" w:rsidR="00DF14CB">
        <w:rPr>
          <w:rFonts w:ascii="仿宋_GB2312" w:eastAsia="仿宋_GB2312" w:hint="eastAsia"/>
          <w:color w:val="000000"/>
          <w:kern w:val="0"/>
          <w:sz w:val="24"/>
        </w:rPr>
        <w:t>2、</w:t>
      </w:r>
      <w:r w:rsidRPr="00D5248A">
        <w:rPr>
          <w:rFonts w:ascii="仿宋_GB2312" w:eastAsia="仿宋_GB2312" w:hint="eastAsia"/>
          <w:color w:val="000000"/>
          <w:kern w:val="0"/>
          <w:sz w:val="24"/>
        </w:rPr>
        <w:t>“</w:t>
      </w:r>
      <w:r w:rsidRPr="00D5248A">
        <w:rPr>
          <w:rFonts w:ascii="仿宋_GB2312" w:eastAsia="仿宋_GB2312" w:hint="eastAsia"/>
          <w:color w:val="000000"/>
          <w:kern w:val="0"/>
          <w:sz w:val="24"/>
        </w:rPr>
        <w:t>借款人自主支付</w:t>
      </w:r>
      <w:r w:rsidRPr="00D5248A">
        <w:rPr>
          <w:rFonts w:ascii="仿宋_GB2312" w:eastAsia="仿宋_GB2312" w:hint="eastAsia"/>
          <w:color w:val="000000"/>
          <w:kern w:val="0"/>
          <w:sz w:val="24"/>
        </w:rPr>
        <w:t>”</w:t>
      </w:r>
      <w:r w:rsidRPr="00D5248A">
        <w:rPr>
          <w:rFonts w:ascii="仿宋_GB2312" w:eastAsia="仿宋_GB2312" w:hint="eastAsia"/>
          <w:color w:val="000000"/>
          <w:kern w:val="0"/>
          <w:sz w:val="24"/>
        </w:rPr>
        <w:t>是指贷款人将</w:t>
      </w:r>
      <w:r w:rsidRPr="00D5248A" w:rsidR="00967B96">
        <w:rPr>
          <w:rFonts w:ascii="仿宋_GB2312" w:eastAsia="仿宋_GB2312" w:hint="eastAsia"/>
          <w:color w:val="000000"/>
          <w:kern w:val="0"/>
          <w:sz w:val="24"/>
        </w:rPr>
        <w:t>借</w:t>
      </w:r>
    </w:p>
    <w:p w:rsidR="00397A05" w:rsidRPr="00D5248A" w:rsidP="004E526E">
      <w:pPr>
        <w:spacing w:line="460" w:lineRule="auto"/>
        <w:ind w:firstLine="480" w:firstLineChars="200"/>
        <w:rPr>
          <w:rFonts w:ascii="仿宋_GB2312" w:eastAsia="仿宋_GB2312" w:hint="eastAsia"/>
          <w:color w:val="000000"/>
          <w:kern w:val="0"/>
          <w:sz w:val="24"/>
        </w:rPr>
      </w:pPr>
      <w:r w:rsidRPr="00D5248A">
        <w:rPr>
          <w:rFonts w:ascii="仿宋_GB2312" w:eastAsia="仿宋_GB2312" w:hint="eastAsia"/>
          <w:color w:val="000000"/>
          <w:kern w:val="0"/>
          <w:sz w:val="24"/>
        </w:rPr>
        <w:t>款资金发放至借款人账户后，由借款人自主支付给符合本协议约定用途的借款人交易对手。</w:t>
      </w:r>
    </w:p>
    <w:p w:rsidR="00DF14CB" w:rsidRPr="00D5248A" w:rsidP="00DF14CB">
      <w:pPr>
        <w:spacing w:line="460" w:lineRule="auto"/>
        <w:ind w:firstLine="480" w:firstLineChars="200"/>
        <w:rPr>
          <w:rFonts w:ascii="仿宋_GB2312" w:eastAsia="仿宋_GB2312" w:hint="eastAsia"/>
          <w:color w:val="000000"/>
          <w:kern w:val="0"/>
          <w:sz w:val="24"/>
        </w:rPr>
      </w:pPr>
      <w:r w:rsidRPr="00D5248A">
        <w:rPr>
          <w:rFonts w:ascii="仿宋_GB2312" w:eastAsia="仿宋_GB2312" w:hint="eastAsia"/>
          <w:color w:val="000000"/>
          <w:kern w:val="0"/>
          <w:sz w:val="24"/>
        </w:rPr>
        <w:t>采用借款人自主支付方式的，借款人应定期向贷款人汇总报告</w:t>
      </w:r>
      <w:r w:rsidRPr="00D5248A" w:rsidR="00967B96">
        <w:rPr>
          <w:rFonts w:ascii="仿宋_GB2312" w:eastAsia="仿宋_GB2312" w:hint="eastAsia"/>
          <w:color w:val="000000"/>
          <w:kern w:val="0"/>
          <w:sz w:val="24"/>
        </w:rPr>
        <w:t>借</w:t>
      </w:r>
      <w:r w:rsidRPr="00D5248A">
        <w:rPr>
          <w:rFonts w:ascii="仿宋_GB2312" w:eastAsia="仿宋_GB2312" w:hint="eastAsia"/>
          <w:color w:val="000000"/>
          <w:kern w:val="0"/>
          <w:sz w:val="24"/>
        </w:rPr>
        <w:t>款资金支付情况，贷款人通过账户分析、凭证查验、现场调查等方式核查</w:t>
      </w:r>
      <w:r w:rsidRPr="00D5248A" w:rsidR="00EC1DD4">
        <w:rPr>
          <w:rFonts w:ascii="仿宋_GB2312" w:eastAsia="仿宋_GB2312" w:hint="eastAsia"/>
          <w:color w:val="000000"/>
          <w:kern w:val="0"/>
          <w:sz w:val="24"/>
        </w:rPr>
        <w:t>借</w:t>
      </w:r>
      <w:r w:rsidRPr="00D5248A">
        <w:rPr>
          <w:rFonts w:ascii="仿宋_GB2312" w:eastAsia="仿宋_GB2312" w:hint="eastAsia"/>
          <w:color w:val="000000"/>
          <w:kern w:val="0"/>
          <w:sz w:val="24"/>
        </w:rPr>
        <w:t>款支付是否符合约定用途。</w:t>
      </w:r>
    </w:p>
    <w:p w:rsidR="00397A05" w:rsidRPr="00D5248A" w:rsidP="004E526E">
      <w:pPr>
        <w:spacing w:line="460" w:lineRule="auto"/>
        <w:ind w:firstLine="480" w:firstLineChars="200"/>
        <w:rPr>
          <w:rFonts w:ascii="仿宋_GB2312" w:eastAsia="仿宋_GB2312" w:hint="eastAsia"/>
          <w:color w:val="000000"/>
          <w:kern w:val="0"/>
          <w:sz w:val="24"/>
        </w:rPr>
      </w:pPr>
      <w:r w:rsidRPr="00D5248A" w:rsidR="001F5A15">
        <w:rPr>
          <w:rFonts w:ascii="仿宋_GB2312" w:eastAsia="仿宋_GB2312" w:hint="eastAsia"/>
          <w:color w:val="000000"/>
          <w:kern w:val="0"/>
          <w:sz w:val="24"/>
        </w:rPr>
        <w:t>（</w:t>
      </w:r>
      <w:r w:rsidRPr="00D5248A" w:rsidR="00DF14CB">
        <w:rPr>
          <w:rFonts w:ascii="仿宋_GB2312" w:eastAsia="仿宋_GB2312" w:hint="eastAsia"/>
          <w:color w:val="000000"/>
          <w:kern w:val="0"/>
          <w:sz w:val="24"/>
        </w:rPr>
        <w:t>二</w:t>
      </w:r>
      <w:r w:rsidRPr="00D5248A" w:rsidR="001F5A15">
        <w:rPr>
          <w:rFonts w:ascii="仿宋_GB2312" w:eastAsia="仿宋_GB2312" w:hint="eastAsia"/>
          <w:color w:val="000000"/>
          <w:kern w:val="0"/>
          <w:sz w:val="24"/>
        </w:rPr>
        <w:t>）单笔金额超</w:t>
      </w:r>
      <w:r w:rsidRPr="00D5248A" w:rsidR="00EF6BF4">
        <w:rPr>
          <w:rFonts w:ascii="仿宋_GB2312" w:eastAsia="仿宋_GB2312" w:hint="eastAsia"/>
          <w:color w:val="000000"/>
          <w:kern w:val="0"/>
          <w:sz w:val="24"/>
        </w:rPr>
        <w:t>过项目总投资5%或超过500万元人民币的</w:t>
      </w:r>
      <w:r w:rsidRPr="00D5248A" w:rsidR="00967B96">
        <w:rPr>
          <w:rFonts w:ascii="仿宋_GB2312" w:eastAsia="仿宋_GB2312" w:hint="eastAsia"/>
          <w:color w:val="000000"/>
          <w:kern w:val="0"/>
          <w:sz w:val="24"/>
        </w:rPr>
        <w:t>借</w:t>
      </w:r>
      <w:r w:rsidRPr="00D5248A" w:rsidR="00EF6BF4">
        <w:rPr>
          <w:rFonts w:ascii="仿宋_GB2312" w:eastAsia="仿宋_GB2312" w:hint="eastAsia"/>
          <w:color w:val="000000"/>
          <w:kern w:val="0"/>
          <w:sz w:val="24"/>
        </w:rPr>
        <w:t>款资金支付，应采用贷款人受托支付方式。</w:t>
      </w:r>
    </w:p>
    <w:p w:rsidR="001F5A15" w:rsidRPr="00D5248A" w:rsidP="004E526E">
      <w:pPr>
        <w:spacing w:line="460" w:lineRule="auto"/>
        <w:ind w:firstLine="480" w:firstLineChars="200"/>
        <w:rPr>
          <w:rFonts w:ascii="仿宋_GB2312" w:eastAsia="仿宋_GB2312" w:hint="eastAsia"/>
          <w:color w:val="000000"/>
          <w:kern w:val="0"/>
          <w:sz w:val="24"/>
        </w:rPr>
      </w:pPr>
      <w:r w:rsidRPr="00D5248A" w:rsidR="00DF14CB">
        <w:rPr>
          <w:rFonts w:ascii="仿宋_GB2312" w:eastAsia="仿宋_GB2312" w:hint="eastAsia"/>
          <w:color w:val="000000"/>
          <w:kern w:val="0"/>
          <w:sz w:val="24"/>
        </w:rPr>
        <w:t>（三）</w:t>
      </w:r>
      <w:r w:rsidRPr="00D5248A">
        <w:rPr>
          <w:rFonts w:ascii="仿宋_GB2312" w:eastAsia="仿宋_GB2312" w:hint="eastAsia"/>
          <w:color w:val="000000"/>
          <w:kern w:val="0"/>
          <w:sz w:val="24"/>
        </w:rPr>
        <w:t>在</w:t>
      </w:r>
      <w:r w:rsidRPr="00D5248A" w:rsidR="00967B96">
        <w:rPr>
          <w:rFonts w:ascii="仿宋_GB2312" w:eastAsia="仿宋_GB2312" w:hint="eastAsia"/>
          <w:color w:val="000000"/>
          <w:kern w:val="0"/>
          <w:sz w:val="24"/>
        </w:rPr>
        <w:t>借</w:t>
      </w:r>
      <w:r w:rsidRPr="00D5248A">
        <w:rPr>
          <w:rFonts w:ascii="仿宋_GB2312" w:eastAsia="仿宋_GB2312" w:hint="eastAsia"/>
          <w:color w:val="000000"/>
          <w:kern w:val="0"/>
          <w:sz w:val="24"/>
        </w:rPr>
        <w:t>款发放和支付过程中，借款人出现以下情形的，应根据贷款人规定补充</w:t>
      </w:r>
      <w:r w:rsidRPr="00D5248A" w:rsidR="00967B96">
        <w:rPr>
          <w:rFonts w:ascii="仿宋_GB2312" w:eastAsia="仿宋_GB2312" w:hint="eastAsia"/>
          <w:color w:val="000000"/>
          <w:kern w:val="0"/>
          <w:sz w:val="24"/>
        </w:rPr>
        <w:t>借</w:t>
      </w:r>
      <w:r w:rsidRPr="00D5248A">
        <w:rPr>
          <w:rFonts w:ascii="仿宋_GB2312" w:eastAsia="仿宋_GB2312" w:hint="eastAsia"/>
          <w:color w:val="000000"/>
          <w:kern w:val="0"/>
          <w:sz w:val="24"/>
        </w:rPr>
        <w:t>款发放和支付条件，贷款人有权</w:t>
      </w:r>
      <w:r w:rsidRPr="00D5248A" w:rsidR="00696A08">
        <w:rPr>
          <w:rFonts w:ascii="仿宋_GB2312" w:eastAsia="仿宋_GB2312" w:hint="eastAsia"/>
          <w:color w:val="000000"/>
          <w:kern w:val="0"/>
          <w:sz w:val="24"/>
        </w:rPr>
        <w:t>采用更为严格的</w:t>
      </w:r>
      <w:r w:rsidRPr="00D5248A" w:rsidR="00967B96">
        <w:rPr>
          <w:rFonts w:ascii="仿宋_GB2312" w:eastAsia="仿宋_GB2312" w:hint="eastAsia"/>
          <w:color w:val="000000"/>
          <w:kern w:val="0"/>
          <w:sz w:val="24"/>
        </w:rPr>
        <w:t>借</w:t>
      </w:r>
      <w:r w:rsidRPr="00D5248A" w:rsidR="00696A08">
        <w:rPr>
          <w:rFonts w:ascii="仿宋_GB2312" w:eastAsia="仿宋_GB2312" w:hint="eastAsia"/>
          <w:color w:val="000000"/>
          <w:kern w:val="0"/>
          <w:sz w:val="24"/>
        </w:rPr>
        <w:t>款发放及支付条件，并有权</w:t>
      </w:r>
      <w:r w:rsidRPr="00D5248A">
        <w:rPr>
          <w:rFonts w:ascii="仿宋_GB2312" w:eastAsia="仿宋_GB2312" w:hint="eastAsia"/>
          <w:color w:val="000000"/>
          <w:kern w:val="0"/>
          <w:sz w:val="24"/>
        </w:rPr>
        <w:t>停止</w:t>
      </w:r>
      <w:r w:rsidRPr="00D5248A" w:rsidR="00967B96">
        <w:rPr>
          <w:rFonts w:ascii="仿宋_GB2312" w:eastAsia="仿宋_GB2312" w:hint="eastAsia"/>
          <w:color w:val="000000"/>
          <w:kern w:val="0"/>
          <w:sz w:val="24"/>
        </w:rPr>
        <w:t>借</w:t>
      </w:r>
      <w:r w:rsidRPr="00D5248A">
        <w:rPr>
          <w:rFonts w:ascii="仿宋_GB2312" w:eastAsia="仿宋_GB2312" w:hint="eastAsia"/>
          <w:color w:val="000000"/>
          <w:kern w:val="0"/>
          <w:sz w:val="24"/>
        </w:rPr>
        <w:t>款资金的发放和支付</w:t>
      </w:r>
      <w:r w:rsidRPr="00D5248A" w:rsidR="00226F67">
        <w:rPr>
          <w:rFonts w:ascii="仿宋_GB2312" w:eastAsia="仿宋_GB2312" w:hint="eastAsia"/>
          <w:color w:val="000000"/>
          <w:kern w:val="0"/>
          <w:sz w:val="24"/>
        </w:rPr>
        <w:t>，根据本协议第十四条第二款约定采用相应的措施</w:t>
      </w:r>
      <w:r w:rsidRPr="00D5248A">
        <w:rPr>
          <w:rFonts w:ascii="仿宋_GB2312" w:eastAsia="仿宋_GB2312" w:hint="eastAsia"/>
          <w:color w:val="000000"/>
          <w:kern w:val="0"/>
          <w:sz w:val="24"/>
        </w:rPr>
        <w:t>：</w:t>
      </w:r>
    </w:p>
    <w:p w:rsidR="001F5A15" w:rsidRPr="00D5248A" w:rsidP="004E526E">
      <w:pPr>
        <w:spacing w:line="460" w:lineRule="auto"/>
        <w:ind w:firstLine="480" w:firstLineChars="200"/>
        <w:rPr>
          <w:rFonts w:ascii="仿宋_GB2312" w:eastAsia="仿宋_GB2312" w:hint="eastAsia"/>
          <w:color w:val="000000"/>
          <w:kern w:val="0"/>
          <w:sz w:val="24"/>
        </w:rPr>
      </w:pPr>
      <w:r w:rsidRPr="00D5248A" w:rsidR="006D74DA">
        <w:rPr>
          <w:rFonts w:ascii="仿宋_GB2312" w:eastAsia="仿宋_GB2312" w:hint="eastAsia"/>
          <w:color w:val="000000"/>
          <w:kern w:val="0"/>
          <w:sz w:val="24"/>
        </w:rPr>
        <w:t>1、</w:t>
      </w:r>
      <w:r w:rsidRPr="00D5248A">
        <w:rPr>
          <w:rFonts w:ascii="仿宋_GB2312" w:eastAsia="仿宋_GB2312" w:hint="eastAsia"/>
          <w:color w:val="000000"/>
          <w:kern w:val="0"/>
          <w:sz w:val="24"/>
        </w:rPr>
        <w:t>信用状况下降；</w:t>
      </w:r>
    </w:p>
    <w:p w:rsidR="001F5A15" w:rsidRPr="00D5248A" w:rsidP="004E526E">
      <w:pPr>
        <w:spacing w:line="460" w:lineRule="auto"/>
        <w:ind w:firstLine="480" w:firstLineChars="200"/>
        <w:rPr>
          <w:rFonts w:ascii="仿宋_GB2312" w:eastAsia="仿宋_GB2312" w:hint="eastAsia"/>
          <w:color w:val="000000"/>
          <w:kern w:val="0"/>
          <w:sz w:val="24"/>
        </w:rPr>
      </w:pPr>
      <w:r w:rsidRPr="00D5248A" w:rsidR="006D74DA">
        <w:rPr>
          <w:rFonts w:ascii="仿宋_GB2312" w:eastAsia="仿宋_GB2312" w:hint="eastAsia"/>
          <w:color w:val="000000"/>
          <w:kern w:val="0"/>
          <w:sz w:val="24"/>
        </w:rPr>
        <w:t>2、</w:t>
      </w:r>
      <w:r w:rsidRPr="00D5248A">
        <w:rPr>
          <w:rFonts w:ascii="仿宋_GB2312" w:eastAsia="仿宋_GB2312" w:hint="eastAsia"/>
          <w:color w:val="000000"/>
          <w:kern w:val="0"/>
          <w:sz w:val="24"/>
        </w:rPr>
        <w:t>不按本协议约定支付</w:t>
      </w:r>
      <w:r w:rsidRPr="00D5248A" w:rsidR="00967B96">
        <w:rPr>
          <w:rFonts w:ascii="仿宋_GB2312" w:eastAsia="仿宋_GB2312" w:hint="eastAsia"/>
          <w:color w:val="000000"/>
          <w:kern w:val="0"/>
          <w:sz w:val="24"/>
        </w:rPr>
        <w:t>借</w:t>
      </w:r>
      <w:r w:rsidRPr="00D5248A">
        <w:rPr>
          <w:rFonts w:ascii="仿宋_GB2312" w:eastAsia="仿宋_GB2312" w:hint="eastAsia"/>
          <w:color w:val="000000"/>
          <w:kern w:val="0"/>
          <w:sz w:val="24"/>
        </w:rPr>
        <w:t>款资金；</w:t>
      </w:r>
    </w:p>
    <w:p w:rsidR="001F5A15" w:rsidRPr="00D5248A" w:rsidP="004E526E">
      <w:pPr>
        <w:spacing w:line="460" w:lineRule="auto"/>
        <w:ind w:firstLine="480" w:firstLineChars="200"/>
        <w:rPr>
          <w:rFonts w:ascii="仿宋_GB2312" w:eastAsia="仿宋_GB2312" w:hint="eastAsia"/>
          <w:color w:val="000000"/>
          <w:kern w:val="0"/>
          <w:sz w:val="24"/>
        </w:rPr>
      </w:pPr>
      <w:r w:rsidRPr="00D5248A" w:rsidR="006D74DA">
        <w:rPr>
          <w:rFonts w:ascii="仿宋_GB2312" w:eastAsia="仿宋_GB2312" w:hint="eastAsia"/>
          <w:color w:val="000000"/>
          <w:kern w:val="0"/>
          <w:sz w:val="24"/>
        </w:rPr>
        <w:t>3、</w:t>
      </w:r>
      <w:r w:rsidRPr="00D5248A">
        <w:rPr>
          <w:rFonts w:ascii="仿宋_GB2312" w:eastAsia="仿宋_GB2312" w:hint="eastAsia"/>
          <w:color w:val="000000"/>
          <w:kern w:val="0"/>
          <w:sz w:val="24"/>
        </w:rPr>
        <w:t>项目进度落后于资金使用进度；</w:t>
      </w:r>
      <w:r w:rsidRPr="00D5248A">
        <w:rPr>
          <w:rFonts w:ascii="仿宋_GB2312" w:eastAsia="仿宋_GB2312" w:hint="eastAsia"/>
          <w:color w:val="000000"/>
          <w:kern w:val="0"/>
          <w:sz w:val="24"/>
        </w:rPr>
        <w:br/>
      </w:r>
      <w:r w:rsidRPr="00D5248A">
        <w:rPr>
          <w:rFonts w:ascii="仿宋_GB2312" w:eastAsia="仿宋_GB2312" w:hint="eastAsia"/>
          <w:color w:val="000000"/>
          <w:kern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https://d.book118.com/828140055105006026</w:t>
        </w:r>
      </w:hyperlink>
    </w:p>
    <w:p w:rsidR="001F5A15" w:rsidRPr="00D5248A" w:rsidP="004E526E">
      <w:pPr>
        <w:spacing w:line="460" w:lineRule="auto"/>
        <w:ind w:firstLine="480" w:firstLineChars="200"/>
        <w:rPr>
          <w:rFonts w:ascii="仿宋_GB2312" w:eastAsia="仿宋_GB2312" w:hint="eastAsia"/>
          <w:color w:val="000000"/>
          <w:kern w:val="0"/>
          <w:sz w:val="24"/>
        </w:rPr>
      </w:pPr>
    </w:p>
    <w:sectPr>
      <w:type w:val="nextPage"/>
      <w:pgSz w:w="11906" w:h="16838"/>
      <w:pgMar w:top="2098" w:right="1418" w:bottom="1701" w:left="1531" w:header="720" w:footer="1247" w:gutter="113"/>
      <w:pgNumType w:start="27"/>
      <w:cols w:space="425"/>
      <w:titlePg w:val="0"/>
      <w:docGrid w:type="linesAndChars" w:linePitch="592" w:charSpace="-84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隶书">
    <w:panose1 w:val="0201050906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Courier New">
    <w:panose1 w:val="02070309020205020404"/>
    <w:charset w:val="00"/>
    <w:family w:val="modern"/>
    <w:pitch w:val="fixed"/>
    <w:sig w:usb0="20003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B104418"/>
    <w:lvl w:ilvl="0">
      <w:start w:val="1"/>
      <w:numFmt w:val="decimal"/>
      <w:lvlText w:val="%1."/>
      <w:lvlJc w:val="left"/>
      <w:pPr>
        <w:tabs>
          <w:tab w:val="num" w:pos="2040"/>
        </w:tabs>
        <w:ind w:left="2040" w:hanging="360" w:leftChars="800" w:hangingChars="200"/>
      </w:pPr>
    </w:lvl>
  </w:abstractNum>
  <w:abstractNum w:abstractNumId="1">
    <w:nsid w:val="FFFFFF7D"/>
    <w:multiLevelType w:val="singleLevel"/>
    <w:tmpl w:val="097ACD9E"/>
    <w:lvl w:ilvl="0">
      <w:start w:val="1"/>
      <w:numFmt w:val="decimal"/>
      <w:lvlText w:val="%1."/>
      <w:lvlJc w:val="left"/>
      <w:pPr>
        <w:tabs>
          <w:tab w:val="num" w:pos="1620"/>
        </w:tabs>
        <w:ind w:left="1620" w:hanging="360" w:leftChars="600" w:hangingChars="200"/>
      </w:pPr>
    </w:lvl>
  </w:abstractNum>
  <w:abstractNum w:abstractNumId="2">
    <w:nsid w:val="FFFFFF7E"/>
    <w:multiLevelType w:val="singleLevel"/>
    <w:tmpl w:val="7D22EBDE"/>
    <w:lvl w:ilvl="0">
      <w:start w:val="1"/>
      <w:numFmt w:val="decimal"/>
      <w:lvlText w:val="%1."/>
      <w:lvlJc w:val="left"/>
      <w:pPr>
        <w:tabs>
          <w:tab w:val="num" w:pos="1200"/>
        </w:tabs>
        <w:ind w:left="1200" w:hanging="360" w:leftChars="400" w:hangingChars="200"/>
      </w:pPr>
    </w:lvl>
  </w:abstractNum>
  <w:abstractNum w:abstractNumId="3">
    <w:nsid w:val="FFFFFF7F"/>
    <w:multiLevelType w:val="singleLevel"/>
    <w:tmpl w:val="636823EA"/>
    <w:lvl w:ilvl="0">
      <w:start w:val="1"/>
      <w:numFmt w:val="decimal"/>
      <w:lvlText w:val="%1."/>
      <w:lvlJc w:val="left"/>
      <w:pPr>
        <w:tabs>
          <w:tab w:val="num" w:pos="780"/>
        </w:tabs>
        <w:ind w:left="780" w:hanging="360" w:leftChars="200" w:hangingChars="200"/>
      </w:pPr>
    </w:lvl>
  </w:abstractNum>
  <w:abstractNum w:abstractNumId="4">
    <w:nsid w:val="FFFFFF80"/>
    <w:multiLevelType w:val="singleLevel"/>
    <w:tmpl w:val="F3BABEB4"/>
    <w:lvl w:ilvl="0">
      <w:start w:val="1"/>
      <w:numFmt w:val="bullet"/>
      <w:lvlText w:val=""/>
      <w:lvlJc w:val="left"/>
      <w:pPr>
        <w:tabs>
          <w:tab w:val="num" w:pos="2040"/>
        </w:tabs>
        <w:ind w:left="2040" w:hanging="360" w:leftChars="800" w:hangingChars="200"/>
      </w:pPr>
      <w:rPr>
        <w:rFonts w:ascii="Wingdings" w:hAnsi="Wingdings" w:hint="default"/>
      </w:rPr>
    </w:lvl>
  </w:abstractNum>
  <w:abstractNum w:abstractNumId="5">
    <w:nsid w:val="FFFFFF81"/>
    <w:multiLevelType w:val="singleLevel"/>
    <w:tmpl w:val="8F24D55C"/>
    <w:lvl w:ilvl="0">
      <w:start w:val="1"/>
      <w:numFmt w:val="bullet"/>
      <w:lvlText w:val=""/>
      <w:lvlJc w:val="left"/>
      <w:pPr>
        <w:tabs>
          <w:tab w:val="num" w:pos="1620"/>
        </w:tabs>
        <w:ind w:left="1620" w:hanging="360" w:leftChars="600" w:hangingChars="200"/>
      </w:pPr>
      <w:rPr>
        <w:rFonts w:ascii="Wingdings" w:hAnsi="Wingdings" w:hint="default"/>
      </w:rPr>
    </w:lvl>
  </w:abstractNum>
  <w:abstractNum w:abstractNumId="6">
    <w:nsid w:val="FFFFFF82"/>
    <w:multiLevelType w:val="singleLevel"/>
    <w:tmpl w:val="20A0DB92"/>
    <w:lvl w:ilvl="0">
      <w:start w:val="1"/>
      <w:numFmt w:val="bullet"/>
      <w:lvlText w:val=""/>
      <w:lvlJc w:val="left"/>
      <w:pPr>
        <w:tabs>
          <w:tab w:val="num" w:pos="1200"/>
        </w:tabs>
        <w:ind w:left="1200" w:hanging="360" w:leftChars="400" w:hangingChars="200"/>
      </w:pPr>
      <w:rPr>
        <w:rFonts w:ascii="Wingdings" w:hAnsi="Wingdings" w:hint="default"/>
      </w:rPr>
    </w:lvl>
  </w:abstractNum>
  <w:abstractNum w:abstractNumId="7">
    <w:nsid w:val="FFFFFF83"/>
    <w:multiLevelType w:val="singleLevel"/>
    <w:tmpl w:val="37CCEE44"/>
    <w:lvl w:ilvl="0">
      <w:start w:val="1"/>
      <w:numFmt w:val="bullet"/>
      <w:lvlText w:val=""/>
      <w:lvlJc w:val="left"/>
      <w:pPr>
        <w:tabs>
          <w:tab w:val="num" w:pos="780"/>
        </w:tabs>
        <w:ind w:left="780" w:hanging="360" w:leftChars="200" w:hangingChars="200"/>
      </w:pPr>
      <w:rPr>
        <w:rFonts w:ascii="Wingdings" w:hAnsi="Wingdings" w:hint="default"/>
      </w:rPr>
    </w:lvl>
  </w:abstractNum>
  <w:abstractNum w:abstractNumId="8">
    <w:nsid w:val="FFFFFF88"/>
    <w:multiLevelType w:val="singleLevel"/>
    <w:tmpl w:val="7564E3B6"/>
    <w:lvl w:ilvl="0">
      <w:start w:val="1"/>
      <w:numFmt w:val="decimal"/>
      <w:lvlText w:val="%1."/>
      <w:lvlJc w:val="left"/>
      <w:pPr>
        <w:tabs>
          <w:tab w:val="num" w:pos="360"/>
        </w:tabs>
        <w:ind w:left="360" w:hanging="360" w:hangingChars="200"/>
      </w:pPr>
    </w:lvl>
  </w:abstractNum>
  <w:abstractNum w:abstractNumId="9">
    <w:nsid w:val="FFFFFF89"/>
    <w:multiLevelType w:val="singleLevel"/>
    <w:tmpl w:val="29226FA4"/>
    <w:lvl w:ilvl="0">
      <w:start w:val="1"/>
      <w:numFmt w:val="bullet"/>
      <w:lvlText w:val=""/>
      <w:lvlJc w:val="left"/>
      <w:pPr>
        <w:tabs>
          <w:tab w:val="num" w:pos="360"/>
        </w:tabs>
        <w:ind w:left="360" w:hanging="360" w:hangingChars="200"/>
      </w:pPr>
      <w:rPr>
        <w:rFonts w:ascii="Wingdings" w:hAnsi="Wingdings" w:hint="default"/>
      </w:rPr>
    </w:lvl>
  </w:abstractNum>
  <w:abstractNum w:abstractNumId="10">
    <w:nsid w:val="032C5C62"/>
    <w:multiLevelType w:val="hybridMultilevel"/>
    <w:tmpl w:val="EBA483B0"/>
    <w:lvl w:ilvl="0">
      <w:start w:val="5"/>
      <w:numFmt w:val="japaneseCounting"/>
      <w:lvlText w:val="第%1条"/>
      <w:lvlJc w:val="left"/>
      <w:pPr>
        <w:tabs>
          <w:tab w:val="num" w:pos="1670"/>
        </w:tabs>
        <w:ind w:left="1670" w:hanging="1110"/>
      </w:pPr>
      <w:rPr>
        <w:rFonts w:hint="eastAsia"/>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11">
    <w:nsid w:val="15A337FC"/>
    <w:multiLevelType w:val="hybridMultilevel"/>
    <w:tmpl w:val="FFC24956"/>
    <w:lvl w:ilvl="0">
      <w:start w:val="1"/>
      <w:numFmt w:val="japaneseCounting"/>
      <w:lvlText w:val="%1、"/>
      <w:lvlJc w:val="left"/>
      <w:pPr>
        <w:tabs>
          <w:tab w:val="num" w:pos="960"/>
        </w:tabs>
        <w:ind w:left="960" w:hanging="48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2">
    <w:nsid w:val="1A945412"/>
    <w:multiLevelType w:val="hybridMultilevel"/>
    <w:tmpl w:val="0630B9EE"/>
    <w:lvl w:ilvl="0">
      <w:start w:val="1"/>
      <w:numFmt w:val="japaneseCounting"/>
      <w:lvlText w:val="第%1条"/>
      <w:lvlJc w:val="left"/>
      <w:pPr>
        <w:tabs>
          <w:tab w:val="num" w:pos="1440"/>
        </w:tabs>
        <w:ind w:left="1440" w:hanging="9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3">
    <w:nsid w:val="5D887411"/>
    <w:multiLevelType w:val="hybridMultilevel"/>
    <w:tmpl w:val="F4A4DF2A"/>
    <w:lvl w:ilvl="0">
      <w:start w:val="8"/>
      <w:numFmt w:val="japaneseCounting"/>
      <w:lvlText w:val="第%1条"/>
      <w:lvlJc w:val="left"/>
      <w:pPr>
        <w:tabs>
          <w:tab w:val="num" w:pos="1680"/>
        </w:tabs>
        <w:ind w:left="1680" w:hanging="120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4">
    <w:nsid w:val="68402CBE"/>
    <w:multiLevelType w:val="hybridMultilevel"/>
    <w:tmpl w:val="CBF62DFC"/>
    <w:lvl w:ilvl="0">
      <w:start w:val="1"/>
      <w:numFmt w:val="ideographLegalTraditional"/>
      <w:lvlText w:val="（%1）"/>
      <w:lvlJc w:val="left"/>
      <w:pPr>
        <w:tabs>
          <w:tab w:val="num" w:pos="1200"/>
        </w:tabs>
        <w:ind w:left="1200" w:hanging="72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5">
    <w:nsid w:val="6F0F6A3D"/>
    <w:multiLevelType w:val="hybridMultilevel"/>
    <w:tmpl w:val="7E6C87C0"/>
    <w:lvl w:ilvl="0">
      <w:start w:val="1"/>
      <w:numFmt w:val="japaneseCounting"/>
      <w:lvlText w:val="%1、"/>
      <w:lvlJc w:val="left"/>
      <w:pPr>
        <w:tabs>
          <w:tab w:val="num" w:pos="1200"/>
        </w:tabs>
        <w:ind w:left="1200" w:hanging="72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6">
    <w:nsid w:val="738E57AD"/>
    <w:multiLevelType w:val="hybridMultilevel"/>
    <w:tmpl w:val="17849822"/>
    <w:lvl w:ilvl="0">
      <w:start w:val="5"/>
      <w:numFmt w:val="japaneseCounting"/>
      <w:lvlText w:val="第%1条"/>
      <w:lvlJc w:val="left"/>
      <w:pPr>
        <w:tabs>
          <w:tab w:val="num" w:pos="1440"/>
        </w:tabs>
        <w:ind w:left="1440" w:hanging="9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7">
    <w:nsid w:val="7437403E"/>
    <w:multiLevelType w:val="hybridMultilevel"/>
    <w:tmpl w:val="588077A6"/>
    <w:lvl w:ilvl="0">
      <w:start w:val="8"/>
      <w:numFmt w:val="japaneseCounting"/>
      <w:lvlText w:val="第%1条"/>
      <w:lvlJc w:val="left"/>
      <w:pPr>
        <w:tabs>
          <w:tab w:val="num" w:pos="1432"/>
        </w:tabs>
        <w:ind w:left="1432" w:hanging="960"/>
      </w:pPr>
      <w:rPr>
        <w:rFonts w:hint="eastAsia"/>
      </w:rPr>
    </w:lvl>
    <w:lvl w:ilvl="1" w:tentative="1">
      <w:start w:val="1"/>
      <w:numFmt w:val="lowerLetter"/>
      <w:lvlText w:val="%2)"/>
      <w:lvlJc w:val="left"/>
      <w:pPr>
        <w:tabs>
          <w:tab w:val="num" w:pos="1312"/>
        </w:tabs>
        <w:ind w:left="1312" w:hanging="420"/>
      </w:pPr>
    </w:lvl>
    <w:lvl w:ilvl="2" w:tentative="1">
      <w:start w:val="1"/>
      <w:numFmt w:val="lowerRoman"/>
      <w:lvlText w:val="%3."/>
      <w:lvlJc w:val="right"/>
      <w:pPr>
        <w:tabs>
          <w:tab w:val="num" w:pos="1732"/>
        </w:tabs>
        <w:ind w:left="1732" w:hanging="420"/>
      </w:pPr>
    </w:lvl>
    <w:lvl w:ilvl="3" w:tentative="1">
      <w:start w:val="1"/>
      <w:numFmt w:val="decimal"/>
      <w:lvlText w:val="%4."/>
      <w:lvlJc w:val="left"/>
      <w:pPr>
        <w:tabs>
          <w:tab w:val="num" w:pos="2152"/>
        </w:tabs>
        <w:ind w:left="2152" w:hanging="420"/>
      </w:pPr>
    </w:lvl>
    <w:lvl w:ilvl="4" w:tentative="1">
      <w:start w:val="1"/>
      <w:numFmt w:val="lowerLetter"/>
      <w:lvlText w:val="%5)"/>
      <w:lvlJc w:val="left"/>
      <w:pPr>
        <w:tabs>
          <w:tab w:val="num" w:pos="2572"/>
        </w:tabs>
        <w:ind w:left="2572" w:hanging="420"/>
      </w:pPr>
    </w:lvl>
    <w:lvl w:ilvl="5" w:tentative="1">
      <w:start w:val="1"/>
      <w:numFmt w:val="lowerRoman"/>
      <w:lvlText w:val="%6."/>
      <w:lvlJc w:val="right"/>
      <w:pPr>
        <w:tabs>
          <w:tab w:val="num" w:pos="2992"/>
        </w:tabs>
        <w:ind w:left="2992" w:hanging="420"/>
      </w:pPr>
    </w:lvl>
    <w:lvl w:ilvl="6" w:tentative="1">
      <w:start w:val="1"/>
      <w:numFmt w:val="decimal"/>
      <w:lvlText w:val="%7."/>
      <w:lvlJc w:val="left"/>
      <w:pPr>
        <w:tabs>
          <w:tab w:val="num" w:pos="3412"/>
        </w:tabs>
        <w:ind w:left="3412" w:hanging="420"/>
      </w:pPr>
    </w:lvl>
    <w:lvl w:ilvl="7" w:tentative="1">
      <w:start w:val="1"/>
      <w:numFmt w:val="lowerLetter"/>
      <w:lvlText w:val="%8)"/>
      <w:lvlJc w:val="left"/>
      <w:pPr>
        <w:tabs>
          <w:tab w:val="num" w:pos="3832"/>
        </w:tabs>
        <w:ind w:left="3832" w:hanging="420"/>
      </w:pPr>
    </w:lvl>
    <w:lvl w:ilvl="8" w:tentative="1">
      <w:start w:val="1"/>
      <w:numFmt w:val="lowerRoman"/>
      <w:lvlText w:val="%9."/>
      <w:lvlJc w:val="right"/>
      <w:pPr>
        <w:tabs>
          <w:tab w:val="num" w:pos="4252"/>
        </w:tabs>
        <w:ind w:left="4252" w:hanging="420"/>
      </w:pPr>
    </w:lvl>
  </w:abstractNum>
  <w:abstractNum w:abstractNumId="18">
    <w:nsid w:val="751E545B"/>
    <w:multiLevelType w:val="hybridMultilevel"/>
    <w:tmpl w:val="712C07E8"/>
    <w:lvl w:ilvl="0">
      <w:start w:val="1"/>
      <w:numFmt w:val="japaneseCounting"/>
      <w:lvlText w:val="第%1条"/>
      <w:lvlJc w:val="left"/>
      <w:pPr>
        <w:tabs>
          <w:tab w:val="num" w:pos="1995"/>
        </w:tabs>
        <w:ind w:left="1995" w:hanging="1275"/>
      </w:pPr>
      <w:rPr>
        <w:rFonts w:ascii="黑体" w:eastAsia="黑体" w:hint="default"/>
        <w:sz w:val="24"/>
        <w:szCs w:val="24"/>
        <w:lang w:val="en-US"/>
      </w:rPr>
    </w:lvl>
    <w:lvl w:ilvl="1">
      <w:start w:val="1"/>
      <w:numFmt w:val="lowerLetter"/>
      <w:lvlText w:val="%2)"/>
      <w:lvlJc w:val="left"/>
      <w:pPr>
        <w:tabs>
          <w:tab w:val="num" w:pos="1480"/>
        </w:tabs>
        <w:ind w:left="1480" w:hanging="420"/>
      </w:pPr>
    </w:lvl>
    <w:lvl w:ilvl="2">
      <w:start w:val="1"/>
      <w:numFmt w:val="japaneseCounting"/>
      <w:lvlText w:val="（%3）"/>
      <w:lvlJc w:val="left"/>
      <w:pPr>
        <w:tabs>
          <w:tab w:val="num" w:pos="1440"/>
        </w:tabs>
        <w:ind w:left="1440" w:hanging="720"/>
      </w:pPr>
      <w:rPr>
        <w:rFonts w:hint="default"/>
      </w:rPr>
    </w:lvl>
    <w:lvl w:ilvl="3">
      <w:start w:val="1"/>
      <w:numFmt w:val="chineseCountingThousand"/>
      <w:lvlText w:val="(%4)"/>
      <w:lvlJc w:val="left"/>
      <w:pPr>
        <w:tabs>
          <w:tab w:val="num" w:pos="2320"/>
        </w:tabs>
        <w:ind w:left="2320" w:hanging="420"/>
      </w:pPr>
      <w:rPr>
        <w:rFonts w:hint="default"/>
        <w:sz w:val="24"/>
        <w:szCs w:val="24"/>
        <w:lang w:val="en-US"/>
      </w:rPr>
    </w:lvl>
    <w:lvl w:ilvl="4" w:tentative="1">
      <w:start w:val="1"/>
      <w:numFmt w:val="lowerLetter"/>
      <w:lvlText w:val="%5)"/>
      <w:lvlJc w:val="left"/>
      <w:pPr>
        <w:tabs>
          <w:tab w:val="num" w:pos="2740"/>
        </w:tabs>
        <w:ind w:left="2740" w:hanging="420"/>
      </w:pPr>
    </w:lvl>
    <w:lvl w:ilvl="5" w:tentative="1">
      <w:start w:val="1"/>
      <w:numFmt w:val="lowerRoman"/>
      <w:lvlText w:val="%6."/>
      <w:lvlJc w:val="right"/>
      <w:pPr>
        <w:tabs>
          <w:tab w:val="num" w:pos="3160"/>
        </w:tabs>
        <w:ind w:left="3160" w:hanging="420"/>
      </w:pPr>
    </w:lvl>
    <w:lvl w:ilvl="6" w:tentative="1">
      <w:start w:val="1"/>
      <w:numFmt w:val="decimal"/>
      <w:lvlText w:val="%7."/>
      <w:lvlJc w:val="left"/>
      <w:pPr>
        <w:tabs>
          <w:tab w:val="num" w:pos="3580"/>
        </w:tabs>
        <w:ind w:left="3580" w:hanging="420"/>
      </w:pPr>
    </w:lvl>
    <w:lvl w:ilvl="7" w:tentative="1">
      <w:start w:val="1"/>
      <w:numFmt w:val="lowerLetter"/>
      <w:lvlText w:val="%8)"/>
      <w:lvlJc w:val="left"/>
      <w:pPr>
        <w:tabs>
          <w:tab w:val="num" w:pos="4000"/>
        </w:tabs>
        <w:ind w:left="4000" w:hanging="420"/>
      </w:pPr>
    </w:lvl>
    <w:lvl w:ilvl="8" w:tentative="1">
      <w:start w:val="1"/>
      <w:numFmt w:val="lowerRoman"/>
      <w:lvlText w:val="%9."/>
      <w:lvlJc w:val="right"/>
      <w:pPr>
        <w:tabs>
          <w:tab w:val="num" w:pos="4420"/>
        </w:tabs>
        <w:ind w:left="4420" w:hanging="420"/>
      </w:pPr>
    </w:lvl>
  </w:abstractNum>
  <w:abstractNum w:abstractNumId="19">
    <w:nsid w:val="78855F22"/>
    <w:multiLevelType w:val="hybridMultilevel"/>
    <w:tmpl w:val="D3ECA1F8"/>
    <w:lvl w:ilvl="0">
      <w:start w:val="8"/>
      <w:numFmt w:val="japaneseCounting"/>
      <w:lvlText w:val="第%1条"/>
      <w:lvlJc w:val="left"/>
      <w:pPr>
        <w:tabs>
          <w:tab w:val="num" w:pos="1192"/>
        </w:tabs>
        <w:ind w:left="1192" w:hanging="720"/>
      </w:pPr>
      <w:rPr>
        <w:rFonts w:hint="eastAsia"/>
      </w:rPr>
    </w:lvl>
    <w:lvl w:ilvl="1" w:tentative="1">
      <w:start w:val="1"/>
      <w:numFmt w:val="lowerLetter"/>
      <w:lvlText w:val="%2)"/>
      <w:lvlJc w:val="left"/>
      <w:pPr>
        <w:tabs>
          <w:tab w:val="num" w:pos="1312"/>
        </w:tabs>
        <w:ind w:left="1312" w:hanging="420"/>
      </w:pPr>
    </w:lvl>
    <w:lvl w:ilvl="2" w:tentative="1">
      <w:start w:val="1"/>
      <w:numFmt w:val="lowerRoman"/>
      <w:lvlText w:val="%3."/>
      <w:lvlJc w:val="right"/>
      <w:pPr>
        <w:tabs>
          <w:tab w:val="num" w:pos="1732"/>
        </w:tabs>
        <w:ind w:left="1732" w:hanging="420"/>
      </w:pPr>
    </w:lvl>
    <w:lvl w:ilvl="3" w:tentative="1">
      <w:start w:val="1"/>
      <w:numFmt w:val="decimal"/>
      <w:lvlText w:val="%4."/>
      <w:lvlJc w:val="left"/>
      <w:pPr>
        <w:tabs>
          <w:tab w:val="num" w:pos="2152"/>
        </w:tabs>
        <w:ind w:left="2152" w:hanging="420"/>
      </w:pPr>
    </w:lvl>
    <w:lvl w:ilvl="4" w:tentative="1">
      <w:start w:val="1"/>
      <w:numFmt w:val="lowerLetter"/>
      <w:lvlText w:val="%5)"/>
      <w:lvlJc w:val="left"/>
      <w:pPr>
        <w:tabs>
          <w:tab w:val="num" w:pos="2572"/>
        </w:tabs>
        <w:ind w:left="2572" w:hanging="420"/>
      </w:pPr>
    </w:lvl>
    <w:lvl w:ilvl="5" w:tentative="1">
      <w:start w:val="1"/>
      <w:numFmt w:val="lowerRoman"/>
      <w:lvlText w:val="%6."/>
      <w:lvlJc w:val="right"/>
      <w:pPr>
        <w:tabs>
          <w:tab w:val="num" w:pos="2992"/>
        </w:tabs>
        <w:ind w:left="2992" w:hanging="420"/>
      </w:pPr>
    </w:lvl>
    <w:lvl w:ilvl="6" w:tentative="1">
      <w:start w:val="1"/>
      <w:numFmt w:val="decimal"/>
      <w:lvlText w:val="%7."/>
      <w:lvlJc w:val="left"/>
      <w:pPr>
        <w:tabs>
          <w:tab w:val="num" w:pos="3412"/>
        </w:tabs>
        <w:ind w:left="3412" w:hanging="420"/>
      </w:pPr>
    </w:lvl>
    <w:lvl w:ilvl="7" w:tentative="1">
      <w:start w:val="1"/>
      <w:numFmt w:val="lowerLetter"/>
      <w:lvlText w:val="%8)"/>
      <w:lvlJc w:val="left"/>
      <w:pPr>
        <w:tabs>
          <w:tab w:val="num" w:pos="3832"/>
        </w:tabs>
        <w:ind w:left="3832" w:hanging="420"/>
      </w:pPr>
    </w:lvl>
    <w:lvl w:ilvl="8" w:tentative="1">
      <w:start w:val="1"/>
      <w:numFmt w:val="lowerRoman"/>
      <w:lvlText w:val="%9."/>
      <w:lvlJc w:val="right"/>
      <w:pPr>
        <w:tabs>
          <w:tab w:val="num" w:pos="4252"/>
        </w:tabs>
        <w:ind w:left="4252"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16"/>
  </w:num>
  <w:num w:numId="13">
    <w:abstractNumId w:val="11"/>
  </w:num>
  <w:num w:numId="14">
    <w:abstractNumId w:val="14"/>
  </w:num>
  <w:num w:numId="15">
    <w:abstractNumId w:val="15"/>
  </w:num>
  <w:num w:numId="16">
    <w:abstractNumId w:val="10"/>
  </w:num>
  <w:num w:numId="17">
    <w:abstractNumId w:val="17"/>
  </w:num>
  <w:num w:numId="18">
    <w:abstractNumId w:val="13"/>
  </w:num>
  <w:num w:numId="19">
    <w:abstractNumId w:val="19"/>
  </w:num>
  <w:num w:numId="2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trackRevision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17175"/>
    <w:rsid w:val="00040739"/>
    <w:rsid w:val="000531AD"/>
    <w:rsid w:val="000A45B7"/>
    <w:rsid w:val="000A654F"/>
    <w:rsid w:val="0016191E"/>
    <w:rsid w:val="00173844"/>
    <w:rsid w:val="00193BCA"/>
    <w:rsid w:val="001C34B3"/>
    <w:rsid w:val="001F27E2"/>
    <w:rsid w:val="001F5A15"/>
    <w:rsid w:val="001F71C0"/>
    <w:rsid w:val="00205A0A"/>
    <w:rsid w:val="00212F00"/>
    <w:rsid w:val="0021672C"/>
    <w:rsid w:val="00226F67"/>
    <w:rsid w:val="002319E6"/>
    <w:rsid w:val="002361D6"/>
    <w:rsid w:val="0025639F"/>
    <w:rsid w:val="002813B8"/>
    <w:rsid w:val="00283DE6"/>
    <w:rsid w:val="002A063E"/>
    <w:rsid w:val="002C4D31"/>
    <w:rsid w:val="002D3B5D"/>
    <w:rsid w:val="002D6874"/>
    <w:rsid w:val="002E3AD5"/>
    <w:rsid w:val="002F06ED"/>
    <w:rsid w:val="002F3B67"/>
    <w:rsid w:val="00323AFC"/>
    <w:rsid w:val="00397A05"/>
    <w:rsid w:val="003A5340"/>
    <w:rsid w:val="003B1AEB"/>
    <w:rsid w:val="003B2295"/>
    <w:rsid w:val="0042749F"/>
    <w:rsid w:val="004349A9"/>
    <w:rsid w:val="00436677"/>
    <w:rsid w:val="00447C83"/>
    <w:rsid w:val="0047061F"/>
    <w:rsid w:val="00471B68"/>
    <w:rsid w:val="004D1F1C"/>
    <w:rsid w:val="004D5B09"/>
    <w:rsid w:val="004E526E"/>
    <w:rsid w:val="00536B25"/>
    <w:rsid w:val="00541C8D"/>
    <w:rsid w:val="00576689"/>
    <w:rsid w:val="0057772E"/>
    <w:rsid w:val="00581748"/>
    <w:rsid w:val="00605731"/>
    <w:rsid w:val="00630856"/>
    <w:rsid w:val="0064662B"/>
    <w:rsid w:val="00696A08"/>
    <w:rsid w:val="006D74DA"/>
    <w:rsid w:val="006E58EB"/>
    <w:rsid w:val="006F79B9"/>
    <w:rsid w:val="006F7B34"/>
    <w:rsid w:val="00716ACD"/>
    <w:rsid w:val="007258BD"/>
    <w:rsid w:val="00733E85"/>
    <w:rsid w:val="007457DE"/>
    <w:rsid w:val="00773159"/>
    <w:rsid w:val="00774BCD"/>
    <w:rsid w:val="007875E2"/>
    <w:rsid w:val="007D1BFD"/>
    <w:rsid w:val="007D7928"/>
    <w:rsid w:val="00813CE5"/>
    <w:rsid w:val="00857080"/>
    <w:rsid w:val="008C0E17"/>
    <w:rsid w:val="008C19C7"/>
    <w:rsid w:val="008E19EE"/>
    <w:rsid w:val="008E2ECD"/>
    <w:rsid w:val="008E33D1"/>
    <w:rsid w:val="00904826"/>
    <w:rsid w:val="0092392E"/>
    <w:rsid w:val="00944493"/>
    <w:rsid w:val="00967B96"/>
    <w:rsid w:val="00977494"/>
    <w:rsid w:val="00997111"/>
    <w:rsid w:val="009A3109"/>
    <w:rsid w:val="009B15DD"/>
    <w:rsid w:val="009C1A67"/>
    <w:rsid w:val="00A523F6"/>
    <w:rsid w:val="00A930D7"/>
    <w:rsid w:val="00AC7023"/>
    <w:rsid w:val="00AE6F9E"/>
    <w:rsid w:val="00B26F01"/>
    <w:rsid w:val="00BF2455"/>
    <w:rsid w:val="00C0329F"/>
    <w:rsid w:val="00C373B5"/>
    <w:rsid w:val="00C379FE"/>
    <w:rsid w:val="00C4266E"/>
    <w:rsid w:val="00C92469"/>
    <w:rsid w:val="00CD5249"/>
    <w:rsid w:val="00CF2168"/>
    <w:rsid w:val="00CF4CC0"/>
    <w:rsid w:val="00D03B80"/>
    <w:rsid w:val="00D31E7F"/>
    <w:rsid w:val="00D473FA"/>
    <w:rsid w:val="00D5248A"/>
    <w:rsid w:val="00D5731D"/>
    <w:rsid w:val="00D72FCA"/>
    <w:rsid w:val="00D91262"/>
    <w:rsid w:val="00D94FCA"/>
    <w:rsid w:val="00DC2190"/>
    <w:rsid w:val="00DF14CB"/>
    <w:rsid w:val="00E71574"/>
    <w:rsid w:val="00E80A26"/>
    <w:rsid w:val="00E92A4F"/>
    <w:rsid w:val="00EA66F6"/>
    <w:rsid w:val="00EB1D32"/>
    <w:rsid w:val="00EC1DD4"/>
    <w:rsid w:val="00EF6BF4"/>
    <w:rsid w:val="00F03037"/>
    <w:rsid w:val="00F2190D"/>
    <w:rsid w:val="00F22D5F"/>
    <w:rsid w:val="00F47BF8"/>
    <w:rsid w:val="00F52E59"/>
    <w:rsid w:val="00F83B82"/>
    <w:rsid w:val="00F95ACE"/>
    <w:rsid w:val="00FB3B5B"/>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PlainText">
    <w:name w:val="Plain Text"/>
    <w:basedOn w:val="Normal"/>
    <w:rPr>
      <w:rFonts w:ascii="宋体" w:hAnsi="Courier New" w:cs="Courier New"/>
      <w:szCs w:val="21"/>
    </w:rPr>
  </w:style>
  <w:style w:type="paragraph" w:styleId="BodyTextIndent3">
    <w:name w:val="Body Text Indent 3"/>
    <w:basedOn w:val="Normal"/>
    <w:pPr>
      <w:spacing w:line="360" w:lineRule="auto"/>
      <w:ind w:firstLine="560" w:firstLineChars="200"/>
    </w:pPr>
    <w:rPr>
      <w:rFonts w:ascii="仿宋_GB2312" w:eastAsia="仿宋_GB2312" w:hAnsi="宋体"/>
      <w:color w:val="000000"/>
      <w:sz w:val="28"/>
    </w:rPr>
  </w:style>
  <w:style w:type="paragraph" w:styleId="BodyTextIndent">
    <w:name w:val="Body Text Indent"/>
    <w:basedOn w:val="Normal"/>
    <w:pPr>
      <w:spacing w:line="332" w:lineRule="exact"/>
      <w:ind w:firstLine="480" w:firstLineChars="200"/>
    </w:pPr>
    <w:rPr>
      <w:rFonts w:ascii="黑体" w:eastAsia="黑体" w:hAnsi="宋体"/>
      <w:color w:val="000000"/>
      <w:sz w:val="24"/>
    </w:rPr>
  </w:style>
  <w:style w:type="paragraph" w:styleId="BodyTextIndent2">
    <w:name w:val="Body Text Indent 2"/>
    <w:basedOn w:val="Normal"/>
    <w:pPr>
      <w:spacing w:line="360" w:lineRule="auto"/>
      <w:ind w:firstLine="480"/>
    </w:pPr>
    <w:rPr>
      <w:rFonts w:eastAsia="仿宋_GB2312"/>
      <w:sz w:val="24"/>
      <w:szCs w:val="21"/>
    </w:rPr>
  </w:style>
  <w:style w:type="character" w:styleId="PageNumber">
    <w:name w:val="page number"/>
    <w:basedOn w:val="DefaultParagraphFont"/>
  </w:style>
  <w:style w:type="paragraph" w:styleId="Footer">
    <w:name w:val="footer"/>
    <w:basedOn w:val="Normal"/>
    <w:pPr>
      <w:tabs>
        <w:tab w:val="center" w:pos="4153"/>
        <w:tab w:val="right" w:pos="8306"/>
      </w:tabs>
      <w:snapToGrid w:val="0"/>
      <w:jc w:val="left"/>
    </w:pPr>
    <w:rPr>
      <w:rFonts w:eastAsia="仿宋_GB2312"/>
      <w:sz w:val="18"/>
      <w:szCs w:val="18"/>
    </w:rPr>
  </w:style>
  <w:style w:type="paragraph" w:styleId="BodyText2">
    <w:name w:val="Body Text 2"/>
    <w:basedOn w:val="Normal"/>
    <w:pPr>
      <w:widowControl/>
      <w:tabs>
        <w:tab w:val="left" w:pos="-1440"/>
        <w:tab w:val="left" w:pos="-720"/>
      </w:tabs>
      <w:ind w:left="1440"/>
    </w:pPr>
    <w:rPr>
      <w:kern w:val="0"/>
      <w:sz w:val="24"/>
      <w:szCs w:val="20"/>
      <w:lang w:eastAsia="en-US"/>
    </w:rPr>
  </w:style>
  <w:style w:type="paragraph" w:styleId="FootnoteText">
    <w:name w:val="footnote text"/>
    <w:basedOn w:val="Normal"/>
    <w:semiHidden/>
    <w:pPr>
      <w:widowControl/>
      <w:jc w:val="left"/>
    </w:pPr>
    <w:rPr>
      <w:kern w:val="0"/>
      <w:sz w:val="20"/>
      <w:szCs w:val="20"/>
      <w:lang w:eastAsia="en-US"/>
    </w:rPr>
  </w:style>
  <w:style w:type="character" w:styleId="FootnoteReference">
    <w:name w:val="footnote reference"/>
    <w:basedOn w:val="DefaultParagraphFont"/>
    <w:semiHidden/>
    <w:rPr>
      <w:vertAlign w:val="superscript"/>
    </w:rPr>
  </w:style>
  <w:style w:type="paragraph" w:styleId="BalloonText">
    <w:name w:val="Balloon Text"/>
    <w:basedOn w:val="Normal"/>
    <w:semiHidden/>
    <w:rsid w:val="00D9461E"/>
    <w:rPr>
      <w:sz w:val="18"/>
      <w:szCs w:val="18"/>
    </w:rPr>
  </w:style>
  <w:style w:type="paragraph" w:styleId="Header">
    <w:name w:val="header"/>
    <w:basedOn w:val="Normal"/>
    <w:rsid w:val="00B318E1"/>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2814005510500602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560</TotalTime>
  <Pages>31</Pages>
  <Words>2934</Words>
  <Characters>16724</Characters>
  <Application>Microsoft Office Word</Application>
  <DocSecurity>0</DocSecurity>
  <Lines>139</Lines>
  <Paragraphs>39</Paragraphs>
  <ScaleCrop>false</ScaleCrop>
  <Manager>金武攸</Manager>
  <Company/>
  <LinksUpToDate>false</LinksUpToDate>
  <CharactersWithSpaces>19619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2023赤道原则专项融资借款合同适用于对公单笔项下赤道原则项目融资的示范文本</dc:title>
  <dc:subject>2023赤道原则专项融资借款合同适用于对公单笔项下赤道原则项目融资的示范文本</dc:subject>
  <dc:creator>金武攸</dc:creator>
  <cp:keywords>2023</cp:keywords>
  <cp:lastModifiedBy>金武攸</cp:lastModifiedBy>
  <cp:revision>8</cp:revision>
  <cp:lastPrinted>2023-01-20T00:12:07Z</cp:lastPrinted>
  <dcterms:created xsi:type="dcterms:W3CDTF">2023-01-07T00:07:06Z</dcterms:created>
  <dcterms:modified xsi:type="dcterms:W3CDTF">2023-03-18T07:02:58Z</dcterms:modified>
</cp:coreProperties>
</file>