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基因工程乙型肝炎疫苗(酵母)资金筹措计划书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356" w:history="1">
        <w:r>
          <w:rPr>
            <w:rFonts w:ascii="仿宋" w:eastAsia="仿宋" w:hAnsi="仿宋" w:cs="仿宋" w:hint="eastAsia"/>
            <w:lang w:eastAsia="zh-CN"/>
          </w:rPr>
          <w:t>概论</w:t>
        </w:r>
        <w:r>
          <w:tab/>
        </w:r>
        <w:r>
          <w:fldChar w:fldCharType="begin"/>
        </w:r>
        <w:r>
          <w:instrText xml:space="preserve"> PAGEREF _Toc8356 \h </w:instrText>
        </w:r>
        <w:r>
          <w:fldChar w:fldCharType="separate"/>
        </w:r>
        <w:r>
          <w:t>4</w:t>
        </w:r>
        <w:r>
          <w:fldChar w:fldCharType="end"/>
        </w:r>
      </w:hyperlink>
    </w:p>
    <w:p>
      <w:pPr>
        <w:pStyle w:val="TOC1"/>
        <w:tabs>
          <w:tab w:val="right" w:leader="dot" w:pos="8306"/>
        </w:tabs>
      </w:pPr>
      <w:hyperlink w:anchor="_Toc21780" w:history="1">
        <w:r>
          <w:rPr>
            <w:rFonts w:ascii="仿宋" w:eastAsia="仿宋" w:hAnsi="仿宋" w:cs="仿宋" w:hint="eastAsia"/>
            <w:lang w:eastAsia="zh-CN"/>
          </w:rPr>
          <w:t>一、SWOT分析</w:t>
        </w:r>
        <w:r>
          <w:tab/>
        </w:r>
        <w:r>
          <w:fldChar w:fldCharType="begin"/>
        </w:r>
        <w:r>
          <w:instrText xml:space="preserve"> PAGEREF _Toc21780 \h </w:instrText>
        </w:r>
        <w:r>
          <w:fldChar w:fldCharType="separate"/>
        </w:r>
        <w:r>
          <w:t>4</w:t>
        </w:r>
        <w:r>
          <w:fldChar w:fldCharType="end"/>
        </w:r>
      </w:hyperlink>
    </w:p>
    <w:p>
      <w:pPr>
        <w:pStyle w:val="TOC2"/>
        <w:tabs>
          <w:tab w:val="right" w:leader="dot" w:pos="8306"/>
        </w:tabs>
      </w:pPr>
      <w:hyperlink w:anchor="_Toc15292" w:history="1">
        <w:r>
          <w:rPr>
            <w:rFonts w:ascii="仿宋" w:eastAsia="仿宋" w:hAnsi="仿宋" w:cs="仿宋" w:hint="eastAsia"/>
            <w:lang w:eastAsia="zh-CN"/>
          </w:rPr>
          <w:t>(一)、优势分析(S)</w:t>
        </w:r>
        <w:r>
          <w:tab/>
        </w:r>
        <w:r>
          <w:fldChar w:fldCharType="begin"/>
        </w:r>
        <w:r>
          <w:instrText xml:space="preserve"> PAGEREF _Toc15292 \h </w:instrText>
        </w:r>
        <w:r>
          <w:fldChar w:fldCharType="separate"/>
        </w:r>
        <w:r>
          <w:t>4</w:t>
        </w:r>
        <w:r>
          <w:fldChar w:fldCharType="end"/>
        </w:r>
      </w:hyperlink>
    </w:p>
    <w:p>
      <w:pPr>
        <w:pStyle w:val="TOC2"/>
        <w:tabs>
          <w:tab w:val="right" w:leader="dot" w:pos="8306"/>
        </w:tabs>
      </w:pPr>
      <w:hyperlink w:anchor="_Toc8782" w:history="1">
        <w:r>
          <w:rPr>
            <w:rFonts w:ascii="仿宋" w:eastAsia="仿宋" w:hAnsi="仿宋" w:cs="仿宋" w:hint="eastAsia"/>
            <w:lang w:eastAsia="zh-CN"/>
          </w:rPr>
          <w:t>(二)、劣势分析(W)</w:t>
        </w:r>
        <w:r>
          <w:tab/>
        </w:r>
        <w:r>
          <w:fldChar w:fldCharType="begin"/>
        </w:r>
        <w:r>
          <w:instrText xml:space="preserve"> PAGEREF _Toc8782 \h </w:instrText>
        </w:r>
        <w:r>
          <w:fldChar w:fldCharType="separate"/>
        </w:r>
        <w:r>
          <w:t>5</w:t>
        </w:r>
        <w:r>
          <w:fldChar w:fldCharType="end"/>
        </w:r>
      </w:hyperlink>
    </w:p>
    <w:p>
      <w:pPr>
        <w:pStyle w:val="TOC2"/>
        <w:tabs>
          <w:tab w:val="right" w:leader="dot" w:pos="8306"/>
        </w:tabs>
      </w:pPr>
      <w:hyperlink w:anchor="_Toc27558" w:history="1">
        <w:r>
          <w:rPr>
            <w:rFonts w:ascii="仿宋" w:eastAsia="仿宋" w:hAnsi="仿宋" w:cs="仿宋" w:hint="eastAsia"/>
            <w:lang w:eastAsia="zh-CN"/>
          </w:rPr>
          <w:t>(三)、机会分析(O)</w:t>
        </w:r>
        <w:r>
          <w:tab/>
        </w:r>
        <w:r>
          <w:fldChar w:fldCharType="begin"/>
        </w:r>
        <w:r>
          <w:instrText xml:space="preserve"> PAGEREF _Toc27558 \h </w:instrText>
        </w:r>
        <w:r>
          <w:fldChar w:fldCharType="separate"/>
        </w:r>
        <w:r>
          <w:t>7</w:t>
        </w:r>
        <w:r>
          <w:fldChar w:fldCharType="end"/>
        </w:r>
      </w:hyperlink>
    </w:p>
    <w:p>
      <w:pPr>
        <w:pStyle w:val="TOC2"/>
        <w:tabs>
          <w:tab w:val="right" w:leader="dot" w:pos="8306"/>
        </w:tabs>
      </w:pPr>
      <w:hyperlink w:anchor="_Toc29286" w:history="1">
        <w:r>
          <w:rPr>
            <w:rFonts w:ascii="仿宋" w:eastAsia="仿宋" w:hAnsi="仿宋" w:cs="仿宋" w:hint="eastAsia"/>
            <w:lang w:eastAsia="zh-CN"/>
          </w:rPr>
          <w:t>(四)、威胁分析(T)</w:t>
        </w:r>
        <w:r>
          <w:tab/>
        </w:r>
        <w:r>
          <w:fldChar w:fldCharType="begin"/>
        </w:r>
        <w:r>
          <w:instrText xml:space="preserve"> PAGEREF _Toc29286 \h </w:instrText>
        </w:r>
        <w:r>
          <w:fldChar w:fldCharType="separate"/>
        </w:r>
        <w:r>
          <w:t>9</w:t>
        </w:r>
        <w:r>
          <w:fldChar w:fldCharType="end"/>
        </w:r>
      </w:hyperlink>
    </w:p>
    <w:p>
      <w:pPr>
        <w:pStyle w:val="TOC1"/>
        <w:tabs>
          <w:tab w:val="right" w:leader="dot" w:pos="8306"/>
        </w:tabs>
      </w:pPr>
      <w:hyperlink w:anchor="_Toc26625" w:history="1">
        <w:r>
          <w:rPr>
            <w:rFonts w:ascii="仿宋" w:eastAsia="仿宋" w:hAnsi="仿宋" w:cs="仿宋" w:hint="eastAsia"/>
            <w:lang w:eastAsia="zh-CN"/>
          </w:rPr>
          <w:t>二、法人治理</w:t>
        </w:r>
        <w:r>
          <w:tab/>
        </w:r>
        <w:r>
          <w:fldChar w:fldCharType="begin"/>
        </w:r>
        <w:r>
          <w:instrText xml:space="preserve"> PAGEREF _Toc26625 \h </w:instrText>
        </w:r>
        <w:r>
          <w:fldChar w:fldCharType="separate"/>
        </w:r>
        <w:r>
          <w:t>12</w:t>
        </w:r>
        <w:r>
          <w:fldChar w:fldCharType="end"/>
        </w:r>
      </w:hyperlink>
    </w:p>
    <w:p>
      <w:pPr>
        <w:pStyle w:val="TOC2"/>
        <w:tabs>
          <w:tab w:val="right" w:leader="dot" w:pos="8306"/>
        </w:tabs>
      </w:pPr>
      <w:hyperlink w:anchor="_Toc4877" w:history="1">
        <w:r>
          <w:rPr>
            <w:rFonts w:ascii="仿宋" w:eastAsia="仿宋" w:hAnsi="仿宋" w:cs="仿宋" w:hint="eastAsia"/>
            <w:lang w:eastAsia="zh-CN"/>
          </w:rPr>
          <w:t>(一)、股东权利及义务</w:t>
        </w:r>
        <w:r>
          <w:tab/>
        </w:r>
        <w:r>
          <w:fldChar w:fldCharType="begin"/>
        </w:r>
        <w:r>
          <w:instrText xml:space="preserve"> PAGEREF _Toc4877 \h </w:instrText>
        </w:r>
        <w:r>
          <w:fldChar w:fldCharType="separate"/>
        </w:r>
        <w:r>
          <w:t>12</w:t>
        </w:r>
        <w:r>
          <w:fldChar w:fldCharType="end"/>
        </w:r>
      </w:hyperlink>
    </w:p>
    <w:p>
      <w:pPr>
        <w:pStyle w:val="TOC2"/>
        <w:tabs>
          <w:tab w:val="right" w:leader="dot" w:pos="8306"/>
        </w:tabs>
      </w:pPr>
      <w:hyperlink w:anchor="_Toc12802" w:history="1">
        <w:r>
          <w:rPr>
            <w:rFonts w:ascii="仿宋" w:eastAsia="仿宋" w:hAnsi="仿宋" w:cs="仿宋" w:hint="eastAsia"/>
            <w:lang w:eastAsia="zh-CN"/>
          </w:rPr>
          <w:t>(二)、董事</w:t>
        </w:r>
        <w:r>
          <w:tab/>
        </w:r>
        <w:r>
          <w:fldChar w:fldCharType="begin"/>
        </w:r>
        <w:r>
          <w:instrText xml:space="preserve"> PAGEREF _Toc12802 \h </w:instrText>
        </w:r>
        <w:r>
          <w:fldChar w:fldCharType="separate"/>
        </w:r>
        <w:r>
          <w:t>15</w:t>
        </w:r>
        <w:r>
          <w:fldChar w:fldCharType="end"/>
        </w:r>
      </w:hyperlink>
    </w:p>
    <w:p>
      <w:pPr>
        <w:pStyle w:val="TOC2"/>
        <w:tabs>
          <w:tab w:val="right" w:leader="dot" w:pos="8306"/>
        </w:tabs>
      </w:pPr>
      <w:hyperlink w:anchor="_Toc27081" w:history="1">
        <w:r>
          <w:rPr>
            <w:rFonts w:ascii="仿宋" w:eastAsia="仿宋" w:hAnsi="仿宋" w:cs="仿宋" w:hint="eastAsia"/>
            <w:lang w:eastAsia="zh-CN"/>
          </w:rPr>
          <w:t>(三)、高级管理人员</w:t>
        </w:r>
        <w:r>
          <w:tab/>
        </w:r>
        <w:r>
          <w:fldChar w:fldCharType="begin"/>
        </w:r>
        <w:r>
          <w:instrText xml:space="preserve"> PAGEREF _Toc27081 \h </w:instrText>
        </w:r>
        <w:r>
          <w:fldChar w:fldCharType="separate"/>
        </w:r>
        <w:r>
          <w:t>18</w:t>
        </w:r>
        <w:r>
          <w:fldChar w:fldCharType="end"/>
        </w:r>
      </w:hyperlink>
    </w:p>
    <w:p>
      <w:pPr>
        <w:pStyle w:val="TOC2"/>
        <w:tabs>
          <w:tab w:val="right" w:leader="dot" w:pos="8306"/>
        </w:tabs>
      </w:pPr>
      <w:hyperlink w:anchor="_Toc26031" w:history="1">
        <w:r>
          <w:rPr>
            <w:rFonts w:ascii="仿宋" w:eastAsia="仿宋" w:hAnsi="仿宋" w:cs="仿宋" w:hint="eastAsia"/>
            <w:lang w:eastAsia="zh-CN"/>
          </w:rPr>
          <w:t>(四)、监事</w:t>
        </w:r>
        <w:r>
          <w:tab/>
        </w:r>
        <w:r>
          <w:fldChar w:fldCharType="begin"/>
        </w:r>
        <w:r>
          <w:instrText xml:space="preserve"> PAGEREF _Toc26031 \h </w:instrText>
        </w:r>
        <w:r>
          <w:fldChar w:fldCharType="separate"/>
        </w:r>
        <w:r>
          <w:t>20</w:t>
        </w:r>
        <w:r>
          <w:fldChar w:fldCharType="end"/>
        </w:r>
      </w:hyperlink>
    </w:p>
    <w:p>
      <w:pPr>
        <w:pStyle w:val="TOC1"/>
        <w:tabs>
          <w:tab w:val="right" w:leader="dot" w:pos="8306"/>
        </w:tabs>
      </w:pPr>
      <w:hyperlink w:anchor="_Toc9401" w:history="1">
        <w:r>
          <w:rPr>
            <w:rFonts w:ascii="仿宋" w:eastAsia="仿宋" w:hAnsi="仿宋" w:cs="仿宋" w:hint="eastAsia"/>
            <w:lang w:eastAsia="zh-CN"/>
          </w:rPr>
          <w:t>三、基因工程乙型肝炎疫苗(酵母)企业概貌</w:t>
        </w:r>
        <w:r>
          <w:tab/>
        </w:r>
        <w:r>
          <w:fldChar w:fldCharType="begin"/>
        </w:r>
        <w:r>
          <w:instrText xml:space="preserve"> PAGEREF _Toc9401 \h </w:instrText>
        </w:r>
        <w:r>
          <w:fldChar w:fldCharType="separate"/>
        </w:r>
        <w:r>
          <w:t>21</w:t>
        </w:r>
        <w:r>
          <w:fldChar w:fldCharType="end"/>
        </w:r>
      </w:hyperlink>
    </w:p>
    <w:p>
      <w:pPr>
        <w:pStyle w:val="TOC2"/>
        <w:tabs>
          <w:tab w:val="right" w:leader="dot" w:pos="8306"/>
        </w:tabs>
      </w:pPr>
      <w:hyperlink w:anchor="_Toc14875" w:history="1">
        <w:r>
          <w:rPr>
            <w:rFonts w:ascii="仿宋" w:eastAsia="仿宋" w:hAnsi="仿宋" w:cs="仿宋" w:hint="eastAsia"/>
            <w:lang w:eastAsia="zh-CN"/>
          </w:rPr>
          <w:t>(一)、基因工程乙型肝炎疫苗(酵母)企业基础信息</w:t>
        </w:r>
        <w:r>
          <w:tab/>
        </w:r>
        <w:r>
          <w:fldChar w:fldCharType="begin"/>
        </w:r>
        <w:r>
          <w:instrText xml:space="preserve"> PAGEREF _Toc14875 \h </w:instrText>
        </w:r>
        <w:r>
          <w:fldChar w:fldCharType="separate"/>
        </w:r>
        <w:r>
          <w:t>21</w:t>
        </w:r>
        <w:r>
          <w:fldChar w:fldCharType="end"/>
        </w:r>
      </w:hyperlink>
    </w:p>
    <w:p>
      <w:pPr>
        <w:pStyle w:val="TOC2"/>
        <w:tabs>
          <w:tab w:val="right" w:leader="dot" w:pos="8306"/>
        </w:tabs>
      </w:pPr>
      <w:hyperlink w:anchor="_Toc615" w:history="1">
        <w:r>
          <w:rPr>
            <w:rFonts w:ascii="仿宋" w:eastAsia="仿宋" w:hAnsi="仿宋" w:cs="仿宋" w:hint="eastAsia"/>
            <w:lang w:eastAsia="zh-CN"/>
          </w:rPr>
          <w:t>(二)、基因工程乙型肝炎疫苗(酵母)企业简要介绍</w:t>
        </w:r>
        <w:r>
          <w:tab/>
        </w:r>
        <w:r>
          <w:fldChar w:fldCharType="begin"/>
        </w:r>
        <w:r>
          <w:instrText xml:space="preserve"> PAGEREF _Toc615 \h </w:instrText>
        </w:r>
        <w:r>
          <w:fldChar w:fldCharType="separate"/>
        </w:r>
        <w:r>
          <w:t>21</w:t>
        </w:r>
        <w:r>
          <w:fldChar w:fldCharType="end"/>
        </w:r>
      </w:hyperlink>
    </w:p>
    <w:p>
      <w:pPr>
        <w:pStyle w:val="TOC2"/>
        <w:tabs>
          <w:tab w:val="right" w:leader="dot" w:pos="8306"/>
        </w:tabs>
      </w:pPr>
      <w:hyperlink w:anchor="_Toc20571" w:history="1">
        <w:r>
          <w:rPr>
            <w:rFonts w:ascii="仿宋" w:eastAsia="仿宋" w:hAnsi="仿宋" w:cs="仿宋" w:hint="eastAsia"/>
            <w:lang w:eastAsia="zh-CN"/>
          </w:rPr>
          <w:t>(三)、企业竞争优势概览</w:t>
        </w:r>
        <w:r>
          <w:tab/>
        </w:r>
        <w:r>
          <w:fldChar w:fldCharType="begin"/>
        </w:r>
        <w:r>
          <w:instrText xml:space="preserve"> PAGEREF _Toc20571 \h </w:instrText>
        </w:r>
        <w:r>
          <w:fldChar w:fldCharType="separate"/>
        </w:r>
        <w:r>
          <w:t>22</w:t>
        </w:r>
        <w:r>
          <w:fldChar w:fldCharType="end"/>
        </w:r>
      </w:hyperlink>
    </w:p>
    <w:p>
      <w:pPr>
        <w:pStyle w:val="TOC2"/>
        <w:tabs>
          <w:tab w:val="right" w:leader="dot" w:pos="8306"/>
        </w:tabs>
      </w:pPr>
      <w:hyperlink w:anchor="_Toc29027" w:history="1">
        <w:r>
          <w:rPr>
            <w:rFonts w:ascii="仿宋" w:eastAsia="仿宋" w:hAnsi="仿宋" w:cs="仿宋" w:hint="eastAsia"/>
            <w:lang w:eastAsia="zh-CN"/>
          </w:rPr>
          <w:t>(四)、基因工程乙型肝炎疫苗(酵母)企业财务数据要略</w:t>
        </w:r>
        <w:r>
          <w:tab/>
        </w:r>
        <w:r>
          <w:fldChar w:fldCharType="begin"/>
        </w:r>
        <w:r>
          <w:instrText xml:space="preserve"> PAGEREF _Toc29027 \h </w:instrText>
        </w:r>
        <w:r>
          <w:fldChar w:fldCharType="separate"/>
        </w:r>
        <w:r>
          <w:t>23</w:t>
        </w:r>
        <w:r>
          <w:fldChar w:fldCharType="end"/>
        </w:r>
      </w:hyperlink>
    </w:p>
    <w:p>
      <w:pPr>
        <w:pStyle w:val="TOC2"/>
        <w:tabs>
          <w:tab w:val="right" w:leader="dot" w:pos="8306"/>
        </w:tabs>
      </w:pPr>
      <w:hyperlink w:anchor="_Toc12109" w:history="1">
        <w:r>
          <w:rPr>
            <w:rFonts w:ascii="仿宋" w:eastAsia="仿宋" w:hAnsi="仿宋" w:cs="仿宋" w:hint="eastAsia"/>
            <w:lang w:eastAsia="zh-CN"/>
          </w:rPr>
          <w:t>(五)、核心团队成员简述</w:t>
        </w:r>
        <w:r>
          <w:tab/>
        </w:r>
        <w:r>
          <w:fldChar w:fldCharType="begin"/>
        </w:r>
        <w:r>
          <w:instrText xml:space="preserve"> PAGEREF _Toc12109 \h </w:instrText>
        </w:r>
        <w:r>
          <w:fldChar w:fldCharType="separate"/>
        </w:r>
        <w:r>
          <w:t>24</w:t>
        </w:r>
        <w:r>
          <w:fldChar w:fldCharType="end"/>
        </w:r>
      </w:hyperlink>
    </w:p>
    <w:p>
      <w:pPr>
        <w:pStyle w:val="TOC2"/>
        <w:tabs>
          <w:tab w:val="right" w:leader="dot" w:pos="8306"/>
        </w:tabs>
      </w:pPr>
      <w:hyperlink w:anchor="_Toc3449" w:history="1">
        <w:r>
          <w:rPr>
            <w:rFonts w:ascii="仿宋" w:eastAsia="仿宋" w:hAnsi="仿宋" w:cs="仿宋" w:hint="eastAsia"/>
            <w:lang w:eastAsia="zh-CN"/>
          </w:rPr>
          <w:t>(六)、基因工程乙型肝炎疫苗(酵母)企业经营宗旨阐述</w:t>
        </w:r>
        <w:r>
          <w:tab/>
        </w:r>
        <w:r>
          <w:fldChar w:fldCharType="begin"/>
        </w:r>
        <w:r>
          <w:instrText xml:space="preserve"> PAGEREF _Toc3449 \h </w:instrText>
        </w:r>
        <w:r>
          <w:fldChar w:fldCharType="separate"/>
        </w:r>
        <w:r>
          <w:t>25</w:t>
        </w:r>
        <w:r>
          <w:fldChar w:fldCharType="end"/>
        </w:r>
      </w:hyperlink>
    </w:p>
    <w:p>
      <w:pPr>
        <w:pStyle w:val="TOC2"/>
        <w:tabs>
          <w:tab w:val="right" w:leader="dot" w:pos="8306"/>
        </w:tabs>
      </w:pPr>
      <w:hyperlink w:anchor="_Toc31335" w:history="1">
        <w:r>
          <w:rPr>
            <w:rFonts w:ascii="仿宋" w:eastAsia="仿宋" w:hAnsi="仿宋" w:cs="仿宋" w:hint="eastAsia"/>
            <w:lang w:eastAsia="zh-CN"/>
          </w:rPr>
          <w:t>(七)、基因工程乙型肝炎疫苗(酵母)企业未来发展规划</w:t>
        </w:r>
        <w:r>
          <w:tab/>
        </w:r>
        <w:r>
          <w:fldChar w:fldCharType="begin"/>
        </w:r>
        <w:r>
          <w:instrText xml:space="preserve"> PAGEREF _Toc31335 \h </w:instrText>
        </w:r>
        <w:r>
          <w:fldChar w:fldCharType="separate"/>
        </w:r>
        <w:r>
          <w:t>25</w:t>
        </w:r>
        <w:r>
          <w:fldChar w:fldCharType="end"/>
        </w:r>
      </w:hyperlink>
    </w:p>
    <w:p>
      <w:pPr>
        <w:pStyle w:val="TOC1"/>
        <w:tabs>
          <w:tab w:val="right" w:leader="dot" w:pos="8306"/>
        </w:tabs>
      </w:pPr>
      <w:hyperlink w:anchor="_Toc28601" w:history="1">
        <w:r>
          <w:rPr>
            <w:rFonts w:ascii="仿宋" w:eastAsia="仿宋" w:hAnsi="仿宋" w:cs="仿宋" w:hint="eastAsia"/>
            <w:lang w:eastAsia="zh-CN"/>
          </w:rPr>
          <w:t>四、项目概要</w:t>
        </w:r>
        <w:r>
          <w:tab/>
        </w:r>
        <w:r>
          <w:fldChar w:fldCharType="begin"/>
        </w:r>
        <w:r>
          <w:instrText xml:space="preserve"> PAGEREF _Toc28601 \h </w:instrText>
        </w:r>
        <w:r>
          <w:fldChar w:fldCharType="separate"/>
        </w:r>
        <w:r>
          <w:t>27</w:t>
        </w:r>
        <w:r>
          <w:fldChar w:fldCharType="end"/>
        </w:r>
      </w:hyperlink>
    </w:p>
    <w:p>
      <w:pPr>
        <w:pStyle w:val="TOC2"/>
        <w:tabs>
          <w:tab w:val="right" w:leader="dot" w:pos="8306"/>
        </w:tabs>
      </w:pPr>
      <w:hyperlink w:anchor="_Toc9252" w:history="1">
        <w:r>
          <w:rPr>
            <w:rFonts w:ascii="仿宋" w:eastAsia="仿宋" w:hAnsi="仿宋" w:cs="仿宋" w:hint="eastAsia"/>
            <w:lang w:eastAsia="zh-CN"/>
          </w:rPr>
          <w:t>(一)、项目名称及建设性质</w:t>
        </w:r>
        <w:r>
          <w:tab/>
        </w:r>
        <w:r>
          <w:fldChar w:fldCharType="begin"/>
        </w:r>
        <w:r>
          <w:instrText xml:space="preserve"> PAGEREF _Toc9252 \h </w:instrText>
        </w:r>
        <w:r>
          <w:fldChar w:fldCharType="separate"/>
        </w:r>
        <w:r>
          <w:t>27</w:t>
        </w:r>
        <w:r>
          <w:fldChar w:fldCharType="end"/>
        </w:r>
      </w:hyperlink>
    </w:p>
    <w:p>
      <w:pPr>
        <w:pStyle w:val="TOC2"/>
        <w:tabs>
          <w:tab w:val="right" w:leader="dot" w:pos="8306"/>
        </w:tabs>
      </w:pPr>
      <w:hyperlink w:anchor="_Toc12208" w:history="1">
        <w:r>
          <w:rPr>
            <w:rFonts w:ascii="仿宋" w:eastAsia="仿宋" w:hAnsi="仿宋" w:cs="仿宋" w:hint="eastAsia"/>
            <w:lang w:eastAsia="zh-CN"/>
          </w:rPr>
          <w:t>(二)、项目主办方</w:t>
        </w:r>
        <w:r>
          <w:tab/>
        </w:r>
        <w:r>
          <w:fldChar w:fldCharType="begin"/>
        </w:r>
        <w:r>
          <w:instrText xml:space="preserve"> PAGEREF _Toc12208 \h </w:instrText>
        </w:r>
        <w:r>
          <w:fldChar w:fldCharType="separate"/>
        </w:r>
        <w:r>
          <w:t>27</w:t>
        </w:r>
        <w:r>
          <w:fldChar w:fldCharType="end"/>
        </w:r>
      </w:hyperlink>
    </w:p>
    <w:p>
      <w:pPr>
        <w:pStyle w:val="TOC2"/>
        <w:tabs>
          <w:tab w:val="right" w:leader="dot" w:pos="8306"/>
        </w:tabs>
      </w:pPr>
      <w:hyperlink w:anchor="_Toc8403" w:history="1">
        <w:r>
          <w:rPr>
            <w:rFonts w:ascii="仿宋" w:eastAsia="仿宋" w:hAnsi="仿宋" w:cs="仿宋" w:hint="eastAsia"/>
            <w:lang w:eastAsia="zh-CN"/>
          </w:rPr>
          <w:t>(三)、基因工程乙型肝炎疫苗(酵母)项目定位及建设原因</w:t>
        </w:r>
        <w:r>
          <w:tab/>
        </w:r>
        <w:r>
          <w:fldChar w:fldCharType="begin"/>
        </w:r>
        <w:r>
          <w:instrText xml:space="preserve"> PAGEREF _Toc8403 \h </w:instrText>
        </w:r>
        <w:r>
          <w:fldChar w:fldCharType="separate"/>
        </w:r>
        <w:r>
          <w:t>28</w:t>
        </w:r>
        <w:r>
          <w:fldChar w:fldCharType="end"/>
        </w:r>
      </w:hyperlink>
    </w:p>
    <w:p>
      <w:pPr>
        <w:pStyle w:val="TOC2"/>
        <w:tabs>
          <w:tab w:val="right" w:leader="dot" w:pos="8306"/>
        </w:tabs>
      </w:pPr>
      <w:hyperlink w:anchor="_Toc10117" w:history="1">
        <w:r>
          <w:rPr>
            <w:rFonts w:ascii="仿宋" w:eastAsia="仿宋" w:hAnsi="仿宋" w:cs="仿宋" w:hint="eastAsia"/>
            <w:lang w:eastAsia="zh-CN"/>
          </w:rPr>
          <w:t>(四)、基因工程乙型肝炎疫苗(酵母)项目选址及背景</w:t>
        </w:r>
        <w:r>
          <w:tab/>
        </w:r>
        <w:r>
          <w:fldChar w:fldCharType="begin"/>
        </w:r>
        <w:r>
          <w:instrText xml:space="preserve"> PAGEREF _Toc10117 \h </w:instrText>
        </w:r>
        <w:r>
          <w:fldChar w:fldCharType="separate"/>
        </w:r>
        <w:r>
          <w:t>29</w:t>
        </w:r>
        <w:r>
          <w:fldChar w:fldCharType="end"/>
        </w:r>
      </w:hyperlink>
    </w:p>
    <w:p>
      <w:pPr>
        <w:pStyle w:val="TOC2"/>
        <w:tabs>
          <w:tab w:val="right" w:leader="dot" w:pos="8306"/>
        </w:tabs>
      </w:pPr>
      <w:hyperlink w:anchor="_Toc1228" w:history="1">
        <w:r>
          <w:rPr>
            <w:rFonts w:ascii="仿宋" w:eastAsia="仿宋" w:hAnsi="仿宋" w:cs="仿宋" w:hint="eastAsia"/>
            <w:lang w:eastAsia="zh-CN"/>
          </w:rPr>
          <w:t>(五)、基因工程乙型肝炎疫苗(酵母)项目生产规模概述</w:t>
        </w:r>
        <w:r>
          <w:tab/>
        </w:r>
        <w:r>
          <w:fldChar w:fldCharType="begin"/>
        </w:r>
        <w:r>
          <w:instrText xml:space="preserve"> PAGEREF _Toc1228 \h </w:instrText>
        </w:r>
        <w:r>
          <w:fldChar w:fldCharType="separate"/>
        </w:r>
        <w:r>
          <w:t>29</w:t>
        </w:r>
        <w:r>
          <w:fldChar w:fldCharType="end"/>
        </w:r>
      </w:hyperlink>
    </w:p>
    <w:p>
      <w:pPr>
        <w:pStyle w:val="TOC2"/>
        <w:tabs>
          <w:tab w:val="right" w:leader="dot" w:pos="8306"/>
        </w:tabs>
      </w:pPr>
      <w:hyperlink w:anchor="_Toc22995" w:history="1">
        <w:r>
          <w:rPr>
            <w:rFonts w:ascii="仿宋" w:eastAsia="仿宋" w:hAnsi="仿宋" w:cs="仿宋" w:hint="eastAsia"/>
            <w:lang w:eastAsia="zh-CN"/>
          </w:rPr>
          <w:t>(六)、建筑规模与设计要点</w:t>
        </w:r>
        <w:r>
          <w:tab/>
        </w:r>
        <w:r>
          <w:fldChar w:fldCharType="begin"/>
        </w:r>
        <w:r>
          <w:instrText xml:space="preserve"> PAGEREF _Toc22995 \h </w:instrText>
        </w:r>
        <w:r>
          <w:fldChar w:fldCharType="separate"/>
        </w:r>
        <w:r>
          <w:t>30</w:t>
        </w:r>
        <w:r>
          <w:fldChar w:fldCharType="end"/>
        </w:r>
      </w:hyperlink>
    </w:p>
    <w:p>
      <w:pPr>
        <w:pStyle w:val="TOC2"/>
        <w:tabs>
          <w:tab w:val="right" w:leader="dot" w:pos="8306"/>
        </w:tabs>
      </w:pPr>
      <w:hyperlink w:anchor="_Toc4438" w:history="1">
        <w:r>
          <w:rPr>
            <w:rFonts w:ascii="仿宋" w:eastAsia="仿宋" w:hAnsi="仿宋" w:cs="仿宋" w:hint="eastAsia"/>
            <w:lang w:eastAsia="zh-CN"/>
          </w:rPr>
          <w:t>(七)、环境影响考察</w:t>
        </w:r>
        <w:r>
          <w:tab/>
        </w:r>
        <w:r>
          <w:fldChar w:fldCharType="begin"/>
        </w:r>
        <w:r>
          <w:instrText xml:space="preserve"> PAGEREF _Toc4438 \h </w:instrText>
        </w:r>
        <w:r>
          <w:fldChar w:fldCharType="separate"/>
        </w:r>
        <w:r>
          <w:t>30</w:t>
        </w:r>
        <w:r>
          <w:fldChar w:fldCharType="end"/>
        </w:r>
      </w:hyperlink>
    </w:p>
    <w:p>
      <w:pPr>
        <w:pStyle w:val="TOC2"/>
        <w:tabs>
          <w:tab w:val="right" w:leader="dot" w:pos="8306"/>
        </w:tabs>
      </w:pPr>
      <w:hyperlink w:anchor="_Toc3958" w:history="1">
        <w:r>
          <w:rPr>
            <w:rFonts w:ascii="仿宋" w:eastAsia="仿宋" w:hAnsi="仿宋" w:cs="仿宋" w:hint="eastAsia"/>
            <w:lang w:eastAsia="zh-CN"/>
          </w:rPr>
          <w:t>(八)、项目总投资与资金结构</w:t>
        </w:r>
        <w:r>
          <w:tab/>
        </w:r>
        <w:r>
          <w:fldChar w:fldCharType="begin"/>
        </w:r>
        <w:r>
          <w:instrText xml:space="preserve"> PAGEREF _Toc3958 \h </w:instrText>
        </w:r>
        <w:r>
          <w:fldChar w:fldCharType="separate"/>
        </w:r>
        <w:r>
          <w:t>31</w:t>
        </w:r>
        <w:r>
          <w:fldChar w:fldCharType="end"/>
        </w:r>
      </w:hyperlink>
    </w:p>
    <w:p>
      <w:pPr>
        <w:pStyle w:val="TOC2"/>
        <w:tabs>
          <w:tab w:val="right" w:leader="dot" w:pos="8306"/>
        </w:tabs>
      </w:pPr>
      <w:hyperlink w:anchor="_Toc3529" w:history="1">
        <w:r>
          <w:rPr>
            <w:rFonts w:ascii="仿宋" w:eastAsia="仿宋" w:hAnsi="仿宋" w:cs="仿宋" w:hint="eastAsia"/>
            <w:lang w:eastAsia="zh-CN"/>
          </w:rPr>
          <w:t>(九)、资金筹措方案概述</w:t>
        </w:r>
        <w:r>
          <w:tab/>
        </w:r>
        <w:r>
          <w:fldChar w:fldCharType="begin"/>
        </w:r>
        <w:r>
          <w:instrText xml:space="preserve"> PAGEREF _Toc3529 \h </w:instrText>
        </w:r>
        <w:r>
          <w:fldChar w:fldCharType="separate"/>
        </w:r>
        <w:r>
          <w:t>32</w:t>
        </w:r>
        <w:r>
          <w:fldChar w:fldCharType="end"/>
        </w:r>
      </w:hyperlink>
    </w:p>
    <w:p>
      <w:pPr>
        <w:pStyle w:val="TOC2"/>
        <w:tabs>
          <w:tab w:val="right" w:leader="dot" w:pos="8306"/>
        </w:tabs>
      </w:pPr>
      <w:hyperlink w:anchor="_Toc13481" w:history="1">
        <w:r>
          <w:rPr>
            <w:rFonts w:ascii="仿宋" w:eastAsia="仿宋" w:hAnsi="仿宋" w:cs="仿宋" w:hint="eastAsia"/>
            <w:lang w:eastAsia="zh-CN"/>
          </w:rPr>
          <w:t>(十)、基因工程乙型肝炎疫苗(酵母)项目经济效益预期规划</w:t>
        </w:r>
        <w:r>
          <w:tab/>
        </w:r>
        <w:r>
          <w:fldChar w:fldCharType="begin"/>
        </w:r>
        <w:r>
          <w:instrText xml:space="preserve"> PAGEREF _Toc13481 \h </w:instrText>
        </w:r>
        <w:r>
          <w:fldChar w:fldCharType="separate"/>
        </w:r>
        <w:r>
          <w:t>32</w:t>
        </w:r>
        <w:r>
          <w:fldChar w:fldCharType="end"/>
        </w:r>
      </w:hyperlink>
    </w:p>
    <w:p>
      <w:pPr>
        <w:pStyle w:val="TOC2"/>
        <w:tabs>
          <w:tab w:val="right" w:leader="dot" w:pos="8306"/>
        </w:tabs>
      </w:pPr>
      <w:hyperlink w:anchor="_Toc30382" w:history="1">
        <w:r>
          <w:rPr>
            <w:rFonts w:ascii="仿宋" w:eastAsia="仿宋" w:hAnsi="仿宋" w:cs="仿宋" w:hint="eastAsia"/>
            <w:lang w:eastAsia="zh-CN"/>
          </w:rPr>
          <w:t>(十一)、基因工程乙型肝炎疫苗(酵母)项目建设进度计划</w:t>
        </w:r>
        <w:r>
          <w:tab/>
        </w:r>
        <w:r>
          <w:fldChar w:fldCharType="begin"/>
        </w:r>
        <w:r>
          <w:instrText xml:space="preserve"> PAGEREF _Toc30382 \h </w:instrText>
        </w:r>
        <w:r>
          <w:fldChar w:fldCharType="separate"/>
        </w:r>
        <w:r>
          <w:t>33</w:t>
        </w:r>
        <w:r>
          <w:fldChar w:fldCharType="end"/>
        </w:r>
      </w:hyperlink>
    </w:p>
    <w:p>
      <w:pPr>
        <w:pStyle w:val="TOC1"/>
        <w:tabs>
          <w:tab w:val="right" w:leader="dot" w:pos="8306"/>
        </w:tabs>
      </w:pPr>
      <w:hyperlink w:anchor="_Toc30755" w:history="1">
        <w:r>
          <w:rPr>
            <w:rFonts w:ascii="仿宋" w:eastAsia="仿宋" w:hAnsi="仿宋" w:cs="仿宋" w:hint="eastAsia"/>
            <w:lang w:eastAsia="zh-CN"/>
          </w:rPr>
          <w:t>五、运营管理</w:t>
        </w:r>
        <w:r>
          <w:tab/>
        </w:r>
        <w:r>
          <w:fldChar w:fldCharType="begin"/>
        </w:r>
        <w:r>
          <w:instrText xml:space="preserve"> PAGEREF _Toc30755 \h </w:instrText>
        </w:r>
        <w:r>
          <w:fldChar w:fldCharType="separate"/>
        </w:r>
        <w:r>
          <w:t>33</w:t>
        </w:r>
        <w:r>
          <w:fldChar w:fldCharType="end"/>
        </w:r>
      </w:hyperlink>
    </w:p>
    <w:p>
      <w:pPr>
        <w:pStyle w:val="TOC2"/>
        <w:tabs>
          <w:tab w:val="right" w:leader="dot" w:pos="8306"/>
        </w:tabs>
      </w:pPr>
      <w:hyperlink w:anchor="_Toc6888" w:history="1">
        <w:r>
          <w:rPr>
            <w:rFonts w:ascii="仿宋" w:eastAsia="仿宋" w:hAnsi="仿宋" w:cs="仿宋" w:hint="eastAsia"/>
            <w:lang w:eastAsia="zh-CN"/>
          </w:rPr>
          <w:t>(一)、公司经营宗旨</w:t>
        </w:r>
        <w:r>
          <w:tab/>
        </w:r>
        <w:r>
          <w:fldChar w:fldCharType="begin"/>
        </w:r>
        <w:r>
          <w:instrText xml:space="preserve"> PAGEREF _Toc6888 \h </w:instrText>
        </w:r>
        <w:r>
          <w:fldChar w:fldCharType="separate"/>
        </w:r>
        <w:r>
          <w:t>33</w:t>
        </w:r>
        <w:r>
          <w:fldChar w:fldCharType="end"/>
        </w:r>
      </w:hyperlink>
    </w:p>
    <w:p>
      <w:pPr>
        <w:pStyle w:val="TOC2"/>
        <w:tabs>
          <w:tab w:val="right" w:leader="dot" w:pos="8306"/>
        </w:tabs>
      </w:pPr>
      <w:hyperlink w:anchor="_Toc1049" w:history="1">
        <w:r>
          <w:rPr>
            <w:rFonts w:ascii="仿宋" w:eastAsia="仿宋" w:hAnsi="仿宋" w:cs="仿宋" w:hint="eastAsia"/>
            <w:lang w:eastAsia="zh-CN"/>
          </w:rPr>
          <w:t>(二)、公司目标与主职责</w:t>
        </w:r>
        <w:r>
          <w:tab/>
        </w:r>
        <w:r>
          <w:fldChar w:fldCharType="begin"/>
        </w:r>
        <w:r>
          <w:instrText xml:space="preserve"> PAGEREF _Toc1049 \h </w:instrText>
        </w:r>
        <w:r>
          <w:fldChar w:fldCharType="separate"/>
        </w:r>
        <w:r>
          <w:t>33</w:t>
        </w:r>
        <w:r>
          <w:fldChar w:fldCharType="end"/>
        </w:r>
      </w:hyperlink>
    </w:p>
    <w:p>
      <w:pPr>
        <w:pStyle w:val="TOC2"/>
        <w:tabs>
          <w:tab w:val="right" w:leader="dot" w:pos="8306"/>
        </w:tabs>
      </w:pPr>
      <w:hyperlink w:anchor="_Toc16180" w:history="1">
        <w:r>
          <w:rPr>
            <w:rFonts w:ascii="仿宋" w:eastAsia="仿宋" w:hAnsi="仿宋" w:cs="仿宋" w:hint="eastAsia"/>
            <w:lang w:eastAsia="zh-CN"/>
          </w:rPr>
          <w:t>(三)、各部门职责及权限</w:t>
        </w:r>
        <w:r>
          <w:tab/>
        </w:r>
        <w:r>
          <w:fldChar w:fldCharType="begin"/>
        </w:r>
        <w:r>
          <w:instrText xml:space="preserve"> PAGEREF _Toc16180 \h </w:instrText>
        </w:r>
        <w:r>
          <w:fldChar w:fldCharType="separate"/>
        </w:r>
        <w:r>
          <w:t>34</w:t>
        </w:r>
        <w:r>
          <w:fldChar w:fldCharType="end"/>
        </w:r>
      </w:hyperlink>
    </w:p>
    <w:p>
      <w:pPr>
        <w:pStyle w:val="TOC2"/>
        <w:tabs>
          <w:tab w:val="right" w:leader="dot" w:pos="8306"/>
        </w:tabs>
      </w:pPr>
      <w:hyperlink w:anchor="_Toc10317" w:history="1">
        <w:r>
          <w:rPr>
            <w:rFonts w:ascii="仿宋" w:eastAsia="仿宋" w:hAnsi="仿宋" w:cs="仿宋" w:hint="eastAsia"/>
            <w:lang w:eastAsia="zh-CN"/>
          </w:rPr>
          <w:t>(四)、财务会计制度</w:t>
        </w:r>
        <w:r>
          <w:tab/>
        </w:r>
        <w:r>
          <w:fldChar w:fldCharType="begin"/>
        </w:r>
        <w:r>
          <w:instrText xml:space="preserve"> PAGEREF _Toc10317 \h </w:instrText>
        </w:r>
        <w:r>
          <w:fldChar w:fldCharType="separate"/>
        </w:r>
        <w:r>
          <w:t>38</w:t>
        </w:r>
        <w:r>
          <w:fldChar w:fldCharType="end"/>
        </w:r>
      </w:hyperlink>
    </w:p>
    <w:p>
      <w:pPr>
        <w:pStyle w:val="TOC1"/>
        <w:tabs>
          <w:tab w:val="right" w:leader="dot" w:pos="8306"/>
        </w:tabs>
      </w:pPr>
      <w:hyperlink w:anchor="_Toc25206" w:history="1">
        <w:r>
          <w:rPr>
            <w:rFonts w:ascii="仿宋" w:eastAsia="仿宋" w:hAnsi="仿宋" w:cs="仿宋" w:hint="eastAsia"/>
            <w:lang w:eastAsia="zh-CN"/>
          </w:rPr>
          <w:t>六、项目风险分析及防范措施</w:t>
        </w:r>
        <w:r>
          <w:tab/>
        </w:r>
        <w:r>
          <w:fldChar w:fldCharType="begin"/>
        </w:r>
        <w:r>
          <w:instrText xml:space="preserve"> PAGEREF _Toc25206 \h </w:instrText>
        </w:r>
        <w:r>
          <w:fldChar w:fldCharType="separate"/>
        </w:r>
        <w:r>
          <w:t>40</w:t>
        </w:r>
        <w:r>
          <w:fldChar w:fldCharType="end"/>
        </w:r>
      </w:hyperlink>
    </w:p>
    <w:p>
      <w:pPr>
        <w:pStyle w:val="TOC2"/>
        <w:tabs>
          <w:tab w:val="right" w:leader="dot" w:pos="8306"/>
        </w:tabs>
      </w:pPr>
      <w:hyperlink w:anchor="_Toc17808" w:history="1">
        <w:r>
          <w:rPr>
            <w:rFonts w:ascii="仿宋" w:eastAsia="仿宋" w:hAnsi="仿宋" w:cs="仿宋" w:hint="eastAsia"/>
            <w:lang w:eastAsia="zh-CN"/>
          </w:rPr>
          <w:t>(一)、项目的要紧风险因素识别</w:t>
        </w:r>
        <w:r>
          <w:tab/>
        </w:r>
        <w:r>
          <w:fldChar w:fldCharType="begin"/>
        </w:r>
        <w:r>
          <w:instrText xml:space="preserve"> PAGEREF _Toc17808 \h </w:instrText>
        </w:r>
        <w:r>
          <w:fldChar w:fldCharType="separate"/>
        </w:r>
        <w:r>
          <w:t>40</w:t>
        </w:r>
        <w:r>
          <w:fldChar w:fldCharType="end"/>
        </w:r>
      </w:hyperlink>
    </w:p>
    <w:p>
      <w:pPr>
        <w:pStyle w:val="TOC2"/>
        <w:tabs>
          <w:tab w:val="right" w:leader="dot" w:pos="8306"/>
        </w:tabs>
      </w:pPr>
      <w:hyperlink w:anchor="_Toc20915" w:history="1">
        <w:r>
          <w:rPr>
            <w:rFonts w:ascii="仿宋" w:eastAsia="仿宋" w:hAnsi="仿宋" w:cs="仿宋" w:hint="eastAsia"/>
            <w:lang w:eastAsia="zh-CN"/>
          </w:rPr>
          <w:t>(二)、风险程度分析</w:t>
        </w:r>
        <w:r>
          <w:tab/>
        </w:r>
        <w:r>
          <w:fldChar w:fldCharType="begin"/>
        </w:r>
        <w:r>
          <w:instrText xml:space="preserve"> PAGEREF _Toc20915 \h </w:instrText>
        </w:r>
        <w:r>
          <w:fldChar w:fldCharType="separate"/>
        </w:r>
        <w:r>
          <w:t>41</w:t>
        </w:r>
        <w:r>
          <w:fldChar w:fldCharType="end"/>
        </w:r>
      </w:hyperlink>
    </w:p>
    <w:p>
      <w:pPr>
        <w:pStyle w:val="TOC2"/>
        <w:tabs>
          <w:tab w:val="right" w:leader="dot" w:pos="8306"/>
        </w:tabs>
      </w:pPr>
      <w:hyperlink w:anchor="_Toc3684" w:history="1">
        <w:r>
          <w:rPr>
            <w:rFonts w:ascii="仿宋" w:eastAsia="仿宋" w:hAnsi="仿宋" w:cs="仿宋" w:hint="eastAsia"/>
            <w:lang w:eastAsia="zh-CN"/>
          </w:rPr>
          <w:t>(三)、防范与降低风险的计策</w:t>
        </w:r>
        <w:r>
          <w:tab/>
        </w:r>
        <w:r>
          <w:fldChar w:fldCharType="begin"/>
        </w:r>
        <w:r>
          <w:instrText xml:space="preserve"> PAGEREF _Toc3684 \h </w:instrText>
        </w:r>
        <w:r>
          <w:fldChar w:fldCharType="separate"/>
        </w:r>
        <w:r>
          <w:t>42</w:t>
        </w:r>
        <w:r>
          <w:fldChar w:fldCharType="end"/>
        </w:r>
      </w:hyperlink>
    </w:p>
    <w:p>
      <w:pPr>
        <w:pStyle w:val="TOC1"/>
        <w:tabs>
          <w:tab w:val="right" w:leader="dot" w:pos="8306"/>
        </w:tabs>
      </w:pPr>
      <w:hyperlink w:anchor="_Toc28847" w:history="1">
        <w:r>
          <w:rPr>
            <w:rFonts w:ascii="仿宋" w:eastAsia="仿宋" w:hAnsi="仿宋" w:cs="仿宋" w:hint="eastAsia"/>
            <w:lang w:eastAsia="zh-CN"/>
          </w:rPr>
          <w:t>七、项目招标方案及组织管理</w:t>
        </w:r>
        <w:r>
          <w:tab/>
        </w:r>
        <w:r>
          <w:fldChar w:fldCharType="begin"/>
        </w:r>
        <w:r>
          <w:instrText xml:space="preserve"> PAGEREF _Toc28847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491" w:history="1">
        <w:r>
          <w:rPr>
            <w:rFonts w:ascii="仿宋" w:eastAsia="仿宋" w:hAnsi="仿宋" w:cs="仿宋" w:hint="eastAsia"/>
            <w:lang w:eastAsia="zh-CN"/>
          </w:rPr>
          <w:t>(一)、项目建设管理</w:t>
        </w:r>
        <w:r>
          <w:tab/>
        </w:r>
        <w:r>
          <w:fldChar w:fldCharType="begin"/>
        </w:r>
        <w:r>
          <w:instrText xml:space="preserve"> PAGEREF _Toc3491 \h </w:instrText>
        </w:r>
        <w:r>
          <w:fldChar w:fldCharType="separate"/>
        </w:r>
        <w:r>
          <w:t>44</w:t>
        </w:r>
        <w:r>
          <w:fldChar w:fldCharType="end"/>
        </w:r>
      </w:hyperlink>
    </w:p>
    <w:p>
      <w:pPr>
        <w:pStyle w:val="TOC2"/>
        <w:tabs>
          <w:tab w:val="right" w:leader="dot" w:pos="8306"/>
        </w:tabs>
      </w:pPr>
      <w:hyperlink w:anchor="_Toc1146" w:history="1">
        <w:r>
          <w:rPr>
            <w:rFonts w:ascii="仿宋" w:eastAsia="仿宋" w:hAnsi="仿宋" w:cs="仿宋" w:hint="eastAsia"/>
            <w:lang w:eastAsia="zh-CN"/>
          </w:rPr>
          <w:t>(二)、招投标初步方案</w:t>
        </w:r>
        <w:r>
          <w:tab/>
        </w:r>
        <w:r>
          <w:fldChar w:fldCharType="begin"/>
        </w:r>
        <w:r>
          <w:instrText xml:space="preserve"> PAGEREF _Toc1146 \h </w:instrText>
        </w:r>
        <w:r>
          <w:fldChar w:fldCharType="separate"/>
        </w:r>
        <w:r>
          <w:t>45</w:t>
        </w:r>
        <w:r>
          <w:fldChar w:fldCharType="end"/>
        </w:r>
      </w:hyperlink>
    </w:p>
    <w:p>
      <w:pPr>
        <w:pStyle w:val="TOC2"/>
        <w:tabs>
          <w:tab w:val="right" w:leader="dot" w:pos="8306"/>
        </w:tabs>
      </w:pPr>
      <w:hyperlink w:anchor="_Toc11085" w:history="1">
        <w:r>
          <w:rPr>
            <w:rFonts w:ascii="仿宋" w:eastAsia="仿宋" w:hAnsi="仿宋" w:cs="仿宋" w:hint="eastAsia"/>
            <w:lang w:eastAsia="zh-CN"/>
          </w:rPr>
          <w:t>(三)、工程评标</w:t>
        </w:r>
        <w:r>
          <w:tab/>
        </w:r>
        <w:r>
          <w:fldChar w:fldCharType="begin"/>
        </w:r>
        <w:r>
          <w:instrText xml:space="preserve"> PAGEREF _Toc11085 \h </w:instrText>
        </w:r>
        <w:r>
          <w:fldChar w:fldCharType="separate"/>
        </w:r>
        <w:r>
          <w:t>46</w:t>
        </w:r>
        <w:r>
          <w:fldChar w:fldCharType="end"/>
        </w:r>
      </w:hyperlink>
    </w:p>
    <w:p>
      <w:pPr>
        <w:pStyle w:val="TOC2"/>
        <w:tabs>
          <w:tab w:val="right" w:leader="dot" w:pos="8306"/>
        </w:tabs>
      </w:pPr>
      <w:hyperlink w:anchor="_Toc30585" w:history="1">
        <w:r>
          <w:rPr>
            <w:rFonts w:ascii="仿宋" w:eastAsia="仿宋" w:hAnsi="仿宋" w:cs="仿宋" w:hint="eastAsia"/>
            <w:lang w:eastAsia="zh-CN"/>
          </w:rPr>
          <w:t>(四)、项目组织机构与人力资源配置</w:t>
        </w:r>
        <w:r>
          <w:tab/>
        </w:r>
        <w:r>
          <w:fldChar w:fldCharType="begin"/>
        </w:r>
        <w:r>
          <w:instrText xml:space="preserve"> PAGEREF _Toc30585 \h </w:instrText>
        </w:r>
        <w:r>
          <w:fldChar w:fldCharType="separate"/>
        </w:r>
        <w:r>
          <w:t>48</w:t>
        </w:r>
        <w:r>
          <w:fldChar w:fldCharType="end"/>
        </w:r>
      </w:hyperlink>
    </w:p>
    <w:p>
      <w:pPr>
        <w:pStyle w:val="TOC1"/>
        <w:tabs>
          <w:tab w:val="right" w:leader="dot" w:pos="8306"/>
        </w:tabs>
      </w:pPr>
      <w:hyperlink w:anchor="_Toc26870" w:history="1">
        <w:r>
          <w:rPr>
            <w:rFonts w:ascii="仿宋" w:eastAsia="仿宋" w:hAnsi="仿宋" w:cs="仿宋" w:hint="eastAsia"/>
            <w:lang w:eastAsia="zh-CN"/>
          </w:rPr>
          <w:t>八、项目市场分析</w:t>
        </w:r>
        <w:r>
          <w:tab/>
        </w:r>
        <w:r>
          <w:fldChar w:fldCharType="begin"/>
        </w:r>
        <w:r>
          <w:instrText xml:space="preserve"> PAGEREF _Toc26870 \h </w:instrText>
        </w:r>
        <w:r>
          <w:fldChar w:fldCharType="separate"/>
        </w:r>
        <w:r>
          <w:t>49</w:t>
        </w:r>
        <w:r>
          <w:fldChar w:fldCharType="end"/>
        </w:r>
      </w:hyperlink>
    </w:p>
    <w:p>
      <w:pPr>
        <w:pStyle w:val="TOC2"/>
        <w:tabs>
          <w:tab w:val="right" w:leader="dot" w:pos="8306"/>
        </w:tabs>
      </w:pPr>
      <w:hyperlink w:anchor="_Toc2736" w:history="1">
        <w:r>
          <w:rPr>
            <w:rFonts w:ascii="仿宋" w:eastAsia="仿宋" w:hAnsi="仿宋" w:cs="仿宋" w:hint="eastAsia"/>
            <w:lang w:eastAsia="zh-CN"/>
          </w:rPr>
          <w:t>(一)、XXX市场分析</w:t>
        </w:r>
        <w:r>
          <w:tab/>
        </w:r>
        <w:r>
          <w:fldChar w:fldCharType="begin"/>
        </w:r>
        <w:r>
          <w:instrText xml:space="preserve"> PAGEREF _Toc2736 \h </w:instrText>
        </w:r>
        <w:r>
          <w:fldChar w:fldCharType="separate"/>
        </w:r>
        <w:r>
          <w:t>49</w:t>
        </w:r>
        <w:r>
          <w:fldChar w:fldCharType="end"/>
        </w:r>
      </w:hyperlink>
    </w:p>
    <w:p>
      <w:pPr>
        <w:pStyle w:val="TOC2"/>
        <w:tabs>
          <w:tab w:val="right" w:leader="dot" w:pos="8306"/>
        </w:tabs>
      </w:pPr>
      <w:hyperlink w:anchor="_Toc6755" w:history="1">
        <w:r>
          <w:rPr>
            <w:rFonts w:ascii="仿宋" w:eastAsia="仿宋" w:hAnsi="仿宋" w:cs="仿宋" w:hint="eastAsia"/>
            <w:lang w:eastAsia="zh-CN"/>
          </w:rPr>
          <w:t>(二)、区域经济市场分析</w:t>
        </w:r>
        <w:r>
          <w:tab/>
        </w:r>
        <w:r>
          <w:fldChar w:fldCharType="begin"/>
        </w:r>
        <w:r>
          <w:instrText xml:space="preserve"> PAGEREF _Toc6755 \h </w:instrText>
        </w:r>
        <w:r>
          <w:fldChar w:fldCharType="separate"/>
        </w:r>
        <w:r>
          <w:t>50</w:t>
        </w:r>
        <w:r>
          <w:fldChar w:fldCharType="end"/>
        </w:r>
      </w:hyperlink>
    </w:p>
    <w:p>
      <w:pPr>
        <w:pStyle w:val="TOC2"/>
        <w:tabs>
          <w:tab w:val="right" w:leader="dot" w:pos="8306"/>
        </w:tabs>
      </w:pPr>
      <w:hyperlink w:anchor="_Toc18003" w:history="1">
        <w:r>
          <w:rPr>
            <w:rFonts w:ascii="仿宋" w:eastAsia="仿宋" w:hAnsi="仿宋" w:cs="仿宋" w:hint="eastAsia"/>
            <w:lang w:eastAsia="zh-CN"/>
          </w:rPr>
          <w:t>(三)、项目建设的必要性</w:t>
        </w:r>
        <w:r>
          <w:tab/>
        </w:r>
        <w:r>
          <w:fldChar w:fldCharType="begin"/>
        </w:r>
        <w:r>
          <w:instrText xml:space="preserve"> PAGEREF _Toc18003 \h </w:instrText>
        </w:r>
        <w:r>
          <w:fldChar w:fldCharType="separate"/>
        </w:r>
        <w:r>
          <w:t>51</w:t>
        </w:r>
        <w:r>
          <w:fldChar w:fldCharType="end"/>
        </w:r>
      </w:hyperlink>
    </w:p>
    <w:p>
      <w:pPr>
        <w:pStyle w:val="TOC1"/>
        <w:tabs>
          <w:tab w:val="right" w:leader="dot" w:pos="8306"/>
        </w:tabs>
      </w:pPr>
      <w:hyperlink w:anchor="_Toc17500" w:history="1">
        <w:r>
          <w:rPr>
            <w:rFonts w:ascii="仿宋" w:eastAsia="仿宋" w:hAnsi="仿宋" w:cs="仿宋" w:hint="eastAsia"/>
            <w:lang w:eastAsia="zh-CN"/>
          </w:rPr>
          <w:t>九、社会效益评价</w:t>
        </w:r>
        <w:r>
          <w:tab/>
        </w:r>
        <w:r>
          <w:fldChar w:fldCharType="begin"/>
        </w:r>
        <w:r>
          <w:instrText xml:space="preserve"> PAGEREF _Toc17500 \h </w:instrText>
        </w:r>
        <w:r>
          <w:fldChar w:fldCharType="separate"/>
        </w:r>
        <w:r>
          <w:t>51</w:t>
        </w:r>
        <w:r>
          <w:fldChar w:fldCharType="end"/>
        </w:r>
      </w:hyperlink>
    </w:p>
    <w:p>
      <w:pPr>
        <w:pStyle w:val="TOC2"/>
        <w:tabs>
          <w:tab w:val="right" w:leader="dot" w:pos="8306"/>
        </w:tabs>
      </w:pPr>
      <w:hyperlink w:anchor="_Toc19432" w:history="1">
        <w:r>
          <w:rPr>
            <w:rFonts w:ascii="仿宋" w:eastAsia="仿宋" w:hAnsi="仿宋" w:cs="仿宋" w:hint="eastAsia"/>
            <w:lang w:eastAsia="zh-CN"/>
          </w:rPr>
          <w:t>(一)、促进当地经济进展</w:t>
        </w:r>
        <w:r>
          <w:tab/>
        </w:r>
        <w:r>
          <w:fldChar w:fldCharType="begin"/>
        </w:r>
        <w:r>
          <w:instrText xml:space="preserve"> PAGEREF _Toc19432 \h </w:instrText>
        </w:r>
        <w:r>
          <w:fldChar w:fldCharType="separate"/>
        </w:r>
        <w:r>
          <w:t>51</w:t>
        </w:r>
        <w:r>
          <w:fldChar w:fldCharType="end"/>
        </w:r>
      </w:hyperlink>
    </w:p>
    <w:p>
      <w:pPr>
        <w:pStyle w:val="TOC2"/>
        <w:tabs>
          <w:tab w:val="right" w:leader="dot" w:pos="8306"/>
        </w:tabs>
      </w:pPr>
      <w:hyperlink w:anchor="_Toc23228" w:history="1">
        <w:r>
          <w:rPr>
            <w:rFonts w:ascii="仿宋" w:eastAsia="仿宋" w:hAnsi="仿宋" w:cs="仿宋" w:hint="eastAsia"/>
            <w:lang w:eastAsia="zh-CN"/>
          </w:rPr>
          <w:t>(二)、带动有关产业进展</w:t>
        </w:r>
        <w:r>
          <w:tab/>
        </w:r>
        <w:r>
          <w:fldChar w:fldCharType="begin"/>
        </w:r>
        <w:r>
          <w:instrText xml:space="preserve"> PAGEREF _Toc23228 \h </w:instrText>
        </w:r>
        <w:r>
          <w:fldChar w:fldCharType="separate"/>
        </w:r>
        <w:r>
          <w:t>52</w:t>
        </w:r>
        <w:r>
          <w:fldChar w:fldCharType="end"/>
        </w:r>
      </w:hyperlink>
    </w:p>
    <w:p>
      <w:pPr>
        <w:pStyle w:val="TOC2"/>
        <w:tabs>
          <w:tab w:val="right" w:leader="dot" w:pos="8306"/>
        </w:tabs>
      </w:pPr>
      <w:hyperlink w:anchor="_Toc32392" w:history="1">
        <w:r>
          <w:rPr>
            <w:rFonts w:ascii="仿宋" w:eastAsia="仿宋" w:hAnsi="仿宋" w:cs="仿宋" w:hint="eastAsia"/>
            <w:lang w:eastAsia="zh-CN"/>
          </w:rPr>
          <w:t>(三)、增加地方财政收入</w:t>
        </w:r>
        <w:r>
          <w:tab/>
        </w:r>
        <w:r>
          <w:fldChar w:fldCharType="begin"/>
        </w:r>
        <w:r>
          <w:instrText xml:space="preserve"> PAGEREF _Toc32392 \h </w:instrText>
        </w:r>
        <w:r>
          <w:fldChar w:fldCharType="separate"/>
        </w:r>
        <w:r>
          <w:t>53</w:t>
        </w:r>
        <w:r>
          <w:fldChar w:fldCharType="end"/>
        </w:r>
      </w:hyperlink>
    </w:p>
    <w:p>
      <w:pPr>
        <w:pStyle w:val="TOC2"/>
        <w:tabs>
          <w:tab w:val="right" w:leader="dot" w:pos="8306"/>
        </w:tabs>
      </w:pPr>
      <w:hyperlink w:anchor="_Toc8255" w:history="1">
        <w:r>
          <w:rPr>
            <w:rFonts w:ascii="仿宋" w:eastAsia="仿宋" w:hAnsi="仿宋" w:cs="仿宋" w:hint="eastAsia"/>
            <w:lang w:eastAsia="zh-CN"/>
          </w:rPr>
          <w:t>(四)、增加就业机会</w:t>
        </w:r>
        <w:r>
          <w:tab/>
        </w:r>
        <w:r>
          <w:fldChar w:fldCharType="begin"/>
        </w:r>
        <w:r>
          <w:instrText xml:space="preserve"> PAGEREF _Toc8255 \h </w:instrText>
        </w:r>
        <w:r>
          <w:fldChar w:fldCharType="separate"/>
        </w:r>
        <w:r>
          <w:t>53</w:t>
        </w:r>
        <w:r>
          <w:fldChar w:fldCharType="end"/>
        </w:r>
      </w:hyperlink>
    </w:p>
    <w:p>
      <w:pPr>
        <w:pStyle w:val="TOC1"/>
        <w:tabs>
          <w:tab w:val="right" w:leader="dot" w:pos="8306"/>
        </w:tabs>
      </w:pPr>
      <w:hyperlink w:anchor="_Toc23029" w:history="1">
        <w:r>
          <w:rPr>
            <w:rFonts w:ascii="仿宋" w:eastAsia="仿宋" w:hAnsi="仿宋" w:cs="仿宋" w:hint="eastAsia"/>
            <w:lang w:eastAsia="zh-CN"/>
          </w:rPr>
          <w:t>十、法规合规与审计</w:t>
        </w:r>
        <w:r>
          <w:tab/>
        </w:r>
        <w:r>
          <w:fldChar w:fldCharType="begin"/>
        </w:r>
        <w:r>
          <w:instrText xml:space="preserve"> PAGEREF _Toc23029 \h </w:instrText>
        </w:r>
        <w:r>
          <w:fldChar w:fldCharType="separate"/>
        </w:r>
        <w:r>
          <w:t>55</w:t>
        </w:r>
        <w:r>
          <w:fldChar w:fldCharType="end"/>
        </w:r>
      </w:hyperlink>
    </w:p>
    <w:p>
      <w:pPr>
        <w:pStyle w:val="TOC2"/>
        <w:tabs>
          <w:tab w:val="right" w:leader="dot" w:pos="8306"/>
        </w:tabs>
      </w:pPr>
      <w:hyperlink w:anchor="_Toc15789" w:history="1">
        <w:r>
          <w:rPr>
            <w:rFonts w:ascii="仿宋" w:eastAsia="仿宋" w:hAnsi="仿宋" w:cs="仿宋" w:hint="eastAsia"/>
            <w:lang w:eastAsia="zh-CN"/>
          </w:rPr>
          <w:t>(一)、法规遵从与合规性</w:t>
        </w:r>
        <w:r>
          <w:tab/>
        </w:r>
        <w:r>
          <w:fldChar w:fldCharType="begin"/>
        </w:r>
        <w:r>
          <w:instrText xml:space="preserve"> PAGEREF _Toc15789 \h </w:instrText>
        </w:r>
        <w:r>
          <w:fldChar w:fldCharType="separate"/>
        </w:r>
        <w:r>
          <w:t>55</w:t>
        </w:r>
        <w:r>
          <w:fldChar w:fldCharType="end"/>
        </w:r>
      </w:hyperlink>
    </w:p>
    <w:p>
      <w:pPr>
        <w:pStyle w:val="TOC2"/>
        <w:tabs>
          <w:tab w:val="right" w:leader="dot" w:pos="8306"/>
        </w:tabs>
      </w:pPr>
      <w:hyperlink w:anchor="_Toc22440" w:history="1">
        <w:r>
          <w:rPr>
            <w:rFonts w:ascii="仿宋" w:eastAsia="仿宋" w:hAnsi="仿宋" w:cs="仿宋" w:hint="eastAsia"/>
            <w:lang w:eastAsia="zh-CN"/>
          </w:rPr>
          <w:t>(二)、内部审计计划</w:t>
        </w:r>
        <w:r>
          <w:tab/>
        </w:r>
        <w:r>
          <w:fldChar w:fldCharType="begin"/>
        </w:r>
        <w:r>
          <w:instrText xml:space="preserve"> PAGEREF _Toc22440 \h </w:instrText>
        </w:r>
        <w:r>
          <w:fldChar w:fldCharType="separate"/>
        </w:r>
        <w:r>
          <w:t>55</w:t>
        </w:r>
        <w:r>
          <w:fldChar w:fldCharType="end"/>
        </w:r>
      </w:hyperlink>
    </w:p>
    <w:p>
      <w:pPr>
        <w:pStyle w:val="TOC2"/>
        <w:tabs>
          <w:tab w:val="right" w:leader="dot" w:pos="8306"/>
        </w:tabs>
      </w:pPr>
      <w:hyperlink w:anchor="_Toc4931" w:history="1">
        <w:r>
          <w:rPr>
            <w:rFonts w:ascii="仿宋" w:eastAsia="仿宋" w:hAnsi="仿宋" w:cs="仿宋" w:hint="eastAsia"/>
            <w:lang w:eastAsia="zh-CN"/>
          </w:rPr>
          <w:t>(三)、外部审计准备</w:t>
        </w:r>
        <w:r>
          <w:tab/>
        </w:r>
        <w:r>
          <w:fldChar w:fldCharType="begin"/>
        </w:r>
        <w:r>
          <w:instrText xml:space="preserve"> PAGEREF _Toc4931 \h </w:instrText>
        </w:r>
        <w:r>
          <w:fldChar w:fldCharType="separate"/>
        </w:r>
        <w:r>
          <w:t>56</w:t>
        </w:r>
        <w:r>
          <w:fldChar w:fldCharType="end"/>
        </w:r>
      </w:hyperlink>
    </w:p>
    <w:p>
      <w:pPr>
        <w:pStyle w:val="TOC2"/>
        <w:tabs>
          <w:tab w:val="right" w:leader="dot" w:pos="8306"/>
        </w:tabs>
      </w:pPr>
      <w:hyperlink w:anchor="_Toc30976" w:history="1">
        <w:r>
          <w:rPr>
            <w:rFonts w:ascii="仿宋" w:eastAsia="仿宋" w:hAnsi="仿宋" w:cs="仿宋" w:hint="eastAsia"/>
            <w:lang w:eastAsia="zh-CN"/>
          </w:rPr>
          <w:t>(四)、审计结果整改</w:t>
        </w:r>
        <w:r>
          <w:tab/>
        </w:r>
        <w:r>
          <w:fldChar w:fldCharType="begin"/>
        </w:r>
        <w:r>
          <w:instrText xml:space="preserve"> PAGEREF _Toc30976 \h </w:instrText>
        </w:r>
        <w:r>
          <w:fldChar w:fldCharType="separate"/>
        </w:r>
        <w:r>
          <w:t>56</w:t>
        </w:r>
        <w:r>
          <w:fldChar w:fldCharType="end"/>
        </w:r>
      </w:hyperlink>
    </w:p>
    <w:p>
      <w:pPr>
        <w:pStyle w:val="TOC1"/>
        <w:tabs>
          <w:tab w:val="right" w:leader="dot" w:pos="8306"/>
        </w:tabs>
      </w:pPr>
      <w:hyperlink w:anchor="_Toc7824" w:history="1">
        <w:r>
          <w:rPr>
            <w:rFonts w:ascii="仿宋" w:eastAsia="仿宋" w:hAnsi="仿宋" w:cs="仿宋" w:hint="eastAsia"/>
            <w:lang w:eastAsia="zh-CN"/>
          </w:rPr>
          <w:t>十一、法律法规及环境影响评价</w:t>
        </w:r>
        <w:r>
          <w:tab/>
        </w:r>
        <w:r>
          <w:fldChar w:fldCharType="begin"/>
        </w:r>
        <w:r>
          <w:instrText xml:space="preserve"> PAGEREF _Toc7824 \h </w:instrText>
        </w:r>
        <w:r>
          <w:fldChar w:fldCharType="separate"/>
        </w:r>
        <w:r>
          <w:t>56</w:t>
        </w:r>
        <w:r>
          <w:fldChar w:fldCharType="end"/>
        </w:r>
      </w:hyperlink>
    </w:p>
    <w:p>
      <w:pPr>
        <w:pStyle w:val="TOC2"/>
        <w:tabs>
          <w:tab w:val="right" w:leader="dot" w:pos="8306"/>
        </w:tabs>
      </w:pPr>
      <w:hyperlink w:anchor="_Toc2104" w:history="1">
        <w:r>
          <w:rPr>
            <w:rFonts w:ascii="仿宋" w:eastAsia="仿宋" w:hAnsi="仿宋" w:cs="仿宋" w:hint="eastAsia"/>
            <w:lang w:eastAsia="zh-CN"/>
          </w:rPr>
          <w:t>(一)、法律法规的遵守</w:t>
        </w:r>
        <w:r>
          <w:tab/>
        </w:r>
        <w:r>
          <w:fldChar w:fldCharType="begin"/>
        </w:r>
        <w:r>
          <w:instrText xml:space="preserve"> PAGEREF _Toc2104 \h </w:instrText>
        </w:r>
        <w:r>
          <w:fldChar w:fldCharType="separate"/>
        </w:r>
        <w:r>
          <w:t>56</w:t>
        </w:r>
        <w:r>
          <w:fldChar w:fldCharType="end"/>
        </w:r>
      </w:hyperlink>
    </w:p>
    <w:p>
      <w:pPr>
        <w:pStyle w:val="TOC2"/>
        <w:tabs>
          <w:tab w:val="right" w:leader="dot" w:pos="8306"/>
        </w:tabs>
      </w:pPr>
      <w:hyperlink w:anchor="_Toc24614" w:history="1">
        <w:r>
          <w:rPr>
            <w:rFonts w:ascii="仿宋" w:eastAsia="仿宋" w:hAnsi="仿宋" w:cs="仿宋" w:hint="eastAsia"/>
            <w:lang w:eastAsia="zh-CN"/>
          </w:rPr>
          <w:t>(二)、环境影响评价</w:t>
        </w:r>
        <w:r>
          <w:tab/>
        </w:r>
        <w:r>
          <w:fldChar w:fldCharType="begin"/>
        </w:r>
        <w:r>
          <w:instrText xml:space="preserve"> PAGEREF _Toc24614 \h </w:instrText>
        </w:r>
        <w:r>
          <w:fldChar w:fldCharType="separate"/>
        </w:r>
        <w:r>
          <w:t>58</w:t>
        </w:r>
        <w:r>
          <w:fldChar w:fldCharType="end"/>
        </w:r>
      </w:hyperlink>
    </w:p>
    <w:p>
      <w:pPr>
        <w:pStyle w:val="TOC2"/>
        <w:tabs>
          <w:tab w:val="right" w:leader="dot" w:pos="8306"/>
        </w:tabs>
      </w:pPr>
      <w:hyperlink w:anchor="_Toc28120" w:history="1">
        <w:r>
          <w:rPr>
            <w:rFonts w:ascii="仿宋" w:eastAsia="仿宋" w:hAnsi="仿宋" w:cs="仿宋" w:hint="eastAsia"/>
            <w:lang w:eastAsia="zh-CN"/>
          </w:rPr>
          <w:t>(三)、环保手续办理</w:t>
        </w:r>
        <w:r>
          <w:tab/>
        </w:r>
        <w:r>
          <w:fldChar w:fldCharType="begin"/>
        </w:r>
        <w:r>
          <w:instrText xml:space="preserve"> PAGEREF _Toc28120 \h </w:instrText>
        </w:r>
        <w:r>
          <w:fldChar w:fldCharType="separate"/>
        </w:r>
        <w:r>
          <w:t>59</w:t>
        </w:r>
        <w:r>
          <w:fldChar w:fldCharType="end"/>
        </w:r>
      </w:hyperlink>
    </w:p>
    <w:p>
      <w:pPr>
        <w:pStyle w:val="TOC1"/>
        <w:tabs>
          <w:tab w:val="right" w:leader="dot" w:pos="8306"/>
        </w:tabs>
      </w:pPr>
      <w:hyperlink w:anchor="_Toc18372" w:history="1">
        <w:r>
          <w:rPr>
            <w:rFonts w:ascii="仿宋" w:eastAsia="仿宋" w:hAnsi="仿宋" w:cs="仿宋" w:hint="eastAsia"/>
            <w:lang w:eastAsia="zh-CN"/>
          </w:rPr>
          <w:t>十二、项目验收与收尾工作</w:t>
        </w:r>
        <w:r>
          <w:tab/>
        </w:r>
        <w:r>
          <w:fldChar w:fldCharType="begin"/>
        </w:r>
        <w:r>
          <w:instrText xml:space="preserve"> PAGEREF _Toc18372 \h </w:instrText>
        </w:r>
        <w:r>
          <w:fldChar w:fldCharType="separate"/>
        </w:r>
        <w:r>
          <w:t>60</w:t>
        </w:r>
        <w:r>
          <w:fldChar w:fldCharType="end"/>
        </w:r>
      </w:hyperlink>
    </w:p>
    <w:p>
      <w:pPr>
        <w:pStyle w:val="TOC2"/>
        <w:tabs>
          <w:tab w:val="right" w:leader="dot" w:pos="8306"/>
        </w:tabs>
      </w:pPr>
      <w:hyperlink w:anchor="_Toc9897" w:history="1">
        <w:r>
          <w:rPr>
            <w:rFonts w:ascii="仿宋" w:eastAsia="仿宋" w:hAnsi="仿宋" w:cs="仿宋" w:hint="eastAsia"/>
            <w:lang w:eastAsia="zh-CN"/>
          </w:rPr>
          <w:t>(一)、项目竣工验收</w:t>
        </w:r>
        <w:r>
          <w:tab/>
        </w:r>
        <w:r>
          <w:fldChar w:fldCharType="begin"/>
        </w:r>
        <w:r>
          <w:instrText xml:space="preserve"> PAGEREF _Toc9897 \h </w:instrText>
        </w:r>
        <w:r>
          <w:fldChar w:fldCharType="separate"/>
        </w:r>
        <w:r>
          <w:t>60</w:t>
        </w:r>
        <w:r>
          <w:fldChar w:fldCharType="end"/>
        </w:r>
      </w:hyperlink>
    </w:p>
    <w:p>
      <w:pPr>
        <w:pStyle w:val="TOC2"/>
        <w:tabs>
          <w:tab w:val="right" w:leader="dot" w:pos="8306"/>
        </w:tabs>
      </w:pPr>
      <w:hyperlink w:anchor="_Toc8939" w:history="1">
        <w:r>
          <w:rPr>
            <w:rFonts w:ascii="仿宋" w:eastAsia="仿宋" w:hAnsi="仿宋" w:cs="仿宋" w:hint="eastAsia"/>
            <w:lang w:eastAsia="zh-CN"/>
          </w:rPr>
          <w:t>(二)、收尾工作计划</w:t>
        </w:r>
        <w:r>
          <w:tab/>
        </w:r>
        <w:r>
          <w:fldChar w:fldCharType="begin"/>
        </w:r>
        <w:r>
          <w:instrText xml:space="preserve"> PAGEREF _Toc8939 \h </w:instrText>
        </w:r>
        <w:r>
          <w:fldChar w:fldCharType="separate"/>
        </w:r>
        <w:r>
          <w:t>61</w:t>
        </w:r>
        <w:r>
          <w:fldChar w:fldCharType="end"/>
        </w:r>
      </w:hyperlink>
    </w:p>
    <w:p>
      <w:pPr>
        <w:pStyle w:val="TOC2"/>
        <w:tabs>
          <w:tab w:val="right" w:leader="dot" w:pos="8306"/>
        </w:tabs>
      </w:pPr>
      <w:hyperlink w:anchor="_Toc1672" w:history="1">
        <w:r>
          <w:rPr>
            <w:rFonts w:ascii="仿宋" w:eastAsia="仿宋" w:hAnsi="仿宋" w:cs="仿宋" w:hint="eastAsia"/>
            <w:lang w:eastAsia="zh-CN"/>
          </w:rPr>
          <w:t>(三)、移交与运营</w:t>
        </w:r>
        <w:r>
          <w:tab/>
        </w:r>
        <w:r>
          <w:fldChar w:fldCharType="begin"/>
        </w:r>
        <w:r>
          <w:instrText xml:space="preserve"> PAGEREF _Toc1672 \h </w:instrText>
        </w:r>
        <w:r>
          <w:fldChar w:fldCharType="separate"/>
        </w:r>
        <w:r>
          <w:t>62</w:t>
        </w:r>
        <w:r>
          <w:fldChar w:fldCharType="end"/>
        </w:r>
      </w:hyperlink>
    </w:p>
    <w:p>
      <w:pPr>
        <w:pStyle w:val="TOC1"/>
        <w:tabs>
          <w:tab w:val="right" w:leader="dot" w:pos="8306"/>
        </w:tabs>
      </w:pPr>
      <w:hyperlink w:anchor="_Toc10486" w:history="1">
        <w:r>
          <w:rPr>
            <w:rFonts w:ascii="仿宋" w:eastAsia="仿宋" w:hAnsi="仿宋" w:cs="仿宋" w:hint="eastAsia"/>
            <w:lang w:eastAsia="zh-CN"/>
          </w:rPr>
          <w:t>十三、合同与法务管理</w:t>
        </w:r>
        <w:r>
          <w:tab/>
        </w:r>
        <w:r>
          <w:fldChar w:fldCharType="begin"/>
        </w:r>
        <w:r>
          <w:instrText xml:space="preserve"> PAGEREF _Toc10486 \h </w:instrText>
        </w:r>
        <w:r>
          <w:fldChar w:fldCharType="separate"/>
        </w:r>
        <w:r>
          <w:t>64</w:t>
        </w:r>
        <w:r>
          <w:fldChar w:fldCharType="end"/>
        </w:r>
      </w:hyperlink>
    </w:p>
    <w:p>
      <w:pPr>
        <w:pStyle w:val="TOC2"/>
        <w:tabs>
          <w:tab w:val="right" w:leader="dot" w:pos="8306"/>
        </w:tabs>
      </w:pPr>
      <w:hyperlink w:anchor="_Toc5767" w:history="1">
        <w:r>
          <w:rPr>
            <w:rFonts w:ascii="仿宋" w:eastAsia="仿宋" w:hAnsi="仿宋" w:cs="仿宋" w:hint="eastAsia"/>
            <w:lang w:eastAsia="zh-CN"/>
          </w:rPr>
          <w:t>(一)、合同管理</w:t>
        </w:r>
        <w:r>
          <w:tab/>
        </w:r>
        <w:r>
          <w:fldChar w:fldCharType="begin"/>
        </w:r>
        <w:r>
          <w:instrText xml:space="preserve"> PAGEREF _Toc5767 \h </w:instrText>
        </w:r>
        <w:r>
          <w:fldChar w:fldCharType="separate"/>
        </w:r>
        <w:r>
          <w:t>64</w:t>
        </w:r>
        <w:r>
          <w:fldChar w:fldCharType="end"/>
        </w:r>
      </w:hyperlink>
    </w:p>
    <w:p>
      <w:pPr>
        <w:pStyle w:val="TOC2"/>
        <w:tabs>
          <w:tab w:val="right" w:leader="dot" w:pos="8306"/>
        </w:tabs>
      </w:pPr>
      <w:hyperlink w:anchor="_Toc22839" w:history="1">
        <w:r>
          <w:rPr>
            <w:rFonts w:ascii="仿宋" w:eastAsia="仿宋" w:hAnsi="仿宋" w:cs="仿宋" w:hint="eastAsia"/>
            <w:lang w:eastAsia="zh-CN"/>
          </w:rPr>
          <w:t>(二)、法务风险分析</w:t>
        </w:r>
        <w:r>
          <w:tab/>
        </w:r>
        <w:r>
          <w:fldChar w:fldCharType="begin"/>
        </w:r>
        <w:r>
          <w:instrText xml:space="preserve"> PAGEREF _Toc22839 \h </w:instrText>
        </w:r>
        <w:r>
          <w:fldChar w:fldCharType="separate"/>
        </w:r>
        <w:r>
          <w:t>65</w:t>
        </w:r>
        <w:r>
          <w:fldChar w:fldCharType="end"/>
        </w:r>
      </w:hyperlink>
    </w:p>
    <w:p>
      <w:pPr>
        <w:pStyle w:val="TOC2"/>
        <w:tabs>
          <w:tab w:val="right" w:leader="dot" w:pos="8306"/>
        </w:tabs>
      </w:pPr>
      <w:hyperlink w:anchor="_Toc4399" w:history="1">
        <w:r>
          <w:rPr>
            <w:rFonts w:ascii="仿宋" w:eastAsia="仿宋" w:hAnsi="仿宋" w:cs="仿宋" w:hint="eastAsia"/>
            <w:lang w:eastAsia="zh-CN"/>
          </w:rPr>
          <w:t>(三)、合同纠纷解决机制</w:t>
        </w:r>
        <w:r>
          <w:tab/>
        </w:r>
        <w:r>
          <w:fldChar w:fldCharType="begin"/>
        </w:r>
        <w:r>
          <w:instrText xml:space="preserve"> PAGEREF _Toc4399 \h </w:instrText>
        </w:r>
        <w:r>
          <w:fldChar w:fldCharType="separate"/>
        </w:r>
        <w:r>
          <w:t>65</w:t>
        </w:r>
        <w:r>
          <w:fldChar w:fldCharType="end"/>
        </w:r>
      </w:hyperlink>
    </w:p>
    <w:p>
      <w:pPr>
        <w:pStyle w:val="TOC1"/>
        <w:tabs>
          <w:tab w:val="right" w:leader="dot" w:pos="8306"/>
        </w:tabs>
      </w:pPr>
      <w:hyperlink w:anchor="_Toc17055" w:history="1">
        <w:r>
          <w:rPr>
            <w:rFonts w:ascii="仿宋" w:eastAsia="仿宋" w:hAnsi="仿宋" w:cs="仿宋" w:hint="eastAsia"/>
            <w:lang w:eastAsia="zh-CN"/>
          </w:rPr>
          <w:t>十四、社会责任与可持续发展</w:t>
        </w:r>
        <w:r>
          <w:tab/>
        </w:r>
        <w:r>
          <w:fldChar w:fldCharType="begin"/>
        </w:r>
        <w:r>
          <w:instrText xml:space="preserve"> PAGEREF _Toc17055 \h </w:instrText>
        </w:r>
        <w:r>
          <w:fldChar w:fldCharType="separate"/>
        </w:r>
        <w:r>
          <w:t>66</w:t>
        </w:r>
        <w:r>
          <w:fldChar w:fldCharType="end"/>
        </w:r>
      </w:hyperlink>
    </w:p>
    <w:p>
      <w:pPr>
        <w:pStyle w:val="TOC2"/>
        <w:tabs>
          <w:tab w:val="right" w:leader="dot" w:pos="8306"/>
        </w:tabs>
      </w:pPr>
      <w:hyperlink w:anchor="_Toc22003" w:history="1">
        <w:r>
          <w:rPr>
            <w:rFonts w:ascii="仿宋" w:eastAsia="仿宋" w:hAnsi="仿宋" w:cs="仿宋" w:hint="eastAsia"/>
            <w:lang w:eastAsia="zh-CN"/>
          </w:rPr>
          <w:t>(一)、社会责任理念</w:t>
        </w:r>
        <w:r>
          <w:tab/>
        </w:r>
        <w:r>
          <w:fldChar w:fldCharType="begin"/>
        </w:r>
        <w:r>
          <w:instrText xml:space="preserve"> PAGEREF _Toc22003 \h </w:instrText>
        </w:r>
        <w:r>
          <w:fldChar w:fldCharType="separate"/>
        </w:r>
        <w:r>
          <w:t>66</w:t>
        </w:r>
        <w:r>
          <w:fldChar w:fldCharType="end"/>
        </w:r>
      </w:hyperlink>
    </w:p>
    <w:p>
      <w:pPr>
        <w:pStyle w:val="TOC2"/>
        <w:tabs>
          <w:tab w:val="right" w:leader="dot" w:pos="8306"/>
        </w:tabs>
      </w:pPr>
      <w:hyperlink w:anchor="_Toc18939" w:history="1">
        <w:r>
          <w:rPr>
            <w:rFonts w:ascii="仿宋" w:eastAsia="仿宋" w:hAnsi="仿宋" w:cs="仿宋" w:hint="eastAsia"/>
            <w:lang w:eastAsia="zh-CN"/>
          </w:rPr>
          <w:t>(二)、可持续发展策略</w:t>
        </w:r>
        <w:r>
          <w:tab/>
        </w:r>
        <w:r>
          <w:fldChar w:fldCharType="begin"/>
        </w:r>
        <w:r>
          <w:instrText xml:space="preserve"> PAGEREF _Toc18939 \h </w:instrText>
        </w:r>
        <w:r>
          <w:fldChar w:fldCharType="separate"/>
        </w:r>
        <w:r>
          <w:t>67</w:t>
        </w:r>
        <w:r>
          <w:fldChar w:fldCharType="end"/>
        </w:r>
      </w:hyperlink>
    </w:p>
    <w:p>
      <w:pPr>
        <w:pStyle w:val="TOC2"/>
        <w:tabs>
          <w:tab w:val="right" w:leader="dot" w:pos="8306"/>
        </w:tabs>
      </w:pPr>
      <w:hyperlink w:anchor="_Toc13580" w:history="1">
        <w:r>
          <w:rPr>
            <w:rFonts w:ascii="仿宋" w:eastAsia="仿宋" w:hAnsi="仿宋" w:cs="仿宋" w:hint="eastAsia"/>
            <w:lang w:eastAsia="zh-CN"/>
          </w:rPr>
          <w:t>(三)、社会责任实施方案</w:t>
        </w:r>
        <w:r>
          <w:tab/>
        </w:r>
        <w:r>
          <w:fldChar w:fldCharType="begin"/>
        </w:r>
        <w:r>
          <w:instrText xml:space="preserve"> PAGEREF _Toc13580 \h </w:instrText>
        </w:r>
        <w:r>
          <w:fldChar w:fldCharType="separate"/>
        </w:r>
        <w:r>
          <w:t>69</w:t>
        </w:r>
        <w:r>
          <w:fldChar w:fldCharType="end"/>
        </w:r>
      </w:hyperlink>
    </w:p>
    <w:p>
      <w:pPr>
        <w:pStyle w:val="TOC2"/>
        <w:tabs>
          <w:tab w:val="right" w:leader="dot" w:pos="8306"/>
        </w:tabs>
      </w:pPr>
      <w:hyperlink w:anchor="_Toc27342" w:history="1">
        <w:r>
          <w:rPr>
            <w:rFonts w:ascii="仿宋" w:eastAsia="仿宋" w:hAnsi="仿宋" w:cs="仿宋" w:hint="eastAsia"/>
            <w:lang w:eastAsia="zh-CN"/>
          </w:rPr>
          <w:t>(四)、社会影响评估</w:t>
        </w:r>
        <w:r>
          <w:tab/>
        </w:r>
        <w:r>
          <w:fldChar w:fldCharType="begin"/>
        </w:r>
        <w:r>
          <w:instrText xml:space="preserve"> PAGEREF _Toc27342 \h </w:instrText>
        </w:r>
        <w:r>
          <w:fldChar w:fldCharType="separate"/>
        </w:r>
        <w:r>
          <w:t>70</w:t>
        </w:r>
        <w:r>
          <w:fldChar w:fldCharType="end"/>
        </w:r>
      </w:hyperlink>
    </w:p>
    <w:p>
      <w:pPr>
        <w:pStyle w:val="TOC2"/>
        <w:tabs>
          <w:tab w:val="right" w:leader="dot" w:pos="8306"/>
        </w:tabs>
      </w:pPr>
      <w:hyperlink w:anchor="_Toc16211" w:history="1">
        <w:r>
          <w:rPr>
            <w:rFonts w:ascii="仿宋" w:eastAsia="仿宋" w:hAnsi="仿宋" w:cs="仿宋" w:hint="eastAsia"/>
            <w:lang w:eastAsia="zh-CN"/>
          </w:rPr>
          <w:t>(五)、环保与绿色发展</w:t>
        </w:r>
        <w:r>
          <w:tab/>
        </w:r>
        <w:r>
          <w:fldChar w:fldCharType="begin"/>
        </w:r>
        <w:r>
          <w:instrText xml:space="preserve"> PAGEREF _Toc16211 \h </w:instrText>
        </w:r>
        <w:r>
          <w:fldChar w:fldCharType="separate"/>
        </w:r>
        <w:r>
          <w:t>72</w:t>
        </w:r>
        <w:r>
          <w:fldChar w:fldCharType="end"/>
        </w:r>
      </w:hyperlink>
    </w:p>
    <w:p>
      <w:pPr>
        <w:pStyle w:val="TOC2"/>
        <w:tabs>
          <w:tab w:val="right" w:leader="dot" w:pos="8306"/>
        </w:tabs>
      </w:pPr>
      <w:hyperlink w:anchor="_Toc4179" w:history="1">
        <w:r>
          <w:rPr>
            <w:rFonts w:ascii="仿宋" w:eastAsia="仿宋" w:hAnsi="仿宋" w:cs="仿宋" w:hint="eastAsia"/>
            <w:lang w:eastAsia="zh-CN"/>
          </w:rPr>
          <w:t>(六)、社会责任履行</w:t>
        </w:r>
        <w:r>
          <w:tab/>
        </w:r>
        <w:r>
          <w:fldChar w:fldCharType="begin"/>
        </w:r>
        <w:r>
          <w:instrText xml:space="preserve"> PAGEREF _Toc4179 \h </w:instrText>
        </w:r>
        <w:r>
          <w:fldChar w:fldCharType="separate"/>
        </w:r>
        <w:r>
          <w:t>73</w:t>
        </w:r>
        <w:r>
          <w:fldChar w:fldCharType="end"/>
        </w:r>
      </w:hyperlink>
    </w:p>
    <w:p>
      <w:pPr>
        <w:pStyle w:val="TOC2"/>
        <w:tabs>
          <w:tab w:val="right" w:leader="dot" w:pos="8306"/>
        </w:tabs>
      </w:pPr>
      <w:hyperlink w:anchor="_Toc25049" w:history="1">
        <w:r>
          <w:rPr>
            <w:rFonts w:ascii="仿宋" w:eastAsia="仿宋" w:hAnsi="仿宋" w:cs="仿宋" w:hint="eastAsia"/>
            <w:lang w:eastAsia="zh-CN"/>
          </w:rPr>
          <w:t>(七)、可持续供应链管理</w:t>
        </w:r>
        <w:r>
          <w:tab/>
        </w:r>
        <w:r>
          <w:fldChar w:fldCharType="begin"/>
        </w:r>
        <w:r>
          <w:instrText xml:space="preserve"> PAGEREF _Toc25049 \h </w:instrText>
        </w:r>
        <w:r>
          <w:fldChar w:fldCharType="separate"/>
        </w:r>
        <w:r>
          <w:t>74</w:t>
        </w:r>
        <w:r>
          <w:fldChar w:fldCharType="end"/>
        </w:r>
      </w:hyperlink>
    </w:p>
    <w:p>
      <w:pPr>
        <w:pStyle w:val="TOC2"/>
        <w:tabs>
          <w:tab w:val="right" w:leader="dot" w:pos="8306"/>
        </w:tabs>
      </w:pPr>
      <w:hyperlink w:anchor="_Toc20264" w:history="1">
        <w:r>
          <w:rPr>
            <w:rFonts w:ascii="仿宋" w:eastAsia="仿宋" w:hAnsi="仿宋" w:cs="仿宋" w:hint="eastAsia"/>
            <w:lang w:eastAsia="zh-CN"/>
          </w:rPr>
          <w:t>(八)、员工可持续发展计划</w:t>
        </w:r>
        <w:r>
          <w:tab/>
        </w:r>
        <w:r>
          <w:fldChar w:fldCharType="begin"/>
        </w:r>
        <w:r>
          <w:instrText xml:space="preserve"> PAGEREF _Toc20264 \h </w:instrText>
        </w:r>
        <w:r>
          <w:fldChar w:fldCharType="separate"/>
        </w:r>
        <w:r>
          <w:t>75</w:t>
        </w:r>
        <w:r>
          <w:fldChar w:fldCharType="end"/>
        </w:r>
      </w:hyperlink>
    </w:p>
    <w:p>
      <w:pPr>
        <w:pStyle w:val="TOC1"/>
        <w:tabs>
          <w:tab w:val="right" w:leader="dot" w:pos="8306"/>
        </w:tabs>
      </w:pPr>
      <w:hyperlink w:anchor="_Toc4936" w:history="1">
        <w:r>
          <w:rPr>
            <w:rFonts w:ascii="仿宋" w:eastAsia="仿宋" w:hAnsi="仿宋" w:cs="仿宋" w:hint="eastAsia"/>
            <w:lang w:eastAsia="zh-CN"/>
          </w:rPr>
          <w:t>十五、市场营销策略</w:t>
        </w:r>
        <w:r>
          <w:tab/>
        </w:r>
        <w:r>
          <w:fldChar w:fldCharType="begin"/>
        </w:r>
        <w:r>
          <w:instrText xml:space="preserve"> PAGEREF _Toc4936 \h </w:instrText>
        </w:r>
        <w:r>
          <w:fldChar w:fldCharType="separate"/>
        </w:r>
        <w:r>
          <w:t>76</w:t>
        </w:r>
        <w:r>
          <w:fldChar w:fldCharType="end"/>
        </w:r>
      </w:hyperlink>
    </w:p>
    <w:p>
      <w:pPr>
        <w:pStyle w:val="TOC2"/>
        <w:tabs>
          <w:tab w:val="right" w:leader="dot" w:pos="8306"/>
        </w:tabs>
      </w:pPr>
      <w:hyperlink w:anchor="_Toc19886" w:history="1">
        <w:r>
          <w:rPr>
            <w:rFonts w:ascii="仿宋" w:eastAsia="仿宋" w:hAnsi="仿宋" w:cs="仿宋" w:hint="eastAsia"/>
            <w:lang w:eastAsia="zh-CN"/>
          </w:rPr>
          <w:t>(一)、市场定位与目标客户</w:t>
        </w:r>
        <w:r>
          <w:tab/>
        </w:r>
        <w:r>
          <w:fldChar w:fldCharType="begin"/>
        </w:r>
        <w:r>
          <w:instrText xml:space="preserve"> PAGEREF _Toc19886 \h </w:instrText>
        </w:r>
        <w:r>
          <w:fldChar w:fldCharType="separate"/>
        </w:r>
        <w:r>
          <w:t>76</w:t>
        </w:r>
        <w:r>
          <w:fldChar w:fldCharType="end"/>
        </w:r>
      </w:hyperlink>
    </w:p>
    <w:p>
      <w:pPr>
        <w:pStyle w:val="TOC2"/>
        <w:tabs>
          <w:tab w:val="right" w:leader="dot" w:pos="8306"/>
        </w:tabs>
      </w:pPr>
      <w:hyperlink w:anchor="_Toc18778" w:history="1">
        <w:r>
          <w:rPr>
            <w:rFonts w:ascii="仿宋" w:eastAsia="仿宋" w:hAnsi="仿宋" w:cs="仿宋" w:hint="eastAsia"/>
            <w:lang w:eastAsia="zh-CN"/>
          </w:rPr>
          <w:t>(二)、产品定位及差异化策略</w:t>
        </w:r>
        <w:r>
          <w:tab/>
        </w:r>
        <w:r>
          <w:fldChar w:fldCharType="begin"/>
        </w:r>
        <w:r>
          <w:instrText xml:space="preserve"> PAGEREF _Toc18778 \h </w:instrText>
        </w:r>
        <w:r>
          <w:fldChar w:fldCharType="separate"/>
        </w:r>
        <w:r>
          <w:t>77</w:t>
        </w:r>
        <w:r>
          <w:fldChar w:fldCharType="end"/>
        </w:r>
      </w:hyperlink>
    </w:p>
    <w:p>
      <w:pPr>
        <w:pStyle w:val="TOC2"/>
        <w:tabs>
          <w:tab w:val="right" w:leader="dot" w:pos="8306"/>
        </w:tabs>
      </w:pPr>
      <w:hyperlink w:anchor="_Toc22573" w:history="1">
        <w:r>
          <w:rPr>
            <w:rFonts w:ascii="仿宋" w:eastAsia="仿宋" w:hAnsi="仿宋" w:cs="仿宋" w:hint="eastAsia"/>
            <w:lang w:eastAsia="zh-CN"/>
          </w:rPr>
          <w:t>(三)、价格策略</w:t>
        </w:r>
        <w:r>
          <w:tab/>
        </w:r>
        <w:r>
          <w:fldChar w:fldCharType="begin"/>
        </w:r>
        <w:r>
          <w:instrText xml:space="preserve"> PAGEREF _Toc22573 \h </w:instrText>
        </w:r>
        <w:r>
          <w:fldChar w:fldCharType="separate"/>
        </w:r>
        <w:r>
          <w:t>78</w:t>
        </w:r>
        <w:r>
          <w:fldChar w:fldCharType="end"/>
        </w:r>
      </w:hyperlink>
    </w:p>
    <w:p>
      <w:pPr>
        <w:pStyle w:val="TOC2"/>
        <w:tabs>
          <w:tab w:val="right" w:leader="dot" w:pos="8306"/>
        </w:tabs>
      </w:pPr>
      <w:hyperlink w:anchor="_Toc24289" w:history="1">
        <w:r>
          <w:rPr>
            <w:rFonts w:ascii="仿宋" w:eastAsia="仿宋" w:hAnsi="仿宋" w:cs="仿宋" w:hint="eastAsia"/>
            <w:lang w:eastAsia="zh-CN"/>
          </w:rPr>
          <w:t>(四)、销售渠道与推广</w:t>
        </w:r>
        <w:r>
          <w:tab/>
        </w:r>
        <w:r>
          <w:fldChar w:fldCharType="begin"/>
        </w:r>
        <w:r>
          <w:instrText xml:space="preserve"> PAGEREF _Toc24289 \h </w:instrText>
        </w:r>
        <w:r>
          <w:fldChar w:fldCharType="separate"/>
        </w:r>
        <w:r>
          <w:t>79</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8224" w:history="1">
        <w:r>
          <w:rPr>
            <w:rFonts w:ascii="仿宋" w:eastAsia="仿宋" w:hAnsi="仿宋" w:cs="仿宋" w:hint="eastAsia"/>
            <w:lang w:eastAsia="zh-CN"/>
          </w:rPr>
          <w:t>(五)、市场营销风险与对策</w:t>
        </w:r>
        <w:r>
          <w:tab/>
        </w:r>
        <w:r>
          <w:fldChar w:fldCharType="begin"/>
        </w:r>
        <w:r>
          <w:instrText xml:space="preserve"> PAGEREF _Toc18224 \h </w:instrText>
        </w:r>
        <w:r>
          <w:fldChar w:fldCharType="separate"/>
        </w:r>
        <w:r>
          <w:t>80</w:t>
        </w:r>
        <w:r>
          <w:fldChar w:fldCharType="end"/>
        </w:r>
      </w:hyperlink>
    </w:p>
    <w:p>
      <w:pPr>
        <w:pStyle w:val="TOC1"/>
        <w:tabs>
          <w:tab w:val="right" w:leader="dot" w:pos="8306"/>
        </w:tabs>
      </w:pPr>
      <w:hyperlink w:anchor="_Toc5941" w:history="1">
        <w:r>
          <w:rPr>
            <w:rFonts w:ascii="仿宋" w:eastAsia="仿宋" w:hAnsi="仿宋" w:cs="仿宋" w:hint="eastAsia"/>
            <w:lang w:eastAsia="zh-CN"/>
          </w:rPr>
          <w:t>十六、应急管理与安全防护</w:t>
        </w:r>
        <w:r>
          <w:tab/>
        </w:r>
        <w:r>
          <w:fldChar w:fldCharType="begin"/>
        </w:r>
        <w:r>
          <w:instrText xml:space="preserve"> PAGEREF _Toc5941 \h </w:instrText>
        </w:r>
        <w:r>
          <w:fldChar w:fldCharType="separate"/>
        </w:r>
        <w:r>
          <w:t>81</w:t>
        </w:r>
        <w:r>
          <w:fldChar w:fldCharType="end"/>
        </w:r>
      </w:hyperlink>
    </w:p>
    <w:p>
      <w:pPr>
        <w:pStyle w:val="TOC2"/>
        <w:tabs>
          <w:tab w:val="right" w:leader="dot" w:pos="8306"/>
        </w:tabs>
      </w:pPr>
      <w:hyperlink w:anchor="_Toc20925" w:history="1">
        <w:r>
          <w:rPr>
            <w:rFonts w:ascii="仿宋" w:eastAsia="仿宋" w:hAnsi="仿宋" w:cs="仿宋" w:hint="eastAsia"/>
            <w:lang w:eastAsia="zh-CN"/>
          </w:rPr>
          <w:t>(一)、应急管理计划</w:t>
        </w:r>
        <w:r>
          <w:tab/>
        </w:r>
        <w:r>
          <w:fldChar w:fldCharType="begin"/>
        </w:r>
        <w:r>
          <w:instrText xml:space="preserve"> PAGEREF _Toc20925 \h </w:instrText>
        </w:r>
        <w:r>
          <w:fldChar w:fldCharType="separate"/>
        </w:r>
        <w:r>
          <w:t>81</w:t>
        </w:r>
        <w:r>
          <w:fldChar w:fldCharType="end"/>
        </w:r>
      </w:hyperlink>
    </w:p>
    <w:p>
      <w:pPr>
        <w:pStyle w:val="TOC2"/>
        <w:tabs>
          <w:tab w:val="right" w:leader="dot" w:pos="8306"/>
        </w:tabs>
      </w:pPr>
      <w:hyperlink w:anchor="_Toc4622" w:history="1">
        <w:r>
          <w:rPr>
            <w:rFonts w:ascii="仿宋" w:eastAsia="仿宋" w:hAnsi="仿宋" w:cs="仿宋" w:hint="eastAsia"/>
            <w:lang w:eastAsia="zh-CN"/>
          </w:rPr>
          <w:t>(二)、安全防护措施</w:t>
        </w:r>
        <w:r>
          <w:tab/>
        </w:r>
        <w:r>
          <w:fldChar w:fldCharType="begin"/>
        </w:r>
        <w:r>
          <w:instrText xml:space="preserve"> PAGEREF _Toc4622 \h </w:instrText>
        </w:r>
        <w:r>
          <w:fldChar w:fldCharType="separate"/>
        </w:r>
        <w:r>
          <w:t>83</w:t>
        </w:r>
        <w:r>
          <w:fldChar w:fldCharType="end"/>
        </w:r>
      </w:hyperlink>
    </w:p>
    <w:p>
      <w:pPr>
        <w:pStyle w:val="TOC2"/>
        <w:tabs>
          <w:tab w:val="right" w:leader="dot" w:pos="8306"/>
        </w:tabs>
      </w:pPr>
      <w:hyperlink w:anchor="_Toc29268" w:history="1">
        <w:r>
          <w:rPr>
            <w:rFonts w:ascii="仿宋" w:eastAsia="仿宋" w:hAnsi="仿宋" w:cs="仿宋" w:hint="eastAsia"/>
            <w:lang w:eastAsia="zh-CN"/>
          </w:rPr>
          <w:t>(三)、危险化学品管理</w:t>
        </w:r>
        <w:r>
          <w:tab/>
        </w:r>
        <w:r>
          <w:fldChar w:fldCharType="begin"/>
        </w:r>
        <w:r>
          <w:instrText xml:space="preserve"> PAGEREF _Toc29268 \h </w:instrText>
        </w:r>
        <w:r>
          <w:fldChar w:fldCharType="separate"/>
        </w:r>
        <w:r>
          <w:t>84</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35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基因工程乙型肝炎疫苗(酵母)市场需求，保持技术和管理上的创新。我们明确表示申请的资金将专注于支持和实现组织的核心目标与战略，进而实现长期发展。基因工程乙型肝炎疫苗(酵母)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1780"/>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15292"/>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基因工程乙型肝炎疫苗(酵母)公司在技术研发方面拥有显著的优势，创新能力备受瞩目。持续投入大量资源进行研究开发和技术成果的应用，致力于构建独具核心竞争力的自主知识产权。基因工程乙型肝炎疫苗(酵母)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基因工程乙型肝炎疫苗(酵母)行业内积累多年研发、经营管理和市场拓展经验的资深专业人士组成。他们与公司的利益紧密相连，为公司树立了高效务实、协同合作的企业文化。基因工程乙型肝炎疫苗(酵母)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基因工程乙型肝炎疫苗(酵母)公司拥有一批优质的基因工程乙型肝炎疫苗(酵母)行业领先客户。凭借卓越的技术创新、产品质量和服务水平，基因工程乙型肝炎疫苗(酵母)公司成功树立了卓越的品牌形象，赢得了高度认可。与优质客户之间保持牢固的合作关系，使公司更深刻地理解基因工程乙型肝炎疫苗(酵母)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基因工程乙型肝炎疫苗(酵母)行业中占据有利的竞争地位。通过多年的深耕，公司已经在技术、品牌、运营效率等多个方面形成了竞争优势。同时，随着基因工程乙型肝炎疫苗(酵母)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8782"/>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基因工程乙型肝炎疫苗(酵母)公司订单急剧增加，生产规模不断扩大，各类基因工程乙型肝炎疫苗(酵母)产品市场逐步开拓，公司对流动资金的需求显著增加。随着产品技术水平的提升，公司对先进生产设备和研发基因工程乙型肝炎疫苗(酵母)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基因工程乙型肝炎疫苗(酵母)行业整合不断加速。尽管公司在同基因工程乙型肝炎疫苗(酵母)行业中已经占据了相对优势的市场地位，但与基因工程乙型肝炎疫苗(酵母)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基因工程乙型肝炎疫苗(酵母)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7558"/>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基因工程乙型肝炎疫苗(酵母)产业结构的升级和转型制定了多项发展规划和产业政策，以支持各基因工程乙型肝炎疫苗(酵母)行业的发展。这些政策的主要目标是鼓励基因工程乙型肝炎疫苗(酵母)行业进行新材料、新工艺、新产品的研发，以推动基因工程乙型肝炎疫苗(酵母)行业实现结构调整和升级转型，为本基因工程乙型肝炎疫苗(酵母)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基因工程乙型肝炎疫苗(酵母)行业将持续保持增长。市场的广阔前景为基因工程乙型肝炎疫苗(酵母)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基因工程乙型肝炎疫苗(酵母)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基因工程乙型肝炎疫苗(酵母)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基因工程乙型肝炎疫苗(酵母)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基因工程乙型肝炎疫苗(酵母)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29286"/>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基因工程乙型肝炎疫苗(酵母)行业属于高新技术产业，新进入者面临较高技术门槛。公司需要持续进行工艺研发，确保产品的稳定性。由于基因工程乙型肝炎疫苗(酵母)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人才流失风险：基因工程乙型肝炎疫苗(酵母)行业为技术密集型，对高素质人才的需求较大。人才是公司发展的核心资源，但在竞争激烈的基因工程乙型肝炎疫苗(酵母)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基因工程乙型肝炎疫苗(酵母)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基因工程乙型肝炎疫苗(酵母)行业波动及客户集中风险：作为战略性新兴产业，公司受到产业政策、产业链平衡、市场需求和其他能源竞争因素的影响。客户的减少可能由于产业政策变化、下游基因工程乙型肝炎疫苗(酵母)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基因工程乙型肝炎疫苗(酵母)行业迅速发展，基因工程乙型肝炎疫苗(酵母)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基因工程乙型肝炎疫苗(酵母)行业水平风险：公司毛利率受多方面因素影响，包括产品价格波动、原材料采购价格变化、产品结构变动等。若未来基因工程乙型肝炎疫苗(酵母)行业竞争加剧，公司未能调整成本结构或推出新产品以保持竞争力，公司毛利率可能持续低于基因工程乙型肝炎疫苗(酵母)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坏账准备计提比例低于同基因工程乙型肝炎疫苗(酵母)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26625"/>
      <w:r>
        <w:rPr>
          <w:rFonts w:ascii="仿宋" w:eastAsia="仿宋" w:hAnsi="仿宋" w:cs="仿宋" w:hint="eastAsia"/>
          <w:sz w:val="28"/>
          <w:lang w:eastAsia="zh-CN"/>
        </w:rPr>
        <w:t>二、法人治理</w:t>
      </w:r>
      <w:bookmarkEnd w:id="7"/>
    </w:p>
    <w:p>
      <w:pPr>
        <w:pStyle w:val="Heading2"/>
        <w:rPr>
          <w:rFonts w:ascii="仿宋" w:eastAsia="仿宋" w:hAnsi="仿宋" w:cs="仿宋" w:hint="eastAsia"/>
          <w:lang w:eastAsia="zh-CN"/>
        </w:rPr>
      </w:pPr>
      <w:bookmarkStart w:id="8" w:name="_Toc4877"/>
      <w:r>
        <w:rPr>
          <w:rFonts w:ascii="仿宋" w:eastAsia="仿宋" w:hAnsi="仿宋" w:cs="仿宋" w:hint="eastAsia"/>
          <w:lang w:eastAsia="zh-CN"/>
        </w:rPr>
        <w:t>(一)、股东权利及义务</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https://d.book118.com/835000304303011111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基因工程乙型肝炎疫苗(酵母)资金筹措计划书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580C2A"/>
    <w:rsid w:val="282E6701"/>
    <w:rsid w:val="3E675B86"/>
    <w:rsid w:val="44335160"/>
    <w:rsid w:val="497C50C6"/>
    <w:rsid w:val="59204A0B"/>
    <w:rsid w:val="5D2D2508"/>
    <w:rsid w:val="689E7DA6"/>
    <w:rsid w:val="6EC2449F"/>
    <w:rsid w:val="78580C2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5000304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2024-02-07T12:28:00Z</dcterms:created>
  <dcterms:modified xsi:type="dcterms:W3CDTF">2024-02-07T12:28:30Z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7E25B79DB01A41B2939AD49815FE1459_11</vt:lpwstr>
  </property>
  <property fmtid="{D5CDD505-2E9C-101B-9397-08002B2CF9AE}" pid="3" name="KSOProductBuildVer">
    <vt:lpwstr>2052-12.1.0.16250</vt:lpwstr>
  </property>
</Properties>
</file>