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28" w:history="1">
        <w:r>
          <w:rPr>
            <w:rFonts w:ascii="仿宋" w:eastAsia="仿宋" w:hAnsi="仿宋" w:cs="仿宋" w:hint="eastAsia"/>
            <w:lang w:eastAsia="zh-CN"/>
          </w:rPr>
          <w:t>概论</w:t>
        </w:r>
        <w:r>
          <w:tab/>
        </w:r>
        <w:r>
          <w:fldChar w:fldCharType="begin"/>
        </w:r>
        <w:r>
          <w:instrText xml:space="preserve"> PAGEREF _Toc15528 \h </w:instrText>
        </w:r>
        <w:r>
          <w:fldChar w:fldCharType="separate"/>
        </w:r>
        <w:r>
          <w:t>3</w:t>
        </w:r>
        <w:r>
          <w:fldChar w:fldCharType="end"/>
        </w:r>
      </w:hyperlink>
    </w:p>
    <w:p>
      <w:pPr>
        <w:pStyle w:val="TOC1"/>
        <w:tabs>
          <w:tab w:val="right" w:leader="dot" w:pos="8306"/>
        </w:tabs>
      </w:pPr>
      <w:hyperlink w:anchor="_Toc16229" w:history="1">
        <w:r>
          <w:rPr>
            <w:rFonts w:ascii="仿宋" w:eastAsia="仿宋" w:hAnsi="仿宋" w:cs="仿宋" w:hint="eastAsia"/>
            <w:lang w:eastAsia="zh-CN"/>
          </w:rPr>
          <w:t>一、快餐项目文档管理</w:t>
        </w:r>
        <w:r>
          <w:tab/>
        </w:r>
        <w:r>
          <w:fldChar w:fldCharType="begin"/>
        </w:r>
        <w:r>
          <w:instrText xml:space="preserve"> PAGEREF _Toc16229 \h </w:instrText>
        </w:r>
        <w:r>
          <w:fldChar w:fldCharType="separate"/>
        </w:r>
        <w:r>
          <w:t>3</w:t>
        </w:r>
        <w:r>
          <w:fldChar w:fldCharType="end"/>
        </w:r>
      </w:hyperlink>
    </w:p>
    <w:p>
      <w:pPr>
        <w:pStyle w:val="TOC2"/>
        <w:tabs>
          <w:tab w:val="right" w:leader="dot" w:pos="8306"/>
        </w:tabs>
      </w:pPr>
      <w:hyperlink w:anchor="_Toc2706" w:history="1">
        <w:r>
          <w:rPr>
            <w:rFonts w:ascii="仿宋" w:eastAsia="仿宋" w:hAnsi="仿宋" w:cs="仿宋" w:hint="eastAsia"/>
            <w:lang w:eastAsia="zh-CN"/>
          </w:rPr>
          <w:t>(一)、文档编制与审查</w:t>
        </w:r>
        <w:r>
          <w:tab/>
        </w:r>
        <w:r>
          <w:fldChar w:fldCharType="begin"/>
        </w:r>
        <w:r>
          <w:instrText xml:space="preserve"> PAGEREF _Toc2706 \h </w:instrText>
        </w:r>
        <w:r>
          <w:fldChar w:fldCharType="separate"/>
        </w:r>
        <w:r>
          <w:t>3</w:t>
        </w:r>
        <w:r>
          <w:fldChar w:fldCharType="end"/>
        </w:r>
      </w:hyperlink>
    </w:p>
    <w:p>
      <w:pPr>
        <w:pStyle w:val="TOC2"/>
        <w:tabs>
          <w:tab w:val="right" w:leader="dot" w:pos="8306"/>
        </w:tabs>
      </w:pPr>
      <w:hyperlink w:anchor="_Toc12752" w:history="1">
        <w:r>
          <w:rPr>
            <w:rFonts w:ascii="仿宋" w:eastAsia="仿宋" w:hAnsi="仿宋" w:cs="仿宋" w:hint="eastAsia"/>
            <w:lang w:eastAsia="zh-CN"/>
          </w:rPr>
          <w:t>(二)、文档发布与分发</w:t>
        </w:r>
        <w:r>
          <w:tab/>
        </w:r>
        <w:r>
          <w:fldChar w:fldCharType="begin"/>
        </w:r>
        <w:r>
          <w:instrText xml:space="preserve"> PAGEREF _Toc12752 \h </w:instrText>
        </w:r>
        <w:r>
          <w:fldChar w:fldCharType="separate"/>
        </w:r>
        <w:r>
          <w:t>4</w:t>
        </w:r>
        <w:r>
          <w:fldChar w:fldCharType="end"/>
        </w:r>
      </w:hyperlink>
    </w:p>
    <w:p>
      <w:pPr>
        <w:pStyle w:val="TOC2"/>
        <w:tabs>
          <w:tab w:val="right" w:leader="dot" w:pos="8306"/>
        </w:tabs>
      </w:pPr>
      <w:hyperlink w:anchor="_Toc22776" w:history="1">
        <w:r>
          <w:rPr>
            <w:rFonts w:ascii="仿宋" w:eastAsia="仿宋" w:hAnsi="仿宋" w:cs="仿宋" w:hint="eastAsia"/>
            <w:lang w:eastAsia="zh-CN"/>
          </w:rPr>
          <w:t>(三)、文档存档与归档</w:t>
        </w:r>
        <w:r>
          <w:tab/>
        </w:r>
        <w:r>
          <w:fldChar w:fldCharType="begin"/>
        </w:r>
        <w:r>
          <w:instrText xml:space="preserve"> PAGEREF _Toc22776 \h </w:instrText>
        </w:r>
        <w:r>
          <w:fldChar w:fldCharType="separate"/>
        </w:r>
        <w:r>
          <w:t>5</w:t>
        </w:r>
        <w:r>
          <w:fldChar w:fldCharType="end"/>
        </w:r>
      </w:hyperlink>
    </w:p>
    <w:p>
      <w:pPr>
        <w:pStyle w:val="TOC1"/>
        <w:tabs>
          <w:tab w:val="right" w:leader="dot" w:pos="8306"/>
        </w:tabs>
      </w:pPr>
      <w:hyperlink w:anchor="_Toc10054" w:history="1">
        <w:r>
          <w:rPr>
            <w:rFonts w:ascii="仿宋" w:eastAsia="仿宋" w:hAnsi="仿宋" w:cs="仿宋" w:hint="eastAsia"/>
            <w:lang w:eastAsia="zh-CN"/>
          </w:rPr>
          <w:t>二、快餐项目绩效评估</w:t>
        </w:r>
        <w:r>
          <w:tab/>
        </w:r>
        <w:r>
          <w:fldChar w:fldCharType="begin"/>
        </w:r>
        <w:r>
          <w:instrText xml:space="preserve"> PAGEREF _Toc10054 \h </w:instrText>
        </w:r>
        <w:r>
          <w:fldChar w:fldCharType="separate"/>
        </w:r>
        <w:r>
          <w:t>6</w:t>
        </w:r>
        <w:r>
          <w:fldChar w:fldCharType="end"/>
        </w:r>
      </w:hyperlink>
    </w:p>
    <w:p>
      <w:pPr>
        <w:pStyle w:val="TOC2"/>
        <w:tabs>
          <w:tab w:val="right" w:leader="dot" w:pos="8306"/>
        </w:tabs>
      </w:pPr>
      <w:hyperlink w:anchor="_Toc25022" w:history="1">
        <w:r>
          <w:rPr>
            <w:rFonts w:ascii="仿宋" w:eastAsia="仿宋" w:hAnsi="仿宋" w:cs="仿宋" w:hint="eastAsia"/>
            <w:lang w:eastAsia="zh-CN"/>
          </w:rPr>
          <w:t>(一)、绩效评估指标</w:t>
        </w:r>
        <w:r>
          <w:tab/>
        </w:r>
        <w:r>
          <w:fldChar w:fldCharType="begin"/>
        </w:r>
        <w:r>
          <w:instrText xml:space="preserve"> PAGEREF _Toc25022 \h </w:instrText>
        </w:r>
        <w:r>
          <w:fldChar w:fldCharType="separate"/>
        </w:r>
        <w:r>
          <w:t>6</w:t>
        </w:r>
        <w:r>
          <w:fldChar w:fldCharType="end"/>
        </w:r>
      </w:hyperlink>
    </w:p>
    <w:p>
      <w:pPr>
        <w:pStyle w:val="TOC2"/>
        <w:tabs>
          <w:tab w:val="right" w:leader="dot" w:pos="8306"/>
        </w:tabs>
      </w:pPr>
      <w:hyperlink w:anchor="_Toc12317" w:history="1">
        <w:r>
          <w:rPr>
            <w:rFonts w:ascii="仿宋" w:eastAsia="仿宋" w:hAnsi="仿宋" w:cs="仿宋" w:hint="eastAsia"/>
            <w:lang w:eastAsia="zh-CN"/>
          </w:rPr>
          <w:t>(二)、绩效评估方法</w:t>
        </w:r>
        <w:r>
          <w:tab/>
        </w:r>
        <w:r>
          <w:fldChar w:fldCharType="begin"/>
        </w:r>
        <w:r>
          <w:instrText xml:space="preserve"> PAGEREF _Toc12317 \h </w:instrText>
        </w:r>
        <w:r>
          <w:fldChar w:fldCharType="separate"/>
        </w:r>
        <w:r>
          <w:t>7</w:t>
        </w:r>
        <w:r>
          <w:fldChar w:fldCharType="end"/>
        </w:r>
      </w:hyperlink>
    </w:p>
    <w:p>
      <w:pPr>
        <w:pStyle w:val="TOC2"/>
        <w:tabs>
          <w:tab w:val="right" w:leader="dot" w:pos="8306"/>
        </w:tabs>
      </w:pPr>
      <w:hyperlink w:anchor="_Toc16857" w:history="1">
        <w:r>
          <w:rPr>
            <w:rFonts w:ascii="仿宋" w:eastAsia="仿宋" w:hAnsi="仿宋" w:cs="仿宋" w:hint="eastAsia"/>
            <w:lang w:eastAsia="zh-CN"/>
          </w:rPr>
          <w:t>(三)、绩效评估周期</w:t>
        </w:r>
        <w:r>
          <w:tab/>
        </w:r>
        <w:r>
          <w:fldChar w:fldCharType="begin"/>
        </w:r>
        <w:r>
          <w:instrText xml:space="preserve"> PAGEREF _Toc16857 \h </w:instrText>
        </w:r>
        <w:r>
          <w:fldChar w:fldCharType="separate"/>
        </w:r>
        <w:r>
          <w:t>8</w:t>
        </w:r>
        <w:r>
          <w:fldChar w:fldCharType="end"/>
        </w:r>
      </w:hyperlink>
    </w:p>
    <w:p>
      <w:pPr>
        <w:pStyle w:val="TOC1"/>
        <w:tabs>
          <w:tab w:val="right" w:leader="dot" w:pos="8306"/>
        </w:tabs>
      </w:pPr>
      <w:hyperlink w:anchor="_Toc29579" w:history="1">
        <w:r>
          <w:rPr>
            <w:rFonts w:ascii="仿宋" w:eastAsia="仿宋" w:hAnsi="仿宋" w:cs="仿宋" w:hint="eastAsia"/>
            <w:lang w:eastAsia="zh-CN"/>
          </w:rPr>
          <w:t>三、快餐项目建设单位说明</w:t>
        </w:r>
        <w:r>
          <w:tab/>
        </w:r>
        <w:r>
          <w:fldChar w:fldCharType="begin"/>
        </w:r>
        <w:r>
          <w:instrText xml:space="preserve"> PAGEREF _Toc29579 \h </w:instrText>
        </w:r>
        <w:r>
          <w:fldChar w:fldCharType="separate"/>
        </w:r>
        <w:r>
          <w:t>9</w:t>
        </w:r>
        <w:r>
          <w:fldChar w:fldCharType="end"/>
        </w:r>
      </w:hyperlink>
    </w:p>
    <w:p>
      <w:pPr>
        <w:pStyle w:val="TOC2"/>
        <w:tabs>
          <w:tab w:val="right" w:leader="dot" w:pos="8306"/>
        </w:tabs>
      </w:pPr>
      <w:hyperlink w:anchor="_Toc20852" w:history="1">
        <w:r>
          <w:rPr>
            <w:rFonts w:ascii="仿宋" w:eastAsia="仿宋" w:hAnsi="仿宋" w:cs="仿宋" w:hint="eastAsia"/>
            <w:lang w:eastAsia="zh-CN"/>
          </w:rPr>
          <w:t>(一)、快餐项目承办单位基本情况</w:t>
        </w:r>
        <w:r>
          <w:tab/>
        </w:r>
        <w:r>
          <w:fldChar w:fldCharType="begin"/>
        </w:r>
        <w:r>
          <w:instrText xml:space="preserve"> PAGEREF _Toc20852 \h </w:instrText>
        </w:r>
        <w:r>
          <w:fldChar w:fldCharType="separate"/>
        </w:r>
        <w:r>
          <w:t>9</w:t>
        </w:r>
        <w:r>
          <w:fldChar w:fldCharType="end"/>
        </w:r>
      </w:hyperlink>
    </w:p>
    <w:p>
      <w:pPr>
        <w:pStyle w:val="TOC2"/>
        <w:tabs>
          <w:tab w:val="right" w:leader="dot" w:pos="8306"/>
        </w:tabs>
      </w:pPr>
      <w:hyperlink w:anchor="_Toc10159" w:history="1">
        <w:r>
          <w:rPr>
            <w:rFonts w:ascii="仿宋" w:eastAsia="仿宋" w:hAnsi="仿宋" w:cs="仿宋" w:hint="eastAsia"/>
            <w:lang w:eastAsia="zh-CN"/>
          </w:rPr>
          <w:t>(二)、公司经济效益分析</w:t>
        </w:r>
        <w:r>
          <w:tab/>
        </w:r>
        <w:r>
          <w:fldChar w:fldCharType="begin"/>
        </w:r>
        <w:r>
          <w:instrText xml:space="preserve"> PAGEREF _Toc10159 \h </w:instrText>
        </w:r>
        <w:r>
          <w:fldChar w:fldCharType="separate"/>
        </w:r>
        <w:r>
          <w:t>10</w:t>
        </w:r>
        <w:r>
          <w:fldChar w:fldCharType="end"/>
        </w:r>
      </w:hyperlink>
    </w:p>
    <w:p>
      <w:pPr>
        <w:pStyle w:val="TOC1"/>
        <w:tabs>
          <w:tab w:val="right" w:leader="dot" w:pos="8306"/>
        </w:tabs>
      </w:pPr>
      <w:hyperlink w:anchor="_Toc14920" w:history="1">
        <w:r>
          <w:rPr>
            <w:rFonts w:ascii="仿宋" w:eastAsia="仿宋" w:hAnsi="仿宋" w:cs="仿宋" w:hint="eastAsia"/>
            <w:lang w:eastAsia="zh-CN"/>
          </w:rPr>
          <w:t>四、快餐项目土建工程</w:t>
        </w:r>
        <w:r>
          <w:tab/>
        </w:r>
        <w:r>
          <w:fldChar w:fldCharType="begin"/>
        </w:r>
        <w:r>
          <w:instrText xml:space="preserve"> PAGEREF _Toc14920 \h </w:instrText>
        </w:r>
        <w:r>
          <w:fldChar w:fldCharType="separate"/>
        </w:r>
        <w:r>
          <w:t>11</w:t>
        </w:r>
        <w:r>
          <w:fldChar w:fldCharType="end"/>
        </w:r>
      </w:hyperlink>
    </w:p>
    <w:p>
      <w:pPr>
        <w:pStyle w:val="TOC2"/>
        <w:tabs>
          <w:tab w:val="right" w:leader="dot" w:pos="8306"/>
        </w:tabs>
      </w:pPr>
      <w:hyperlink w:anchor="_Toc21264" w:history="1">
        <w:r>
          <w:rPr>
            <w:rFonts w:ascii="仿宋" w:eastAsia="仿宋" w:hAnsi="仿宋" w:cs="仿宋" w:hint="eastAsia"/>
            <w:lang w:eastAsia="zh-CN"/>
          </w:rPr>
          <w:t>(一)、建筑工程设计原则</w:t>
        </w:r>
        <w:r>
          <w:tab/>
        </w:r>
        <w:r>
          <w:fldChar w:fldCharType="begin"/>
        </w:r>
        <w:r>
          <w:instrText xml:space="preserve"> PAGEREF _Toc21264 \h </w:instrText>
        </w:r>
        <w:r>
          <w:fldChar w:fldCharType="separate"/>
        </w:r>
        <w:r>
          <w:t>11</w:t>
        </w:r>
        <w:r>
          <w:fldChar w:fldCharType="end"/>
        </w:r>
      </w:hyperlink>
    </w:p>
    <w:p>
      <w:pPr>
        <w:pStyle w:val="TOC2"/>
        <w:tabs>
          <w:tab w:val="right" w:leader="dot" w:pos="8306"/>
        </w:tabs>
      </w:pPr>
      <w:hyperlink w:anchor="_Toc9645" w:history="1">
        <w:r>
          <w:rPr>
            <w:rFonts w:ascii="仿宋" w:eastAsia="仿宋" w:hAnsi="仿宋" w:cs="仿宋" w:hint="eastAsia"/>
            <w:lang w:eastAsia="zh-CN"/>
          </w:rPr>
          <w:t>(二)、土建工程设计年限及安全等级</w:t>
        </w:r>
        <w:r>
          <w:tab/>
        </w:r>
        <w:r>
          <w:fldChar w:fldCharType="begin"/>
        </w:r>
        <w:r>
          <w:instrText xml:space="preserve"> PAGEREF _Toc9645 \h </w:instrText>
        </w:r>
        <w:r>
          <w:fldChar w:fldCharType="separate"/>
        </w:r>
        <w:r>
          <w:t>12</w:t>
        </w:r>
        <w:r>
          <w:fldChar w:fldCharType="end"/>
        </w:r>
      </w:hyperlink>
    </w:p>
    <w:p>
      <w:pPr>
        <w:pStyle w:val="TOC2"/>
        <w:tabs>
          <w:tab w:val="right" w:leader="dot" w:pos="8306"/>
        </w:tabs>
      </w:pPr>
      <w:hyperlink w:anchor="_Toc27370" w:history="1">
        <w:r>
          <w:rPr>
            <w:rFonts w:ascii="仿宋" w:eastAsia="仿宋" w:hAnsi="仿宋" w:cs="仿宋" w:hint="eastAsia"/>
            <w:lang w:eastAsia="zh-CN"/>
          </w:rPr>
          <w:t>(三)、建筑工程设计总体要求</w:t>
        </w:r>
        <w:r>
          <w:tab/>
        </w:r>
        <w:r>
          <w:fldChar w:fldCharType="begin"/>
        </w:r>
        <w:r>
          <w:instrText xml:space="preserve"> PAGEREF _Toc27370 \h </w:instrText>
        </w:r>
        <w:r>
          <w:fldChar w:fldCharType="separate"/>
        </w:r>
        <w:r>
          <w:t>13</w:t>
        </w:r>
        <w:r>
          <w:fldChar w:fldCharType="end"/>
        </w:r>
      </w:hyperlink>
    </w:p>
    <w:p>
      <w:pPr>
        <w:pStyle w:val="TOC2"/>
        <w:tabs>
          <w:tab w:val="right" w:leader="dot" w:pos="8306"/>
        </w:tabs>
      </w:pPr>
      <w:hyperlink w:anchor="_Toc26665" w:history="1">
        <w:r>
          <w:rPr>
            <w:rFonts w:ascii="仿宋" w:eastAsia="仿宋" w:hAnsi="仿宋" w:cs="仿宋" w:hint="eastAsia"/>
            <w:lang w:eastAsia="zh-CN"/>
          </w:rPr>
          <w:t>(四)、土建工程建设指标</w:t>
        </w:r>
        <w:r>
          <w:tab/>
        </w:r>
        <w:r>
          <w:fldChar w:fldCharType="begin"/>
        </w:r>
        <w:r>
          <w:instrText xml:space="preserve"> PAGEREF _Toc26665 \h </w:instrText>
        </w:r>
        <w:r>
          <w:fldChar w:fldCharType="separate"/>
        </w:r>
        <w:r>
          <w:t>14</w:t>
        </w:r>
        <w:r>
          <w:fldChar w:fldCharType="end"/>
        </w:r>
      </w:hyperlink>
    </w:p>
    <w:p>
      <w:pPr>
        <w:pStyle w:val="TOC1"/>
        <w:tabs>
          <w:tab w:val="right" w:leader="dot" w:pos="8306"/>
        </w:tabs>
      </w:pPr>
      <w:hyperlink w:anchor="_Toc15611" w:history="1">
        <w:r>
          <w:rPr>
            <w:rFonts w:ascii="仿宋" w:eastAsia="仿宋" w:hAnsi="仿宋" w:cs="仿宋" w:hint="eastAsia"/>
            <w:lang w:eastAsia="zh-CN"/>
          </w:rPr>
          <w:t>五、快餐项目可持续发展</w:t>
        </w:r>
        <w:r>
          <w:tab/>
        </w:r>
        <w:r>
          <w:fldChar w:fldCharType="begin"/>
        </w:r>
        <w:r>
          <w:instrText xml:space="preserve"> PAGEREF _Toc15611 \h </w:instrText>
        </w:r>
        <w:r>
          <w:fldChar w:fldCharType="separate"/>
        </w:r>
        <w:r>
          <w:t>14</w:t>
        </w:r>
        <w:r>
          <w:fldChar w:fldCharType="end"/>
        </w:r>
      </w:hyperlink>
    </w:p>
    <w:p>
      <w:pPr>
        <w:pStyle w:val="TOC2"/>
        <w:tabs>
          <w:tab w:val="right" w:leader="dot" w:pos="8306"/>
        </w:tabs>
      </w:pPr>
      <w:hyperlink w:anchor="_Toc32396" w:history="1">
        <w:r>
          <w:rPr>
            <w:rFonts w:ascii="仿宋" w:eastAsia="仿宋" w:hAnsi="仿宋" w:cs="仿宋" w:hint="eastAsia"/>
            <w:lang w:eastAsia="zh-CN"/>
          </w:rPr>
          <w:t>(一)、可持续战略与实践</w:t>
        </w:r>
        <w:r>
          <w:tab/>
        </w:r>
        <w:r>
          <w:fldChar w:fldCharType="begin"/>
        </w:r>
        <w:r>
          <w:instrText xml:space="preserve"> PAGEREF _Toc32396 \h </w:instrText>
        </w:r>
        <w:r>
          <w:fldChar w:fldCharType="separate"/>
        </w:r>
        <w:r>
          <w:t>14</w:t>
        </w:r>
        <w:r>
          <w:fldChar w:fldCharType="end"/>
        </w:r>
      </w:hyperlink>
    </w:p>
    <w:p>
      <w:pPr>
        <w:pStyle w:val="TOC2"/>
        <w:tabs>
          <w:tab w:val="right" w:leader="dot" w:pos="8306"/>
        </w:tabs>
      </w:pPr>
      <w:hyperlink w:anchor="_Toc18612" w:history="1">
        <w:r>
          <w:rPr>
            <w:rFonts w:ascii="仿宋" w:eastAsia="仿宋" w:hAnsi="仿宋" w:cs="仿宋" w:hint="eastAsia"/>
            <w:lang w:eastAsia="zh-CN"/>
          </w:rPr>
          <w:t>(二)、环保与社会责任</w:t>
        </w:r>
        <w:r>
          <w:tab/>
        </w:r>
        <w:r>
          <w:fldChar w:fldCharType="begin"/>
        </w:r>
        <w:r>
          <w:instrText xml:space="preserve"> PAGEREF _Toc18612 \h </w:instrText>
        </w:r>
        <w:r>
          <w:fldChar w:fldCharType="separate"/>
        </w:r>
        <w:r>
          <w:t>15</w:t>
        </w:r>
        <w:r>
          <w:fldChar w:fldCharType="end"/>
        </w:r>
      </w:hyperlink>
    </w:p>
    <w:p>
      <w:pPr>
        <w:pStyle w:val="TOC1"/>
        <w:tabs>
          <w:tab w:val="right" w:leader="dot" w:pos="8306"/>
        </w:tabs>
      </w:pPr>
      <w:hyperlink w:anchor="_Toc4314" w:history="1">
        <w:r>
          <w:rPr>
            <w:rFonts w:ascii="仿宋" w:eastAsia="仿宋" w:hAnsi="仿宋" w:cs="仿宋" w:hint="eastAsia"/>
            <w:lang w:eastAsia="zh-CN"/>
          </w:rPr>
          <w:t>六、产品规划分析</w:t>
        </w:r>
        <w:r>
          <w:tab/>
        </w:r>
        <w:r>
          <w:fldChar w:fldCharType="begin"/>
        </w:r>
        <w:r>
          <w:instrText xml:space="preserve"> PAGEREF _Toc4314 \h </w:instrText>
        </w:r>
        <w:r>
          <w:fldChar w:fldCharType="separate"/>
        </w:r>
        <w:r>
          <w:t>16</w:t>
        </w:r>
        <w:r>
          <w:fldChar w:fldCharType="end"/>
        </w:r>
      </w:hyperlink>
    </w:p>
    <w:p>
      <w:pPr>
        <w:pStyle w:val="TOC2"/>
        <w:tabs>
          <w:tab w:val="right" w:leader="dot" w:pos="8306"/>
        </w:tabs>
      </w:pPr>
      <w:hyperlink w:anchor="_Toc2809" w:history="1">
        <w:r>
          <w:rPr>
            <w:rFonts w:ascii="仿宋" w:eastAsia="仿宋" w:hAnsi="仿宋" w:cs="仿宋" w:hint="eastAsia"/>
            <w:lang w:eastAsia="zh-CN"/>
          </w:rPr>
          <w:t>(一)、产品规划</w:t>
        </w:r>
        <w:r>
          <w:tab/>
        </w:r>
        <w:r>
          <w:fldChar w:fldCharType="begin"/>
        </w:r>
        <w:r>
          <w:instrText xml:space="preserve"> PAGEREF _Toc2809 \h </w:instrText>
        </w:r>
        <w:r>
          <w:fldChar w:fldCharType="separate"/>
        </w:r>
        <w:r>
          <w:t>16</w:t>
        </w:r>
        <w:r>
          <w:fldChar w:fldCharType="end"/>
        </w:r>
      </w:hyperlink>
    </w:p>
    <w:p>
      <w:pPr>
        <w:pStyle w:val="TOC2"/>
        <w:tabs>
          <w:tab w:val="right" w:leader="dot" w:pos="8306"/>
        </w:tabs>
      </w:pPr>
      <w:hyperlink w:anchor="_Toc4498" w:history="1">
        <w:r>
          <w:rPr>
            <w:rFonts w:ascii="仿宋" w:eastAsia="仿宋" w:hAnsi="仿宋" w:cs="仿宋" w:hint="eastAsia"/>
            <w:lang w:eastAsia="zh-CN"/>
          </w:rPr>
          <w:t>(二)、建设规模</w:t>
        </w:r>
        <w:r>
          <w:tab/>
        </w:r>
        <w:r>
          <w:fldChar w:fldCharType="begin"/>
        </w:r>
        <w:r>
          <w:instrText xml:space="preserve"> PAGEREF _Toc4498 \h </w:instrText>
        </w:r>
        <w:r>
          <w:fldChar w:fldCharType="separate"/>
        </w:r>
        <w:r>
          <w:t>16</w:t>
        </w:r>
        <w:r>
          <w:fldChar w:fldCharType="end"/>
        </w:r>
      </w:hyperlink>
    </w:p>
    <w:p>
      <w:pPr>
        <w:pStyle w:val="TOC1"/>
        <w:tabs>
          <w:tab w:val="right" w:leader="dot" w:pos="8306"/>
        </w:tabs>
      </w:pPr>
      <w:hyperlink w:anchor="_Toc6358" w:history="1">
        <w:r>
          <w:rPr>
            <w:rFonts w:ascii="仿宋" w:eastAsia="仿宋" w:hAnsi="仿宋" w:cs="仿宋" w:hint="eastAsia"/>
            <w:lang w:eastAsia="zh-CN"/>
          </w:rPr>
          <w:t>七、快餐项目创新与研发</w:t>
        </w:r>
        <w:r>
          <w:tab/>
        </w:r>
        <w:r>
          <w:fldChar w:fldCharType="begin"/>
        </w:r>
        <w:r>
          <w:instrText xml:space="preserve"> PAGEREF _Toc6358 \h </w:instrText>
        </w:r>
        <w:r>
          <w:fldChar w:fldCharType="separate"/>
        </w:r>
        <w:r>
          <w:t>18</w:t>
        </w:r>
        <w:r>
          <w:fldChar w:fldCharType="end"/>
        </w:r>
      </w:hyperlink>
    </w:p>
    <w:p>
      <w:pPr>
        <w:pStyle w:val="TOC2"/>
        <w:tabs>
          <w:tab w:val="right" w:leader="dot" w:pos="8306"/>
        </w:tabs>
      </w:pPr>
      <w:hyperlink w:anchor="_Toc1038" w:history="1">
        <w:r>
          <w:rPr>
            <w:rFonts w:ascii="仿宋" w:eastAsia="仿宋" w:hAnsi="仿宋" w:cs="仿宋" w:hint="eastAsia"/>
            <w:lang w:eastAsia="zh-CN"/>
          </w:rPr>
          <w:t>(一)、创新策略与方向</w:t>
        </w:r>
        <w:r>
          <w:tab/>
        </w:r>
        <w:r>
          <w:fldChar w:fldCharType="begin"/>
        </w:r>
        <w:r>
          <w:instrText xml:space="preserve"> PAGEREF _Toc1038 \h </w:instrText>
        </w:r>
        <w:r>
          <w:fldChar w:fldCharType="separate"/>
        </w:r>
        <w:r>
          <w:t>18</w:t>
        </w:r>
        <w:r>
          <w:fldChar w:fldCharType="end"/>
        </w:r>
      </w:hyperlink>
    </w:p>
    <w:p>
      <w:pPr>
        <w:pStyle w:val="TOC2"/>
        <w:tabs>
          <w:tab w:val="right" w:leader="dot" w:pos="8306"/>
        </w:tabs>
      </w:pPr>
      <w:hyperlink w:anchor="_Toc2251" w:history="1">
        <w:r>
          <w:rPr>
            <w:rFonts w:ascii="仿宋" w:eastAsia="仿宋" w:hAnsi="仿宋" w:cs="仿宋" w:hint="eastAsia"/>
            <w:lang w:eastAsia="zh-CN"/>
          </w:rPr>
          <w:t>(二)、研发规划与投入</w:t>
        </w:r>
        <w:r>
          <w:tab/>
        </w:r>
        <w:r>
          <w:fldChar w:fldCharType="begin"/>
        </w:r>
        <w:r>
          <w:instrText xml:space="preserve"> PAGEREF _Toc2251 \h </w:instrText>
        </w:r>
        <w:r>
          <w:fldChar w:fldCharType="separate"/>
        </w:r>
        <w:r>
          <w:t>19</w:t>
        </w:r>
        <w:r>
          <w:fldChar w:fldCharType="end"/>
        </w:r>
      </w:hyperlink>
    </w:p>
    <w:p>
      <w:pPr>
        <w:pStyle w:val="TOC1"/>
        <w:tabs>
          <w:tab w:val="right" w:leader="dot" w:pos="8306"/>
        </w:tabs>
      </w:pPr>
      <w:hyperlink w:anchor="_Toc2837" w:history="1">
        <w:r>
          <w:rPr>
            <w:rFonts w:ascii="仿宋" w:eastAsia="仿宋" w:hAnsi="仿宋" w:cs="仿宋" w:hint="eastAsia"/>
            <w:lang w:eastAsia="zh-CN"/>
          </w:rPr>
          <w:t>八、快餐项目经营效益</w:t>
        </w:r>
        <w:r>
          <w:tab/>
        </w:r>
        <w:r>
          <w:fldChar w:fldCharType="begin"/>
        </w:r>
        <w:r>
          <w:instrText xml:space="preserve"> PAGEREF _Toc2837 \h </w:instrText>
        </w:r>
        <w:r>
          <w:fldChar w:fldCharType="separate"/>
        </w:r>
        <w:r>
          <w:t>21</w:t>
        </w:r>
        <w:r>
          <w:fldChar w:fldCharType="end"/>
        </w:r>
      </w:hyperlink>
    </w:p>
    <w:p>
      <w:pPr>
        <w:pStyle w:val="TOC2"/>
        <w:tabs>
          <w:tab w:val="right" w:leader="dot" w:pos="8306"/>
        </w:tabs>
      </w:pPr>
      <w:hyperlink w:anchor="_Toc26533" w:history="1">
        <w:r>
          <w:rPr>
            <w:rFonts w:ascii="仿宋" w:eastAsia="仿宋" w:hAnsi="仿宋" w:cs="仿宋" w:hint="eastAsia"/>
            <w:lang w:eastAsia="zh-CN"/>
          </w:rPr>
          <w:t>(一)、经济评价财务测算</w:t>
        </w:r>
        <w:r>
          <w:tab/>
        </w:r>
        <w:r>
          <w:fldChar w:fldCharType="begin"/>
        </w:r>
        <w:r>
          <w:instrText xml:space="preserve"> PAGEREF _Toc26533 \h </w:instrText>
        </w:r>
        <w:r>
          <w:fldChar w:fldCharType="separate"/>
        </w:r>
        <w:r>
          <w:t>21</w:t>
        </w:r>
        <w:r>
          <w:fldChar w:fldCharType="end"/>
        </w:r>
      </w:hyperlink>
    </w:p>
    <w:p>
      <w:pPr>
        <w:pStyle w:val="TOC2"/>
        <w:tabs>
          <w:tab w:val="right" w:leader="dot" w:pos="8306"/>
        </w:tabs>
      </w:pPr>
      <w:hyperlink w:anchor="_Toc10457" w:history="1">
        <w:r>
          <w:rPr>
            <w:rFonts w:ascii="仿宋" w:eastAsia="仿宋" w:hAnsi="仿宋" w:cs="仿宋" w:hint="eastAsia"/>
            <w:lang w:eastAsia="zh-CN"/>
          </w:rPr>
          <w:t>(二)、快餐项目盈利能力分析</w:t>
        </w:r>
        <w:r>
          <w:tab/>
        </w:r>
        <w:r>
          <w:fldChar w:fldCharType="begin"/>
        </w:r>
        <w:r>
          <w:instrText xml:space="preserve"> PAGEREF _Toc10457 \h </w:instrText>
        </w:r>
        <w:r>
          <w:fldChar w:fldCharType="separate"/>
        </w:r>
        <w:r>
          <w:t>22</w:t>
        </w:r>
        <w:r>
          <w:fldChar w:fldCharType="end"/>
        </w:r>
      </w:hyperlink>
    </w:p>
    <w:p>
      <w:pPr>
        <w:pStyle w:val="TOC1"/>
        <w:tabs>
          <w:tab w:val="right" w:leader="dot" w:pos="8306"/>
        </w:tabs>
      </w:pPr>
      <w:hyperlink w:anchor="_Toc7426" w:history="1">
        <w:r>
          <w:rPr>
            <w:rFonts w:ascii="仿宋" w:eastAsia="仿宋" w:hAnsi="仿宋" w:cs="仿宋" w:hint="eastAsia"/>
            <w:lang w:eastAsia="zh-CN"/>
          </w:rPr>
          <w:t>九、快餐项目社会影响</w:t>
        </w:r>
        <w:r>
          <w:tab/>
        </w:r>
        <w:r>
          <w:fldChar w:fldCharType="begin"/>
        </w:r>
        <w:r>
          <w:instrText xml:space="preserve"> PAGEREF _Toc7426 \h </w:instrText>
        </w:r>
        <w:r>
          <w:fldChar w:fldCharType="separate"/>
        </w:r>
        <w:r>
          <w:t>23</w:t>
        </w:r>
        <w:r>
          <w:fldChar w:fldCharType="end"/>
        </w:r>
      </w:hyperlink>
    </w:p>
    <w:p>
      <w:pPr>
        <w:pStyle w:val="TOC2"/>
        <w:tabs>
          <w:tab w:val="right" w:leader="dot" w:pos="8306"/>
        </w:tabs>
      </w:pPr>
      <w:hyperlink w:anchor="_Toc9198" w:history="1">
        <w:r>
          <w:rPr>
            <w:rFonts w:ascii="仿宋" w:eastAsia="仿宋" w:hAnsi="仿宋" w:cs="仿宋" w:hint="eastAsia"/>
            <w:lang w:eastAsia="zh-CN"/>
          </w:rPr>
          <w:t>(一)、社会责任与义务</w:t>
        </w:r>
        <w:r>
          <w:tab/>
        </w:r>
        <w:r>
          <w:fldChar w:fldCharType="begin"/>
        </w:r>
        <w:r>
          <w:instrText xml:space="preserve"> PAGEREF _Toc9198 \h </w:instrText>
        </w:r>
        <w:r>
          <w:fldChar w:fldCharType="separate"/>
        </w:r>
        <w:r>
          <w:t>23</w:t>
        </w:r>
        <w:r>
          <w:fldChar w:fldCharType="end"/>
        </w:r>
      </w:hyperlink>
    </w:p>
    <w:p>
      <w:pPr>
        <w:pStyle w:val="TOC2"/>
        <w:tabs>
          <w:tab w:val="right" w:leader="dot" w:pos="8306"/>
        </w:tabs>
      </w:pPr>
      <w:hyperlink w:anchor="_Toc1251" w:history="1">
        <w:r>
          <w:rPr>
            <w:rFonts w:ascii="仿宋" w:eastAsia="仿宋" w:hAnsi="仿宋" w:cs="仿宋" w:hint="eastAsia"/>
            <w:lang w:eastAsia="zh-CN"/>
          </w:rPr>
          <w:t>(二)、社会参与与沟通</w:t>
        </w:r>
        <w:r>
          <w:tab/>
        </w:r>
        <w:r>
          <w:fldChar w:fldCharType="begin"/>
        </w:r>
        <w:r>
          <w:instrText xml:space="preserve"> PAGEREF _Toc1251 \h </w:instrText>
        </w:r>
        <w:r>
          <w:fldChar w:fldCharType="separate"/>
        </w:r>
        <w:r>
          <w:t>23</w:t>
        </w:r>
        <w:r>
          <w:fldChar w:fldCharType="end"/>
        </w:r>
      </w:hyperlink>
    </w:p>
    <w:p>
      <w:pPr>
        <w:pStyle w:val="TOC1"/>
        <w:tabs>
          <w:tab w:val="right" w:leader="dot" w:pos="8306"/>
        </w:tabs>
      </w:pPr>
      <w:hyperlink w:anchor="_Toc24839" w:history="1">
        <w:r>
          <w:rPr>
            <w:rFonts w:ascii="仿宋" w:eastAsia="仿宋" w:hAnsi="仿宋" w:cs="仿宋" w:hint="eastAsia"/>
            <w:lang w:eastAsia="zh-CN"/>
          </w:rPr>
          <w:t>十、生产安全保护</w:t>
        </w:r>
        <w:r>
          <w:tab/>
        </w:r>
        <w:r>
          <w:fldChar w:fldCharType="begin"/>
        </w:r>
        <w:r>
          <w:instrText xml:space="preserve"> PAGEREF _Toc24839 \h </w:instrText>
        </w:r>
        <w:r>
          <w:fldChar w:fldCharType="separate"/>
        </w:r>
        <w:r>
          <w:t>24</w:t>
        </w:r>
        <w:r>
          <w:fldChar w:fldCharType="end"/>
        </w:r>
      </w:hyperlink>
    </w:p>
    <w:p>
      <w:pPr>
        <w:pStyle w:val="TOC2"/>
        <w:tabs>
          <w:tab w:val="right" w:leader="dot" w:pos="8306"/>
        </w:tabs>
      </w:pPr>
      <w:hyperlink w:anchor="_Toc28422" w:history="1">
        <w:r>
          <w:rPr>
            <w:rFonts w:ascii="仿宋" w:eastAsia="仿宋" w:hAnsi="仿宋" w:cs="仿宋" w:hint="eastAsia"/>
            <w:lang w:eastAsia="zh-CN"/>
          </w:rPr>
          <w:t>(一)、消防安全</w:t>
        </w:r>
        <w:r>
          <w:tab/>
        </w:r>
        <w:r>
          <w:fldChar w:fldCharType="begin"/>
        </w:r>
        <w:r>
          <w:instrText xml:space="preserve"> PAGEREF _Toc28422 \h </w:instrText>
        </w:r>
        <w:r>
          <w:fldChar w:fldCharType="separate"/>
        </w:r>
        <w:r>
          <w:t>24</w:t>
        </w:r>
        <w:r>
          <w:fldChar w:fldCharType="end"/>
        </w:r>
      </w:hyperlink>
    </w:p>
    <w:p>
      <w:pPr>
        <w:pStyle w:val="TOC2"/>
        <w:tabs>
          <w:tab w:val="right" w:leader="dot" w:pos="8306"/>
        </w:tabs>
      </w:pPr>
      <w:hyperlink w:anchor="_Toc16243" w:history="1">
        <w:r>
          <w:rPr>
            <w:rFonts w:ascii="仿宋" w:eastAsia="仿宋" w:hAnsi="仿宋" w:cs="仿宋" w:hint="eastAsia"/>
            <w:lang w:eastAsia="zh-CN"/>
          </w:rPr>
          <w:t>(二)、防火防爆总图布置措施</w:t>
        </w:r>
        <w:r>
          <w:tab/>
        </w:r>
        <w:r>
          <w:fldChar w:fldCharType="begin"/>
        </w:r>
        <w:r>
          <w:instrText xml:space="preserve"> PAGEREF _Toc16243 \h </w:instrText>
        </w:r>
        <w:r>
          <w:fldChar w:fldCharType="separate"/>
        </w:r>
        <w:r>
          <w:t>26</w:t>
        </w:r>
        <w:r>
          <w:fldChar w:fldCharType="end"/>
        </w:r>
      </w:hyperlink>
    </w:p>
    <w:p>
      <w:pPr>
        <w:pStyle w:val="TOC2"/>
        <w:tabs>
          <w:tab w:val="right" w:leader="dot" w:pos="8306"/>
        </w:tabs>
      </w:pPr>
      <w:hyperlink w:anchor="_Toc31200" w:history="1">
        <w:r>
          <w:rPr>
            <w:rFonts w:ascii="仿宋" w:eastAsia="仿宋" w:hAnsi="仿宋" w:cs="仿宋" w:hint="eastAsia"/>
            <w:lang w:eastAsia="zh-CN"/>
          </w:rPr>
          <w:t>(三)、自然灾害防范措施</w:t>
        </w:r>
        <w:r>
          <w:tab/>
        </w:r>
        <w:r>
          <w:fldChar w:fldCharType="begin"/>
        </w:r>
        <w:r>
          <w:instrText xml:space="preserve"> PAGEREF _Toc31200 \h </w:instrText>
        </w:r>
        <w:r>
          <w:fldChar w:fldCharType="separate"/>
        </w:r>
        <w:r>
          <w:t>27</w:t>
        </w:r>
        <w:r>
          <w:fldChar w:fldCharType="end"/>
        </w:r>
      </w:hyperlink>
    </w:p>
    <w:p>
      <w:pPr>
        <w:pStyle w:val="TOC2"/>
        <w:tabs>
          <w:tab w:val="right" w:leader="dot" w:pos="8306"/>
        </w:tabs>
      </w:pPr>
      <w:hyperlink w:anchor="_Toc14002" w:history="1">
        <w:r>
          <w:rPr>
            <w:rFonts w:ascii="仿宋" w:eastAsia="仿宋" w:hAnsi="仿宋" w:cs="仿宋" w:hint="eastAsia"/>
            <w:lang w:eastAsia="zh-CN"/>
          </w:rPr>
          <w:t>(四)、安全色及安全标志使用要求</w:t>
        </w:r>
        <w:r>
          <w:tab/>
        </w:r>
        <w:r>
          <w:fldChar w:fldCharType="begin"/>
        </w:r>
        <w:r>
          <w:instrText xml:space="preserve"> PAGEREF _Toc14002 \h </w:instrText>
        </w:r>
        <w:r>
          <w:fldChar w:fldCharType="separate"/>
        </w:r>
        <w:r>
          <w:t>27</w:t>
        </w:r>
        <w:r>
          <w:fldChar w:fldCharType="end"/>
        </w:r>
      </w:hyperlink>
    </w:p>
    <w:p>
      <w:pPr>
        <w:pStyle w:val="TOC2"/>
        <w:tabs>
          <w:tab w:val="right" w:leader="dot" w:pos="8306"/>
        </w:tabs>
      </w:pPr>
      <w:hyperlink w:anchor="_Toc11869" w:history="1">
        <w:r>
          <w:rPr>
            <w:rFonts w:ascii="仿宋" w:eastAsia="仿宋" w:hAnsi="仿宋" w:cs="仿宋" w:hint="eastAsia"/>
            <w:lang w:eastAsia="zh-CN"/>
          </w:rPr>
          <w:t>(五)、防尘防毒措施</w:t>
        </w:r>
        <w:r>
          <w:tab/>
        </w:r>
        <w:r>
          <w:fldChar w:fldCharType="begin"/>
        </w:r>
        <w:r>
          <w:instrText xml:space="preserve"> PAGEREF _Toc11869 \h </w:instrText>
        </w:r>
        <w:r>
          <w:fldChar w:fldCharType="separate"/>
        </w:r>
        <w:r>
          <w:t>28</w:t>
        </w:r>
        <w:r>
          <w:fldChar w:fldCharType="end"/>
        </w:r>
      </w:hyperlink>
    </w:p>
    <w:p>
      <w:pPr>
        <w:pStyle w:val="TOC2"/>
        <w:tabs>
          <w:tab w:val="right" w:leader="dot" w:pos="8306"/>
        </w:tabs>
      </w:pPr>
      <w:hyperlink w:anchor="_Toc9637" w:history="1">
        <w:r>
          <w:rPr>
            <w:rFonts w:ascii="仿宋" w:eastAsia="仿宋" w:hAnsi="仿宋" w:cs="仿宋" w:hint="eastAsia"/>
            <w:lang w:eastAsia="zh-CN"/>
          </w:rPr>
          <w:t>(六)、防静电、触电防护及防雷措施</w:t>
        </w:r>
        <w:r>
          <w:tab/>
        </w:r>
        <w:r>
          <w:fldChar w:fldCharType="begin"/>
        </w:r>
        <w:r>
          <w:instrText xml:space="preserve"> PAGEREF _Toc9637 \h </w:instrText>
        </w:r>
        <w:r>
          <w:fldChar w:fldCharType="separate"/>
        </w:r>
        <w:r>
          <w:t>29</w:t>
        </w:r>
        <w:r>
          <w:fldChar w:fldCharType="end"/>
        </w:r>
      </w:hyperlink>
    </w:p>
    <w:p>
      <w:pPr>
        <w:pStyle w:val="TOC2"/>
        <w:tabs>
          <w:tab w:val="right" w:leader="dot" w:pos="8306"/>
        </w:tabs>
      </w:pPr>
      <w:hyperlink w:anchor="_Toc10980" w:history="1">
        <w:r>
          <w:rPr>
            <w:rFonts w:ascii="仿宋" w:eastAsia="仿宋" w:hAnsi="仿宋" w:cs="仿宋" w:hint="eastAsia"/>
            <w:lang w:eastAsia="zh-CN"/>
          </w:rPr>
          <w:t>(七)、机械设备安全保障措施</w:t>
        </w:r>
        <w:r>
          <w:tab/>
        </w:r>
        <w:r>
          <w:fldChar w:fldCharType="begin"/>
        </w:r>
        <w:r>
          <w:instrText xml:space="preserve"> PAGEREF _Toc10980 \h </w:instrText>
        </w:r>
        <w:r>
          <w:fldChar w:fldCharType="separate"/>
        </w:r>
        <w:r>
          <w:t>31</w:t>
        </w:r>
        <w:r>
          <w:fldChar w:fldCharType="end"/>
        </w:r>
      </w:hyperlink>
    </w:p>
    <w:p>
      <w:pPr>
        <w:pStyle w:val="TOC1"/>
        <w:tabs>
          <w:tab w:val="right" w:leader="dot" w:pos="8306"/>
        </w:tabs>
      </w:pPr>
      <w:hyperlink w:anchor="_Toc2068" w:history="1">
        <w:r>
          <w:rPr>
            <w:rFonts w:ascii="仿宋" w:eastAsia="仿宋" w:hAnsi="仿宋" w:cs="仿宋" w:hint="eastAsia"/>
            <w:lang w:eastAsia="zh-CN"/>
          </w:rPr>
          <w:t>十一、快餐项目人力资源培养与发展</w:t>
        </w:r>
        <w:r>
          <w:tab/>
        </w:r>
        <w:r>
          <w:fldChar w:fldCharType="begin"/>
        </w:r>
        <w:r>
          <w:instrText xml:space="preserve"> PAGEREF _Toc2068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62" w:history="1">
        <w:r>
          <w:rPr>
            <w:rFonts w:ascii="仿宋" w:eastAsia="仿宋" w:hAnsi="仿宋" w:cs="仿宋" w:hint="eastAsia"/>
            <w:lang w:eastAsia="zh-CN"/>
          </w:rPr>
          <w:t>(一)、人才需求与规划</w:t>
        </w:r>
        <w:r>
          <w:tab/>
        </w:r>
        <w:r>
          <w:fldChar w:fldCharType="begin"/>
        </w:r>
        <w:r>
          <w:instrText xml:space="preserve"> PAGEREF _Toc24362 \h </w:instrText>
        </w:r>
        <w:r>
          <w:fldChar w:fldCharType="separate"/>
        </w:r>
        <w:r>
          <w:t>32</w:t>
        </w:r>
        <w:r>
          <w:fldChar w:fldCharType="end"/>
        </w:r>
      </w:hyperlink>
    </w:p>
    <w:p>
      <w:pPr>
        <w:pStyle w:val="TOC2"/>
        <w:tabs>
          <w:tab w:val="right" w:leader="dot" w:pos="8306"/>
        </w:tabs>
      </w:pPr>
      <w:hyperlink w:anchor="_Toc11690" w:history="1">
        <w:r>
          <w:rPr>
            <w:rFonts w:ascii="仿宋" w:eastAsia="仿宋" w:hAnsi="仿宋" w:cs="仿宋" w:hint="eastAsia"/>
            <w:lang w:eastAsia="zh-CN"/>
          </w:rPr>
          <w:t>(二)、培训与发展计划</w:t>
        </w:r>
        <w:r>
          <w:tab/>
        </w:r>
        <w:r>
          <w:fldChar w:fldCharType="begin"/>
        </w:r>
        <w:r>
          <w:instrText xml:space="preserve"> PAGEREF _Toc11690 \h </w:instrText>
        </w:r>
        <w:r>
          <w:fldChar w:fldCharType="separate"/>
        </w:r>
        <w:r>
          <w:t>32</w:t>
        </w:r>
        <w:r>
          <w:fldChar w:fldCharType="end"/>
        </w:r>
      </w:hyperlink>
    </w:p>
    <w:p>
      <w:pPr>
        <w:pStyle w:val="TOC1"/>
        <w:tabs>
          <w:tab w:val="right" w:leader="dot" w:pos="8306"/>
        </w:tabs>
      </w:pPr>
      <w:hyperlink w:anchor="_Toc10193" w:history="1">
        <w:r>
          <w:rPr>
            <w:rFonts w:ascii="仿宋" w:eastAsia="仿宋" w:hAnsi="仿宋" w:cs="仿宋" w:hint="eastAsia"/>
            <w:lang w:eastAsia="zh-CN"/>
          </w:rPr>
          <w:t>十二、快餐项目财务管理</w:t>
        </w:r>
        <w:r>
          <w:tab/>
        </w:r>
        <w:r>
          <w:fldChar w:fldCharType="begin"/>
        </w:r>
        <w:r>
          <w:instrText xml:space="preserve"> PAGEREF _Toc10193 \h </w:instrText>
        </w:r>
        <w:r>
          <w:fldChar w:fldCharType="separate"/>
        </w:r>
        <w:r>
          <w:t>33</w:t>
        </w:r>
        <w:r>
          <w:fldChar w:fldCharType="end"/>
        </w:r>
      </w:hyperlink>
    </w:p>
    <w:p>
      <w:pPr>
        <w:pStyle w:val="TOC2"/>
        <w:tabs>
          <w:tab w:val="right" w:leader="dot" w:pos="8306"/>
        </w:tabs>
      </w:pPr>
      <w:hyperlink w:anchor="_Toc9625" w:history="1">
        <w:r>
          <w:rPr>
            <w:rFonts w:ascii="仿宋" w:eastAsia="仿宋" w:hAnsi="仿宋" w:cs="仿宋" w:hint="eastAsia"/>
            <w:lang w:eastAsia="zh-CN"/>
          </w:rPr>
          <w:t>(一)、资金需求大</w:t>
        </w:r>
        <w:r>
          <w:tab/>
        </w:r>
        <w:r>
          <w:fldChar w:fldCharType="begin"/>
        </w:r>
        <w:r>
          <w:instrText xml:space="preserve"> PAGEREF _Toc9625 \h </w:instrText>
        </w:r>
        <w:r>
          <w:fldChar w:fldCharType="separate"/>
        </w:r>
        <w:r>
          <w:t>33</w:t>
        </w:r>
        <w:r>
          <w:fldChar w:fldCharType="end"/>
        </w:r>
      </w:hyperlink>
    </w:p>
    <w:p>
      <w:pPr>
        <w:pStyle w:val="TOC2"/>
        <w:tabs>
          <w:tab w:val="right" w:leader="dot" w:pos="8306"/>
        </w:tabs>
      </w:pPr>
      <w:hyperlink w:anchor="_Toc20468" w:history="1">
        <w:r>
          <w:rPr>
            <w:rFonts w:ascii="仿宋" w:eastAsia="仿宋" w:hAnsi="仿宋" w:cs="仿宋" w:hint="eastAsia"/>
            <w:lang w:eastAsia="zh-CN"/>
          </w:rPr>
          <w:t>(二)、研发周期长</w:t>
        </w:r>
        <w:r>
          <w:tab/>
        </w:r>
        <w:r>
          <w:fldChar w:fldCharType="begin"/>
        </w:r>
        <w:r>
          <w:instrText xml:space="preserve"> PAGEREF _Toc20468 \h </w:instrText>
        </w:r>
        <w:r>
          <w:fldChar w:fldCharType="separate"/>
        </w:r>
        <w:r>
          <w:t>34</w:t>
        </w:r>
        <w:r>
          <w:fldChar w:fldCharType="end"/>
        </w:r>
      </w:hyperlink>
    </w:p>
    <w:p>
      <w:pPr>
        <w:pStyle w:val="TOC2"/>
        <w:tabs>
          <w:tab w:val="right" w:leader="dot" w:pos="8306"/>
        </w:tabs>
      </w:pPr>
      <w:hyperlink w:anchor="_Toc27773" w:history="1">
        <w:r>
          <w:rPr>
            <w:rFonts w:ascii="仿宋" w:eastAsia="仿宋" w:hAnsi="仿宋" w:cs="仿宋" w:hint="eastAsia"/>
            <w:lang w:eastAsia="zh-CN"/>
          </w:rPr>
          <w:t>(三)、市场风险大</w:t>
        </w:r>
        <w:r>
          <w:tab/>
        </w:r>
        <w:r>
          <w:fldChar w:fldCharType="begin"/>
        </w:r>
        <w:r>
          <w:instrText xml:space="preserve"> PAGEREF _Toc27773 \h </w:instrText>
        </w:r>
        <w:r>
          <w:fldChar w:fldCharType="separate"/>
        </w:r>
        <w:r>
          <w:t>35</w:t>
        </w:r>
        <w:r>
          <w:fldChar w:fldCharType="end"/>
        </w:r>
      </w:hyperlink>
    </w:p>
    <w:p>
      <w:pPr>
        <w:pStyle w:val="TOC2"/>
        <w:tabs>
          <w:tab w:val="right" w:leader="dot" w:pos="8306"/>
        </w:tabs>
      </w:pPr>
      <w:hyperlink w:anchor="_Toc28677" w:history="1">
        <w:r>
          <w:rPr>
            <w:rFonts w:ascii="仿宋" w:eastAsia="仿宋" w:hAnsi="仿宋" w:cs="仿宋" w:hint="eastAsia"/>
            <w:lang w:eastAsia="zh-CN"/>
          </w:rPr>
          <w:t>(四)、利润率高</w:t>
        </w:r>
        <w:r>
          <w:tab/>
        </w:r>
        <w:r>
          <w:fldChar w:fldCharType="begin"/>
        </w:r>
        <w:r>
          <w:instrText xml:space="preserve"> PAGEREF _Toc28677 \h </w:instrText>
        </w:r>
        <w:r>
          <w:fldChar w:fldCharType="separate"/>
        </w:r>
        <w:r>
          <w:t>38</w:t>
        </w:r>
        <w:r>
          <w:fldChar w:fldCharType="end"/>
        </w:r>
      </w:hyperlink>
    </w:p>
    <w:p>
      <w:pPr>
        <w:pStyle w:val="TOC1"/>
        <w:tabs>
          <w:tab w:val="right" w:leader="dot" w:pos="8306"/>
        </w:tabs>
      </w:pPr>
      <w:hyperlink w:anchor="_Toc5688" w:history="1">
        <w:r>
          <w:rPr>
            <w:rFonts w:ascii="仿宋" w:eastAsia="仿宋" w:hAnsi="仿宋" w:cs="仿宋" w:hint="eastAsia"/>
            <w:lang w:eastAsia="zh-CN"/>
          </w:rPr>
          <w:t>十三、营销与推广策略</w:t>
        </w:r>
        <w:r>
          <w:tab/>
        </w:r>
        <w:r>
          <w:fldChar w:fldCharType="begin"/>
        </w:r>
        <w:r>
          <w:instrText xml:space="preserve"> PAGEREF _Toc5688 \h </w:instrText>
        </w:r>
        <w:r>
          <w:fldChar w:fldCharType="separate"/>
        </w:r>
        <w:r>
          <w:t>40</w:t>
        </w:r>
        <w:r>
          <w:fldChar w:fldCharType="end"/>
        </w:r>
      </w:hyperlink>
    </w:p>
    <w:p>
      <w:pPr>
        <w:pStyle w:val="TOC2"/>
        <w:tabs>
          <w:tab w:val="right" w:leader="dot" w:pos="8306"/>
        </w:tabs>
      </w:pPr>
      <w:hyperlink w:anchor="_Toc7337" w:history="1">
        <w:r>
          <w:rPr>
            <w:rFonts w:ascii="仿宋" w:eastAsia="仿宋" w:hAnsi="仿宋" w:cs="仿宋" w:hint="eastAsia"/>
            <w:lang w:eastAsia="zh-CN"/>
          </w:rPr>
          <w:t>(一)、产品/服务定位与特点</w:t>
        </w:r>
        <w:r>
          <w:tab/>
        </w:r>
        <w:r>
          <w:fldChar w:fldCharType="begin"/>
        </w:r>
        <w:r>
          <w:instrText xml:space="preserve"> PAGEREF _Toc7337 \h </w:instrText>
        </w:r>
        <w:r>
          <w:fldChar w:fldCharType="separate"/>
        </w:r>
        <w:r>
          <w:t>40</w:t>
        </w:r>
        <w:r>
          <w:fldChar w:fldCharType="end"/>
        </w:r>
      </w:hyperlink>
    </w:p>
    <w:p>
      <w:pPr>
        <w:pStyle w:val="TOC2"/>
        <w:tabs>
          <w:tab w:val="right" w:leader="dot" w:pos="8306"/>
        </w:tabs>
      </w:pPr>
      <w:hyperlink w:anchor="_Toc15332" w:history="1">
        <w:r>
          <w:rPr>
            <w:rFonts w:ascii="仿宋" w:eastAsia="仿宋" w:hAnsi="仿宋" w:cs="仿宋" w:hint="eastAsia"/>
            <w:lang w:eastAsia="zh-CN"/>
          </w:rPr>
          <w:t>(二)、市场定位与竞争分析</w:t>
        </w:r>
        <w:r>
          <w:tab/>
        </w:r>
        <w:r>
          <w:fldChar w:fldCharType="begin"/>
        </w:r>
        <w:r>
          <w:instrText xml:space="preserve"> PAGEREF _Toc15332 \h </w:instrText>
        </w:r>
        <w:r>
          <w:fldChar w:fldCharType="separate"/>
        </w:r>
        <w:r>
          <w:t>41</w:t>
        </w:r>
        <w:r>
          <w:fldChar w:fldCharType="end"/>
        </w:r>
      </w:hyperlink>
    </w:p>
    <w:p>
      <w:pPr>
        <w:pStyle w:val="TOC2"/>
        <w:tabs>
          <w:tab w:val="right" w:leader="dot" w:pos="8306"/>
        </w:tabs>
      </w:pPr>
      <w:hyperlink w:anchor="_Toc11646" w:history="1">
        <w:r>
          <w:rPr>
            <w:rFonts w:ascii="仿宋" w:eastAsia="仿宋" w:hAnsi="仿宋" w:cs="仿宋" w:hint="eastAsia"/>
            <w:lang w:eastAsia="zh-CN"/>
          </w:rPr>
          <w:t>(三)、营销渠道与策略</w:t>
        </w:r>
        <w:r>
          <w:tab/>
        </w:r>
        <w:r>
          <w:fldChar w:fldCharType="begin"/>
        </w:r>
        <w:r>
          <w:instrText xml:space="preserve"> PAGEREF _Toc11646 \h </w:instrText>
        </w:r>
        <w:r>
          <w:fldChar w:fldCharType="separate"/>
        </w:r>
        <w:r>
          <w:t>43</w:t>
        </w:r>
        <w:r>
          <w:fldChar w:fldCharType="end"/>
        </w:r>
      </w:hyperlink>
    </w:p>
    <w:p>
      <w:pPr>
        <w:pStyle w:val="TOC2"/>
        <w:tabs>
          <w:tab w:val="right" w:leader="dot" w:pos="8306"/>
        </w:tabs>
      </w:pPr>
      <w:hyperlink w:anchor="_Toc30212" w:history="1">
        <w:r>
          <w:rPr>
            <w:rFonts w:ascii="仿宋" w:eastAsia="仿宋" w:hAnsi="仿宋" w:cs="仿宋" w:hint="eastAsia"/>
            <w:lang w:eastAsia="zh-CN"/>
          </w:rPr>
          <w:t>(四)、推广与宣传活动</w:t>
        </w:r>
        <w:r>
          <w:tab/>
        </w:r>
        <w:r>
          <w:fldChar w:fldCharType="begin"/>
        </w:r>
        <w:r>
          <w:instrText xml:space="preserve"> PAGEREF _Toc30212 \h </w:instrText>
        </w:r>
        <w:r>
          <w:fldChar w:fldCharType="separate"/>
        </w:r>
        <w:r>
          <w:t>44</w:t>
        </w:r>
        <w:r>
          <w:fldChar w:fldCharType="end"/>
        </w:r>
      </w:hyperlink>
    </w:p>
    <w:p>
      <w:pPr>
        <w:pStyle w:val="TOC1"/>
        <w:tabs>
          <w:tab w:val="right" w:leader="dot" w:pos="8306"/>
        </w:tabs>
      </w:pPr>
      <w:hyperlink w:anchor="_Toc25315" w:history="1">
        <w:r>
          <w:rPr>
            <w:rFonts w:ascii="仿宋" w:eastAsia="仿宋" w:hAnsi="仿宋" w:cs="仿宋" w:hint="eastAsia"/>
            <w:lang w:eastAsia="zh-CN"/>
          </w:rPr>
          <w:t>十四、风险识别与分类</w:t>
        </w:r>
        <w:r>
          <w:tab/>
        </w:r>
        <w:r>
          <w:fldChar w:fldCharType="begin"/>
        </w:r>
        <w:r>
          <w:instrText xml:space="preserve"> PAGEREF _Toc25315 \h </w:instrText>
        </w:r>
        <w:r>
          <w:fldChar w:fldCharType="separate"/>
        </w:r>
        <w:r>
          <w:t>49</w:t>
        </w:r>
        <w:r>
          <w:fldChar w:fldCharType="end"/>
        </w:r>
      </w:hyperlink>
    </w:p>
    <w:p>
      <w:pPr>
        <w:pStyle w:val="TOC2"/>
        <w:tabs>
          <w:tab w:val="right" w:leader="dot" w:pos="8306"/>
        </w:tabs>
      </w:pPr>
      <w:hyperlink w:anchor="_Toc11682" w:history="1">
        <w:r>
          <w:rPr>
            <w:rFonts w:ascii="仿宋" w:eastAsia="仿宋" w:hAnsi="仿宋" w:cs="仿宋" w:hint="eastAsia"/>
            <w:lang w:eastAsia="zh-CN"/>
          </w:rPr>
          <w:t>(一)、风险识别</w:t>
        </w:r>
        <w:r>
          <w:tab/>
        </w:r>
        <w:r>
          <w:fldChar w:fldCharType="begin"/>
        </w:r>
        <w:r>
          <w:instrText xml:space="preserve"> PAGEREF _Toc11682 \h </w:instrText>
        </w:r>
        <w:r>
          <w:fldChar w:fldCharType="separate"/>
        </w:r>
        <w:r>
          <w:t>49</w:t>
        </w:r>
        <w:r>
          <w:fldChar w:fldCharType="end"/>
        </w:r>
      </w:hyperlink>
    </w:p>
    <w:p>
      <w:pPr>
        <w:pStyle w:val="TOC2"/>
        <w:tabs>
          <w:tab w:val="right" w:leader="dot" w:pos="8306"/>
        </w:tabs>
      </w:pPr>
      <w:hyperlink w:anchor="_Toc11073" w:history="1">
        <w:r>
          <w:rPr>
            <w:rFonts w:ascii="仿宋" w:eastAsia="仿宋" w:hAnsi="仿宋" w:cs="仿宋" w:hint="eastAsia"/>
            <w:lang w:eastAsia="zh-CN"/>
          </w:rPr>
          <w:t>(二)、风险分类</w:t>
        </w:r>
        <w:r>
          <w:tab/>
        </w:r>
        <w:r>
          <w:fldChar w:fldCharType="begin"/>
        </w:r>
        <w:r>
          <w:instrText xml:space="preserve"> PAGEREF _Toc11073 \h </w:instrText>
        </w:r>
        <w:r>
          <w:fldChar w:fldCharType="separate"/>
        </w:r>
        <w:r>
          <w:t>50</w:t>
        </w:r>
        <w:r>
          <w:fldChar w:fldCharType="end"/>
        </w:r>
      </w:hyperlink>
    </w:p>
    <w:p>
      <w:pPr>
        <w:pStyle w:val="TOC1"/>
        <w:tabs>
          <w:tab w:val="right" w:leader="dot" w:pos="8306"/>
        </w:tabs>
      </w:pPr>
      <w:hyperlink w:anchor="_Toc8958" w:history="1">
        <w:r>
          <w:rPr>
            <w:rFonts w:ascii="仿宋" w:eastAsia="仿宋" w:hAnsi="仿宋" w:cs="仿宋" w:hint="eastAsia"/>
            <w:lang w:eastAsia="zh-CN"/>
          </w:rPr>
          <w:t>十五、快餐项目治理与监督</w:t>
        </w:r>
        <w:r>
          <w:tab/>
        </w:r>
        <w:r>
          <w:fldChar w:fldCharType="begin"/>
        </w:r>
        <w:r>
          <w:instrText xml:space="preserve"> PAGEREF _Toc8958 \h </w:instrText>
        </w:r>
        <w:r>
          <w:fldChar w:fldCharType="separate"/>
        </w:r>
        <w:r>
          <w:t>52</w:t>
        </w:r>
        <w:r>
          <w:fldChar w:fldCharType="end"/>
        </w:r>
      </w:hyperlink>
    </w:p>
    <w:p>
      <w:pPr>
        <w:pStyle w:val="TOC2"/>
        <w:tabs>
          <w:tab w:val="right" w:leader="dot" w:pos="8306"/>
        </w:tabs>
      </w:pPr>
      <w:hyperlink w:anchor="_Toc2921" w:history="1">
        <w:r>
          <w:rPr>
            <w:rFonts w:ascii="仿宋" w:eastAsia="仿宋" w:hAnsi="仿宋" w:cs="仿宋" w:hint="eastAsia"/>
            <w:lang w:eastAsia="zh-CN"/>
          </w:rPr>
          <w:t>(一)、快餐项目治理结构</w:t>
        </w:r>
        <w:r>
          <w:tab/>
        </w:r>
        <w:r>
          <w:fldChar w:fldCharType="begin"/>
        </w:r>
        <w:r>
          <w:instrText xml:space="preserve"> PAGEREF _Toc2921 \h </w:instrText>
        </w:r>
        <w:r>
          <w:fldChar w:fldCharType="separate"/>
        </w:r>
        <w:r>
          <w:t>52</w:t>
        </w:r>
        <w:r>
          <w:fldChar w:fldCharType="end"/>
        </w:r>
      </w:hyperlink>
    </w:p>
    <w:p>
      <w:pPr>
        <w:pStyle w:val="TOC2"/>
        <w:tabs>
          <w:tab w:val="right" w:leader="dot" w:pos="8306"/>
        </w:tabs>
      </w:pPr>
      <w:hyperlink w:anchor="_Toc16110" w:history="1">
        <w:r>
          <w:rPr>
            <w:rFonts w:ascii="仿宋" w:eastAsia="仿宋" w:hAnsi="仿宋" w:cs="仿宋" w:hint="eastAsia"/>
            <w:lang w:eastAsia="zh-CN"/>
          </w:rPr>
          <w:t>(二)、监督与审计</w:t>
        </w:r>
        <w:r>
          <w:tab/>
        </w:r>
        <w:r>
          <w:fldChar w:fldCharType="begin"/>
        </w:r>
        <w:r>
          <w:instrText xml:space="preserve"> PAGEREF _Toc16110 \h </w:instrText>
        </w:r>
        <w:r>
          <w:fldChar w:fldCharType="separate"/>
        </w:r>
        <w:r>
          <w:t>53</w:t>
        </w:r>
        <w:r>
          <w:fldChar w:fldCharType="end"/>
        </w:r>
      </w:hyperlink>
    </w:p>
    <w:p>
      <w:pPr>
        <w:pStyle w:val="TOC1"/>
        <w:tabs>
          <w:tab w:val="right" w:leader="dot" w:pos="8306"/>
        </w:tabs>
      </w:pPr>
      <w:hyperlink w:anchor="_Toc2812" w:history="1">
        <w:r>
          <w:rPr>
            <w:rFonts w:ascii="仿宋" w:eastAsia="仿宋" w:hAnsi="仿宋" w:cs="仿宋" w:hint="eastAsia"/>
            <w:lang w:eastAsia="zh-CN"/>
          </w:rPr>
          <w:t>十六、快餐项目工程方案分析</w:t>
        </w:r>
        <w:r>
          <w:tab/>
        </w:r>
        <w:r>
          <w:fldChar w:fldCharType="begin"/>
        </w:r>
        <w:r>
          <w:instrText xml:space="preserve"> PAGEREF _Toc2812 \h </w:instrText>
        </w:r>
        <w:r>
          <w:fldChar w:fldCharType="separate"/>
        </w:r>
        <w:r>
          <w:t>54</w:t>
        </w:r>
        <w:r>
          <w:fldChar w:fldCharType="end"/>
        </w:r>
      </w:hyperlink>
    </w:p>
    <w:p>
      <w:pPr>
        <w:pStyle w:val="TOC2"/>
        <w:tabs>
          <w:tab w:val="right" w:leader="dot" w:pos="8306"/>
        </w:tabs>
      </w:pPr>
      <w:hyperlink w:anchor="_Toc11310" w:history="1">
        <w:r>
          <w:rPr>
            <w:rFonts w:ascii="仿宋" w:eastAsia="仿宋" w:hAnsi="仿宋" w:cs="仿宋" w:hint="eastAsia"/>
            <w:lang w:eastAsia="zh-CN"/>
          </w:rPr>
          <w:t>(一)、建筑工程设计原则</w:t>
        </w:r>
        <w:r>
          <w:tab/>
        </w:r>
        <w:r>
          <w:fldChar w:fldCharType="begin"/>
        </w:r>
        <w:r>
          <w:instrText xml:space="preserve"> PAGEREF _Toc11310 \h </w:instrText>
        </w:r>
        <w:r>
          <w:fldChar w:fldCharType="separate"/>
        </w:r>
        <w:r>
          <w:t>54</w:t>
        </w:r>
        <w:r>
          <w:fldChar w:fldCharType="end"/>
        </w:r>
      </w:hyperlink>
    </w:p>
    <w:p>
      <w:pPr>
        <w:pStyle w:val="TOC2"/>
        <w:tabs>
          <w:tab w:val="right" w:leader="dot" w:pos="8306"/>
        </w:tabs>
      </w:pPr>
      <w:hyperlink w:anchor="_Toc19705" w:history="1">
        <w:r>
          <w:rPr>
            <w:rFonts w:ascii="仿宋" w:eastAsia="仿宋" w:hAnsi="仿宋" w:cs="仿宋" w:hint="eastAsia"/>
            <w:lang w:eastAsia="zh-CN"/>
          </w:rPr>
          <w:t>(二)、土建工程建设指标</w:t>
        </w:r>
        <w:r>
          <w:tab/>
        </w:r>
        <w:r>
          <w:fldChar w:fldCharType="begin"/>
        </w:r>
        <w:r>
          <w:instrText xml:space="preserve"> PAGEREF _Toc19705 \h </w:instrText>
        </w:r>
        <w:r>
          <w:fldChar w:fldCharType="separate"/>
        </w:r>
        <w:r>
          <w:t>58</w:t>
        </w:r>
        <w:r>
          <w:fldChar w:fldCharType="end"/>
        </w:r>
      </w:hyperlink>
    </w:p>
    <w:p>
      <w:pPr>
        <w:pStyle w:val="TOC1"/>
        <w:tabs>
          <w:tab w:val="right" w:leader="dot" w:pos="8306"/>
        </w:tabs>
      </w:pPr>
      <w:hyperlink w:anchor="_Toc24613" w:history="1">
        <w:r>
          <w:rPr>
            <w:rFonts w:ascii="仿宋" w:eastAsia="仿宋" w:hAnsi="仿宋" w:cs="仿宋" w:hint="eastAsia"/>
            <w:lang w:eastAsia="zh-CN"/>
          </w:rPr>
          <w:t>十七、快餐项目变更管理</w:t>
        </w:r>
        <w:r>
          <w:tab/>
        </w:r>
        <w:r>
          <w:fldChar w:fldCharType="begin"/>
        </w:r>
        <w:r>
          <w:instrText xml:space="preserve"> PAGEREF _Toc24613 \h </w:instrText>
        </w:r>
        <w:r>
          <w:fldChar w:fldCharType="separate"/>
        </w:r>
        <w:r>
          <w:t>59</w:t>
        </w:r>
        <w:r>
          <w:fldChar w:fldCharType="end"/>
        </w:r>
      </w:hyperlink>
    </w:p>
    <w:p>
      <w:pPr>
        <w:pStyle w:val="TOC2"/>
        <w:tabs>
          <w:tab w:val="right" w:leader="dot" w:pos="8306"/>
        </w:tabs>
      </w:pPr>
      <w:hyperlink w:anchor="_Toc32234" w:history="1">
        <w:r>
          <w:rPr>
            <w:rFonts w:ascii="仿宋" w:eastAsia="仿宋" w:hAnsi="仿宋" w:cs="仿宋" w:hint="eastAsia"/>
            <w:lang w:eastAsia="zh-CN"/>
          </w:rPr>
          <w:t>(一)、变更申请与评估</w:t>
        </w:r>
        <w:r>
          <w:tab/>
        </w:r>
        <w:r>
          <w:fldChar w:fldCharType="begin"/>
        </w:r>
        <w:r>
          <w:instrText xml:space="preserve"> PAGEREF _Toc32234 \h </w:instrText>
        </w:r>
        <w:r>
          <w:fldChar w:fldCharType="separate"/>
        </w:r>
        <w:r>
          <w:t>59</w:t>
        </w:r>
        <w:r>
          <w:fldChar w:fldCharType="end"/>
        </w:r>
      </w:hyperlink>
    </w:p>
    <w:p>
      <w:pPr>
        <w:pStyle w:val="TOC2"/>
        <w:tabs>
          <w:tab w:val="right" w:leader="dot" w:pos="8306"/>
        </w:tabs>
      </w:pPr>
      <w:hyperlink w:anchor="_Toc14066" w:history="1">
        <w:r>
          <w:rPr>
            <w:rFonts w:ascii="仿宋" w:eastAsia="仿宋" w:hAnsi="仿宋" w:cs="仿宋" w:hint="eastAsia"/>
            <w:lang w:eastAsia="zh-CN"/>
          </w:rPr>
          <w:t>(二)、变更实施与控制</w:t>
        </w:r>
        <w:r>
          <w:tab/>
        </w:r>
        <w:r>
          <w:fldChar w:fldCharType="begin"/>
        </w:r>
        <w:r>
          <w:instrText xml:space="preserve"> PAGEREF _Toc14066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229"/>
      <w:r>
        <w:rPr>
          <w:rFonts w:ascii="仿宋" w:eastAsia="仿宋" w:hAnsi="仿宋" w:cs="仿宋" w:hint="eastAsia"/>
          <w:sz w:val="28"/>
          <w:lang w:eastAsia="zh-CN"/>
        </w:rPr>
        <w:t>一、快餐项目文档管理</w:t>
      </w:r>
      <w:bookmarkEnd w:id="2"/>
    </w:p>
    <w:p>
      <w:pPr>
        <w:pStyle w:val="Heading2"/>
        <w:rPr>
          <w:rFonts w:ascii="仿宋" w:eastAsia="仿宋" w:hAnsi="仿宋" w:cs="仿宋" w:hint="eastAsia"/>
          <w:lang w:eastAsia="zh-CN"/>
        </w:rPr>
      </w:pPr>
      <w:bookmarkStart w:id="3" w:name="_Toc270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快餐项目高度重视文档的质量和准确性，以支持快餐项目的各项活动和决策。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项目文档的编制始于快餐项目计划的初期，我们制定了详细的文档编制计划，明确了每个文档的内容、格式和编写责任人。在快餐项目启动阶段，我们首先编制了快餐项目章程，明确定义了快餐项目的目标、范围、风险等关键要素。随后，快餐项目团队根据计划陆续编制了需求文档、设计文档、测试文档等各类文档，确保快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快餐项目管理中的重要环节，旨在确保快餐项目文档符合质量标准和快餐项目需求。在快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除了内部审查，我们还进行了外部审查，邀请快餐项目相关利益方和专业领域的专家对文档进行独立审查。这有助于获取更全面、客观的反馈，确保快餐项目文档不仅符合内部标准，也满足外部需求。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快餐项目在文档编制与审查方面建立了严格的管理机制，通过规范的流程和多维度的审查，确保快餐项目文档的质量、准确性和可靠性，为快餐项目的顺利推进提供了有力支持。</w:t>
      </w:r>
    </w:p>
    <w:p>
      <w:pPr>
        <w:pStyle w:val="Heading2"/>
        <w:ind w:firstLine="560" w:firstLineChars="200"/>
        <w:rPr>
          <w:rFonts w:ascii="仿宋" w:eastAsia="仿宋" w:hAnsi="仿宋" w:cs="仿宋" w:hint="eastAsia"/>
          <w:sz w:val="28"/>
          <w:lang w:eastAsia="zh-CN"/>
        </w:rPr>
      </w:pPr>
      <w:bookmarkStart w:id="4" w:name="_Toc1275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在快餐项目中，我们致力于优化文档发布与分发过程，以确保信息的高效传递和团队间协作的顺畅进行。以下是我们采取的关键优化策略：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我们通过多渠道发布文档，包括电子邮件、快餐项目管理平台、内部网站等，以满足不同团队成员的偏好和需求。多渠道发布确保了信息的全面覆盖。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我们采用了精细的权限控制，确保只有授权人员可以访问敏感信息。这种安全措施保护了快餐项目文档的机密性，防止了未经授权的信息泄露。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77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文档存档与归档是快餐项目生命周期中一个至关重要的环节，直接关系到快餐项目信息的长期保存和历史记录的完整性。在快餐项目中，我们实施了一系列有效的文档存档与归档管理策略：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054"/>
      <w:r>
        <w:rPr>
          <w:rFonts w:ascii="仿宋" w:eastAsia="仿宋" w:hAnsi="仿宋" w:cs="仿宋" w:hint="eastAsia"/>
          <w:sz w:val="28"/>
          <w:lang w:eastAsia="zh-CN"/>
        </w:rPr>
        <w:t>二、快餐项目绩效评估</w:t>
      </w:r>
      <w:bookmarkEnd w:id="6"/>
    </w:p>
    <w:p>
      <w:pPr>
        <w:pStyle w:val="Heading2"/>
        <w:rPr>
          <w:rFonts w:ascii="仿宋" w:eastAsia="仿宋" w:hAnsi="仿宋" w:cs="仿宋" w:hint="eastAsia"/>
          <w:lang w:eastAsia="zh-CN"/>
        </w:rPr>
      </w:pPr>
      <w:bookmarkStart w:id="7" w:name="_Toc25022"/>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在快餐项目中，我们设计了一套全面的绩效评估指标，以确保快餐项目的可控和成功交付。这些指标跨足快餐项目目标、成本、进度和质量等多个维度，为我们提供了全面洞察快餐项目的健康状况。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餐项目目标达成率是我们关注的首要指标。我们设定了明确的目标，并通过定期监测和评估，迅速发现并应对潜在的目标偏差。这为快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成本绩效是另一个核心关注点。通过实际成本与预算成本的对比分析，我们深入了解成本差异的原因，及时调整资源分配，保持快餐项目在经济效益方面的合理水平。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项目进度作为关键的绩效指标之一，得到了精心的关注。我们制定了详细的快餐项目进度计划，并设立了进度符合度指标，确保实际进度与计划进度保持一致。这使我们能够快速发现和解决潜在的进度问题，保持快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快餐项目绩效的不可或缺的一环。我们引入了一系列的质量标准和客户满意度指标，以确保快餐项目交付的成果在质量上达到或超越预期水平。通过持续监测这些指标，我们努力提升快餐项目整体质量水平，为快餐项目的成功交付提供有力保障。通过这些科学且全面的绩效评估，我们能够更好地引导快餐项目的持续改进，确保快餐项目目标的顺利达成。</w:t>
      </w:r>
    </w:p>
    <w:p>
      <w:pPr>
        <w:pStyle w:val="Heading2"/>
        <w:ind w:firstLine="560" w:firstLineChars="200"/>
        <w:rPr>
          <w:rFonts w:ascii="仿宋" w:eastAsia="仿宋" w:hAnsi="仿宋" w:cs="仿宋" w:hint="eastAsia"/>
          <w:sz w:val="28"/>
          <w:lang w:eastAsia="zh-CN"/>
        </w:rPr>
      </w:pPr>
      <w:bookmarkStart w:id="8" w:name="_Toc1231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绩效评估是快餐项目中的关键环节，为确保快餐项目达到预期目标，我们采用了多层次、多维度的绩效评估方法。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快餐项目的战略目标对齐，确保每个决策和行动都与快餐项目整体目标保持一致。团队会定期召开战略对齐会议，审视当前工作与快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快餐项目进度、质量、成本和风险等方面。这些指标通过数据收集和分析，为快餐项目管理团队提供了客观的评估依据。例如，我们通过快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绩效评估不仅仅停留在快餐项目内部，还考虑了快餐项目对外部环境的影响。我们定期进行干系人满意度调查，以了解各利益相关方对快餐项目的期望和满意度，并及时做出调整。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这种多层次、多角度的绩效评估方法，使得我们能够全面了解快餐项目的运行状态，及时做出调整，确保快餐项目在不断变化的环境中保持稳健前行。</w:t>
      </w:r>
    </w:p>
    <w:p>
      <w:pPr>
        <w:pStyle w:val="Heading2"/>
        <w:ind w:firstLine="560" w:firstLineChars="200"/>
        <w:rPr>
          <w:rFonts w:ascii="仿宋" w:eastAsia="仿宋" w:hAnsi="仿宋" w:cs="仿宋" w:hint="eastAsia"/>
          <w:sz w:val="28"/>
          <w:lang w:eastAsia="zh-CN"/>
        </w:rPr>
      </w:pPr>
      <w:bookmarkStart w:id="9" w:name="_Toc16857"/>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为了确保快餐项目的有效管理和不断优化，我们采用了精心设计的绩效评估周期。这个周期旨在实现灵活、实时和全面的评估，以适应快餐项目执行中的各种挑战。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快餐项目的不同需求，分为短期、中期和长期。短期评估关注每个迭代或工作周期，以及时发现和解决当前任务中的问题。中期评估涵盖几个迭代，深入了解整体快餐项目的趋势和性能。长期评估则着眼于整个快餐项目阶段，确保快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快餐项目管理工具和协作平台，团队成员能够随时更新和分享快餐项目数据。这种实时性的反馈机制使我们能够及时察觉潜在问题，快速调整，保持快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快餐项目的决策制定密不可分。每个周期的快餐项目回顾会议成为集体总结经验、识别问题深层次原因并找到创新解决方案的平台。这种定期的反思与调整机制使快餐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9579"/>
      <w:r>
        <w:rPr>
          <w:rFonts w:ascii="仿宋" w:eastAsia="仿宋" w:hAnsi="仿宋" w:cs="仿宋" w:hint="eastAsia"/>
          <w:sz w:val="28"/>
          <w:lang w:eastAsia="zh-CN"/>
        </w:rPr>
        <w:t>三、快餐项目建设单位说明</w:t>
      </w:r>
      <w:bookmarkEnd w:id="10"/>
    </w:p>
    <w:p>
      <w:pPr>
        <w:pStyle w:val="Heading2"/>
        <w:rPr>
          <w:rFonts w:ascii="仿宋" w:eastAsia="仿宋" w:hAnsi="仿宋" w:cs="仿宋" w:hint="eastAsia"/>
          <w:lang w:eastAsia="zh-CN"/>
        </w:rPr>
      </w:pPr>
      <w:bookmarkStart w:id="11" w:name="_Toc20852"/>
      <w:r>
        <w:rPr>
          <w:rFonts w:ascii="仿宋" w:eastAsia="仿宋" w:hAnsi="仿宋" w:cs="仿宋" w:hint="eastAsia"/>
          <w:lang w:eastAsia="zh-CN"/>
        </w:rPr>
        <w:t>(一)、快餐项目承办单位基本情况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015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快餐项目承办单位的XXXX，我们着眼于实现可持续的经济效益。通过技术创新和解决方案的提供，公司预计在快餐项目执行期间将获得可观的收入增长。这一收入来源主要包括快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同时，我们注重成本控制和效率提升，以确保快餐项目的可持续盈利。透过精细的管理和资源优化，公司期望实现快餐项目利润最大化。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快餐项目实施进行全面的投资评估，包括快餐项目启动阶段的资金投入和后续运营成本。通过对快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为确保公司在快餐项目实施过程中具备足够的资金流动性，公司将进行详尽的现金流分析。这包括资金需求的合理预测、快餐项目周期内的资金峰谷分析以及灵活的财务管理策略，以应对各种潜在的经济变动。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4920"/>
      <w:r>
        <w:rPr>
          <w:rFonts w:ascii="仿宋" w:eastAsia="仿宋" w:hAnsi="仿宋" w:cs="仿宋" w:hint="eastAsia"/>
          <w:sz w:val="28"/>
          <w:lang w:eastAsia="zh-CN"/>
        </w:rPr>
        <w:t>四、快餐项目土建工程</w:t>
      </w:r>
      <w:bookmarkEnd w:id="13"/>
    </w:p>
    <w:p>
      <w:pPr>
        <w:pStyle w:val="Heading2"/>
        <w:rPr>
          <w:rFonts w:ascii="仿宋" w:eastAsia="仿宋" w:hAnsi="仿宋" w:cs="仿宋" w:hint="eastAsia"/>
          <w:lang w:eastAsia="zh-CN"/>
        </w:rPr>
      </w:pPr>
      <w:bookmarkStart w:id="14" w:name="_Toc21264"/>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在快餐项目的建筑工程设计中，我们将秉承一系列重要的设计原则，以确保快餐项目建筑在功能、美观、可持续性等方面达到最佳效果。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首要原则是确保建筑的功能性得到最大化的发挥。我们将充分理解快餐项目的实际需求，合理布局各个功能区域，保证建筑在满足业务需求的同时，提供高效的工作环境。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在建筑设计中，我们将综合考虑建设和运营成本。通过精细的经济效益分析，确保设计方案在高效利用资源的同时，对快餐项目的长期盈利能力有积极的贡献。</w:t>
      </w:r>
    </w:p>
    <w:p>
      <w:pPr>
        <w:pStyle w:val="Heading2"/>
        <w:ind w:firstLine="560" w:firstLineChars="200"/>
        <w:rPr>
          <w:rFonts w:ascii="仿宋" w:eastAsia="仿宋" w:hAnsi="仿宋" w:cs="仿宋" w:hint="eastAsia"/>
          <w:sz w:val="28"/>
          <w:lang w:eastAsia="zh-CN"/>
        </w:rPr>
      </w:pPr>
      <w:bookmarkStart w:id="15" w:name="_Toc9645"/>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餐项目的土建工程设计中，我们将精准设定设计年限，结合快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快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7370"/>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快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快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快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6665"/>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本期工程快餐项目预计总建筑面积XXX平方米，其中：计容建筑面积XXX平方米，计划建筑工程投资XX万元，占快餐项目总投资的XX%。</w:t>
      </w:r>
    </w:p>
    <w:p>
      <w:pPr>
        <w:pStyle w:val="Heading1"/>
        <w:ind w:firstLine="560" w:firstLineChars="200"/>
        <w:rPr>
          <w:rFonts w:ascii="仿宋" w:eastAsia="仿宋" w:hAnsi="仿宋" w:cs="仿宋" w:hint="eastAsia"/>
          <w:sz w:val="28"/>
          <w:lang w:eastAsia="zh-CN"/>
        </w:rPr>
      </w:pPr>
      <w:bookmarkStart w:id="18" w:name="_Toc15611"/>
      <w:r>
        <w:rPr>
          <w:rFonts w:ascii="仿宋" w:eastAsia="仿宋" w:hAnsi="仿宋" w:cs="仿宋" w:hint="eastAsia"/>
          <w:sz w:val="28"/>
          <w:lang w:eastAsia="zh-CN"/>
        </w:rPr>
        <w:t>五、快餐项目可持续发展</w:t>
      </w:r>
      <w:bookmarkEnd w:id="18"/>
    </w:p>
    <w:p>
      <w:pPr>
        <w:pStyle w:val="Heading2"/>
        <w:rPr>
          <w:rFonts w:ascii="仿宋" w:eastAsia="仿宋" w:hAnsi="仿宋" w:cs="仿宋" w:hint="eastAsia"/>
          <w:lang w:eastAsia="zh-CN"/>
        </w:rPr>
      </w:pPr>
      <w:bookmarkStart w:id="19" w:name="_Toc32396"/>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餐项目中，快餐项目团队着眼于未来，明确了可持续发展的战略方向。制定的具体可持续发展目标包括降低资源使用、采用环保技术、最大化社会效益等。这一步骤不仅有助于快餐项目在环保和社会责任方面达到最高标准，也为未来提供了明确的指引，确保快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可持续实践的融入快餐项目管理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快餐项目管理周期。从快餐项目规划开始，快餐项目团队就考虑了环境和社会的因素。在执行阶段，快餐项目团队积极推动绿色技术的应用，优化资源利用。此外，关注员工的社会责任，通过培训和沟通活动提高员工对可持续发展的认知，使他们能够在日常工作中践行可持续实践。这些举措不仅为快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8612"/>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扎根于快餐项目的可持续发展理念，我们深信环保与社会责任是快餐项目成功的关键支柱。在快餐项目的每一步，我们都致力于通过创新和实践，履行对环境和社会的坚定责任。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项目团队通过引入先进的环保技术、建立高效的废物处理系统以及推动能源节约措施，积极履行环保责任。定期的环保监测和评估确保快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项目不仅致力于自身可持续发展，还注重对社会的回馈。通过支持社区快餐项目、参与慈善事业、提供培训机会等方式，快餐项目积极履行社会责任。与当地社区建立积极互动，关注员工的工作与生活平衡，以及员工的身心健康，是快餐项目在社会责任层面的关键举措。这样的实践不仅增强了快餐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1" w:name="_Toc4314"/>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2809"/>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快餐项目的主要产品是XXXX，预计年产值为XXX万元。这一产品在市场中占据着重要的地位，其广泛的应用范围使得该快餐项目的市场前景非常广阔。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快餐项目的xxx产品作为重要的原材料之一，将在多个领域发挥关键作用。其在建筑、交通、能源等方面的广泛应用将为整个产业链提供强大的支持，形成产业协同效应。快餐项目的年产值XXX万XXX万XXX万万元不仅反映了其在市场上的巨大潜力，更预示着它对国民经济的积极贡献。这种关联度高、涉及面广的产业关系，使得该快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3" w:name="_Toc4498"/>
      <w:r>
        <w:rPr>
          <w:rFonts w:ascii="仿宋" w:eastAsia="仿宋" w:hAnsi="仿宋" w:cs="仿宋" w:hint="eastAsia"/>
          <w:sz w:val="28"/>
          <w:lang w:eastAsia="zh-CN"/>
        </w:rPr>
        <w:t>(二)、建设规模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https://d.book118.com/835020003333011103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C80130"/>
    <w:rsid w:val="04C801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02000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2024-02-06T20:21:00Z</dcterms:created>
  <dcterms:modified xsi:type="dcterms:W3CDTF">2024-02-06T20:21:35Z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8078136625F54FCFA03477C6F4A741E3_11</vt:lpwstr>
  </property>
  <property fmtid="{D5CDD505-2E9C-101B-9397-08002B2CF9AE}" pid="3" name="KSOProductBuildVer">
    <vt:lpwstr>2052-12.1.0.16250</vt:lpwstr>
  </property>
</Properties>
</file>