
<file path=[Content_Types].xml><?xml version="1.0" encoding="utf-8"?>
<Types xmlns="http://schemas.openxmlformats.org/package/2006/content-types">
  <Default Extension="jpeg" ContentType="image/jpeg"/>
  <Default Extension="odttf" ContentType="application/vnd.openxmlformats-officedocument.obfuscatedFont"/>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ind w:left="0" w:firstLine="0" w:leftChars="0" w:firstLineChars="0"/>
        <w:rPr>
          <w:rFonts w:hint="eastAsia"/>
        </w:rPr>
      </w:pPr>
    </w:p>
    <w:p>
      <w:pPr>
        <w:adjustRightInd w:val="0"/>
        <w:snapToGrid w:val="0"/>
        <w:ind w:left="0" w:firstLine="0" w:leftChars="0" w:firstLineChars="0"/>
        <w:rPr>
          <w:rFonts w:hint="eastAsia"/>
        </w:rPr>
      </w:pPr>
      <w:r>
        <w:rPr>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12" o:spid="_x0000_s1025" type="#_x0000_t75" style="width:308.15pt;height:75.6pt;margin-top:7.85pt;margin-left:81pt;mso-height-relative:page;mso-width-relative:page;position:absolute;z-index:251670528" coordsize="21600,21600" o:preferrelative="t" filled="f" stroked="f">
            <v:imagedata r:id="rId7" o:title="" gain="2.5" grayscale="t" bilevel="t"/>
            <o:lock v:ext="edit" aspectratio="f"/>
          </v:shape>
          <o:OLEObject Type="Embed" ProgID="Word.Picture.8" ShapeID="Object 112" DrawAspect="Content" ObjectID="_1468075725" r:id="rId8"/>
        </w:pict>
      </w:r>
    </w:p>
    <w:p>
      <w:pPr>
        <w:adjustRightInd w:val="0"/>
        <w:snapToGrid w:val="0"/>
        <w:spacing w:line="240" w:lineRule="auto"/>
        <w:ind w:left="243" w:hanging="243" w:hangingChars="90"/>
        <w:rPr>
          <w:rFonts w:ascii="宋体" w:eastAsia="黑体" w:hAnsi="宋体" w:hint="eastAsia"/>
          <w:sz w:val="27"/>
          <w:szCs w:val="27"/>
        </w:rPr>
      </w:pPr>
      <w:r>
        <w:rPr>
          <w:rFonts w:ascii="宋体" w:eastAsia="黑体" w:hAnsi="宋体" w:cs="Times New Roman"/>
          <w:sz w:val="27"/>
          <w:szCs w:val="27"/>
        </w:rPr>
        <w:drawing>
          <wp:inline distT="0" distB="0" distL="114300" distR="114300">
            <wp:extent cx="1043305" cy="964565"/>
            <wp:effectExtent l="0" t="0" r="8255" b="10795"/>
            <wp:docPr id="13" name="图片 1" descr="http://www.csust.cn/2003/photo/xiaohu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http://www.csust.cn/2003/photo/xiaohui.jpg"/>
                    <pic:cNvPicPr>
                      <a:picLocks noChangeAspect="1"/>
                    </pic:cNvPicPr>
                  </pic:nvPicPr>
                  <pic:blipFill>
                    <a:blip xmlns:r="http://schemas.openxmlformats.org/officeDocument/2006/relationships" r:embed="rId9">
                      <a:grayscl/>
                      <a:lum contrast="24000"/>
                    </a:blip>
                    <a:stretch>
                      <a:fillRect/>
                    </a:stretch>
                  </pic:blipFill>
                  <pic:spPr>
                    <a:xfrm>
                      <a:off x="0" y="0"/>
                      <a:ext cx="1043305" cy="964565"/>
                    </a:xfrm>
                    <a:prstGeom prst="rect">
                      <a:avLst/>
                    </a:prstGeom>
                    <a:solidFill>
                      <a:srgbClr val="000000"/>
                    </a:solidFill>
                    <a:ln>
                      <a:noFill/>
                    </a:ln>
                  </pic:spPr>
                </pic:pic>
              </a:graphicData>
            </a:graphic>
          </wp:inline>
        </w:drawing>
      </w:r>
    </w:p>
    <w:p>
      <w:pPr>
        <w:pStyle w:val="Caption"/>
        <w:adjustRightInd w:val="0"/>
        <w:snapToGrid w:val="0"/>
        <w:spacing w:before="0" w:after="0" w:line="220" w:lineRule="exact"/>
        <w:ind w:firstLine="0" w:firstLineChars="0"/>
        <w:jc w:val="center"/>
        <w:rPr>
          <w:rFonts w:ascii="宋体" w:hAnsi="宋体" w:cs="Times New Roman" w:hint="eastAsia"/>
          <w:b/>
          <w:bCs/>
          <w:sz w:val="28"/>
        </w:rPr>
      </w:pPr>
      <w:r>
        <w:rPr>
          <w:rFonts w:ascii="宋体" w:hAnsi="宋体" w:cs="Times New Roman" w:hint="eastAsia"/>
          <w:b/>
          <w:bCs/>
          <w:sz w:val="28"/>
          <w:szCs w:val="20"/>
        </w:rPr>
        <w:t xml:space="preserve">   CHANGSHA UNIVERSITY OF SCIENCE &amp; TECHNOLOGY</w:t>
      </w:r>
    </w:p>
    <w:p>
      <w:pPr>
        <w:ind w:firstLine="1920" w:firstLineChars="800"/>
        <w:jc w:val="left"/>
        <w:rPr>
          <w:rFonts w:hint="eastAsia"/>
        </w:rPr>
      </w:pPr>
    </w:p>
    <w:p>
      <w:pPr>
        <w:jc w:val="center"/>
        <w:rPr>
          <w:rFonts w:hint="eastAsia"/>
          <w:b/>
          <w:bCs/>
          <w:sz w:val="56"/>
          <w:szCs w:val="56"/>
        </w:rPr>
      </w:pPr>
    </w:p>
    <w:p>
      <w:pPr>
        <w:spacing w:line="240" w:lineRule="auto"/>
        <w:ind w:firstLine="0" w:firstLineChars="0"/>
        <w:jc w:val="center"/>
        <w:rPr>
          <w:rFonts w:hint="eastAsia"/>
          <w:b/>
          <w:bCs/>
          <w:sz w:val="56"/>
          <w:szCs w:val="56"/>
        </w:rPr>
      </w:pPr>
      <w:r>
        <w:rPr>
          <w:rFonts w:eastAsia="宋体" w:cs="Times New Roman" w:hint="eastAsia"/>
          <w:b/>
          <w:bCs/>
          <w:sz w:val="56"/>
          <w:szCs w:val="56"/>
          <w:lang w:eastAsia="zh-CN"/>
        </w:rPr>
        <w:t>继续教育学院</w:t>
      </w:r>
    </w:p>
    <w:p>
      <w:pPr>
        <w:spacing w:line="240" w:lineRule="auto"/>
        <w:ind w:firstLine="0" w:firstLineChars="0"/>
        <w:jc w:val="center"/>
        <w:rPr>
          <w:rFonts w:ascii="宋体" w:hAnsi="宋体" w:hint="eastAsia"/>
          <w:b/>
          <w:bCs/>
          <w:sz w:val="56"/>
          <w:szCs w:val="56"/>
        </w:rPr>
      </w:pPr>
      <w:r>
        <w:rPr>
          <w:rFonts w:ascii="宋体" w:eastAsia="宋体" w:hAnsi="宋体" w:cs="Times New Roman" w:hint="eastAsia"/>
          <w:b/>
          <w:bCs/>
          <w:sz w:val="56"/>
          <w:szCs w:val="56"/>
        </w:rPr>
        <w:t>毕业论文（设计）</w:t>
      </w:r>
    </w:p>
    <w:p>
      <w:pPr>
        <w:rPr>
          <w:rFonts w:hint="eastAsia"/>
        </w:rPr>
      </w:pPr>
    </w:p>
    <w:p>
      <w:pPr>
        <w:rPr>
          <w:rFonts w:hint="eastAsia"/>
        </w:rPr>
      </w:pPr>
    </w:p>
    <w:p>
      <w:pPr>
        <w:ind w:firstLine="355" w:firstLineChars="74"/>
        <w:rPr>
          <w:rFonts w:hint="default"/>
          <w:b/>
          <w:bCs/>
          <w:sz w:val="36"/>
        </w:rPr>
      </w:pPr>
      <w:r>
        <w:rPr>
          <w:rFonts w:ascii="黑体" w:eastAsia="宋体"/>
          <w:b/>
          <w:bCs/>
          <w:sz w:val="48"/>
        </w:rPr>
        <mc:AlternateContent>
          <mc:Choice Requires="wps">
            <w:drawing>
              <wp:anchor distT="0" distB="0" distL="114300" distR="114300" simplePos="0" relativeHeight="251667456" behindDoc="0" locked="0" layoutInCell="1" allowOverlap="1">
                <wp:simplePos x="0" y="0"/>
                <wp:positionH relativeFrom="column">
                  <wp:posOffset>914400</wp:posOffset>
                </wp:positionH>
                <wp:positionV relativeFrom="paragraph">
                  <wp:posOffset>382905</wp:posOffset>
                </wp:positionV>
                <wp:extent cx="3959860" cy="0"/>
                <wp:effectExtent l="0" t="0" r="0" b="0"/>
                <wp:wrapNone/>
                <wp:docPr id="10" name="直线 113"/>
                <wp:cNvGraphicFramePr/>
                <a:graphic xmlns:a="http://schemas.openxmlformats.org/drawingml/2006/main">
                  <a:graphicData uri="http://schemas.microsoft.com/office/word/2010/wordprocessingShape">
                    <wps:wsp xmlns:wps="http://schemas.microsoft.com/office/word/2010/wordprocessingShape">
                      <wps:cNvCnPr/>
                      <wps:spPr>
                        <a:xfrm>
                          <a:off x="0" y="0"/>
                          <a:ext cx="3959860" cy="0"/>
                        </a:xfrm>
                        <a:prstGeom prst="line">
                          <a:avLst/>
                        </a:prstGeom>
                        <a:ln w="9525">
                          <a:solidFill>
                            <a:srgbClr val="000000"/>
                          </a:solidFill>
                          <a:prstDash val="solid"/>
                          <a:headEnd/>
                          <a:tailEnd/>
                        </a:ln>
                      </wps:spPr>
                      <wps:bodyPr upright="1"/>
                    </wps:wsp>
                  </a:graphicData>
                </a:graphic>
              </wp:anchor>
            </w:drawing>
          </mc:Choice>
          <mc:Fallback>
            <w:pict>
              <v:line id="直线 113" o:spid="_x0000_s1026" style="mso-wrap-distance-bottom:0;mso-wrap-distance-left:9pt;mso-wrap-distance-right:9pt;mso-wrap-distance-top:0;position:absolute;v-text-anchor:top;z-index:251666432" from="1in,30.15pt" to="383.8pt,30.15pt" fillcolor="this" stroked="t" strokecolor="black" strokeweight="0.75pt"/>
            </w:pict>
          </mc:Fallback>
        </mc:AlternateContent>
      </w:r>
      <w:r>
        <w:rPr>
          <w:rFonts w:ascii="黑体" w:eastAsia="宋体" w:hint="eastAsia"/>
          <w:b/>
          <w:bCs/>
          <w:sz w:val="36"/>
        </w:rPr>
        <w:t>题目</w:t>
      </w:r>
      <w:r>
        <w:rPr>
          <w:rFonts w:eastAsia="宋体" w:hint="eastAsia"/>
          <w:b/>
          <w:bCs/>
          <w:sz w:val="36"/>
        </w:rPr>
        <w:t>：</w:t>
      </w:r>
      <w:r>
        <w:rPr>
          <w:rFonts w:eastAsia="宋体" w:hint="eastAsia"/>
          <w:b/>
          <w:bCs/>
          <w:sz w:val="36"/>
          <w:lang w:val="en-US" w:eastAsia="zh-CN"/>
        </w:rPr>
        <w:t xml:space="preserve">   </w:t>
      </w:r>
      <w:r>
        <w:rPr>
          <w:rFonts w:hint="eastAsia"/>
          <w:b/>
          <w:bCs/>
          <w:sz w:val="36"/>
          <w:lang w:val="en-US" w:eastAsia="zh-CN"/>
        </w:rPr>
        <w:t>基于单片机控制的交通信号灯系统设计</w:t>
      </w:r>
    </w:p>
    <w:p>
      <w:pPr>
        <w:rPr>
          <w:rFonts w:hint="eastAsia"/>
          <w:b/>
          <w:bCs/>
          <w:sz w:val="56"/>
        </w:rPr>
      </w:pPr>
      <w:r>
        <w:rPr>
          <w:rFonts w:ascii="黑体" w:eastAsia="宋体"/>
          <w:b/>
          <w:bCs/>
          <w:sz w:val="20"/>
        </w:rPr>
        <mc:AlternateContent>
          <mc:Choice Requires="wps">
            <w:drawing>
              <wp:anchor distT="0" distB="0" distL="114300" distR="114300" simplePos="0" relativeHeight="251669504" behindDoc="0" locked="0" layoutInCell="1" allowOverlap="1">
                <wp:simplePos x="0" y="0"/>
                <wp:positionH relativeFrom="column">
                  <wp:posOffset>914400</wp:posOffset>
                </wp:positionH>
                <wp:positionV relativeFrom="paragraph">
                  <wp:posOffset>481965</wp:posOffset>
                </wp:positionV>
                <wp:extent cx="3959860" cy="0"/>
                <wp:effectExtent l="0" t="0" r="0" b="0"/>
                <wp:wrapNone/>
                <wp:docPr id="11" name="直线 114"/>
                <wp:cNvGraphicFramePr/>
                <a:graphic xmlns:a="http://schemas.openxmlformats.org/drawingml/2006/main">
                  <a:graphicData uri="http://schemas.microsoft.com/office/word/2010/wordprocessingShape">
                    <wps:wsp xmlns:wps="http://schemas.microsoft.com/office/word/2010/wordprocessingShape">
                      <wps:cNvCnPr/>
                      <wps:spPr>
                        <a:xfrm>
                          <a:off x="0" y="0"/>
                          <a:ext cx="3959860" cy="0"/>
                        </a:xfrm>
                        <a:prstGeom prst="line">
                          <a:avLst/>
                        </a:prstGeom>
                        <a:ln w="9525">
                          <a:solidFill>
                            <a:srgbClr val="000000"/>
                          </a:solidFill>
                          <a:prstDash val="solid"/>
                          <a:headEnd/>
                          <a:tailEnd/>
                        </a:ln>
                      </wps:spPr>
                      <wps:bodyPr upright="1"/>
                    </wps:wsp>
                  </a:graphicData>
                </a:graphic>
              </wp:anchor>
            </w:drawing>
          </mc:Choice>
          <mc:Fallback>
            <w:pict>
              <v:line id="直线 114" o:spid="_x0000_s1027" style="mso-wrap-distance-bottom:0;mso-wrap-distance-left:9pt;mso-wrap-distance-right:9pt;mso-wrap-distance-top:0;position:absolute;v-text-anchor:top;z-index:251668480" from="1in,37.95pt" to="383.8pt,37.95pt" fillcolor="this" stroked="t" strokecolor="black" strokeweight="0.75pt"/>
            </w:pict>
          </mc:Fallback>
        </mc:AlternateContent>
      </w:r>
      <w:r>
        <w:rPr>
          <w:rFonts w:eastAsia="宋体" w:hint="eastAsia"/>
          <w:b/>
          <w:bCs/>
          <w:sz w:val="56"/>
        </w:rPr>
        <w:t xml:space="preserve">      </w:t>
      </w:r>
      <w:bookmarkStart w:id="0" w:name="_GoBack"/>
      <w:bookmarkEnd w:id="0"/>
    </w:p>
    <w:p>
      <w:pPr>
        <w:ind w:firstLine="1440" w:firstLineChars="400"/>
        <w:rPr>
          <w:rFonts w:hint="eastAsia"/>
          <w:b/>
          <w:bCs/>
          <w:sz w:val="36"/>
        </w:rPr>
      </w:pPr>
    </w:p>
    <w:p>
      <w:pPr>
        <w:ind w:firstLine="960" w:firstLineChars="300"/>
        <w:rPr>
          <w:rFonts w:hint="default"/>
          <w:b/>
          <w:bCs/>
          <w:sz w:val="32"/>
        </w:rPr>
      </w:pPr>
      <w:r>
        <w:rPr>
          <w:rFonts w:eastAsia="宋体"/>
          <w:b/>
          <w:bCs/>
          <w:sz w:val="32"/>
        </w:rPr>
        <mc:AlternateContent>
          <mc:Choice Requires="wps">
            <w:drawing>
              <wp:anchor distT="0" distB="0" distL="114300" distR="114300" simplePos="0" relativeHeight="251659264" behindDoc="0" locked="0" layoutInCell="1" allowOverlap="1">
                <wp:simplePos x="0" y="0"/>
                <wp:positionH relativeFrom="column">
                  <wp:posOffset>1598295</wp:posOffset>
                </wp:positionH>
                <wp:positionV relativeFrom="paragraph">
                  <wp:posOffset>283845</wp:posOffset>
                </wp:positionV>
                <wp:extent cx="2879725" cy="0"/>
                <wp:effectExtent l="0" t="0" r="0" b="0"/>
                <wp:wrapNone/>
                <wp:docPr id="6" name="直线 115"/>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5" o:spid="_x0000_s1028" style="mso-wrap-distance-bottom:0;mso-wrap-distance-left:9pt;mso-wrap-distance-right:9pt;mso-wrap-distance-top:0;position:absolute;v-text-anchor:top;z-index:251658240" from="125.85pt,22.35pt" to="352.6pt,22.35pt" fillcolor="this" stroked="t" strokecolor="black" strokeweight="0.75pt"/>
            </w:pict>
          </mc:Fallback>
        </mc:AlternateContent>
      </w:r>
      <w:r>
        <w:rPr>
          <w:rFonts w:eastAsia="宋体" w:hint="eastAsia"/>
          <w:b/>
          <w:bCs/>
          <w:sz w:val="32"/>
        </w:rPr>
        <w:t>学生姓名：</w:t>
      </w:r>
      <w:r>
        <w:rPr>
          <w:rFonts w:eastAsia="宋体" w:hint="eastAsia"/>
          <w:b/>
          <w:bCs/>
          <w:sz w:val="32"/>
          <w:lang w:val="en-US" w:eastAsia="zh-CN"/>
        </w:rPr>
        <w:t xml:space="preserve">           </w:t>
      </w:r>
      <w:r>
        <w:rPr>
          <w:rFonts w:hint="eastAsia"/>
          <w:b/>
          <w:bCs/>
          <w:sz w:val="32"/>
          <w:lang w:val="en-US" w:eastAsia="zh-CN"/>
        </w:rPr>
        <w:t>郭华生</w:t>
      </w:r>
    </w:p>
    <w:p>
      <w:pPr>
        <w:ind w:firstLine="960" w:firstLineChars="300"/>
        <w:rPr>
          <w:rFonts w:hint="default"/>
          <w:b/>
          <w:bCs/>
          <w:sz w:val="32"/>
        </w:rPr>
      </w:pPr>
      <w:r>
        <w:rPr>
          <w:rFonts w:eastAsia="宋体"/>
          <w:b/>
          <w:bCs/>
          <w:sz w:val="32"/>
        </w:rPr>
        <mc:AlternateContent>
          <mc:Choice Requires="wps">
            <w:drawing>
              <wp:anchor distT="0" distB="0" distL="114300" distR="114300" simplePos="0" relativeHeight="251661312" behindDoc="0" locked="0" layoutInCell="1" allowOverlap="1">
                <wp:simplePos x="0" y="0"/>
                <wp:positionH relativeFrom="column">
                  <wp:posOffset>1598295</wp:posOffset>
                </wp:positionH>
                <wp:positionV relativeFrom="paragraph">
                  <wp:posOffset>283845</wp:posOffset>
                </wp:positionV>
                <wp:extent cx="2879725" cy="0"/>
                <wp:effectExtent l="0" t="0" r="0" b="0"/>
                <wp:wrapNone/>
                <wp:docPr id="7" name="直线 116"/>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6" o:spid="_x0000_s1029" style="mso-wrap-distance-bottom:0;mso-wrap-distance-left:9pt;mso-wrap-distance-right:9pt;mso-wrap-distance-top:0;position:absolute;v-text-anchor:top;z-index:251660288" from="125.85pt,22.35pt" to="352.6pt,22.35pt" fillcolor="this" stroked="t" strokecolor="black" strokeweight="0.75pt"/>
            </w:pict>
          </mc:Fallback>
        </mc:AlternateContent>
      </w:r>
      <w:r>
        <w:rPr>
          <w:rFonts w:eastAsia="宋体" w:hint="eastAsia"/>
          <w:b/>
          <w:bCs/>
          <w:sz w:val="32"/>
          <w:lang w:eastAsia="zh-CN"/>
        </w:rPr>
        <w:t>站</w:t>
      </w:r>
      <w:r>
        <w:rPr>
          <w:rFonts w:eastAsia="宋体" w:hint="eastAsia"/>
          <w:b/>
          <w:bCs/>
          <w:sz w:val="32"/>
        </w:rPr>
        <w:t xml:space="preserve">    </w:t>
      </w:r>
      <w:r>
        <w:rPr>
          <w:rFonts w:eastAsia="宋体" w:hint="eastAsia"/>
          <w:b/>
          <w:bCs/>
          <w:sz w:val="32"/>
          <w:lang w:eastAsia="zh-CN"/>
        </w:rPr>
        <w:t>点</w:t>
      </w:r>
      <w:r>
        <w:rPr>
          <w:rFonts w:eastAsia="宋体" w:hint="eastAsia"/>
          <w:b/>
          <w:bCs/>
          <w:sz w:val="32"/>
        </w:rPr>
        <w:t>：</w:t>
      </w:r>
      <w:r>
        <w:rPr>
          <w:rFonts w:eastAsia="宋体" w:hint="eastAsia"/>
          <w:b/>
          <w:bCs/>
          <w:sz w:val="32"/>
          <w:lang w:val="en-US" w:eastAsia="zh-CN"/>
        </w:rPr>
        <w:t xml:space="preserve">   永安华科职业培训学校</w:t>
      </w:r>
    </w:p>
    <w:p>
      <w:pPr>
        <w:ind w:firstLine="960" w:firstLineChars="300"/>
        <w:rPr>
          <w:rFonts w:hint="eastAsia"/>
          <w:b/>
          <w:bCs/>
          <w:sz w:val="32"/>
        </w:rPr>
      </w:pPr>
      <w:r>
        <w:rPr>
          <w:rFonts w:eastAsia="宋体" w:hint="eastAsia"/>
          <w:b/>
          <w:bCs/>
          <w:sz w:val="32"/>
        </w:rPr>
        <w:t>班    级</w:t>
      </w:r>
      <w:r>
        <w:rPr>
          <w:rFonts w:eastAsia="宋体"/>
          <w:b/>
          <w:bCs/>
          <w:sz w:val="32"/>
        </w:rPr>
        <mc:AlternateContent>
          <mc:Choice Requires="wps">
            <w:drawing>
              <wp:anchor distT="0" distB="0" distL="114300" distR="114300" simplePos="0" relativeHeight="251663360" behindDoc="0" locked="0" layoutInCell="1" allowOverlap="1">
                <wp:simplePos x="0" y="0"/>
                <wp:positionH relativeFrom="column">
                  <wp:posOffset>1598295</wp:posOffset>
                </wp:positionH>
                <wp:positionV relativeFrom="paragraph">
                  <wp:posOffset>283845</wp:posOffset>
                </wp:positionV>
                <wp:extent cx="2879725" cy="0"/>
                <wp:effectExtent l="0" t="0" r="0" b="0"/>
                <wp:wrapNone/>
                <wp:docPr id="8" name="直线 117"/>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7" o:spid="_x0000_s1030" style="mso-wrap-distance-bottom:0;mso-wrap-distance-left:9pt;mso-wrap-distance-right:9pt;mso-wrap-distance-top:0;position:absolute;v-text-anchor:top;z-index:251662336" from="125.85pt,22.35pt" to="352.6pt,22.35pt" fillcolor="this" stroked="t" strokecolor="black" strokeweight="0.75pt"/>
            </w:pict>
          </mc:Fallback>
        </mc:AlternateContent>
      </w:r>
      <w:r>
        <w:rPr>
          <w:rFonts w:hint="eastAsia"/>
          <w:b/>
          <w:bCs/>
          <w:sz w:val="32"/>
          <w:lang w:eastAsia="zh-CN"/>
        </w:rPr>
        <w:t>：</w:t>
      </w:r>
      <w:r>
        <w:rPr>
          <w:rFonts w:eastAsia="宋体" w:hint="eastAsia"/>
          <w:b/>
          <w:bCs/>
          <w:sz w:val="32"/>
        </w:rPr>
        <w:t xml:space="preserve"> </w:t>
      </w:r>
    </w:p>
    <w:p>
      <w:pPr>
        <w:ind w:firstLine="918" w:firstLineChars="459"/>
        <w:rPr>
          <w:rFonts w:hint="default"/>
          <w:b/>
          <w:bCs/>
          <w:sz w:val="32"/>
        </w:rPr>
      </w:pPr>
      <w:r>
        <w:rPr>
          <w:rFonts w:eastAsia="宋体"/>
          <w:b/>
          <w:bCs/>
          <w:sz w:val="20"/>
        </w:rPr>
        <mc:AlternateContent>
          <mc:Choice Requires="wps">
            <w:drawing>
              <wp:anchor distT="0" distB="0" distL="114300" distR="114300" simplePos="0" relativeHeight="251672576" behindDoc="0" locked="0" layoutInCell="1" allowOverlap="1">
                <wp:simplePos x="0" y="0"/>
                <wp:positionH relativeFrom="column">
                  <wp:posOffset>1600200</wp:posOffset>
                </wp:positionH>
                <wp:positionV relativeFrom="paragraph">
                  <wp:posOffset>283845</wp:posOffset>
                </wp:positionV>
                <wp:extent cx="2879725" cy="0"/>
                <wp:effectExtent l="0" t="0" r="0" b="0"/>
                <wp:wrapNone/>
                <wp:docPr id="12" name="直线 118"/>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8" o:spid="_x0000_s1031" style="mso-wrap-distance-bottom:0;mso-wrap-distance-left:9pt;mso-wrap-distance-right:9pt;mso-wrap-distance-top:0;position:absolute;v-text-anchor:top;z-index:251671552" from="126pt,22.35pt" to="352.75pt,22.35pt" fillcolor="this" stroked="t" strokecolor="black" strokeweight="0.75pt"/>
            </w:pict>
          </mc:Fallback>
        </mc:AlternateContent>
      </w:r>
      <w:r>
        <w:rPr>
          <w:rFonts w:eastAsia="宋体" w:hint="eastAsia"/>
          <w:b/>
          <w:bCs/>
          <w:sz w:val="32"/>
        </w:rPr>
        <w:t>专    业：</w:t>
      </w:r>
      <w:r>
        <w:rPr>
          <w:rFonts w:eastAsia="宋体" w:hint="eastAsia"/>
          <w:b/>
          <w:bCs/>
          <w:sz w:val="32"/>
          <w:lang w:val="en-US" w:eastAsia="zh-CN"/>
        </w:rPr>
        <w:t xml:space="preserve">    </w:t>
      </w:r>
      <w:r>
        <w:rPr>
          <w:rFonts w:hint="eastAsia"/>
          <w:b/>
          <w:bCs/>
          <w:sz w:val="32"/>
          <w:lang w:val="en-US" w:eastAsia="zh-CN"/>
        </w:rPr>
        <w:t xml:space="preserve"> </w:t>
      </w:r>
      <w:r>
        <w:rPr>
          <w:rFonts w:eastAsia="宋体" w:hint="eastAsia"/>
          <w:b/>
          <w:bCs/>
          <w:sz w:val="32"/>
          <w:lang w:val="en-US" w:eastAsia="zh-CN"/>
        </w:rPr>
        <w:t xml:space="preserve"> 轨道交通信号与控制</w:t>
      </w:r>
    </w:p>
    <w:p>
      <w:pPr>
        <w:ind w:firstLine="960" w:firstLineChars="300"/>
        <w:rPr>
          <w:rFonts w:hint="eastAsia"/>
          <w:b/>
          <w:bCs/>
          <w:sz w:val="32"/>
        </w:rPr>
      </w:pPr>
      <w:r>
        <w:rPr>
          <w:rFonts w:eastAsia="宋体"/>
          <w:b/>
          <w:bCs/>
          <w:sz w:val="32"/>
        </w:rPr>
        <mc:AlternateContent>
          <mc:Choice Requires="wps">
            <w:drawing>
              <wp:anchor distT="0" distB="0" distL="114300" distR="114300" simplePos="0" relativeHeight="251665408" behindDoc="0" locked="0" layoutInCell="1" allowOverlap="1">
                <wp:simplePos x="0" y="0"/>
                <wp:positionH relativeFrom="column">
                  <wp:posOffset>1598295</wp:posOffset>
                </wp:positionH>
                <wp:positionV relativeFrom="paragraph">
                  <wp:posOffset>283845</wp:posOffset>
                </wp:positionV>
                <wp:extent cx="2879725" cy="0"/>
                <wp:effectExtent l="0" t="0" r="0" b="0"/>
                <wp:wrapNone/>
                <wp:docPr id="9" name="直线 119"/>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9" o:spid="_x0000_s1032" style="mso-wrap-distance-bottom:0;mso-wrap-distance-left:9pt;mso-wrap-distance-right:9pt;mso-wrap-distance-top:0;position:absolute;v-text-anchor:top;z-index:251664384" from="125.85pt,22.35pt" to="352.6pt,22.35pt" fillcolor="this" stroked="t" strokecolor="black" strokeweight="0.75pt"/>
            </w:pict>
          </mc:Fallback>
        </mc:AlternateContent>
      </w:r>
      <w:r>
        <w:rPr>
          <w:rFonts w:eastAsia="宋体" w:hint="eastAsia"/>
          <w:b/>
          <w:bCs/>
          <w:sz w:val="32"/>
        </w:rPr>
        <w:t>指导教师：</w:t>
      </w:r>
    </w:p>
    <w:p>
      <w:pPr>
        <w:rPr>
          <w:rFonts w:hint="eastAsia"/>
          <w:sz w:val="30"/>
        </w:rPr>
      </w:pPr>
    </w:p>
    <w:p>
      <w:pPr>
        <w:jc w:val="center"/>
        <w:rPr>
          <w:rFonts w:hint="eastAsia"/>
          <w:b/>
          <w:bCs/>
          <w:sz w:val="32"/>
        </w:rPr>
      </w:pPr>
    </w:p>
    <w:p>
      <w:pPr>
        <w:ind w:firstLine="3200" w:firstLineChars="1000"/>
        <w:jc w:val="both"/>
        <w:rPr>
          <w:rFonts w:ascii="宋体" w:hAnsi="宋体" w:cs="宋体" w:hint="eastAsia"/>
          <w:sz w:val="32"/>
          <w:szCs w:val="32"/>
        </w:rPr>
      </w:pPr>
      <w:r>
        <w:rPr>
          <w:rFonts w:ascii="宋体" w:eastAsia="宋体" w:hAnsi="宋体" w:cs="宋体" w:hint="eastAsia"/>
          <w:b/>
          <w:bCs/>
          <w:sz w:val="32"/>
          <w:szCs w:val="32"/>
        </w:rPr>
        <w:t>20</w:t>
      </w:r>
      <w:r>
        <w:rPr>
          <w:rFonts w:ascii="宋体" w:eastAsia="宋体" w:hAnsi="宋体" w:cs="宋体" w:hint="eastAsia"/>
          <w:b/>
          <w:bCs/>
          <w:sz w:val="32"/>
          <w:szCs w:val="32"/>
          <w:lang w:val="en-US" w:eastAsia="zh-CN"/>
        </w:rPr>
        <w:t xml:space="preserve">22 </w:t>
      </w:r>
      <w:r>
        <w:rPr>
          <w:rFonts w:ascii="宋体" w:eastAsia="宋体" w:hAnsi="宋体" w:cs="宋体" w:hint="eastAsia"/>
          <w:b/>
          <w:bCs/>
          <w:sz w:val="32"/>
          <w:szCs w:val="32"/>
        </w:rPr>
        <w:t xml:space="preserve">年 </w:t>
      </w:r>
      <w:r>
        <w:rPr>
          <w:rFonts w:ascii="宋体" w:eastAsia="宋体" w:hAnsi="宋体" w:cs="宋体" w:hint="eastAsia"/>
          <w:b/>
          <w:bCs/>
          <w:sz w:val="32"/>
          <w:szCs w:val="32"/>
          <w:lang w:val="en-US" w:eastAsia="zh-CN"/>
        </w:rPr>
        <w:t>5</w:t>
      </w:r>
      <w:r>
        <w:rPr>
          <w:rFonts w:ascii="宋体" w:eastAsia="宋体" w:hAnsi="宋体" w:cs="宋体" w:hint="eastAsia"/>
          <w:b/>
          <w:bCs/>
          <w:sz w:val="32"/>
          <w:szCs w:val="32"/>
        </w:rPr>
        <w:t xml:space="preserve"> 月</w:t>
      </w:r>
    </w:p>
    <w:p>
      <w:pPr>
        <w:rPr>
          <w:rFonts w:hint="eastAsia"/>
        </w:rPr>
        <w:sectPr>
          <w:headerReference w:type="default" r:id="rId10"/>
          <w:footerReference w:type="even" r:id="rId11"/>
          <w:footerReference w:type="default" r:id="rId12"/>
          <w:pgSz w:w="11906" w:h="16838"/>
          <w:pgMar w:top="1417" w:right="1134" w:bottom="1134" w:left="1701" w:header="851" w:footer="992" w:gutter="0"/>
          <w:pgNumType w:start="1"/>
          <w:cols w:num="1" w:space="720"/>
          <w:rtlGutter w:val="0"/>
          <w:docGrid w:type="lines" w:linePitch="312" w:charSpace="0"/>
        </w:sectPr>
      </w:pPr>
    </w:p>
    <w:p>
      <w:pPr>
        <w:jc w:val="center"/>
        <w:rPr>
          <w:rFonts w:hint="eastAsia"/>
          <w:b/>
          <w:bCs/>
          <w:sz w:val="52"/>
        </w:rPr>
      </w:pPr>
    </w:p>
    <w:p>
      <w:pPr>
        <w:rPr>
          <w:rFonts w:hint="eastAsia"/>
          <w:sz w:val="56"/>
        </w:rPr>
      </w:pPr>
    </w:p>
    <w:p>
      <w:pPr>
        <w:ind w:left="0" w:firstLine="0" w:leftChars="0" w:firstLineChars="0"/>
        <w:jc w:val="center"/>
        <w:rPr>
          <w:rFonts w:hint="eastAsia"/>
          <w:sz w:val="56"/>
        </w:rPr>
      </w:pPr>
      <w:r>
        <w:rPr>
          <w:rFonts w:ascii="黑体" w:eastAsia="黑体" w:hAnsi="黑体" w:cs="黑体" w:hint="eastAsia"/>
          <w:sz w:val="44"/>
          <w:szCs w:val="44"/>
          <w:lang w:eastAsia="zh-CN"/>
        </w:rPr>
        <w:t>基于单片机控制的交通信号灯系统设计</w:t>
      </w:r>
    </w:p>
    <w:p>
      <w:pPr>
        <w:rPr>
          <w:rFonts w:hint="eastAsia"/>
          <w:sz w:val="56"/>
        </w:rPr>
      </w:pPr>
    </w:p>
    <w:p>
      <w:pPr>
        <w:rPr>
          <w:rFonts w:hint="eastAsia"/>
          <w:sz w:val="56"/>
        </w:rPr>
      </w:pPr>
    </w:p>
    <w:p>
      <w:pPr>
        <w:spacing w:line="800" w:lineRule="exact"/>
        <w:rPr>
          <w:rFonts w:hint="eastAsia"/>
          <w:sz w:val="56"/>
        </w:rPr>
      </w:pPr>
    </w:p>
    <w:p>
      <w:pPr>
        <w:spacing w:line="800" w:lineRule="exact"/>
        <w:rPr>
          <w:rFonts w:hint="eastAsia"/>
          <w:sz w:val="56"/>
        </w:rPr>
      </w:pPr>
    </w:p>
    <w:p>
      <w:pPr>
        <w:spacing w:line="800" w:lineRule="exact"/>
        <w:ind w:firstLine="1280" w:firstLineChars="400"/>
        <w:rPr>
          <w:rFonts w:hint="default"/>
          <w:b/>
          <w:bCs/>
          <w:sz w:val="32"/>
        </w:rPr>
      </w:pPr>
      <w:r>
        <w:rPr>
          <w:rFonts w:eastAsia="宋体"/>
          <w:b/>
          <w:bCs/>
          <w:spacing w:val="20"/>
          <w:sz w:val="32"/>
        </w:rPr>
        <mc:AlternateContent>
          <mc:Choice Requires="wps">
            <w:drawing>
              <wp:anchor distT="0" distB="0" distL="114300" distR="114300" simplePos="0" relativeHeight="251674624" behindDoc="0" locked="0" layoutInCell="1" allowOverlap="1">
                <wp:simplePos x="0" y="0"/>
                <wp:positionH relativeFrom="column">
                  <wp:posOffset>1943100</wp:posOffset>
                </wp:positionH>
                <wp:positionV relativeFrom="paragraph">
                  <wp:posOffset>482600</wp:posOffset>
                </wp:positionV>
                <wp:extent cx="2160270" cy="0"/>
                <wp:effectExtent l="0" t="0" r="0" b="0"/>
                <wp:wrapNone/>
                <wp:docPr id="1" name="直线 120"/>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0" o:spid="_x0000_s1033" style="mso-wrap-distance-bottom:0;mso-wrap-distance-left:9pt;mso-wrap-distance-right:9pt;mso-wrap-distance-top:0;position:absolute;v-text-anchor:top;z-index:251673600" from="153pt,38pt" to="323.1pt,38pt" fillcolor="this" stroked="t" strokecolor="black" strokeweight="0.75pt"/>
            </w:pict>
          </mc:Fallback>
        </mc:AlternateContent>
      </w:r>
      <w:r>
        <w:rPr>
          <w:rFonts w:eastAsia="宋体" w:hint="eastAsia"/>
          <w:b/>
          <w:bCs/>
          <w:spacing w:val="20"/>
          <w:sz w:val="32"/>
        </w:rPr>
        <w:t>学生姓名</w:t>
      </w:r>
      <w:r>
        <w:rPr>
          <w:rFonts w:eastAsia="宋体" w:hint="eastAsia"/>
          <w:b/>
          <w:bCs/>
          <w:sz w:val="32"/>
        </w:rPr>
        <w:t>：</w:t>
      </w:r>
      <w:r>
        <w:rPr>
          <w:rFonts w:eastAsia="宋体" w:hint="eastAsia"/>
          <w:b/>
          <w:bCs/>
          <w:sz w:val="32"/>
          <w:lang w:val="en-US" w:eastAsia="zh-CN"/>
        </w:rPr>
        <w:t xml:space="preserve">     </w:t>
      </w:r>
      <w:r>
        <w:rPr>
          <w:rFonts w:hint="eastAsia"/>
          <w:b/>
          <w:bCs/>
          <w:sz w:val="32"/>
          <w:lang w:val="en-US" w:eastAsia="zh-CN"/>
        </w:rPr>
        <w:t>郭华生</w:t>
      </w:r>
    </w:p>
    <w:p>
      <w:pPr>
        <w:spacing w:line="800" w:lineRule="exact"/>
        <w:ind w:firstLine="1280" w:firstLineChars="400"/>
        <w:rPr>
          <w:rFonts w:hint="default"/>
          <w:b/>
          <w:bCs/>
          <w:sz w:val="32"/>
        </w:rPr>
      </w:pPr>
      <w:r>
        <w:rPr>
          <w:rFonts w:eastAsia="宋体"/>
          <w:b/>
          <w:bCs/>
          <w:sz w:val="32"/>
        </w:rPr>
        <mc:AlternateContent>
          <mc:Choice Requires="wps">
            <w:drawing>
              <wp:anchor distT="0" distB="0" distL="114300" distR="114300" simplePos="0" relativeHeight="251676672" behindDoc="0" locked="0" layoutInCell="1" allowOverlap="1">
                <wp:simplePos x="0" y="0"/>
                <wp:positionH relativeFrom="column">
                  <wp:posOffset>1943100</wp:posOffset>
                </wp:positionH>
                <wp:positionV relativeFrom="paragraph">
                  <wp:posOffset>469900</wp:posOffset>
                </wp:positionV>
                <wp:extent cx="2160270" cy="0"/>
                <wp:effectExtent l="0" t="0" r="0" b="0"/>
                <wp:wrapNone/>
                <wp:docPr id="2" name="直线 121"/>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1" o:spid="_x0000_s1034" style="mso-wrap-distance-bottom:0;mso-wrap-distance-left:9pt;mso-wrap-distance-right:9pt;mso-wrap-distance-top:0;position:absolute;v-text-anchor:top;z-index:251675648" from="153pt,37pt" to="323.1pt,37pt" fillcolor="this" stroked="t" strokecolor="black" strokeweight="0.75pt"/>
            </w:pict>
          </mc:Fallback>
        </mc:AlternateContent>
      </w:r>
      <w:r>
        <w:rPr>
          <w:rFonts w:eastAsia="宋体" w:hint="eastAsia"/>
          <w:b/>
          <w:bCs/>
          <w:sz w:val="32"/>
        </w:rPr>
        <w:t>学     号：</w:t>
      </w:r>
      <w:r>
        <w:rPr>
          <w:rFonts w:eastAsia="宋体" w:hint="eastAsia"/>
          <w:b/>
          <w:bCs/>
          <w:sz w:val="32"/>
          <w:lang w:val="en-US" w:eastAsia="zh-CN"/>
        </w:rPr>
        <w:t xml:space="preserve">  </w:t>
      </w:r>
      <w:r>
        <w:rPr>
          <w:rFonts w:hint="eastAsia"/>
          <w:b/>
          <w:bCs/>
          <w:sz w:val="32"/>
          <w:lang w:val="en-US" w:eastAsia="zh-CN"/>
        </w:rPr>
        <w:t>213502H50310017</w:t>
      </w:r>
    </w:p>
    <w:p>
      <w:pPr>
        <w:spacing w:line="800" w:lineRule="exact"/>
        <w:ind w:firstLine="1280" w:firstLineChars="400"/>
        <w:rPr>
          <w:rFonts w:hint="eastAsia"/>
          <w:b/>
          <w:bCs/>
          <w:sz w:val="32"/>
        </w:rPr>
      </w:pPr>
      <w:r>
        <w:rPr>
          <w:rFonts w:eastAsia="宋体"/>
          <w:b/>
          <w:bCs/>
          <w:spacing w:val="-20"/>
          <w:sz w:val="32"/>
        </w:rPr>
        <mc:AlternateContent>
          <mc:Choice Requires="wps">
            <w:drawing>
              <wp:anchor distT="0" distB="0" distL="114300" distR="114300" simplePos="0" relativeHeight="251678720" behindDoc="0" locked="0" layoutInCell="1" allowOverlap="1">
                <wp:simplePos x="0" y="0"/>
                <wp:positionH relativeFrom="column">
                  <wp:posOffset>1943100</wp:posOffset>
                </wp:positionH>
                <wp:positionV relativeFrom="paragraph">
                  <wp:posOffset>457200</wp:posOffset>
                </wp:positionV>
                <wp:extent cx="2160270" cy="0"/>
                <wp:effectExtent l="0" t="0" r="0" b="0"/>
                <wp:wrapNone/>
                <wp:docPr id="3" name="直线 122"/>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2" o:spid="_x0000_s1035" style="mso-wrap-distance-bottom:0;mso-wrap-distance-left:9pt;mso-wrap-distance-right:9pt;mso-wrap-distance-top:0;position:absolute;v-text-anchor:top;z-index:251677696" from="153pt,36pt" to="323.1pt,36pt" fillcolor="this" stroked="t" strokecolor="black" strokeweight="0.75pt"/>
            </w:pict>
          </mc:Fallback>
        </mc:AlternateContent>
      </w:r>
      <w:r>
        <w:rPr>
          <w:rFonts w:eastAsia="宋体" w:hint="eastAsia"/>
          <w:b/>
          <w:bCs/>
          <w:sz w:val="32"/>
        </w:rPr>
        <w:t>班     级：</w:t>
      </w:r>
    </w:p>
    <w:p>
      <w:pPr>
        <w:spacing w:line="800" w:lineRule="exact"/>
        <w:ind w:firstLine="1280" w:firstLineChars="400"/>
        <w:rPr>
          <w:rFonts w:hint="eastAsia"/>
          <w:b/>
          <w:bCs/>
          <w:sz w:val="32"/>
        </w:rPr>
      </w:pPr>
      <w:r>
        <w:rPr>
          <w:rFonts w:eastAsia="宋体"/>
          <w:b/>
          <w:bCs/>
          <w:spacing w:val="20"/>
          <w:sz w:val="32"/>
        </w:rPr>
        <mc:AlternateContent>
          <mc:Choice Requires="wps">
            <w:drawing>
              <wp:anchor distT="0" distB="0" distL="114300" distR="114300" simplePos="0" relativeHeight="251680768" behindDoc="0" locked="0" layoutInCell="1" allowOverlap="1">
                <wp:simplePos x="0" y="0"/>
                <wp:positionH relativeFrom="column">
                  <wp:posOffset>1943100</wp:posOffset>
                </wp:positionH>
                <wp:positionV relativeFrom="paragraph">
                  <wp:posOffset>431800</wp:posOffset>
                </wp:positionV>
                <wp:extent cx="2160270" cy="0"/>
                <wp:effectExtent l="0" t="0" r="0" b="0"/>
                <wp:wrapNone/>
                <wp:docPr id="4" name="直线 123"/>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3" o:spid="_x0000_s1036" style="mso-wrap-distance-bottom:0;mso-wrap-distance-left:9pt;mso-wrap-distance-right:9pt;mso-wrap-distance-top:0;position:absolute;v-text-anchor:top;z-index:251679744" from="153pt,34pt" to="323.1pt,34pt" fillcolor="this" stroked="t" strokecolor="black" strokeweight="0.75pt"/>
            </w:pict>
          </mc:Fallback>
        </mc:AlternateContent>
      </w:r>
      <w:r>
        <w:rPr>
          <w:rFonts w:eastAsia="宋体" w:hint="eastAsia"/>
          <w:b/>
          <w:bCs/>
          <w:spacing w:val="20"/>
          <w:sz w:val="32"/>
        </w:rPr>
        <w:t>指导教师</w:t>
      </w:r>
      <w:r>
        <w:rPr>
          <w:rFonts w:eastAsia="宋体" w:hint="eastAsia"/>
          <w:b/>
          <w:bCs/>
          <w:sz w:val="32"/>
        </w:rPr>
        <w:t>：</w:t>
      </w:r>
    </w:p>
    <w:p>
      <w:pPr>
        <w:tabs>
          <w:tab w:val="left" w:pos="3704"/>
        </w:tabs>
        <w:spacing w:line="800" w:lineRule="exact"/>
        <w:rPr>
          <w:rFonts w:hint="default"/>
          <w:b/>
          <w:bCs/>
          <w:spacing w:val="20"/>
          <w:sz w:val="32"/>
        </w:rPr>
      </w:pPr>
      <w:r>
        <w:rPr>
          <w:rFonts w:eastAsia="宋体"/>
          <w:b/>
          <w:bCs/>
          <w:spacing w:val="20"/>
          <w:sz w:val="32"/>
        </w:rPr>
        <mc:AlternateContent>
          <mc:Choice Requires="wps">
            <w:drawing>
              <wp:anchor distT="0" distB="0" distL="114300" distR="114300" simplePos="0" relativeHeight="251682816" behindDoc="0" locked="0" layoutInCell="1" allowOverlap="1">
                <wp:simplePos x="0" y="0"/>
                <wp:positionH relativeFrom="column">
                  <wp:posOffset>1943100</wp:posOffset>
                </wp:positionH>
                <wp:positionV relativeFrom="paragraph">
                  <wp:posOffset>419100</wp:posOffset>
                </wp:positionV>
                <wp:extent cx="2160270" cy="0"/>
                <wp:effectExtent l="0" t="0" r="0" b="0"/>
                <wp:wrapNone/>
                <wp:docPr id="5" name="直线 124"/>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4" o:spid="_x0000_s1037" style="mso-wrap-distance-bottom:0;mso-wrap-distance-left:9pt;mso-wrap-distance-right:9pt;mso-wrap-distance-top:0;position:absolute;v-text-anchor:top;z-index:251681792" from="153pt,33pt" to="323.1pt,33pt" fillcolor="this" stroked="t" strokecolor="black" strokeweight="0.75pt"/>
            </w:pict>
          </mc:Fallback>
        </mc:AlternateContent>
      </w:r>
      <w:r>
        <w:rPr>
          <w:rFonts w:eastAsia="宋体" w:hint="eastAsia"/>
          <w:sz w:val="32"/>
        </w:rPr>
        <w:t xml:space="preserve">    </w:t>
      </w:r>
      <w:r>
        <w:rPr>
          <w:rFonts w:eastAsia="宋体" w:hint="eastAsia"/>
          <w:b/>
          <w:bCs/>
          <w:spacing w:val="20"/>
          <w:sz w:val="32"/>
        </w:rPr>
        <w:t>完成日期</w:t>
      </w:r>
      <w:r>
        <w:rPr>
          <w:rFonts w:hint="eastAsia"/>
          <w:b/>
          <w:bCs/>
          <w:spacing w:val="20"/>
          <w:sz w:val="32"/>
          <w:lang w:eastAsia="zh-CN"/>
        </w:rPr>
        <w:t>：</w:t>
      </w:r>
      <w:r>
        <w:rPr>
          <w:rFonts w:eastAsia="宋体" w:hint="eastAsia"/>
          <w:b/>
          <w:bCs/>
          <w:spacing w:val="20"/>
          <w:sz w:val="32"/>
          <w:lang w:val="en-US" w:eastAsia="zh-CN"/>
        </w:rPr>
        <w:t xml:space="preserve">  </w:t>
      </w:r>
      <w:r>
        <w:rPr>
          <w:rFonts w:ascii="宋体" w:eastAsia="宋体" w:hAnsi="宋体" w:cs="宋体" w:hint="eastAsia"/>
          <w:b/>
          <w:bCs/>
          <w:spacing w:val="20"/>
          <w:sz w:val="32"/>
          <w:lang w:val="en-US" w:eastAsia="zh-CN"/>
        </w:rPr>
        <w:t>2023年5月20日</w:t>
      </w:r>
    </w:p>
    <w:p>
      <w:pPr>
        <w:spacing w:line="800" w:lineRule="exact"/>
        <w:rPr>
          <w:rFonts w:hint="eastAsia"/>
          <w:sz w:val="32"/>
        </w:rPr>
      </w:pPr>
    </w:p>
    <w:p>
      <w:pPr>
        <w:spacing w:line="800" w:lineRule="exact"/>
        <w:rPr>
          <w:rFonts w:hint="eastAsia"/>
          <w:sz w:val="32"/>
        </w:rPr>
      </w:pPr>
    </w:p>
    <w:p>
      <w:pPr>
        <w:rPr>
          <w:rFonts w:hint="eastAsia"/>
        </w:rPr>
      </w:pPr>
    </w:p>
    <w:p>
      <w:pPr>
        <w:rPr>
          <w:rFonts w:hint="eastAsia"/>
        </w:rPr>
      </w:pPr>
    </w:p>
    <w:p>
      <w:pPr>
        <w:bidi w:val="0"/>
        <w:rPr>
          <w:rFonts w:hint="eastAsia"/>
        </w:rPr>
        <w:sectPr>
          <w:headerReference w:type="default" r:id="rId13"/>
          <w:footerReference w:type="even" r:id="rId14"/>
          <w:footerReference w:type="default" r:id="rId15"/>
          <w:type w:val="nextPage"/>
          <w:pgSz w:w="11906" w:h="16838"/>
          <w:pgMar w:top="1417" w:right="1134" w:bottom="1134" w:left="1701" w:header="851" w:footer="992" w:gutter="0"/>
          <w:pgNumType w:start="2"/>
          <w:cols w:num="1" w:space="720"/>
          <w:titlePg w:val="0"/>
          <w:rtlGutter w:val="0"/>
          <w:docGrid w:type="lines" w:linePitch="312" w:charSpace="0"/>
        </w:sectPr>
      </w:pPr>
    </w:p>
    <w:p>
      <w:pPr>
        <w:bidi w:val="0"/>
        <w:rPr>
          <w:rFonts w:hint="eastAsia"/>
        </w:rPr>
      </w:pPr>
    </w:p>
    <w:p>
      <w:pPr>
        <w:tabs>
          <w:tab w:val="left" w:pos="2550"/>
        </w:tabs>
        <w:ind w:left="0" w:firstLine="0" w:leftChars="0" w:firstLineChars="0"/>
        <w:jc w:val="center"/>
        <w:rPr>
          <w:rFonts w:eastAsia="黑体" w:hint="eastAsia"/>
          <w:bCs/>
          <w:sz w:val="32"/>
          <w:szCs w:val="30"/>
        </w:rPr>
      </w:pPr>
      <w:r>
        <w:rPr>
          <w:rFonts w:eastAsia="黑体" w:hint="eastAsia"/>
          <w:bCs/>
          <w:snapToGrid w:val="0"/>
          <w:kern w:val="0"/>
          <w:sz w:val="32"/>
          <w:szCs w:val="28"/>
          <w:lang w:eastAsia="zh-CN"/>
        </w:rPr>
        <w:t>基于单片机控制的交通信号灯系统设计</w:t>
      </w:r>
    </w:p>
    <w:p>
      <w:pPr>
        <w:bidi w:val="0"/>
        <w:rPr>
          <w:rFonts w:hint="eastAsia"/>
        </w:rPr>
      </w:pPr>
    </w:p>
    <w:p>
      <w:pPr>
        <w:tabs>
          <w:tab w:val="left" w:pos="2550"/>
        </w:tabs>
        <w:ind w:left="0" w:firstLine="0" w:leftChars="0" w:firstLineChars="0"/>
        <w:jc w:val="center"/>
        <w:rPr>
          <w:rFonts w:eastAsia="黑体" w:hint="eastAsia"/>
          <w:bCs/>
          <w:sz w:val="30"/>
          <w:szCs w:val="32"/>
        </w:rPr>
      </w:pPr>
      <w:bookmarkStart w:id="1" w:name="_Toc105491688"/>
      <w:r>
        <w:rPr>
          <w:rFonts w:eastAsia="黑体" w:hint="eastAsia"/>
          <w:bCs/>
          <w:sz w:val="30"/>
          <w:szCs w:val="32"/>
        </w:rPr>
        <w:t>摘要</w:t>
      </w:r>
      <w:bookmarkEnd w:id="1"/>
    </w:p>
    <w:p>
      <w:pPr>
        <w:bidi w:val="0"/>
        <w:rPr>
          <w:rFonts w:hint="eastAsia"/>
        </w:rPr>
      </w:pPr>
    </w:p>
    <w:p>
      <w:pPr>
        <w:tabs>
          <w:tab w:val="left" w:pos="2550"/>
        </w:tabs>
        <w:spacing w:line="360" w:lineRule="auto"/>
        <w:ind w:firstLine="480" w:firstLineChars="200"/>
        <w:rPr>
          <w:rFonts w:ascii="宋体" w:hAnsi="宋体" w:hint="eastAsia"/>
          <w:bCs/>
        </w:rPr>
      </w:pPr>
      <w:r>
        <w:rPr>
          <w:rFonts w:hint="eastAsia"/>
          <w:sz w:val="24"/>
        </w:rPr>
        <w:t>随着国家社会经济文化的日益发展,城市交通问题已越来越应引起社会人们共同的共同关注。人、车、路交通三者间关系怎样的综合协调,已日渐成为各级交通和管理服务部门当前需要重点解决处理的三个重要战略问题焦点之一。城市交通计算机控制监测系统则是一个用于处理城市交通数据实时监测、交通信号灯指挥控制管理与路面交通综合疏导控制的大型计算机智能化综合控制管理监测系统,它已是中国现代城市交通监控指挥系统网络中的最基本重要的核心组成的部分。随着中国当今这个社会工业的迅速和发展,汽车产品的平均销售量又有得到了一次很大限度的提高。大量二手汽车产品的高价出售,给了我们老百姓的正常生活工作带给了一种很大限度的经济便利。但是,它本身也无疑给这个城市里的公路交通发展提出去了一种更加复杂严峻现实的新考验。在今天这种发展情况背景下,我们现在除了提出要设计修建一个更加好的公共交通道路管理系统外,还特别需要考虑设计研发出一套更多功能更好智能的自动交通信号灯控制系统。运用智能单片机系统控制各类交通信号灯操作方便,性能更高,易于远程控制。所以,对单片机这一关键课题来进行了一次较系统完整的技术研究或学习，是非常有必要的。在参加本次的毕业设计课题中,我的任务是如何设计一个使用单片机控制的交通信号灯在一个主要十字路口上。系统一共由四部分组成，第一部分是单片机，第二部分是键盘，第三部分是LED灯，第四部分是交通灯和演示系统，满足基本的交通信号灯显示功能，除此之外还包括几个功能，第一个功能是信号灯倒计时功能，第二个功能是时间设置功能，第三个功能是紧急停车情况报警处理功能，第四个是分时段手动调整各种信号灯组合的点亮起始时间以及可根据道路具体行驶情况实施手动停车控制操作等功能。</w:t>
      </w:r>
    </w:p>
    <w:p>
      <w:pPr>
        <w:tabs>
          <w:tab w:val="left" w:pos="2550"/>
        </w:tabs>
        <w:spacing w:line="360" w:lineRule="auto"/>
        <w:ind w:firstLine="540"/>
        <w:rPr>
          <w:rFonts w:ascii="宋体" w:hAnsi="宋体" w:hint="eastAsia"/>
          <w:bCs/>
          <w:sz w:val="32"/>
          <w:szCs w:val="32"/>
        </w:rPr>
      </w:pPr>
    </w:p>
    <w:p>
      <w:pPr>
        <w:tabs>
          <w:tab w:val="left" w:pos="2550"/>
        </w:tabs>
        <w:spacing w:line="360" w:lineRule="auto"/>
        <w:ind w:left="1120" w:hanging="1120" w:hangingChars="400"/>
        <w:rPr>
          <w:rFonts w:ascii="黑体" w:eastAsia="黑体" w:hAnsi="宋体" w:hint="eastAsia"/>
          <w:bCs/>
          <w:szCs w:val="28"/>
        </w:rPr>
      </w:pPr>
      <w:r>
        <w:rPr>
          <w:rFonts w:ascii="黑体" w:eastAsia="黑体" w:hAnsi="宋体" w:hint="eastAsia"/>
          <w:bCs/>
          <w:sz w:val="28"/>
          <w:szCs w:val="28"/>
        </w:rPr>
        <w:t>关键词：</w:t>
      </w:r>
      <w:r>
        <w:rPr>
          <w:rFonts w:hint="eastAsia"/>
          <w:sz w:val="24"/>
          <w:lang w:val="en-US" w:eastAsia="zh-CN"/>
        </w:rPr>
        <w:t>单片机；交通信号灯</w:t>
      </w:r>
    </w:p>
    <w:p>
      <w:pPr>
        <w:tabs>
          <w:tab w:val="left" w:pos="3180"/>
        </w:tabs>
        <w:ind w:right="29" w:rightChars="12"/>
        <w:jc w:val="center"/>
        <w:rPr>
          <w:rFonts w:ascii="黑体" w:eastAsia="黑体"/>
          <w:sz w:val="44"/>
          <w:szCs w:val="44"/>
        </w:rPr>
        <w:sectPr>
          <w:headerReference w:type="default" r:id="rId16"/>
          <w:footerReference w:type="even" r:id="rId17"/>
          <w:footerReference w:type="default" r:id="rId18"/>
          <w:pgSz w:w="11906" w:h="16838"/>
          <w:pgMar w:top="1417" w:right="1134" w:bottom="1134" w:left="1701" w:header="851" w:footer="992" w:gutter="0"/>
          <w:pgNumType w:start="1"/>
          <w:cols w:num="1" w:space="720"/>
          <w:rtlGutter w:val="0"/>
          <w:docGrid w:type="lines" w:linePitch="312" w:charSpace="0"/>
        </w:sectPr>
      </w:pPr>
    </w:p>
    <w:p>
      <w:pPr>
        <w:pStyle w:val="BodyTextFirstIndent2"/>
        <w:rPr>
          <w:rFonts w:hint="eastAsia"/>
        </w:rPr>
      </w:pPr>
    </w:p>
    <w:p>
      <w:pPr>
        <w:pStyle w:val="BodyTextFirstIndent2"/>
        <w:ind w:left="0" w:firstLine="0" w:leftChars="0" w:firstLineChars="0"/>
        <w:jc w:val="center"/>
        <w:rPr>
          <w:rFonts w:ascii="Times New Roman" w:eastAsia="宋体" w:hAnsi="Times New Roman" w:cs="Times New Roman" w:hint="eastAsia"/>
          <w:b/>
          <w:bCs/>
          <w:caps/>
          <w:smallCaps w:val="0"/>
          <w:sz w:val="32"/>
          <w:szCs w:val="32"/>
          <w:lang w:val="en-US" w:eastAsia="zh-CN"/>
        </w:rPr>
      </w:pPr>
      <w:r>
        <w:rPr>
          <w:rFonts w:ascii="Times New Roman" w:eastAsia="宋体" w:hAnsi="Times New Roman" w:cs="Times New Roman" w:hint="eastAsia"/>
          <w:b/>
          <w:bCs/>
          <w:caps/>
          <w:smallCaps w:val="0"/>
          <w:sz w:val="32"/>
          <w:szCs w:val="32"/>
          <w:lang w:val="en-US" w:eastAsia="zh-CN"/>
        </w:rPr>
        <w:t>Design of Traffic Signal Light System Based on Single Chip Computer Control</w:t>
      </w:r>
    </w:p>
    <w:p>
      <w:pPr>
        <w:pStyle w:val="BodyTextFirstIndent2"/>
        <w:ind w:left="0" w:firstLine="0" w:leftChars="0" w:firstLineChars="0"/>
        <w:jc w:val="center"/>
        <w:rPr>
          <w:rFonts w:ascii="Times New Roman" w:eastAsia="宋体" w:hAnsi="Times New Roman" w:cs="Times New Roman" w:hint="default"/>
          <w:b/>
          <w:bCs/>
          <w:sz w:val="32"/>
          <w:szCs w:val="32"/>
          <w:lang w:val="en-US" w:eastAsia="zh-CN"/>
        </w:rPr>
      </w:pPr>
    </w:p>
    <w:p>
      <w:pPr>
        <w:pStyle w:val="BodyTextFirstIndent2"/>
        <w:ind w:left="0" w:firstLine="0" w:leftChars="0" w:firstLineChars="0"/>
        <w:jc w:val="center"/>
        <w:rPr>
          <w:rFonts w:hint="eastAsia"/>
          <w:b/>
          <w:bCs/>
          <w:sz w:val="30"/>
          <w:szCs w:val="30"/>
        </w:rPr>
      </w:pPr>
      <w:r>
        <w:rPr>
          <w:rFonts w:hint="eastAsia"/>
          <w:b/>
          <w:bCs/>
          <w:sz w:val="30"/>
          <w:szCs w:val="30"/>
          <w:lang w:val="en-US" w:eastAsia="zh-CN"/>
        </w:rPr>
        <w:t>A</w:t>
      </w:r>
      <w:r>
        <w:rPr>
          <w:rFonts w:hint="eastAsia"/>
          <w:b/>
          <w:bCs/>
          <w:sz w:val="30"/>
          <w:szCs w:val="30"/>
        </w:rPr>
        <w:t>bstract</w:t>
      </w:r>
    </w:p>
    <w:p>
      <w:pPr>
        <w:pStyle w:val="BodyTextFirstIndent2"/>
        <w:rPr>
          <w:rFonts w:hint="eastAsia"/>
        </w:rPr>
      </w:pPr>
    </w:p>
    <w:p>
      <w:pPr>
        <w:pStyle w:val="BodyTextFirstIndent2"/>
        <w:keepNext w:val="0"/>
        <w:keepLines w:val="0"/>
        <w:pageBreakBefore w:val="0"/>
        <w:widowControl w:val="0"/>
        <w:kinsoku/>
        <w:wordWrap/>
        <w:overflowPunct/>
        <w:topLinePunct w:val="0"/>
        <w:autoSpaceDE/>
        <w:autoSpaceDN/>
        <w:bidi w:val="0"/>
        <w:adjustRightInd/>
        <w:snapToGrid/>
        <w:ind w:left="0" w:firstLine="480" w:leftChars="0" w:firstLineChars="200"/>
        <w:textAlignment w:val="auto"/>
        <w:rPr>
          <w:rFonts w:hint="eastAsia"/>
        </w:rPr>
        <w:sectPr>
          <w:headerReference w:type="default" r:id="rId19"/>
          <w:footerReference w:type="even" r:id="rId20"/>
          <w:footerReference w:type="default" r:id="rId21"/>
          <w:pgSz w:w="11906" w:h="16838"/>
          <w:pgMar w:top="1417" w:right="1134" w:bottom="1134" w:left="1701" w:header="851" w:footer="992" w:gutter="0"/>
          <w:pgNumType w:start="1"/>
          <w:cols w:num="1" w:space="720"/>
          <w:rtlGutter w:val="0"/>
          <w:docGrid w:type="lines" w:linePitch="312" w:charSpace="0"/>
        </w:sectPr>
      </w:pPr>
      <w:r>
        <w:rPr>
          <w:rFonts w:hint="eastAsia"/>
          <w:lang w:val="en-US" w:eastAsia="zh-CN"/>
        </w:rPr>
        <w:t>With</w:t>
      </w:r>
      <w:r>
        <w:rPr>
          <w:rFonts w:hint="eastAsia"/>
          <w:lang w:val="en-US" w:eastAsia="zh-CN"/>
        </w:rPr>
        <w:t xml:space="preserve"> the</w:t>
      </w:r>
      <w:r>
        <w:rPr>
          <w:rFonts w:hint="eastAsia"/>
          <w:lang w:val="en-US" w:eastAsia="zh-CN"/>
        </w:rPr>
        <w:t xml:space="preserve"> increasing</w:t>
      </w:r>
      <w:r>
        <w:rPr>
          <w:rFonts w:hint="eastAsia"/>
          <w:lang w:val="en-US" w:eastAsia="zh-CN"/>
        </w:rPr>
        <w:t xml:space="preserve"> development</w:t>
      </w:r>
      <w:r>
        <w:rPr>
          <w:rFonts w:hint="eastAsia"/>
          <w:lang w:val="en-US" w:eastAsia="zh-CN"/>
        </w:rPr>
        <w:t xml:space="preserve"> of</w:t>
      </w:r>
      <w:r>
        <w:rPr>
          <w:rFonts w:hint="eastAsia"/>
          <w:lang w:val="en-US" w:eastAsia="zh-CN"/>
        </w:rPr>
        <w:t xml:space="preserve"> the</w:t>
      </w:r>
      <w:r>
        <w:rPr>
          <w:rFonts w:hint="eastAsia"/>
          <w:lang w:val="en-US" w:eastAsia="zh-CN"/>
        </w:rPr>
        <w:t xml:space="preserve"> country's</w:t>
      </w:r>
      <w:r>
        <w:rPr>
          <w:rFonts w:hint="eastAsia"/>
          <w:lang w:val="en-US" w:eastAsia="zh-CN"/>
        </w:rPr>
        <w:t xml:space="preserve"> social</w:t>
      </w:r>
      <w:r>
        <w:rPr>
          <w:rFonts w:hint="eastAsia"/>
          <w:lang w:val="en-US" w:eastAsia="zh-CN"/>
        </w:rPr>
        <w:t xml:space="preserve"> economy</w:t>
      </w:r>
      <w:r>
        <w:rPr>
          <w:rFonts w:hint="eastAsia"/>
          <w:lang w:val="en-US" w:eastAsia="zh-CN"/>
        </w:rPr>
        <w:t xml:space="preserve"> and</w:t>
      </w:r>
      <w:r>
        <w:rPr>
          <w:rFonts w:hint="eastAsia"/>
          <w:lang w:val="en-US" w:eastAsia="zh-CN"/>
        </w:rPr>
        <w:t xml:space="preserve"> culture,the</w:t>
      </w:r>
      <w:r>
        <w:rPr>
          <w:rFonts w:hint="eastAsia"/>
          <w:lang w:val="en-US" w:eastAsia="zh-CN"/>
        </w:rPr>
        <w:t xml:space="preserve"> problem</w:t>
      </w:r>
      <w:r>
        <w:rPr>
          <w:rFonts w:hint="eastAsia"/>
          <w:lang w:val="en-US" w:eastAsia="zh-CN"/>
        </w:rPr>
        <w:t xml:space="preserve"> of</w:t>
      </w:r>
      <w:r>
        <w:rPr>
          <w:rFonts w:hint="eastAsia"/>
          <w:lang w:val="en-US" w:eastAsia="zh-CN"/>
        </w:rPr>
        <w:t xml:space="preserve"> urban</w:t>
      </w:r>
      <w:r>
        <w:rPr>
          <w:rFonts w:hint="eastAsia"/>
          <w:lang w:val="en-US" w:eastAsia="zh-CN"/>
        </w:rPr>
        <w:t xml:space="preserve"> traffic</w:t>
      </w:r>
      <w:r>
        <w:rPr>
          <w:rFonts w:hint="eastAsia"/>
          <w:lang w:val="en-US" w:eastAsia="zh-CN"/>
        </w:rPr>
        <w:t xml:space="preserve"> has</w:t>
      </w:r>
      <w:r>
        <w:rPr>
          <w:rFonts w:hint="eastAsia"/>
          <w:lang w:val="en-US" w:eastAsia="zh-CN"/>
        </w:rPr>
        <w:t xml:space="preserve"> increasingly</w:t>
      </w:r>
      <w:r>
        <w:rPr>
          <w:rFonts w:hint="eastAsia"/>
          <w:lang w:val="en-US" w:eastAsia="zh-CN"/>
        </w:rPr>
        <w:t xml:space="preserve"> aroused</w:t>
      </w:r>
      <w:r>
        <w:rPr>
          <w:rFonts w:hint="eastAsia"/>
          <w:lang w:val="en-US" w:eastAsia="zh-CN"/>
        </w:rPr>
        <w:t xml:space="preserve"> the</w:t>
      </w:r>
      <w:r>
        <w:rPr>
          <w:rFonts w:hint="eastAsia"/>
          <w:lang w:val="en-US" w:eastAsia="zh-CN"/>
        </w:rPr>
        <w:t xml:space="preserve"> common</w:t>
      </w:r>
      <w:r>
        <w:rPr>
          <w:rFonts w:hint="eastAsia"/>
          <w:lang w:val="en-US" w:eastAsia="zh-CN"/>
        </w:rPr>
        <w:t xml:space="preserve"> concern</w:t>
      </w:r>
      <w:r>
        <w:rPr>
          <w:rFonts w:hint="eastAsia"/>
          <w:lang w:val="en-US" w:eastAsia="zh-CN"/>
        </w:rPr>
        <w:t xml:space="preserve"> of</w:t>
      </w:r>
      <w:r>
        <w:rPr>
          <w:rFonts w:hint="eastAsia"/>
          <w:lang w:val="en-US" w:eastAsia="zh-CN"/>
        </w:rPr>
        <w:t xml:space="preserve"> the</w:t>
      </w:r>
      <w:r>
        <w:rPr>
          <w:rFonts w:hint="eastAsia"/>
          <w:lang w:val="en-US" w:eastAsia="zh-CN"/>
        </w:rPr>
        <w:t xml:space="preserve"> society.The</w:t>
      </w:r>
      <w:r>
        <w:rPr>
          <w:rFonts w:hint="eastAsia"/>
          <w:lang w:val="en-US" w:eastAsia="zh-CN"/>
        </w:rPr>
        <w:t xml:space="preserve"> comprehensive</w:t>
      </w:r>
      <w:r>
        <w:rPr>
          <w:rFonts w:hint="eastAsia"/>
          <w:lang w:val="en-US" w:eastAsia="zh-CN"/>
        </w:rPr>
        <w:t xml:space="preserve"> coordination</w:t>
      </w:r>
      <w:r>
        <w:rPr>
          <w:rFonts w:hint="eastAsia"/>
          <w:lang w:val="en-US" w:eastAsia="zh-CN"/>
        </w:rPr>
        <w:t xml:space="preserve"> of</w:t>
      </w:r>
      <w:r>
        <w:rPr>
          <w:rFonts w:hint="eastAsia"/>
          <w:lang w:val="en-US" w:eastAsia="zh-CN"/>
        </w:rPr>
        <w:t xml:space="preserve"> the</w:t>
      </w:r>
      <w:r>
        <w:rPr>
          <w:rFonts w:hint="eastAsia"/>
          <w:lang w:val="en-US" w:eastAsia="zh-CN"/>
        </w:rPr>
        <w:t xml:space="preserve"> relationship</w:t>
      </w:r>
      <w:r>
        <w:rPr>
          <w:rFonts w:hint="eastAsia"/>
          <w:lang w:val="en-US" w:eastAsia="zh-CN"/>
        </w:rPr>
        <w:t xml:space="preserve"> among</w:t>
      </w:r>
      <w:r>
        <w:rPr>
          <w:rFonts w:hint="eastAsia"/>
          <w:lang w:val="en-US" w:eastAsia="zh-CN"/>
        </w:rPr>
        <w:t xml:space="preserve"> people,vehicles</w:t>
      </w:r>
      <w:r>
        <w:rPr>
          <w:rFonts w:hint="eastAsia"/>
          <w:lang w:val="en-US" w:eastAsia="zh-CN"/>
        </w:rPr>
        <w:t xml:space="preserve"> and</w:t>
      </w:r>
      <w:r>
        <w:rPr>
          <w:rFonts w:hint="eastAsia"/>
          <w:lang w:val="en-US" w:eastAsia="zh-CN"/>
        </w:rPr>
        <w:t xml:space="preserve"> road</w:t>
      </w:r>
      <w:r>
        <w:rPr>
          <w:rFonts w:hint="eastAsia"/>
          <w:lang w:val="en-US" w:eastAsia="zh-CN"/>
        </w:rPr>
        <w:t xml:space="preserve"> traffic</w:t>
      </w:r>
      <w:r>
        <w:rPr>
          <w:rFonts w:hint="eastAsia"/>
          <w:lang w:val="en-US" w:eastAsia="zh-CN"/>
        </w:rPr>
        <w:t xml:space="preserve"> has</w:t>
      </w:r>
      <w:r>
        <w:rPr>
          <w:rFonts w:hint="eastAsia"/>
          <w:lang w:val="en-US" w:eastAsia="zh-CN"/>
        </w:rPr>
        <w:t xml:space="preserve"> gradually</w:t>
      </w:r>
      <w:r>
        <w:rPr>
          <w:rFonts w:hint="eastAsia"/>
          <w:lang w:val="en-US" w:eastAsia="zh-CN"/>
        </w:rPr>
        <w:t xml:space="preserve"> become</w:t>
      </w:r>
      <w:r>
        <w:rPr>
          <w:rFonts w:hint="eastAsia"/>
          <w:lang w:val="en-US" w:eastAsia="zh-CN"/>
        </w:rPr>
        <w:t xml:space="preserve"> one</w:t>
      </w:r>
      <w:r>
        <w:rPr>
          <w:rFonts w:hint="eastAsia"/>
          <w:lang w:val="en-US" w:eastAsia="zh-CN"/>
        </w:rPr>
        <w:t xml:space="preserve"> of</w:t>
      </w:r>
      <w:r>
        <w:rPr>
          <w:rFonts w:hint="eastAsia"/>
          <w:lang w:val="en-US" w:eastAsia="zh-CN"/>
        </w:rPr>
        <w:t xml:space="preserve"> the</w:t>
      </w:r>
      <w:r>
        <w:rPr>
          <w:rFonts w:hint="eastAsia"/>
          <w:lang w:val="en-US" w:eastAsia="zh-CN"/>
        </w:rPr>
        <w:t xml:space="preserve"> three</w:t>
      </w:r>
      <w:r>
        <w:rPr>
          <w:rFonts w:hint="eastAsia"/>
          <w:lang w:val="en-US" w:eastAsia="zh-CN"/>
        </w:rPr>
        <w:t xml:space="preserve"> important</w:t>
      </w:r>
      <w:r>
        <w:rPr>
          <w:rFonts w:hint="eastAsia"/>
          <w:lang w:val="en-US" w:eastAsia="zh-CN"/>
        </w:rPr>
        <w:t xml:space="preserve"> strategic</w:t>
      </w:r>
      <w:r>
        <w:rPr>
          <w:rFonts w:hint="eastAsia"/>
          <w:lang w:val="en-US" w:eastAsia="zh-CN"/>
        </w:rPr>
        <w:t xml:space="preserve"> issues</w:t>
      </w:r>
      <w:r>
        <w:rPr>
          <w:rFonts w:hint="eastAsia"/>
          <w:lang w:val="en-US" w:eastAsia="zh-CN"/>
        </w:rPr>
        <w:t xml:space="preserve"> that</w:t>
      </w:r>
      <w:r>
        <w:rPr>
          <w:rFonts w:hint="eastAsia"/>
          <w:lang w:val="en-US" w:eastAsia="zh-CN"/>
        </w:rPr>
        <w:t xml:space="preserve"> the</w:t>
      </w:r>
      <w:r>
        <w:rPr>
          <w:rFonts w:hint="eastAsia"/>
          <w:lang w:val="en-US" w:eastAsia="zh-CN"/>
        </w:rPr>
        <w:t xml:space="preserve"> traffic</w:t>
      </w:r>
      <w:r>
        <w:rPr>
          <w:rFonts w:hint="eastAsia"/>
          <w:lang w:val="en-US" w:eastAsia="zh-CN"/>
        </w:rPr>
        <w:t xml:space="preserve"> and</w:t>
      </w:r>
      <w:r>
        <w:rPr>
          <w:rFonts w:hint="eastAsia"/>
          <w:lang w:val="en-US" w:eastAsia="zh-CN"/>
        </w:rPr>
        <w:t xml:space="preserve"> management</w:t>
      </w:r>
      <w:r>
        <w:rPr>
          <w:rFonts w:hint="eastAsia"/>
          <w:lang w:val="en-US" w:eastAsia="zh-CN"/>
        </w:rPr>
        <w:t xml:space="preserve"> service</w:t>
      </w:r>
      <w:r>
        <w:rPr>
          <w:rFonts w:hint="eastAsia"/>
          <w:lang w:val="en-US" w:eastAsia="zh-CN"/>
        </w:rPr>
        <w:t xml:space="preserve"> departments</w:t>
      </w:r>
      <w:r>
        <w:rPr>
          <w:rFonts w:hint="eastAsia"/>
          <w:lang w:val="en-US" w:eastAsia="zh-CN"/>
        </w:rPr>
        <w:t xml:space="preserve"> at</w:t>
      </w:r>
      <w:r>
        <w:rPr>
          <w:rFonts w:hint="eastAsia"/>
          <w:lang w:val="en-US" w:eastAsia="zh-CN"/>
        </w:rPr>
        <w:t xml:space="preserve"> all</w:t>
      </w:r>
      <w:r>
        <w:rPr>
          <w:rFonts w:hint="eastAsia"/>
          <w:lang w:val="en-US" w:eastAsia="zh-CN"/>
        </w:rPr>
        <w:t xml:space="preserve"> levels</w:t>
      </w:r>
      <w:r>
        <w:rPr>
          <w:rFonts w:hint="eastAsia"/>
          <w:lang w:val="en-US" w:eastAsia="zh-CN"/>
        </w:rPr>
        <w:t xml:space="preserve"> need</w:t>
      </w:r>
      <w:r>
        <w:rPr>
          <w:rFonts w:hint="eastAsia"/>
          <w:lang w:val="en-US" w:eastAsia="zh-CN"/>
        </w:rPr>
        <w:t xml:space="preserve"> to</w:t>
      </w:r>
      <w:r>
        <w:rPr>
          <w:rFonts w:hint="eastAsia"/>
          <w:lang w:val="en-US" w:eastAsia="zh-CN"/>
        </w:rPr>
        <w:t xml:space="preserve"> focus</w:t>
      </w:r>
      <w:r>
        <w:rPr>
          <w:rFonts w:hint="eastAsia"/>
          <w:lang w:val="en-US" w:eastAsia="zh-CN"/>
        </w:rPr>
        <w:t xml:space="preserve"> on.The</w:t>
      </w:r>
      <w:r>
        <w:rPr>
          <w:rFonts w:hint="eastAsia"/>
          <w:lang w:val="en-US" w:eastAsia="zh-CN"/>
        </w:rPr>
        <w:t xml:space="preserve"> urban</w:t>
      </w:r>
      <w:r>
        <w:rPr>
          <w:rFonts w:hint="eastAsia"/>
          <w:lang w:val="en-US" w:eastAsia="zh-CN"/>
        </w:rPr>
        <w:t xml:space="preserve"> traffic</w:t>
      </w:r>
      <w:r>
        <w:rPr>
          <w:rFonts w:hint="eastAsia"/>
          <w:lang w:val="en-US" w:eastAsia="zh-CN"/>
        </w:rPr>
        <w:t xml:space="preserve"> computer</w:t>
      </w:r>
      <w:r>
        <w:rPr>
          <w:rFonts w:hint="eastAsia"/>
          <w:lang w:val="en-US" w:eastAsia="zh-CN"/>
        </w:rPr>
        <w:t xml:space="preserve"> control</w:t>
      </w:r>
      <w:r>
        <w:rPr>
          <w:rFonts w:hint="eastAsia"/>
          <w:lang w:val="en-US" w:eastAsia="zh-CN"/>
        </w:rPr>
        <w:t xml:space="preserve"> and</w:t>
      </w:r>
      <w:r>
        <w:rPr>
          <w:rFonts w:hint="eastAsia"/>
          <w:lang w:val="en-US" w:eastAsia="zh-CN"/>
        </w:rPr>
        <w:t xml:space="preserve"> monitoring</w:t>
      </w:r>
      <w:r>
        <w:rPr>
          <w:rFonts w:hint="eastAsia"/>
          <w:lang w:val="en-US" w:eastAsia="zh-CN"/>
        </w:rPr>
        <w:t xml:space="preserve"> system</w:t>
      </w:r>
      <w:r>
        <w:rPr>
          <w:rFonts w:hint="eastAsia"/>
          <w:lang w:val="en-US" w:eastAsia="zh-CN"/>
        </w:rPr>
        <w:t xml:space="preserve"> is</w:t>
      </w:r>
      <w:r>
        <w:rPr>
          <w:rFonts w:hint="eastAsia"/>
          <w:lang w:val="en-US" w:eastAsia="zh-CN"/>
        </w:rPr>
        <w:t xml:space="preserve"> a</w:t>
      </w:r>
      <w:r>
        <w:rPr>
          <w:rFonts w:hint="eastAsia"/>
          <w:lang w:val="en-US" w:eastAsia="zh-CN"/>
        </w:rPr>
        <w:t xml:space="preserve"> large-scale</w:t>
      </w:r>
      <w:r>
        <w:rPr>
          <w:rFonts w:hint="eastAsia"/>
          <w:lang w:val="en-US" w:eastAsia="zh-CN"/>
        </w:rPr>
        <w:t xml:space="preserve"> computer</w:t>
      </w:r>
      <w:r>
        <w:rPr>
          <w:rFonts w:hint="eastAsia"/>
          <w:lang w:val="en-US" w:eastAsia="zh-CN"/>
        </w:rPr>
        <w:t xml:space="preserve"> intelligent</w:t>
      </w:r>
      <w:r>
        <w:rPr>
          <w:rFonts w:hint="eastAsia"/>
          <w:lang w:val="en-US" w:eastAsia="zh-CN"/>
        </w:rPr>
        <w:t xml:space="preserve"> integrated</w:t>
      </w:r>
      <w:r>
        <w:rPr>
          <w:rFonts w:hint="eastAsia"/>
          <w:lang w:val="en-US" w:eastAsia="zh-CN"/>
        </w:rPr>
        <w:t xml:space="preserve"> control</w:t>
      </w:r>
      <w:r>
        <w:rPr>
          <w:rFonts w:hint="eastAsia"/>
          <w:lang w:val="en-US" w:eastAsia="zh-CN"/>
        </w:rPr>
        <w:t xml:space="preserve"> and</w:t>
      </w:r>
      <w:r>
        <w:rPr>
          <w:rFonts w:hint="eastAsia"/>
          <w:lang w:val="en-US" w:eastAsia="zh-CN"/>
        </w:rPr>
        <w:t xml:space="preserve"> management</w:t>
      </w:r>
      <w:r>
        <w:rPr>
          <w:rFonts w:hint="eastAsia"/>
          <w:lang w:val="en-US" w:eastAsia="zh-CN"/>
        </w:rPr>
        <w:t xml:space="preserve"> monitoring</w:t>
      </w:r>
      <w:r>
        <w:rPr>
          <w:rFonts w:hint="eastAsia"/>
          <w:lang w:val="en-US" w:eastAsia="zh-CN"/>
        </w:rPr>
        <w:t xml:space="preserve"> system</w:t>
      </w:r>
      <w:r>
        <w:rPr>
          <w:rFonts w:hint="eastAsia"/>
          <w:lang w:val="en-US" w:eastAsia="zh-CN"/>
        </w:rPr>
        <w:t xml:space="preserve"> used</w:t>
      </w:r>
      <w:r>
        <w:rPr>
          <w:rFonts w:hint="eastAsia"/>
          <w:lang w:val="en-US" w:eastAsia="zh-CN"/>
        </w:rPr>
        <w:t xml:space="preserve"> to</w:t>
      </w:r>
      <w:r>
        <w:rPr>
          <w:rFonts w:hint="eastAsia"/>
          <w:lang w:val="en-US" w:eastAsia="zh-CN"/>
        </w:rPr>
        <w:t xml:space="preserve"> process</w:t>
      </w:r>
      <w:r>
        <w:rPr>
          <w:rFonts w:hint="eastAsia"/>
          <w:lang w:val="en-US" w:eastAsia="zh-CN"/>
        </w:rPr>
        <w:t xml:space="preserve"> the</w:t>
      </w:r>
      <w:r>
        <w:rPr>
          <w:rFonts w:hint="eastAsia"/>
          <w:lang w:val="en-US" w:eastAsia="zh-CN"/>
        </w:rPr>
        <w:t xml:space="preserve"> real-time</w:t>
      </w:r>
      <w:r>
        <w:rPr>
          <w:rFonts w:hint="eastAsia"/>
          <w:lang w:val="en-US" w:eastAsia="zh-CN"/>
        </w:rPr>
        <w:t xml:space="preserve"> monitoring</w:t>
      </w:r>
      <w:r>
        <w:rPr>
          <w:rFonts w:hint="eastAsia"/>
          <w:lang w:val="en-US" w:eastAsia="zh-CN"/>
        </w:rPr>
        <w:t xml:space="preserve"> of</w:t>
      </w:r>
      <w:r>
        <w:rPr>
          <w:rFonts w:hint="eastAsia"/>
          <w:lang w:val="en-US" w:eastAsia="zh-CN"/>
        </w:rPr>
        <w:t xml:space="preserve"> urban</w:t>
      </w:r>
      <w:r>
        <w:rPr>
          <w:rFonts w:hint="eastAsia"/>
          <w:lang w:val="en-US" w:eastAsia="zh-CN"/>
        </w:rPr>
        <w:t xml:space="preserve"> traffic</w:t>
      </w:r>
      <w:r>
        <w:rPr>
          <w:rFonts w:hint="eastAsia"/>
          <w:lang w:val="en-US" w:eastAsia="zh-CN"/>
        </w:rPr>
        <w:t xml:space="preserve"> data,the</w:t>
      </w:r>
      <w:r>
        <w:rPr>
          <w:rFonts w:hint="eastAsia"/>
          <w:lang w:val="en-US" w:eastAsia="zh-CN"/>
        </w:rPr>
        <w:t xml:space="preserve"> command</w:t>
      </w:r>
      <w:r>
        <w:rPr>
          <w:rFonts w:hint="eastAsia"/>
          <w:lang w:val="en-US" w:eastAsia="zh-CN"/>
        </w:rPr>
        <w:t xml:space="preserve"> and</w:t>
      </w:r>
      <w:r>
        <w:rPr>
          <w:rFonts w:hint="eastAsia"/>
          <w:lang w:val="en-US" w:eastAsia="zh-CN"/>
        </w:rPr>
        <w:t xml:space="preserve"> control</w:t>
      </w:r>
      <w:r>
        <w:rPr>
          <w:rFonts w:hint="eastAsia"/>
          <w:lang w:val="en-US" w:eastAsia="zh-CN"/>
        </w:rPr>
        <w:t xml:space="preserve"> management</w:t>
      </w:r>
      <w:r>
        <w:rPr>
          <w:rFonts w:hint="eastAsia"/>
          <w:lang w:val="en-US" w:eastAsia="zh-CN"/>
        </w:rPr>
        <w:t xml:space="preserve"> of</w:t>
      </w:r>
      <w:r>
        <w:rPr>
          <w:rFonts w:hint="eastAsia"/>
          <w:lang w:val="en-US" w:eastAsia="zh-CN"/>
        </w:rPr>
        <w:t xml:space="preserve"> traffic</w:t>
      </w:r>
      <w:r>
        <w:rPr>
          <w:rFonts w:hint="eastAsia"/>
          <w:lang w:val="en-US" w:eastAsia="zh-CN"/>
        </w:rPr>
        <w:t xml:space="preserve"> lights,and</w:t>
      </w:r>
      <w:r>
        <w:rPr>
          <w:rFonts w:hint="eastAsia"/>
          <w:lang w:val="en-US" w:eastAsia="zh-CN"/>
        </w:rPr>
        <w:t xml:space="preserve"> the</w:t>
      </w:r>
      <w:r>
        <w:rPr>
          <w:rFonts w:hint="eastAsia"/>
          <w:lang w:val="en-US" w:eastAsia="zh-CN"/>
        </w:rPr>
        <w:t xml:space="preserve"> comprehensive</w:t>
      </w:r>
      <w:r>
        <w:rPr>
          <w:rFonts w:hint="eastAsia"/>
          <w:lang w:val="en-US" w:eastAsia="zh-CN"/>
        </w:rPr>
        <w:t xml:space="preserve"> control</w:t>
      </w:r>
      <w:r>
        <w:rPr>
          <w:rFonts w:hint="eastAsia"/>
          <w:lang w:val="en-US" w:eastAsia="zh-CN"/>
        </w:rPr>
        <w:t xml:space="preserve"> of</w:t>
      </w:r>
      <w:r>
        <w:rPr>
          <w:rFonts w:hint="eastAsia"/>
          <w:lang w:val="en-US" w:eastAsia="zh-CN"/>
        </w:rPr>
        <w:t xml:space="preserve"> road</w:t>
      </w:r>
      <w:r>
        <w:rPr>
          <w:rFonts w:hint="eastAsia"/>
          <w:lang w:val="en-US" w:eastAsia="zh-CN"/>
        </w:rPr>
        <w:t xml:space="preserve"> traffic.The</w:t>
      </w:r>
      <w:r>
        <w:rPr>
          <w:rFonts w:hint="eastAsia"/>
          <w:lang w:val="en-US" w:eastAsia="zh-CN"/>
        </w:rPr>
        <w:t xml:space="preserve"> most</w:t>
      </w:r>
      <w:r>
        <w:rPr>
          <w:rFonts w:hint="eastAsia"/>
          <w:lang w:val="en-US" w:eastAsia="zh-CN"/>
        </w:rPr>
        <w:t xml:space="preserve"> basic</w:t>
      </w:r>
      <w:r>
        <w:rPr>
          <w:rFonts w:hint="eastAsia"/>
          <w:lang w:val="en-US" w:eastAsia="zh-CN"/>
        </w:rPr>
        <w:t xml:space="preserve"> and</w:t>
      </w:r>
      <w:r>
        <w:rPr>
          <w:rFonts w:hint="eastAsia"/>
          <w:lang w:val="en-US" w:eastAsia="zh-CN"/>
        </w:rPr>
        <w:t xml:space="preserve"> important</w:t>
      </w:r>
      <w:r>
        <w:rPr>
          <w:rFonts w:hint="eastAsia"/>
          <w:lang w:val="en-US" w:eastAsia="zh-CN"/>
        </w:rPr>
        <w:t xml:space="preserve"> core</w:t>
      </w:r>
      <w:r>
        <w:rPr>
          <w:rFonts w:hint="eastAsia"/>
          <w:lang w:val="en-US" w:eastAsia="zh-CN"/>
        </w:rPr>
        <w:t xml:space="preserve"> component</w:t>
      </w:r>
      <w:r>
        <w:rPr>
          <w:rFonts w:hint="eastAsia"/>
          <w:lang w:val="en-US" w:eastAsia="zh-CN"/>
        </w:rPr>
        <w:t xml:space="preserve"> of</w:t>
      </w:r>
      <w:r>
        <w:rPr>
          <w:rFonts w:hint="eastAsia"/>
          <w:lang w:val="en-US" w:eastAsia="zh-CN"/>
        </w:rPr>
        <w:t xml:space="preserve"> the</w:t>
      </w:r>
      <w:r>
        <w:rPr>
          <w:rFonts w:hint="eastAsia"/>
          <w:lang w:val="en-US" w:eastAsia="zh-CN"/>
        </w:rPr>
        <w:t xml:space="preserve"> network.With</w:t>
      </w:r>
      <w:r>
        <w:rPr>
          <w:rFonts w:hint="eastAsia"/>
          <w:lang w:val="en-US" w:eastAsia="zh-CN"/>
        </w:rPr>
        <w:t xml:space="preserve"> the</w:t>
      </w:r>
      <w:r>
        <w:rPr>
          <w:rFonts w:hint="eastAsia"/>
          <w:lang w:val="en-US" w:eastAsia="zh-CN"/>
        </w:rPr>
        <w:t xml:space="preserve"> rapid</w:t>
      </w:r>
      <w:r>
        <w:rPr>
          <w:rFonts w:hint="eastAsia"/>
          <w:lang w:val="en-US" w:eastAsia="zh-CN"/>
        </w:rPr>
        <w:t xml:space="preserve"> development</w:t>
      </w:r>
      <w:r>
        <w:rPr>
          <w:rFonts w:hint="eastAsia"/>
          <w:lang w:val="en-US" w:eastAsia="zh-CN"/>
        </w:rPr>
        <w:t xml:space="preserve"> of</w:t>
      </w:r>
      <w:r>
        <w:rPr>
          <w:rFonts w:hint="eastAsia"/>
          <w:lang w:val="en-US" w:eastAsia="zh-CN"/>
        </w:rPr>
        <w:t xml:space="preserve"> the</w:t>
      </w:r>
      <w:r>
        <w:rPr>
          <w:rFonts w:hint="eastAsia"/>
          <w:lang w:val="en-US" w:eastAsia="zh-CN"/>
        </w:rPr>
        <w:t xml:space="preserve"> social</w:t>
      </w:r>
      <w:r>
        <w:rPr>
          <w:rFonts w:hint="eastAsia"/>
          <w:lang w:val="en-US" w:eastAsia="zh-CN"/>
        </w:rPr>
        <w:t xml:space="preserve"> industry</w:t>
      </w:r>
      <w:r>
        <w:rPr>
          <w:rFonts w:hint="eastAsia"/>
          <w:lang w:val="en-US" w:eastAsia="zh-CN"/>
        </w:rPr>
        <w:t xml:space="preserve"> in</w:t>
      </w:r>
      <w:r>
        <w:rPr>
          <w:rFonts w:hint="eastAsia"/>
          <w:lang w:val="en-US" w:eastAsia="zh-CN"/>
        </w:rPr>
        <w:t xml:space="preserve"> China</w:t>
      </w:r>
      <w:r>
        <w:rPr>
          <w:rFonts w:hint="eastAsia"/>
          <w:lang w:val="en-US" w:eastAsia="zh-CN"/>
        </w:rPr>
        <w:t xml:space="preserve"> today,the</w:t>
      </w:r>
      <w:r>
        <w:rPr>
          <w:rFonts w:hint="eastAsia"/>
          <w:lang w:val="en-US" w:eastAsia="zh-CN"/>
        </w:rPr>
        <w:t xml:space="preserve"> average</w:t>
      </w:r>
      <w:r>
        <w:rPr>
          <w:rFonts w:hint="eastAsia"/>
          <w:lang w:val="en-US" w:eastAsia="zh-CN"/>
        </w:rPr>
        <w:t xml:space="preserve"> sales</w:t>
      </w:r>
      <w:r>
        <w:rPr>
          <w:rFonts w:hint="eastAsia"/>
          <w:lang w:val="en-US" w:eastAsia="zh-CN"/>
        </w:rPr>
        <w:t xml:space="preserve"> volume</w:t>
      </w:r>
      <w:r>
        <w:rPr>
          <w:rFonts w:hint="eastAsia"/>
          <w:lang w:val="en-US" w:eastAsia="zh-CN"/>
        </w:rPr>
        <w:t xml:space="preserve"> of</w:t>
      </w:r>
      <w:r>
        <w:rPr>
          <w:rFonts w:hint="eastAsia"/>
          <w:lang w:val="en-US" w:eastAsia="zh-CN"/>
        </w:rPr>
        <w:t xml:space="preserve"> automobile</w:t>
      </w:r>
      <w:r>
        <w:rPr>
          <w:rFonts w:hint="eastAsia"/>
          <w:lang w:val="en-US" w:eastAsia="zh-CN"/>
        </w:rPr>
        <w:t xml:space="preserve"> products</w:t>
      </w:r>
      <w:r>
        <w:rPr>
          <w:rFonts w:hint="eastAsia"/>
          <w:lang w:val="en-US" w:eastAsia="zh-CN"/>
        </w:rPr>
        <w:t xml:space="preserve"> has</w:t>
      </w:r>
      <w:r>
        <w:rPr>
          <w:rFonts w:hint="eastAsia"/>
          <w:lang w:val="en-US" w:eastAsia="zh-CN"/>
        </w:rPr>
        <w:t xml:space="preserve"> been</w:t>
      </w:r>
      <w:r>
        <w:rPr>
          <w:rFonts w:hint="eastAsia"/>
          <w:lang w:val="en-US" w:eastAsia="zh-CN"/>
        </w:rPr>
        <w:t xml:space="preserve"> greatly</w:t>
      </w:r>
      <w:r>
        <w:rPr>
          <w:rFonts w:hint="eastAsia"/>
          <w:lang w:val="en-US" w:eastAsia="zh-CN"/>
        </w:rPr>
        <w:t xml:space="preserve"> improved</w:t>
      </w:r>
      <w:r>
        <w:rPr>
          <w:rFonts w:hint="eastAsia"/>
          <w:lang w:val="en-US" w:eastAsia="zh-CN"/>
        </w:rPr>
        <w:t xml:space="preserve"> once</w:t>
      </w:r>
      <w:r>
        <w:rPr>
          <w:rFonts w:hint="eastAsia"/>
          <w:lang w:val="en-US" w:eastAsia="zh-CN"/>
        </w:rPr>
        <w:t xml:space="preserve"> again.The</w:t>
      </w:r>
      <w:r>
        <w:rPr>
          <w:rFonts w:hint="eastAsia"/>
          <w:lang w:val="en-US" w:eastAsia="zh-CN"/>
        </w:rPr>
        <w:t xml:space="preserve"> high-priced</w:t>
      </w:r>
      <w:r>
        <w:rPr>
          <w:rFonts w:hint="eastAsia"/>
          <w:lang w:val="en-US" w:eastAsia="zh-CN"/>
        </w:rPr>
        <w:t xml:space="preserve"> sale</w:t>
      </w:r>
      <w:r>
        <w:rPr>
          <w:rFonts w:hint="eastAsia"/>
          <w:lang w:val="en-US" w:eastAsia="zh-CN"/>
        </w:rPr>
        <w:t xml:space="preserve"> of</w:t>
      </w:r>
      <w:r>
        <w:rPr>
          <w:rFonts w:hint="eastAsia"/>
          <w:lang w:val="en-US" w:eastAsia="zh-CN"/>
        </w:rPr>
        <w:t xml:space="preserve"> a</w:t>
      </w:r>
      <w:r>
        <w:rPr>
          <w:rFonts w:hint="eastAsia"/>
          <w:lang w:val="en-US" w:eastAsia="zh-CN"/>
        </w:rPr>
        <w:t xml:space="preserve"> large</w:t>
      </w:r>
      <w:r>
        <w:rPr>
          <w:rFonts w:hint="eastAsia"/>
          <w:lang w:val="en-US" w:eastAsia="zh-CN"/>
        </w:rPr>
        <w:t xml:space="preserve"> number</w:t>
      </w:r>
      <w:r>
        <w:rPr>
          <w:rFonts w:hint="eastAsia"/>
          <w:lang w:val="en-US" w:eastAsia="zh-CN"/>
        </w:rPr>
        <w:t xml:space="preserve"> of</w:t>
      </w:r>
      <w:r>
        <w:rPr>
          <w:rFonts w:hint="eastAsia"/>
          <w:lang w:val="en-US" w:eastAsia="zh-CN"/>
        </w:rPr>
        <w:t xml:space="preserve"> second-hand</w:t>
      </w:r>
      <w:r>
        <w:rPr>
          <w:rFonts w:hint="eastAsia"/>
          <w:lang w:val="en-US" w:eastAsia="zh-CN"/>
        </w:rPr>
        <w:t xml:space="preserve"> car</w:t>
      </w:r>
      <w:r>
        <w:rPr>
          <w:rFonts w:hint="eastAsia"/>
          <w:lang w:val="en-US" w:eastAsia="zh-CN"/>
        </w:rPr>
        <w:t xml:space="preserve"> products</w:t>
      </w:r>
      <w:r>
        <w:rPr>
          <w:rFonts w:hint="eastAsia"/>
          <w:lang w:val="en-US" w:eastAsia="zh-CN"/>
        </w:rPr>
        <w:t xml:space="preserve"> has</w:t>
      </w:r>
      <w:r>
        <w:rPr>
          <w:rFonts w:hint="eastAsia"/>
          <w:lang w:val="en-US" w:eastAsia="zh-CN"/>
        </w:rPr>
        <w:t xml:space="preserve"> brought</w:t>
      </w:r>
      <w:r>
        <w:rPr>
          <w:rFonts w:hint="eastAsia"/>
          <w:lang w:val="en-US" w:eastAsia="zh-CN"/>
        </w:rPr>
        <w:t xml:space="preserve"> a</w:t>
      </w:r>
      <w:r>
        <w:rPr>
          <w:rFonts w:hint="eastAsia"/>
          <w:lang w:val="en-US" w:eastAsia="zh-CN"/>
        </w:rPr>
        <w:t xml:space="preserve"> great</w:t>
      </w:r>
      <w:r>
        <w:rPr>
          <w:rFonts w:hint="eastAsia"/>
          <w:lang w:val="en-US" w:eastAsia="zh-CN"/>
        </w:rPr>
        <w:t xml:space="preserve"> economic</w:t>
      </w:r>
      <w:r>
        <w:rPr>
          <w:rFonts w:hint="eastAsia"/>
          <w:lang w:val="en-US" w:eastAsia="zh-CN"/>
        </w:rPr>
        <w:t xml:space="preserve"> convenience</w:t>
      </w:r>
      <w:r>
        <w:rPr>
          <w:rFonts w:hint="eastAsia"/>
          <w:lang w:val="en-US" w:eastAsia="zh-CN"/>
        </w:rPr>
        <w:t xml:space="preserve"> to</w:t>
      </w:r>
      <w:r>
        <w:rPr>
          <w:rFonts w:hint="eastAsia"/>
          <w:lang w:val="en-US" w:eastAsia="zh-CN"/>
        </w:rPr>
        <w:t xml:space="preserve"> the</w:t>
      </w:r>
      <w:r>
        <w:rPr>
          <w:rFonts w:hint="eastAsia"/>
          <w:lang w:val="en-US" w:eastAsia="zh-CN"/>
        </w:rPr>
        <w:t xml:space="preserve"> normal</w:t>
      </w:r>
      <w:r>
        <w:rPr>
          <w:rFonts w:hint="eastAsia"/>
          <w:lang w:val="en-US" w:eastAsia="zh-CN"/>
        </w:rPr>
        <w:t xml:space="preserve"> life</w:t>
      </w:r>
      <w:r>
        <w:rPr>
          <w:rFonts w:hint="eastAsia"/>
          <w:lang w:val="en-US" w:eastAsia="zh-CN"/>
        </w:rPr>
        <w:t xml:space="preserve"> and</w:t>
      </w:r>
      <w:r>
        <w:rPr>
          <w:rFonts w:hint="eastAsia"/>
          <w:lang w:val="en-US" w:eastAsia="zh-CN"/>
        </w:rPr>
        <w:t xml:space="preserve"> work</w:t>
      </w:r>
      <w:r>
        <w:rPr>
          <w:rFonts w:hint="eastAsia"/>
          <w:lang w:val="en-US" w:eastAsia="zh-CN"/>
        </w:rPr>
        <w:t xml:space="preserve"> of</w:t>
      </w:r>
      <w:r>
        <w:rPr>
          <w:rFonts w:hint="eastAsia"/>
          <w:lang w:val="en-US" w:eastAsia="zh-CN"/>
        </w:rPr>
        <w:t xml:space="preserve"> our</w:t>
      </w:r>
      <w:r>
        <w:rPr>
          <w:rFonts w:hint="eastAsia"/>
          <w:lang w:val="en-US" w:eastAsia="zh-CN"/>
        </w:rPr>
        <w:t xml:space="preserve"> common</w:t>
      </w:r>
      <w:r>
        <w:rPr>
          <w:rFonts w:hint="eastAsia"/>
          <w:lang w:val="en-US" w:eastAsia="zh-CN"/>
        </w:rPr>
        <w:t xml:space="preserve"> people.However,it</w:t>
      </w:r>
      <w:r>
        <w:rPr>
          <w:rFonts w:hint="eastAsia"/>
          <w:lang w:val="en-US" w:eastAsia="zh-CN"/>
        </w:rPr>
        <w:t xml:space="preserve"> has</w:t>
      </w:r>
      <w:r>
        <w:rPr>
          <w:rFonts w:hint="eastAsia"/>
          <w:lang w:val="en-US" w:eastAsia="zh-CN"/>
        </w:rPr>
        <w:t xml:space="preserve"> undoubtedly</w:t>
      </w:r>
      <w:r>
        <w:rPr>
          <w:rFonts w:hint="eastAsia"/>
          <w:lang w:val="en-US" w:eastAsia="zh-CN"/>
        </w:rPr>
        <w:t xml:space="preserve"> brought</w:t>
      </w:r>
      <w:r>
        <w:rPr>
          <w:rFonts w:hint="eastAsia"/>
          <w:lang w:val="en-US" w:eastAsia="zh-CN"/>
        </w:rPr>
        <w:t xml:space="preserve"> a</w:t>
      </w:r>
      <w:r>
        <w:rPr>
          <w:rFonts w:hint="eastAsia"/>
          <w:lang w:val="en-US" w:eastAsia="zh-CN"/>
        </w:rPr>
        <w:t xml:space="preserve"> new</w:t>
      </w:r>
      <w:r>
        <w:rPr>
          <w:rFonts w:hint="eastAsia"/>
          <w:lang w:val="en-US" w:eastAsia="zh-CN"/>
        </w:rPr>
        <w:t xml:space="preserve"> test</w:t>
      </w:r>
      <w:r>
        <w:rPr>
          <w:rFonts w:hint="eastAsia"/>
          <w:lang w:val="en-US" w:eastAsia="zh-CN"/>
        </w:rPr>
        <w:t xml:space="preserve"> of</w:t>
      </w:r>
      <w:r>
        <w:rPr>
          <w:rFonts w:hint="eastAsia"/>
          <w:lang w:val="en-US" w:eastAsia="zh-CN"/>
        </w:rPr>
        <w:t xml:space="preserve"> a</w:t>
      </w:r>
      <w:r>
        <w:rPr>
          <w:rFonts w:hint="eastAsia"/>
          <w:lang w:val="en-US" w:eastAsia="zh-CN"/>
        </w:rPr>
        <w:t xml:space="preserve"> more</w:t>
      </w:r>
      <w:r>
        <w:rPr>
          <w:rFonts w:hint="eastAsia"/>
          <w:lang w:val="en-US" w:eastAsia="zh-CN"/>
        </w:rPr>
        <w:t xml:space="preserve"> complicated</w:t>
      </w:r>
      <w:r>
        <w:rPr>
          <w:rFonts w:hint="eastAsia"/>
          <w:lang w:val="en-US" w:eastAsia="zh-CN"/>
        </w:rPr>
        <w:t xml:space="preserve"> and</w:t>
      </w:r>
      <w:r>
        <w:rPr>
          <w:rFonts w:hint="eastAsia"/>
          <w:lang w:val="en-US" w:eastAsia="zh-CN"/>
        </w:rPr>
        <w:t xml:space="preserve"> severe</w:t>
      </w:r>
      <w:r>
        <w:rPr>
          <w:rFonts w:hint="eastAsia"/>
          <w:lang w:val="en-US" w:eastAsia="zh-CN"/>
        </w:rPr>
        <w:t xml:space="preserve"> reality</w:t>
      </w:r>
      <w:r>
        <w:rPr>
          <w:rFonts w:hint="eastAsia"/>
          <w:lang w:val="en-US" w:eastAsia="zh-CN"/>
        </w:rPr>
        <w:t xml:space="preserve"> to</w:t>
      </w:r>
      <w:r>
        <w:rPr>
          <w:rFonts w:hint="eastAsia"/>
          <w:lang w:val="en-US" w:eastAsia="zh-CN"/>
        </w:rPr>
        <w:t xml:space="preserve"> the</w:t>
      </w:r>
      <w:r>
        <w:rPr>
          <w:rFonts w:hint="eastAsia"/>
          <w:lang w:val="en-US" w:eastAsia="zh-CN"/>
        </w:rPr>
        <w:t xml:space="preserve"> development</w:t>
      </w:r>
      <w:r>
        <w:rPr>
          <w:rFonts w:hint="eastAsia"/>
          <w:lang w:val="en-US" w:eastAsia="zh-CN"/>
        </w:rPr>
        <w:t xml:space="preserve"> of</w:t>
      </w:r>
      <w:r>
        <w:rPr>
          <w:rFonts w:hint="eastAsia"/>
          <w:lang w:val="en-US" w:eastAsia="zh-CN"/>
        </w:rPr>
        <w:t xml:space="preserve"> highway</w:t>
      </w:r>
      <w:r>
        <w:rPr>
          <w:rFonts w:hint="eastAsia"/>
          <w:lang w:val="en-US" w:eastAsia="zh-CN"/>
        </w:rPr>
        <w:t xml:space="preserve"> traffic</w:t>
      </w:r>
      <w:r>
        <w:rPr>
          <w:rFonts w:hint="eastAsia"/>
          <w:lang w:val="en-US" w:eastAsia="zh-CN"/>
        </w:rPr>
        <w:t xml:space="preserve"> in</w:t>
      </w:r>
      <w:r>
        <w:rPr>
          <w:rFonts w:hint="eastAsia"/>
          <w:lang w:val="en-US" w:eastAsia="zh-CN"/>
        </w:rPr>
        <w:t xml:space="preserve"> this</w:t>
      </w:r>
      <w:r>
        <w:rPr>
          <w:rFonts w:hint="eastAsia"/>
          <w:lang w:val="en-US" w:eastAsia="zh-CN"/>
        </w:rPr>
        <w:t xml:space="preserve"> city.Under</w:t>
      </w:r>
      <w:r>
        <w:rPr>
          <w:rFonts w:hint="eastAsia"/>
          <w:lang w:val="en-US" w:eastAsia="zh-CN"/>
        </w:rPr>
        <w:t xml:space="preserve"> the</w:t>
      </w:r>
      <w:r>
        <w:rPr>
          <w:rFonts w:hint="eastAsia"/>
          <w:lang w:val="en-US" w:eastAsia="zh-CN"/>
        </w:rPr>
        <w:t xml:space="preserve"> background</w:t>
      </w:r>
      <w:r>
        <w:rPr>
          <w:rFonts w:hint="eastAsia"/>
          <w:lang w:val="en-US" w:eastAsia="zh-CN"/>
        </w:rPr>
        <w:t xml:space="preserve"> of</w:t>
      </w:r>
      <w:r>
        <w:rPr>
          <w:rFonts w:hint="eastAsia"/>
          <w:lang w:val="en-US" w:eastAsia="zh-CN"/>
        </w:rPr>
        <w:t xml:space="preserve"> today's</w:t>
      </w:r>
      <w:r>
        <w:rPr>
          <w:rFonts w:hint="eastAsia"/>
          <w:lang w:val="en-US" w:eastAsia="zh-CN"/>
        </w:rPr>
        <w:t xml:space="preserve"> development,in</w:t>
      </w:r>
      <w:r>
        <w:rPr>
          <w:rFonts w:hint="eastAsia"/>
          <w:lang w:val="en-US" w:eastAsia="zh-CN"/>
        </w:rPr>
        <w:t xml:space="preserve"> addition</w:t>
      </w:r>
      <w:r>
        <w:rPr>
          <w:rFonts w:hint="eastAsia"/>
          <w:lang w:val="en-US" w:eastAsia="zh-CN"/>
        </w:rPr>
        <w:t xml:space="preserve"> to</w:t>
      </w:r>
      <w:r>
        <w:rPr>
          <w:rFonts w:hint="eastAsia"/>
          <w:lang w:val="en-US" w:eastAsia="zh-CN"/>
        </w:rPr>
        <w:t xml:space="preserve"> proposing</w:t>
      </w:r>
      <w:r>
        <w:rPr>
          <w:rFonts w:hint="eastAsia"/>
          <w:lang w:val="en-US" w:eastAsia="zh-CN"/>
        </w:rPr>
        <w:t xml:space="preserve"> to</w:t>
      </w:r>
      <w:r>
        <w:rPr>
          <w:rFonts w:hint="eastAsia"/>
          <w:lang w:val="en-US" w:eastAsia="zh-CN"/>
        </w:rPr>
        <w:t xml:space="preserve"> design</w:t>
      </w:r>
      <w:r>
        <w:rPr>
          <w:rFonts w:hint="eastAsia"/>
          <w:lang w:val="en-US" w:eastAsia="zh-CN"/>
        </w:rPr>
        <w:t xml:space="preserve"> and</w:t>
      </w:r>
      <w:r>
        <w:rPr>
          <w:rFonts w:hint="eastAsia"/>
          <w:lang w:val="en-US" w:eastAsia="zh-CN"/>
        </w:rPr>
        <w:t xml:space="preserve"> build</w:t>
      </w:r>
      <w:r>
        <w:rPr>
          <w:rFonts w:hint="eastAsia"/>
          <w:lang w:val="en-US" w:eastAsia="zh-CN"/>
        </w:rPr>
        <w:t xml:space="preserve"> a</w:t>
      </w:r>
      <w:r>
        <w:rPr>
          <w:rFonts w:hint="eastAsia"/>
          <w:lang w:val="en-US" w:eastAsia="zh-CN"/>
        </w:rPr>
        <w:t xml:space="preserve"> better</w:t>
      </w:r>
      <w:r>
        <w:rPr>
          <w:rFonts w:hint="eastAsia"/>
          <w:lang w:val="en-US" w:eastAsia="zh-CN"/>
        </w:rPr>
        <w:t xml:space="preserve"> public</w:t>
      </w:r>
      <w:r>
        <w:rPr>
          <w:rFonts w:hint="eastAsia"/>
          <w:lang w:val="en-US" w:eastAsia="zh-CN"/>
        </w:rPr>
        <w:t xml:space="preserve"> transportation</w:t>
      </w:r>
      <w:r>
        <w:rPr>
          <w:rFonts w:hint="eastAsia"/>
          <w:lang w:val="en-US" w:eastAsia="zh-CN"/>
        </w:rPr>
        <w:t xml:space="preserve"> road</w:t>
      </w:r>
      <w:r>
        <w:rPr>
          <w:rFonts w:hint="eastAsia"/>
          <w:lang w:val="en-US" w:eastAsia="zh-CN"/>
        </w:rPr>
        <w:t xml:space="preserve"> management</w:t>
      </w:r>
      <w:r>
        <w:rPr>
          <w:rFonts w:hint="eastAsia"/>
          <w:lang w:val="en-US" w:eastAsia="zh-CN"/>
        </w:rPr>
        <w:t xml:space="preserve"> system,we</w:t>
      </w:r>
      <w:r>
        <w:rPr>
          <w:rFonts w:hint="eastAsia"/>
          <w:lang w:val="en-US" w:eastAsia="zh-CN"/>
        </w:rPr>
        <w:t xml:space="preserve"> also</w:t>
      </w:r>
      <w:r>
        <w:rPr>
          <w:rFonts w:hint="eastAsia"/>
          <w:lang w:val="en-US" w:eastAsia="zh-CN"/>
        </w:rPr>
        <w:t xml:space="preserve"> need</w:t>
      </w:r>
      <w:r>
        <w:rPr>
          <w:rFonts w:hint="eastAsia"/>
          <w:lang w:val="en-US" w:eastAsia="zh-CN"/>
        </w:rPr>
        <w:t xml:space="preserve"> to</w:t>
      </w:r>
      <w:r>
        <w:rPr>
          <w:rFonts w:hint="eastAsia"/>
          <w:lang w:val="en-US" w:eastAsia="zh-CN"/>
        </w:rPr>
        <w:t xml:space="preserve"> consider</w:t>
      </w:r>
      <w:r>
        <w:rPr>
          <w:rFonts w:hint="eastAsia"/>
          <w:lang w:val="en-US" w:eastAsia="zh-CN"/>
        </w:rPr>
        <w:t xml:space="preserve"> designing</w:t>
      </w:r>
      <w:r>
        <w:rPr>
          <w:rFonts w:hint="eastAsia"/>
          <w:lang w:val="en-US" w:eastAsia="zh-CN"/>
        </w:rPr>
        <w:t xml:space="preserve"> and</w:t>
      </w:r>
      <w:r>
        <w:rPr>
          <w:rFonts w:hint="eastAsia"/>
          <w:lang w:val="en-US" w:eastAsia="zh-CN"/>
        </w:rPr>
        <w:t xml:space="preserve"> developing</w:t>
      </w:r>
      <w:r>
        <w:rPr>
          <w:rFonts w:hint="eastAsia"/>
          <w:lang w:val="en-US" w:eastAsia="zh-CN"/>
        </w:rPr>
        <w:t xml:space="preserve"> a</w:t>
      </w:r>
      <w:r>
        <w:rPr>
          <w:rFonts w:hint="eastAsia"/>
          <w:lang w:val="en-US" w:eastAsia="zh-CN"/>
        </w:rPr>
        <w:t xml:space="preserve"> set</w:t>
      </w:r>
      <w:r>
        <w:rPr>
          <w:rFonts w:hint="eastAsia"/>
          <w:lang w:val="en-US" w:eastAsia="zh-CN"/>
        </w:rPr>
        <w:t xml:space="preserve"> of</w:t>
      </w:r>
      <w:r>
        <w:rPr>
          <w:rFonts w:hint="eastAsia"/>
          <w:lang w:val="en-US" w:eastAsia="zh-CN"/>
        </w:rPr>
        <w:t xml:space="preserve"> automatic</w:t>
      </w:r>
      <w:r>
        <w:rPr>
          <w:rFonts w:hint="eastAsia"/>
          <w:lang w:val="en-US" w:eastAsia="zh-CN"/>
        </w:rPr>
        <w:t xml:space="preserve"> traffic</w:t>
      </w:r>
      <w:r>
        <w:rPr>
          <w:rFonts w:hint="eastAsia"/>
          <w:lang w:val="en-US" w:eastAsia="zh-CN"/>
        </w:rPr>
        <w:t xml:space="preserve"> light</w:t>
      </w:r>
      <w:r>
        <w:rPr>
          <w:rFonts w:hint="eastAsia"/>
          <w:lang w:val="en-US" w:eastAsia="zh-CN"/>
        </w:rPr>
        <w:t xml:space="preserve"> control</w:t>
      </w:r>
      <w:r>
        <w:rPr>
          <w:rFonts w:hint="eastAsia"/>
          <w:lang w:val="en-US" w:eastAsia="zh-CN"/>
        </w:rPr>
        <w:t xml:space="preserve"> systems</w:t>
      </w:r>
      <w:r>
        <w:rPr>
          <w:rFonts w:hint="eastAsia"/>
          <w:lang w:val="en-US" w:eastAsia="zh-CN"/>
        </w:rPr>
        <w:t xml:space="preserve"> with</w:t>
      </w:r>
      <w:r>
        <w:rPr>
          <w:rFonts w:hint="eastAsia"/>
          <w:lang w:val="en-US" w:eastAsia="zh-CN"/>
        </w:rPr>
        <w:t xml:space="preserve"> more</w:t>
      </w:r>
      <w:r>
        <w:rPr>
          <w:rFonts w:hint="eastAsia"/>
          <w:lang w:val="en-US" w:eastAsia="zh-CN"/>
        </w:rPr>
        <w:t xml:space="preserve"> functions</w:t>
      </w:r>
      <w:r>
        <w:rPr>
          <w:rFonts w:hint="eastAsia"/>
          <w:lang w:val="en-US" w:eastAsia="zh-CN"/>
        </w:rPr>
        <w:t xml:space="preserve"> and</w:t>
      </w:r>
      <w:r>
        <w:rPr>
          <w:rFonts w:hint="eastAsia"/>
          <w:lang w:val="en-US" w:eastAsia="zh-CN"/>
        </w:rPr>
        <w:t xml:space="preserve"> better</w:t>
      </w:r>
      <w:r>
        <w:rPr>
          <w:rFonts w:hint="eastAsia"/>
          <w:lang w:val="en-US" w:eastAsia="zh-CN"/>
        </w:rPr>
        <w:t xml:space="preserve"> intelligence.Using</w:t>
      </w:r>
      <w:r>
        <w:rPr>
          <w:rFonts w:hint="eastAsia"/>
          <w:lang w:val="en-US" w:eastAsia="zh-CN"/>
        </w:rPr>
        <w:t xml:space="preserve"> the</w:t>
      </w:r>
      <w:r>
        <w:rPr>
          <w:rFonts w:hint="eastAsia"/>
          <w:lang w:val="en-US" w:eastAsia="zh-CN"/>
        </w:rPr>
        <w:t xml:space="preserve"> intelligent</w:t>
      </w:r>
      <w:r>
        <w:rPr>
          <w:rFonts w:hint="eastAsia"/>
          <w:lang w:val="en-US" w:eastAsia="zh-CN"/>
        </w:rPr>
        <w:t xml:space="preserve"> single-chip</w:t>
      </w:r>
      <w:r>
        <w:rPr>
          <w:rFonts w:hint="eastAsia"/>
          <w:lang w:val="en-US" w:eastAsia="zh-CN"/>
        </w:rPr>
        <w:t xml:space="preserve"> microcomputer</w:t>
      </w:r>
      <w:r>
        <w:rPr>
          <w:rFonts w:hint="eastAsia"/>
          <w:lang w:val="en-US" w:eastAsia="zh-CN"/>
        </w:rPr>
        <w:t xml:space="preserve"> system</w:t>
      </w:r>
      <w:r>
        <w:rPr>
          <w:rFonts w:hint="eastAsia"/>
          <w:lang w:val="en-US" w:eastAsia="zh-CN"/>
        </w:rPr>
        <w:t xml:space="preserve"> to</w:t>
      </w:r>
      <w:r>
        <w:rPr>
          <w:rFonts w:hint="eastAsia"/>
          <w:lang w:val="en-US" w:eastAsia="zh-CN"/>
        </w:rPr>
        <w:t xml:space="preserve"> control</w:t>
      </w:r>
      <w:r>
        <w:rPr>
          <w:rFonts w:hint="eastAsia"/>
          <w:lang w:val="en-US" w:eastAsia="zh-CN"/>
        </w:rPr>
        <w:t xml:space="preserve"> all</w:t>
      </w:r>
      <w:r>
        <w:rPr>
          <w:rFonts w:hint="eastAsia"/>
          <w:lang w:val="en-US" w:eastAsia="zh-CN"/>
        </w:rPr>
        <w:t xml:space="preserve"> kinds</w:t>
      </w:r>
      <w:r>
        <w:rPr>
          <w:rFonts w:hint="eastAsia"/>
          <w:lang w:val="en-US" w:eastAsia="zh-CN"/>
        </w:rPr>
        <w:t xml:space="preserve"> of</w:t>
      </w:r>
      <w:r>
        <w:rPr>
          <w:rFonts w:hint="eastAsia"/>
          <w:lang w:val="en-US" w:eastAsia="zh-CN"/>
        </w:rPr>
        <w:t xml:space="preserve"> traffic</w:t>
      </w:r>
      <w:r>
        <w:rPr>
          <w:rFonts w:hint="eastAsia"/>
          <w:lang w:val="en-US" w:eastAsia="zh-CN"/>
        </w:rPr>
        <w:t xml:space="preserve"> lights</w:t>
      </w:r>
      <w:r>
        <w:rPr>
          <w:rFonts w:hint="eastAsia"/>
          <w:lang w:val="en-US" w:eastAsia="zh-CN"/>
        </w:rPr>
        <w:t xml:space="preserve"> is</w:t>
      </w:r>
      <w:r>
        <w:rPr>
          <w:rFonts w:hint="eastAsia"/>
          <w:lang w:val="en-US" w:eastAsia="zh-CN"/>
        </w:rPr>
        <w:t xml:space="preserve"> easy</w:t>
      </w:r>
      <w:r>
        <w:rPr>
          <w:rFonts w:hint="eastAsia"/>
          <w:lang w:val="en-US" w:eastAsia="zh-CN"/>
        </w:rPr>
        <w:t xml:space="preserve"> to</w:t>
      </w:r>
      <w:r>
        <w:rPr>
          <w:rFonts w:hint="eastAsia"/>
          <w:lang w:val="en-US" w:eastAsia="zh-CN"/>
        </w:rPr>
        <w:t xml:space="preserve"> operate,has</w:t>
      </w:r>
      <w:r>
        <w:rPr>
          <w:rFonts w:hint="eastAsia"/>
          <w:lang w:val="en-US" w:eastAsia="zh-CN"/>
        </w:rPr>
        <w:t xml:space="preserve"> higher</w:t>
      </w:r>
      <w:r>
        <w:rPr>
          <w:rFonts w:hint="eastAsia"/>
          <w:lang w:val="en-US" w:eastAsia="zh-CN"/>
        </w:rPr>
        <w:t xml:space="preserve"> performance,and</w:t>
      </w:r>
      <w:r>
        <w:rPr>
          <w:rFonts w:hint="eastAsia"/>
          <w:lang w:val="en-US" w:eastAsia="zh-CN"/>
        </w:rPr>
        <w:t xml:space="preserve"> is</w:t>
      </w:r>
      <w:r>
        <w:rPr>
          <w:rFonts w:hint="eastAsia"/>
          <w:lang w:val="en-US" w:eastAsia="zh-CN"/>
        </w:rPr>
        <w:t xml:space="preserve"> easy</w:t>
      </w:r>
      <w:r>
        <w:rPr>
          <w:rFonts w:hint="eastAsia"/>
          <w:lang w:val="en-US" w:eastAsia="zh-CN"/>
        </w:rPr>
        <w:t xml:space="preserve"> to</w:t>
      </w:r>
      <w:r>
        <w:rPr>
          <w:rFonts w:hint="eastAsia"/>
          <w:lang w:val="en-US" w:eastAsia="zh-CN"/>
        </w:rPr>
        <w:t xml:space="preserve"> remote</w:t>
      </w:r>
      <w:r>
        <w:rPr>
          <w:rFonts w:hint="eastAsia"/>
          <w:lang w:val="en-US" w:eastAsia="zh-CN"/>
        </w:rPr>
        <w:t xml:space="preserve"> control.Therefore,it</w:t>
      </w:r>
      <w:r>
        <w:rPr>
          <w:rFonts w:hint="eastAsia"/>
          <w:lang w:val="en-US" w:eastAsia="zh-CN"/>
        </w:rPr>
        <w:t xml:space="preserve"> is</w:t>
      </w:r>
      <w:r>
        <w:rPr>
          <w:rFonts w:hint="eastAsia"/>
          <w:lang w:val="en-US" w:eastAsia="zh-CN"/>
        </w:rPr>
        <w:t xml:space="preserve"> very</w:t>
      </w:r>
      <w:r>
        <w:rPr>
          <w:rFonts w:hint="eastAsia"/>
          <w:lang w:val="en-US" w:eastAsia="zh-CN"/>
        </w:rPr>
        <w:t xml:space="preserve"> necessary</w:t>
      </w:r>
      <w:r>
        <w:rPr>
          <w:rFonts w:hint="eastAsia"/>
          <w:lang w:val="en-US" w:eastAsia="zh-CN"/>
        </w:rPr>
        <w:t xml:space="preserve"> to</w:t>
      </w:r>
      <w:r>
        <w:rPr>
          <w:rFonts w:hint="eastAsia"/>
          <w:lang w:val="en-US" w:eastAsia="zh-CN"/>
        </w:rPr>
        <w:t xml:space="preserve"> carry</w:t>
      </w:r>
      <w:r>
        <w:rPr>
          <w:rFonts w:hint="eastAsia"/>
          <w:lang w:val="en-US" w:eastAsia="zh-CN"/>
        </w:rPr>
        <w:t xml:space="preserve"> out</w:t>
      </w:r>
      <w:r>
        <w:rPr>
          <w:rFonts w:hint="eastAsia"/>
          <w:lang w:val="en-US" w:eastAsia="zh-CN"/>
        </w:rPr>
        <w:t xml:space="preserve"> a</w:t>
      </w:r>
      <w:r>
        <w:rPr>
          <w:rFonts w:hint="eastAsia"/>
          <w:lang w:val="en-US" w:eastAsia="zh-CN"/>
        </w:rPr>
        <w:t xml:space="preserve"> systematic</w:t>
      </w:r>
      <w:r>
        <w:rPr>
          <w:rFonts w:hint="eastAsia"/>
          <w:lang w:val="en-US" w:eastAsia="zh-CN"/>
        </w:rPr>
        <w:t xml:space="preserve"> and</w:t>
      </w:r>
      <w:r>
        <w:rPr>
          <w:rFonts w:hint="eastAsia"/>
          <w:lang w:val="en-US" w:eastAsia="zh-CN"/>
        </w:rPr>
        <w:t xml:space="preserve"> complete</w:t>
      </w:r>
      <w:r>
        <w:rPr>
          <w:rFonts w:hint="eastAsia"/>
          <w:lang w:val="en-US" w:eastAsia="zh-CN"/>
        </w:rPr>
        <w:t xml:space="preserve"> technical</w:t>
      </w:r>
      <w:r>
        <w:rPr>
          <w:rFonts w:hint="eastAsia"/>
          <w:lang w:val="en-US" w:eastAsia="zh-CN"/>
        </w:rPr>
        <w:t xml:space="preserve"> research</w:t>
      </w:r>
      <w:r>
        <w:rPr>
          <w:rFonts w:hint="eastAsia"/>
          <w:lang w:val="en-US" w:eastAsia="zh-CN"/>
        </w:rPr>
        <w:t xml:space="preserve"> or</w:t>
      </w:r>
      <w:r>
        <w:rPr>
          <w:rFonts w:hint="eastAsia"/>
          <w:lang w:val="en-US" w:eastAsia="zh-CN"/>
        </w:rPr>
        <w:t xml:space="preserve"> study</w:t>
      </w:r>
      <w:r>
        <w:rPr>
          <w:rFonts w:hint="eastAsia"/>
          <w:lang w:val="en-US" w:eastAsia="zh-CN"/>
        </w:rPr>
        <w:t xml:space="preserve"> on</w:t>
      </w:r>
      <w:r>
        <w:rPr>
          <w:rFonts w:hint="eastAsia"/>
          <w:lang w:val="en-US" w:eastAsia="zh-CN"/>
        </w:rPr>
        <w:t xml:space="preserve"> the</w:t>
      </w:r>
      <w:r>
        <w:rPr>
          <w:rFonts w:hint="eastAsia"/>
          <w:lang w:val="en-US" w:eastAsia="zh-CN"/>
        </w:rPr>
        <w:t xml:space="preserve"> key</w:t>
      </w:r>
      <w:r>
        <w:rPr>
          <w:rFonts w:hint="eastAsia"/>
          <w:lang w:val="en-US" w:eastAsia="zh-CN"/>
        </w:rPr>
        <w:t xml:space="preserve"> subject</w:t>
      </w:r>
      <w:r>
        <w:rPr>
          <w:rFonts w:hint="eastAsia"/>
          <w:lang w:val="en-US" w:eastAsia="zh-CN"/>
        </w:rPr>
        <w:t xml:space="preserve"> of</w:t>
      </w:r>
      <w:r>
        <w:rPr>
          <w:rFonts w:hint="eastAsia"/>
          <w:lang w:val="en-US" w:eastAsia="zh-CN"/>
        </w:rPr>
        <w:t xml:space="preserve"> single-chip</w:t>
      </w:r>
      <w:r>
        <w:rPr>
          <w:rFonts w:hint="eastAsia"/>
          <w:lang w:val="en-US" w:eastAsia="zh-CN"/>
        </w:rPr>
        <w:t xml:space="preserve"> microcomputer.In</w:t>
      </w:r>
      <w:r>
        <w:rPr>
          <w:rFonts w:hint="eastAsia"/>
          <w:lang w:val="en-US" w:eastAsia="zh-CN"/>
        </w:rPr>
        <w:t xml:space="preserve"> participating</w:t>
      </w:r>
      <w:r>
        <w:rPr>
          <w:rFonts w:hint="eastAsia"/>
          <w:lang w:val="en-US" w:eastAsia="zh-CN"/>
        </w:rPr>
        <w:t xml:space="preserve"> in</w:t>
      </w:r>
      <w:r>
        <w:rPr>
          <w:rFonts w:hint="eastAsia"/>
          <w:lang w:val="en-US" w:eastAsia="zh-CN"/>
        </w:rPr>
        <w:t xml:space="preserve"> this</w:t>
      </w:r>
      <w:r>
        <w:rPr>
          <w:rFonts w:hint="eastAsia"/>
          <w:lang w:val="en-US" w:eastAsia="zh-CN"/>
        </w:rPr>
        <w:t xml:space="preserve"> graduation</w:t>
      </w:r>
      <w:r>
        <w:rPr>
          <w:rFonts w:hint="eastAsia"/>
          <w:lang w:val="en-US" w:eastAsia="zh-CN"/>
        </w:rPr>
        <w:t xml:space="preserve"> project,my</w:t>
      </w:r>
      <w:r>
        <w:rPr>
          <w:rFonts w:hint="eastAsia"/>
          <w:lang w:val="en-US" w:eastAsia="zh-CN"/>
        </w:rPr>
        <w:t xml:space="preserve"> task</w:t>
      </w:r>
      <w:r>
        <w:rPr>
          <w:rFonts w:hint="eastAsia"/>
          <w:lang w:val="en-US" w:eastAsia="zh-CN"/>
        </w:rPr>
        <w:t xml:space="preserve"> is</w:t>
      </w:r>
      <w:r>
        <w:rPr>
          <w:rFonts w:hint="eastAsia"/>
          <w:lang w:val="en-US" w:eastAsia="zh-CN"/>
        </w:rPr>
        <w:t xml:space="preserve"> how</w:t>
      </w:r>
      <w:r>
        <w:rPr>
          <w:rFonts w:hint="eastAsia"/>
          <w:lang w:val="en-US" w:eastAsia="zh-CN"/>
        </w:rPr>
        <w:t xml:space="preserve"> to</w:t>
      </w:r>
      <w:r>
        <w:rPr>
          <w:rFonts w:hint="eastAsia"/>
          <w:lang w:val="en-US" w:eastAsia="zh-CN"/>
        </w:rPr>
        <w:t xml:space="preserve"> design</w:t>
      </w:r>
      <w:r>
        <w:rPr>
          <w:rFonts w:hint="eastAsia"/>
          <w:lang w:val="en-US" w:eastAsia="zh-CN"/>
        </w:rPr>
        <w:t xml:space="preserve"> a</w:t>
      </w:r>
      <w:r>
        <w:rPr>
          <w:rFonts w:hint="eastAsia"/>
          <w:lang w:val="en-US" w:eastAsia="zh-CN"/>
        </w:rPr>
        <w:t xml:space="preserve"> traffic</w:t>
      </w:r>
      <w:r>
        <w:rPr>
          <w:rFonts w:hint="eastAsia"/>
          <w:lang w:val="en-US" w:eastAsia="zh-CN"/>
        </w:rPr>
        <w:t xml:space="preserve"> light</w:t>
      </w:r>
      <w:r>
        <w:rPr>
          <w:rFonts w:hint="eastAsia"/>
          <w:lang w:val="en-US" w:eastAsia="zh-CN"/>
        </w:rPr>
        <w:t xml:space="preserve"> controlled</w:t>
      </w:r>
      <w:r>
        <w:rPr>
          <w:rFonts w:hint="eastAsia"/>
          <w:lang w:val="en-US" w:eastAsia="zh-CN"/>
        </w:rPr>
        <w:t xml:space="preserve"> by</w:t>
      </w:r>
      <w:r>
        <w:rPr>
          <w:rFonts w:hint="eastAsia"/>
          <w:lang w:val="en-US" w:eastAsia="zh-CN"/>
        </w:rPr>
        <w:t xml:space="preserve"> a</w:t>
      </w:r>
      <w:r>
        <w:rPr>
          <w:rFonts w:hint="eastAsia"/>
          <w:lang w:val="en-US" w:eastAsia="zh-CN"/>
        </w:rPr>
        <w:t xml:space="preserve"> microcontroller</w:t>
      </w:r>
      <w:r>
        <w:rPr>
          <w:rFonts w:hint="eastAsia"/>
          <w:lang w:val="en-US" w:eastAsia="zh-CN"/>
        </w:rPr>
        <w:t xml:space="preserve"> at</w:t>
      </w:r>
      <w:r>
        <w:rPr>
          <w:rFonts w:hint="eastAsia"/>
          <w:lang w:val="en-US" w:eastAsia="zh-CN"/>
        </w:rPr>
        <w:t xml:space="preserve"> a</w:t>
      </w:r>
      <w:r>
        <w:rPr>
          <w:rFonts w:hint="eastAsia"/>
          <w:lang w:val="en-US" w:eastAsia="zh-CN"/>
        </w:rPr>
        <w:t xml:space="preserve"> major</w:t>
      </w:r>
      <w:r>
        <w:rPr>
          <w:rFonts w:hint="eastAsia"/>
          <w:lang w:val="en-US" w:eastAsia="zh-CN"/>
        </w:rPr>
        <w:t xml:space="preserve"> intersection.The</w:t>
      </w:r>
      <w:r>
        <w:rPr>
          <w:rFonts w:hint="eastAsia"/>
          <w:lang w:val="en-US" w:eastAsia="zh-CN"/>
        </w:rPr>
        <w:t xml:space="preserve"> system</w:t>
      </w:r>
      <w:r>
        <w:rPr>
          <w:rFonts w:hint="eastAsia"/>
          <w:lang w:val="en-US" w:eastAsia="zh-CN"/>
        </w:rPr>
        <w:t xml:space="preserve"> consists</w:t>
      </w:r>
      <w:r>
        <w:rPr>
          <w:rFonts w:hint="eastAsia"/>
          <w:lang w:val="en-US" w:eastAsia="zh-CN"/>
        </w:rPr>
        <w:t xml:space="preserve"> of</w:t>
      </w:r>
    </w:p>
    <w:p>
      <w:pPr>
        <w:pStyle w:val="BodyTextFirstIndent2"/>
        <w:keepNext w:val="0"/>
        <w:keepLines w:val="0"/>
        <w:pageBreakBefore w:val="0"/>
        <w:widowControl w:val="0"/>
        <w:kinsoku/>
        <w:wordWrap/>
        <w:overflowPunct/>
        <w:topLinePunct w:val="0"/>
        <w:autoSpaceDE/>
        <w:autoSpaceDN/>
        <w:bidi w:val="0"/>
        <w:adjustRightInd/>
        <w:snapToGrid/>
        <w:ind w:left="0" w:firstLine="480" w:leftChars="0" w:firstLineChars="200"/>
        <w:textAlignment w:val="auto"/>
        <w:rPr>
          <w:rFonts w:hint="eastAsia"/>
        </w:rPr>
      </w:pPr>
      <w:r>
        <w:rPr>
          <w:rFonts w:hint="eastAsia"/>
          <w:lang w:val="en-US" w:eastAsia="zh-CN"/>
        </w:rPr>
        <w:t xml:space="preserve"> four</w:t>
      </w:r>
      <w:r>
        <w:rPr>
          <w:rFonts w:hint="eastAsia"/>
          <w:lang w:val="en-US" w:eastAsia="zh-CN"/>
        </w:rPr>
        <w:t xml:space="preserve"> parts</w:t>
      </w:r>
      <w:r>
        <w:rPr>
          <w:rFonts w:hint="eastAsia"/>
          <w:lang w:val="en-US" w:eastAsia="zh-CN"/>
        </w:rPr>
        <w:t xml:space="preserve"> in</w:t>
      </w:r>
      <w:r>
        <w:rPr>
          <w:rFonts w:hint="eastAsia"/>
          <w:lang w:val="en-US" w:eastAsia="zh-CN"/>
        </w:rPr>
        <w:t xml:space="preserve"> total,the</w:t>
      </w:r>
      <w:r>
        <w:rPr>
          <w:rFonts w:hint="eastAsia"/>
          <w:lang w:val="en-US" w:eastAsia="zh-CN"/>
        </w:rPr>
        <w:t xml:space="preserve"> first</w:t>
      </w:r>
      <w:r>
        <w:rPr>
          <w:rFonts w:hint="eastAsia"/>
          <w:lang w:val="en-US" w:eastAsia="zh-CN"/>
        </w:rPr>
        <w:t xml:space="preserve"> part</w:t>
      </w:r>
      <w:r>
        <w:rPr>
          <w:rFonts w:hint="eastAsia"/>
          <w:lang w:val="en-US" w:eastAsia="zh-CN"/>
        </w:rPr>
        <w:t xml:space="preserve"> is</w:t>
      </w:r>
      <w:r>
        <w:rPr>
          <w:rFonts w:hint="eastAsia"/>
          <w:lang w:val="en-US" w:eastAsia="zh-CN"/>
        </w:rPr>
        <w:t xml:space="preserve"> the</w:t>
      </w:r>
      <w:r>
        <w:rPr>
          <w:rFonts w:hint="eastAsia"/>
          <w:lang w:val="en-US" w:eastAsia="zh-CN"/>
        </w:rPr>
        <w:t xml:space="preserve"> microcontroller,the</w:t>
      </w:r>
      <w:r>
        <w:rPr>
          <w:rFonts w:hint="eastAsia"/>
          <w:lang w:val="en-US" w:eastAsia="zh-CN"/>
        </w:rPr>
        <w:t xml:space="preserve"> second</w:t>
      </w:r>
      <w:r>
        <w:rPr>
          <w:rFonts w:hint="eastAsia"/>
          <w:lang w:val="en-US" w:eastAsia="zh-CN"/>
        </w:rPr>
        <w:t xml:space="preserve"> part</w:t>
      </w:r>
      <w:r>
        <w:rPr>
          <w:rFonts w:hint="eastAsia"/>
          <w:lang w:val="en-US" w:eastAsia="zh-CN"/>
        </w:rPr>
        <w:t xml:space="preserve"> is</w:t>
      </w:r>
      <w:r>
        <w:rPr>
          <w:rFonts w:hint="eastAsia"/>
          <w:lang w:val="en-US" w:eastAsia="zh-CN"/>
        </w:rPr>
        <w:t xml:space="preserve"> the</w:t>
      </w:r>
      <w:r>
        <w:rPr>
          <w:rFonts w:hint="eastAsia"/>
          <w:lang w:val="en-US" w:eastAsia="zh-CN"/>
        </w:rPr>
        <w:t xml:space="preserve"> keyboard,the</w:t>
      </w:r>
      <w:r>
        <w:rPr>
          <w:rFonts w:hint="eastAsia"/>
          <w:lang w:val="en-US" w:eastAsia="zh-CN"/>
        </w:rPr>
        <w:t xml:space="preserve"> third</w:t>
      </w:r>
      <w:r>
        <w:rPr>
          <w:rFonts w:hint="eastAsia"/>
          <w:lang w:val="en-US" w:eastAsia="zh-CN"/>
        </w:rPr>
        <w:t xml:space="preserve"> part</w:t>
      </w:r>
      <w:r>
        <w:rPr>
          <w:rFonts w:hint="eastAsia"/>
          <w:lang w:val="en-US" w:eastAsia="zh-CN"/>
        </w:rPr>
        <w:t xml:space="preserve"> is</w:t>
      </w:r>
      <w:r>
        <w:rPr>
          <w:rFonts w:hint="eastAsia"/>
          <w:lang w:val="en-US" w:eastAsia="zh-CN"/>
        </w:rPr>
        <w:t xml:space="preserve"> the</w:t>
      </w:r>
      <w:r>
        <w:rPr>
          <w:rFonts w:hint="eastAsia"/>
          <w:lang w:val="en-US" w:eastAsia="zh-CN"/>
        </w:rPr>
        <w:t xml:space="preserve"> LED</w:t>
      </w:r>
      <w:r>
        <w:rPr>
          <w:rFonts w:hint="eastAsia"/>
          <w:lang w:val="en-US" w:eastAsia="zh-CN"/>
        </w:rPr>
        <w:t xml:space="preserve"> light,the</w:t>
      </w:r>
      <w:r>
        <w:rPr>
          <w:rFonts w:hint="eastAsia"/>
          <w:lang w:val="en-US" w:eastAsia="zh-CN"/>
        </w:rPr>
        <w:t xml:space="preserve"> fourth</w:t>
      </w:r>
      <w:r>
        <w:rPr>
          <w:rFonts w:hint="eastAsia"/>
          <w:lang w:val="en-US" w:eastAsia="zh-CN"/>
        </w:rPr>
        <w:t xml:space="preserve"> part</w:t>
      </w:r>
      <w:r>
        <w:rPr>
          <w:rFonts w:hint="eastAsia"/>
          <w:lang w:val="en-US" w:eastAsia="zh-CN"/>
        </w:rPr>
        <w:t xml:space="preserve"> is</w:t>
      </w:r>
      <w:r>
        <w:rPr>
          <w:rFonts w:hint="eastAsia"/>
          <w:lang w:val="en-US" w:eastAsia="zh-CN"/>
        </w:rPr>
        <w:t xml:space="preserve"> the</w:t>
      </w:r>
      <w:r>
        <w:rPr>
          <w:rFonts w:hint="eastAsia"/>
          <w:lang w:val="en-US" w:eastAsia="zh-CN"/>
        </w:rPr>
        <w:t xml:space="preserve"> traffic</w:t>
      </w:r>
      <w:r>
        <w:rPr>
          <w:rFonts w:hint="eastAsia"/>
          <w:lang w:val="en-US" w:eastAsia="zh-CN"/>
        </w:rPr>
        <w:t xml:space="preserve"> light</w:t>
      </w:r>
      <w:r>
        <w:rPr>
          <w:rFonts w:hint="eastAsia"/>
          <w:lang w:val="en-US" w:eastAsia="zh-CN"/>
        </w:rPr>
        <w:t xml:space="preserve"> and</w:t>
      </w:r>
      <w:r>
        <w:rPr>
          <w:rFonts w:hint="eastAsia"/>
          <w:lang w:val="en-US" w:eastAsia="zh-CN"/>
        </w:rPr>
        <w:t xml:space="preserve"> demonstration</w:t>
      </w:r>
      <w:r>
        <w:rPr>
          <w:rFonts w:hint="eastAsia"/>
          <w:lang w:val="en-US" w:eastAsia="zh-CN"/>
        </w:rPr>
        <w:t xml:space="preserve"> system,which</w:t>
      </w:r>
      <w:r>
        <w:rPr>
          <w:rFonts w:hint="eastAsia"/>
          <w:lang w:val="en-US" w:eastAsia="zh-CN"/>
        </w:rPr>
        <w:t xml:space="preserve"> meets</w:t>
      </w:r>
      <w:r>
        <w:rPr>
          <w:rFonts w:hint="eastAsia"/>
          <w:lang w:val="en-US" w:eastAsia="zh-CN"/>
        </w:rPr>
        <w:t xml:space="preserve"> the</w:t>
      </w:r>
      <w:r>
        <w:rPr>
          <w:rFonts w:hint="eastAsia"/>
          <w:lang w:val="en-US" w:eastAsia="zh-CN"/>
        </w:rPr>
        <w:t xml:space="preserve"> basic</w:t>
      </w:r>
      <w:r>
        <w:rPr>
          <w:rFonts w:hint="eastAsia"/>
          <w:lang w:val="en-US" w:eastAsia="zh-CN"/>
        </w:rPr>
        <w:t xml:space="preserve"> traffic</w:t>
      </w:r>
      <w:r>
        <w:rPr>
          <w:rFonts w:hint="eastAsia"/>
          <w:lang w:val="en-US" w:eastAsia="zh-CN"/>
        </w:rPr>
        <w:t xml:space="preserve"> light</w:t>
      </w:r>
      <w:r>
        <w:rPr>
          <w:rFonts w:hint="eastAsia"/>
          <w:lang w:val="en-US" w:eastAsia="zh-CN"/>
        </w:rPr>
        <w:t xml:space="preserve"> display</w:t>
      </w:r>
      <w:r>
        <w:rPr>
          <w:rFonts w:hint="eastAsia"/>
          <w:lang w:val="en-US" w:eastAsia="zh-CN"/>
        </w:rPr>
        <w:t xml:space="preserve"> function,and</w:t>
      </w:r>
      <w:r>
        <w:rPr>
          <w:rFonts w:hint="eastAsia"/>
          <w:lang w:val="en-US" w:eastAsia="zh-CN"/>
        </w:rPr>
        <w:t xml:space="preserve"> also</w:t>
      </w:r>
      <w:r>
        <w:rPr>
          <w:rFonts w:hint="eastAsia"/>
          <w:lang w:val="en-US" w:eastAsia="zh-CN"/>
        </w:rPr>
        <w:t xml:space="preserve"> includes</w:t>
      </w:r>
      <w:r>
        <w:rPr>
          <w:rFonts w:hint="eastAsia"/>
          <w:lang w:val="en-US" w:eastAsia="zh-CN"/>
        </w:rPr>
        <w:t xml:space="preserve"> several</w:t>
      </w:r>
      <w:r>
        <w:rPr>
          <w:rFonts w:hint="eastAsia"/>
          <w:lang w:val="en-US" w:eastAsia="zh-CN"/>
        </w:rPr>
        <w:t xml:space="preserve"> The</w:t>
      </w:r>
      <w:r>
        <w:rPr>
          <w:rFonts w:hint="eastAsia"/>
          <w:lang w:val="en-US" w:eastAsia="zh-CN"/>
        </w:rPr>
        <w:t xml:space="preserve"> first</w:t>
      </w:r>
      <w:r>
        <w:rPr>
          <w:rFonts w:hint="eastAsia"/>
          <w:lang w:val="en-US" w:eastAsia="zh-CN"/>
        </w:rPr>
        <w:t xml:space="preserve"> function</w:t>
      </w:r>
      <w:r>
        <w:rPr>
          <w:rFonts w:hint="eastAsia"/>
          <w:lang w:val="en-US" w:eastAsia="zh-CN"/>
        </w:rPr>
        <w:t xml:space="preserve"> is</w:t>
      </w:r>
      <w:r>
        <w:rPr>
          <w:rFonts w:hint="eastAsia"/>
          <w:lang w:val="en-US" w:eastAsia="zh-CN"/>
        </w:rPr>
        <w:t xml:space="preserve"> the</w:t>
      </w:r>
      <w:r>
        <w:rPr>
          <w:rFonts w:hint="eastAsia"/>
          <w:lang w:val="en-US" w:eastAsia="zh-CN"/>
        </w:rPr>
        <w:t xml:space="preserve"> countdown</w:t>
      </w:r>
      <w:r>
        <w:rPr>
          <w:rFonts w:hint="eastAsia"/>
          <w:lang w:val="en-US" w:eastAsia="zh-CN"/>
        </w:rPr>
        <w:t xml:space="preserve"> function</w:t>
      </w:r>
      <w:r>
        <w:rPr>
          <w:rFonts w:hint="eastAsia"/>
          <w:lang w:val="en-US" w:eastAsia="zh-CN"/>
        </w:rPr>
        <w:t xml:space="preserve"> of</w:t>
      </w:r>
      <w:r>
        <w:rPr>
          <w:rFonts w:hint="eastAsia"/>
          <w:lang w:val="en-US" w:eastAsia="zh-CN"/>
        </w:rPr>
        <w:t xml:space="preserve"> the</w:t>
      </w:r>
      <w:r>
        <w:rPr>
          <w:rFonts w:hint="eastAsia"/>
          <w:lang w:val="en-US" w:eastAsia="zh-CN"/>
        </w:rPr>
        <w:t xml:space="preserve"> signal</w:t>
      </w:r>
      <w:r>
        <w:rPr>
          <w:rFonts w:hint="eastAsia"/>
          <w:lang w:val="en-US" w:eastAsia="zh-CN"/>
        </w:rPr>
        <w:t xml:space="preserve"> light,the</w:t>
      </w:r>
      <w:r>
        <w:rPr>
          <w:rFonts w:hint="eastAsia"/>
          <w:lang w:val="en-US" w:eastAsia="zh-CN"/>
        </w:rPr>
        <w:t xml:space="preserve"> second</w:t>
      </w:r>
      <w:r>
        <w:rPr>
          <w:rFonts w:hint="eastAsia"/>
          <w:lang w:val="en-US" w:eastAsia="zh-CN"/>
        </w:rPr>
        <w:t xml:space="preserve"> function</w:t>
      </w:r>
      <w:r>
        <w:rPr>
          <w:rFonts w:hint="eastAsia"/>
          <w:lang w:val="en-US" w:eastAsia="zh-CN"/>
        </w:rPr>
        <w:t xml:space="preserve"> is</w:t>
      </w:r>
      <w:r>
        <w:rPr>
          <w:rFonts w:hint="eastAsia"/>
          <w:lang w:val="en-US" w:eastAsia="zh-CN"/>
        </w:rPr>
        <w:t xml:space="preserve"> the</w:t>
      </w:r>
      <w:r>
        <w:rPr>
          <w:rFonts w:hint="eastAsia"/>
          <w:lang w:val="en-US" w:eastAsia="zh-CN"/>
        </w:rPr>
        <w:t xml:space="preserve"> time</w:t>
      </w:r>
      <w:r>
        <w:rPr>
          <w:rFonts w:hint="eastAsia"/>
          <w:lang w:val="en-US" w:eastAsia="zh-CN"/>
        </w:rPr>
        <w:t xml:space="preserve"> setting</w:t>
      </w:r>
      <w:r>
        <w:rPr>
          <w:rFonts w:hint="eastAsia"/>
          <w:lang w:val="en-US" w:eastAsia="zh-CN"/>
        </w:rPr>
        <w:t xml:space="preserve"> function,the</w:t>
      </w:r>
      <w:r>
        <w:rPr>
          <w:rFonts w:hint="eastAsia"/>
          <w:lang w:val="en-US" w:eastAsia="zh-CN"/>
        </w:rPr>
        <w:t xml:space="preserve"> third</w:t>
      </w:r>
      <w:r>
        <w:rPr>
          <w:rFonts w:hint="eastAsia"/>
          <w:lang w:val="en-US" w:eastAsia="zh-CN"/>
        </w:rPr>
        <w:t xml:space="preserve"> function</w:t>
      </w:r>
      <w:r>
        <w:rPr>
          <w:rFonts w:hint="eastAsia"/>
          <w:lang w:val="en-US" w:eastAsia="zh-CN"/>
        </w:rPr>
        <w:t xml:space="preserve"> is</w:t>
      </w:r>
      <w:r>
        <w:rPr>
          <w:rFonts w:hint="eastAsia"/>
          <w:lang w:val="en-US" w:eastAsia="zh-CN"/>
        </w:rPr>
        <w:t xml:space="preserve"> the</w:t>
      </w:r>
      <w:r>
        <w:rPr>
          <w:rFonts w:hint="eastAsia"/>
          <w:lang w:val="en-US" w:eastAsia="zh-CN"/>
        </w:rPr>
        <w:t xml:space="preserve"> emergency</w:t>
      </w:r>
      <w:r>
        <w:rPr>
          <w:rFonts w:hint="eastAsia"/>
          <w:lang w:val="en-US" w:eastAsia="zh-CN"/>
        </w:rPr>
        <w:t xml:space="preserve"> stop</w:t>
      </w:r>
      <w:r>
        <w:rPr>
          <w:rFonts w:hint="eastAsia"/>
          <w:lang w:val="en-US" w:eastAsia="zh-CN"/>
        </w:rPr>
        <w:t xml:space="preserve"> alarm</w:t>
      </w:r>
      <w:r>
        <w:rPr>
          <w:rFonts w:hint="eastAsia"/>
          <w:lang w:val="en-US" w:eastAsia="zh-CN"/>
        </w:rPr>
        <w:t xml:space="preserve"> processing</w:t>
      </w:r>
      <w:r>
        <w:rPr>
          <w:rFonts w:hint="eastAsia"/>
          <w:lang w:val="en-US" w:eastAsia="zh-CN"/>
        </w:rPr>
        <w:t xml:space="preserve"> function,and</w:t>
      </w:r>
      <w:r>
        <w:rPr>
          <w:rFonts w:hint="eastAsia"/>
          <w:lang w:val="en-US" w:eastAsia="zh-CN"/>
        </w:rPr>
        <w:t xml:space="preserve"> the</w:t>
      </w:r>
      <w:r>
        <w:rPr>
          <w:rFonts w:hint="eastAsia"/>
          <w:lang w:val="en-US" w:eastAsia="zh-CN"/>
        </w:rPr>
        <w:t xml:space="preserve"> fourth</w:t>
      </w:r>
      <w:r>
        <w:rPr>
          <w:rFonts w:hint="eastAsia"/>
          <w:lang w:val="en-US" w:eastAsia="zh-CN"/>
        </w:rPr>
        <w:t xml:space="preserve"> function</w:t>
      </w:r>
      <w:r>
        <w:rPr>
          <w:rFonts w:hint="eastAsia"/>
          <w:lang w:val="en-US" w:eastAsia="zh-CN"/>
        </w:rPr>
        <w:t xml:space="preserve"> is</w:t>
      </w:r>
      <w:r>
        <w:rPr>
          <w:rFonts w:hint="eastAsia"/>
          <w:lang w:val="en-US" w:eastAsia="zh-CN"/>
        </w:rPr>
        <w:t xml:space="preserve"> to</w:t>
      </w:r>
      <w:r>
        <w:rPr>
          <w:rFonts w:hint="eastAsia"/>
          <w:lang w:val="en-US" w:eastAsia="zh-CN"/>
        </w:rPr>
        <w:t xml:space="preserve"> manually</w:t>
      </w:r>
      <w:r>
        <w:rPr>
          <w:rFonts w:hint="eastAsia"/>
          <w:lang w:val="en-US" w:eastAsia="zh-CN"/>
        </w:rPr>
        <w:t xml:space="preserve"> adjust</w:t>
      </w:r>
      <w:r>
        <w:rPr>
          <w:rFonts w:hint="eastAsia"/>
          <w:lang w:val="en-US" w:eastAsia="zh-CN"/>
        </w:rPr>
        <w:t xml:space="preserve"> the</w:t>
      </w:r>
      <w:r>
        <w:rPr>
          <w:rFonts w:hint="eastAsia"/>
          <w:lang w:val="en-US" w:eastAsia="zh-CN"/>
        </w:rPr>
        <w:t xml:space="preserve"> lighting</w:t>
      </w:r>
      <w:r>
        <w:rPr>
          <w:rFonts w:hint="eastAsia"/>
          <w:lang w:val="en-US" w:eastAsia="zh-CN"/>
        </w:rPr>
        <w:t xml:space="preserve"> start</w:t>
      </w:r>
      <w:r>
        <w:rPr>
          <w:rFonts w:hint="eastAsia"/>
          <w:lang w:val="en-US" w:eastAsia="zh-CN"/>
        </w:rPr>
        <w:t xml:space="preserve"> of</w:t>
      </w:r>
      <w:r>
        <w:rPr>
          <w:rFonts w:hint="eastAsia"/>
          <w:lang w:val="en-US" w:eastAsia="zh-CN"/>
        </w:rPr>
        <w:t xml:space="preserve"> various</w:t>
      </w:r>
      <w:r>
        <w:rPr>
          <w:rFonts w:hint="eastAsia"/>
          <w:lang w:val="en-US" w:eastAsia="zh-CN"/>
        </w:rPr>
        <w:t xml:space="preserve"> signal</w:t>
      </w:r>
      <w:r>
        <w:rPr>
          <w:rFonts w:hint="eastAsia"/>
          <w:lang w:val="en-US" w:eastAsia="zh-CN"/>
        </w:rPr>
        <w:t xml:space="preserve"> light</w:t>
      </w:r>
      <w:r>
        <w:rPr>
          <w:rFonts w:hint="eastAsia"/>
          <w:lang w:val="en-US" w:eastAsia="zh-CN"/>
        </w:rPr>
        <w:t xml:space="preserve"> combinations</w:t>
      </w:r>
      <w:r>
        <w:rPr>
          <w:rFonts w:hint="eastAsia"/>
          <w:lang w:val="en-US" w:eastAsia="zh-CN"/>
        </w:rPr>
        <w:t xml:space="preserve"> by</w:t>
      </w:r>
      <w:r>
        <w:rPr>
          <w:rFonts w:hint="eastAsia"/>
          <w:lang w:val="en-US" w:eastAsia="zh-CN"/>
        </w:rPr>
        <w:t xml:space="preserve"> time</w:t>
      </w:r>
      <w:r>
        <w:rPr>
          <w:rFonts w:hint="eastAsia"/>
          <w:lang w:val="en-US" w:eastAsia="zh-CN"/>
        </w:rPr>
        <w:t xml:space="preserve"> period.Time</w:t>
      </w:r>
      <w:r>
        <w:rPr>
          <w:rFonts w:hint="eastAsia"/>
          <w:lang w:val="en-US" w:eastAsia="zh-CN"/>
        </w:rPr>
        <w:t xml:space="preserve"> and</w:t>
      </w:r>
      <w:r>
        <w:rPr>
          <w:rFonts w:hint="eastAsia"/>
          <w:lang w:val="en-US" w:eastAsia="zh-CN"/>
        </w:rPr>
        <w:t xml:space="preserve"> functions</w:t>
      </w:r>
      <w:r>
        <w:rPr>
          <w:rFonts w:hint="eastAsia"/>
          <w:lang w:val="en-US" w:eastAsia="zh-CN"/>
        </w:rPr>
        <w:t xml:space="preserve"> such</w:t>
      </w:r>
      <w:r>
        <w:rPr>
          <w:rFonts w:hint="eastAsia"/>
          <w:lang w:val="en-US" w:eastAsia="zh-CN"/>
        </w:rPr>
        <w:t xml:space="preserve"> as</w:t>
      </w:r>
      <w:r>
        <w:rPr>
          <w:rFonts w:hint="eastAsia"/>
          <w:lang w:val="en-US" w:eastAsia="zh-CN"/>
        </w:rPr>
        <w:t xml:space="preserve"> manual</w:t>
      </w:r>
      <w:r>
        <w:rPr>
          <w:rFonts w:hint="eastAsia"/>
          <w:lang w:val="en-US" w:eastAsia="zh-CN"/>
        </w:rPr>
        <w:t xml:space="preserve"> parking</w:t>
      </w:r>
      <w:r>
        <w:rPr>
          <w:rFonts w:hint="eastAsia"/>
          <w:lang w:val="en-US" w:eastAsia="zh-CN"/>
        </w:rPr>
        <w:t xml:space="preserve"> control</w:t>
      </w:r>
      <w:r>
        <w:rPr>
          <w:rFonts w:hint="eastAsia"/>
          <w:lang w:val="en-US" w:eastAsia="zh-CN"/>
        </w:rPr>
        <w:t xml:space="preserve"> operations</w:t>
      </w:r>
      <w:r>
        <w:rPr>
          <w:rFonts w:hint="eastAsia"/>
          <w:lang w:val="en-US" w:eastAsia="zh-CN"/>
        </w:rPr>
        <w:t xml:space="preserve"> can</w:t>
      </w:r>
      <w:r>
        <w:rPr>
          <w:rFonts w:hint="eastAsia"/>
          <w:lang w:val="en-US" w:eastAsia="zh-CN"/>
        </w:rPr>
        <w:t xml:space="preserve"> be</w:t>
      </w:r>
      <w:r>
        <w:rPr>
          <w:rFonts w:hint="eastAsia"/>
          <w:lang w:val="en-US" w:eastAsia="zh-CN"/>
        </w:rPr>
        <w:t xml:space="preserve"> implemented</w:t>
      </w:r>
      <w:r>
        <w:rPr>
          <w:rFonts w:hint="eastAsia"/>
          <w:lang w:val="en-US" w:eastAsia="zh-CN"/>
        </w:rPr>
        <w:t xml:space="preserve"> according</w:t>
      </w:r>
      <w:r>
        <w:rPr>
          <w:rFonts w:hint="eastAsia"/>
          <w:lang w:val="en-US" w:eastAsia="zh-CN"/>
        </w:rPr>
        <w:t xml:space="preserve"> to</w:t>
      </w:r>
      <w:r>
        <w:rPr>
          <w:rFonts w:hint="eastAsia"/>
          <w:lang w:val="en-US" w:eastAsia="zh-CN"/>
        </w:rPr>
        <w:t xml:space="preserve"> the</w:t>
      </w:r>
      <w:r>
        <w:rPr>
          <w:rFonts w:hint="eastAsia"/>
          <w:lang w:val="en-US" w:eastAsia="zh-CN"/>
        </w:rPr>
        <w:t xml:space="preserve"> specific</w:t>
      </w:r>
      <w:r>
        <w:rPr>
          <w:rFonts w:hint="eastAsia"/>
          <w:lang w:val="en-US" w:eastAsia="zh-CN"/>
        </w:rPr>
        <w:t xml:space="preserve"> driving</w:t>
      </w:r>
      <w:r>
        <w:rPr>
          <w:rFonts w:hint="eastAsia"/>
          <w:lang w:val="en-US" w:eastAsia="zh-CN"/>
        </w:rPr>
        <w:t xml:space="preserve"> conditions</w:t>
      </w:r>
      <w:r>
        <w:rPr>
          <w:rFonts w:hint="eastAsia"/>
          <w:lang w:val="en-US" w:eastAsia="zh-CN"/>
        </w:rPr>
        <w:t xml:space="preserve"> of</w:t>
      </w:r>
      <w:r>
        <w:rPr>
          <w:rFonts w:hint="eastAsia"/>
          <w:lang w:val="en-US" w:eastAsia="zh-CN"/>
        </w:rPr>
        <w:t xml:space="preserve"> the</w:t>
      </w:r>
      <w:r>
        <w:rPr>
          <w:rFonts w:hint="eastAsia"/>
          <w:lang w:val="en-US" w:eastAsia="zh-CN"/>
        </w:rPr>
        <w:t xml:space="preserve"> road</w:t>
      </w:r>
      <w:r>
        <w:rPr>
          <w:rFonts w:hint="eastAsia"/>
        </w:rPr>
        <w:t>.</w:t>
      </w:r>
    </w:p>
    <w:p>
      <w:pPr>
        <w:pStyle w:val="BodyTextFirstIndent2"/>
        <w:rPr>
          <w:rFonts w:hint="eastAsia"/>
        </w:rPr>
      </w:pPr>
    </w:p>
    <w:p>
      <w:pPr>
        <w:pStyle w:val="BodyTextFirstIndent2"/>
        <w:ind w:left="0" w:firstLine="0" w:leftChars="0" w:firstLineChars="0"/>
        <w:rPr>
          <w:rFonts w:ascii="Times New Roman" w:eastAsia="宋体" w:hAnsi="Times New Roman" w:cs="Times New Roman" w:hint="eastAsia"/>
        </w:rPr>
      </w:pPr>
      <w:r>
        <w:rPr>
          <w:rFonts w:hint="eastAsia"/>
          <w:b/>
          <w:bCs/>
          <w:sz w:val="28"/>
          <w:szCs w:val="28"/>
        </w:rPr>
        <w:t>Keywords</w:t>
      </w:r>
      <w:r>
        <w:rPr>
          <w:rFonts w:hint="eastAsia"/>
          <w:b/>
          <w:bCs/>
          <w:sz w:val="28"/>
          <w:szCs w:val="28"/>
          <w:lang w:eastAsia="zh-CN"/>
        </w:rPr>
        <w:t>：</w:t>
      </w:r>
      <w:r>
        <w:rPr>
          <w:rFonts w:hint="eastAsia"/>
        </w:rPr>
        <w:t xml:space="preserve"> </w:t>
      </w:r>
      <w:r>
        <w:rPr>
          <w:rFonts w:hint="eastAsia"/>
          <w:lang w:val="en-US" w:eastAsia="zh-CN"/>
        </w:rPr>
        <w:t>single chip microcomputer; traffic lights</w:t>
      </w:r>
    </w:p>
    <w:p>
      <w:pPr>
        <w:pStyle w:val="BodyTextFirstIndent2"/>
        <w:rPr>
          <w:rFonts w:hint="eastAsia"/>
        </w:rPr>
      </w:pPr>
    </w:p>
    <w:p>
      <w:pPr>
        <w:tabs>
          <w:tab w:val="left" w:pos="3180"/>
        </w:tabs>
        <w:ind w:right="29" w:rightChars="12"/>
        <w:jc w:val="center"/>
        <w:rPr>
          <w:rFonts w:ascii="黑体" w:eastAsia="黑体"/>
          <w:sz w:val="44"/>
          <w:szCs w:val="44"/>
        </w:rPr>
        <w:sectPr>
          <w:headerReference w:type="default" r:id="rId22"/>
          <w:footerReference w:type="even" r:id="rId23"/>
          <w:footerReference w:type="default" r:id="rId24"/>
          <w:type w:val="nextPage"/>
          <w:pgSz w:w="11906" w:h="16838"/>
          <w:pgMar w:top="1417" w:right="1134" w:bottom="1134" w:left="1701" w:header="851" w:footer="992" w:gutter="0"/>
          <w:pgNumType w:start="2"/>
          <w:cols w:num="1" w:space="720"/>
          <w:titlePg w:val="0"/>
          <w:rtlGutter w:val="0"/>
          <w:docGrid w:type="lines" w:linePitch="312" w:charSpace="0"/>
        </w:sectPr>
      </w:pPr>
    </w:p>
    <w:p>
      <w:pPr>
        <w:bidi w:val="0"/>
        <w:rPr>
          <w:rFonts w:hint="eastAsia"/>
        </w:rPr>
      </w:pPr>
    </w:p>
    <w:p>
      <w:pPr>
        <w:spacing w:line="360" w:lineRule="auto"/>
        <w:ind w:left="0" w:right="29" w:firstLine="0" w:leftChars="0" w:rightChars="12" w:firstLineChars="0"/>
        <w:jc w:val="center"/>
        <w:rPr>
          <w:rFonts w:ascii="黑体" w:eastAsia="黑体" w:hint="eastAsia"/>
          <w:sz w:val="32"/>
          <w:szCs w:val="32"/>
        </w:rPr>
      </w:pPr>
      <w:r>
        <w:rPr>
          <w:rFonts w:ascii="黑体" w:eastAsia="黑体" w:hint="eastAsia"/>
          <w:sz w:val="32"/>
          <w:szCs w:val="32"/>
        </w:rPr>
        <w:t>目  录</w:t>
      </w:r>
    </w:p>
    <w:p>
      <w:pPr>
        <w:bidi w:val="0"/>
        <w:rPr>
          <w:rFonts w:hint="eastAsia"/>
        </w:rPr>
      </w:pPr>
    </w:p>
    <w:p>
      <w:pPr>
        <w:pStyle w:val="TOC1"/>
        <w:tabs>
          <w:tab w:val="right" w:leader="dot" w:pos="9071"/>
        </w:tabs>
      </w:pPr>
      <w:r>
        <w:rPr>
          <w:rFonts w:ascii="宋体" w:hAnsi="宋体"/>
          <w:b/>
          <w:sz w:val="36"/>
          <w:szCs w:val="36"/>
        </w:rPr>
        <w:fldChar w:fldCharType="begin"/>
      </w:r>
      <w:r>
        <w:rPr>
          <w:rFonts w:ascii="宋体" w:hAnsi="宋体"/>
          <w:b/>
          <w:sz w:val="36"/>
          <w:szCs w:val="36"/>
        </w:rPr>
        <w:instrText xml:space="preserve">TOC \o "1-3" \h \u </w:instrText>
      </w:r>
      <w:r>
        <w:rPr>
          <w:rFonts w:ascii="宋体" w:hAnsi="宋体"/>
          <w:b/>
          <w:sz w:val="36"/>
          <w:szCs w:val="36"/>
        </w:rPr>
        <w:fldChar w:fldCharType="separate"/>
      </w:r>
      <w:hyperlink w:anchor="_Toc21811" w:history="1">
        <w:r>
          <w:rPr>
            <w:rFonts w:ascii="黑体" w:eastAsia="宋体" w:hAnsi="黑体" w:cs="宋体" w:hint="default"/>
            <w:lang w:val="en-US" w:eastAsia="zh-CN"/>
          </w:rPr>
          <w:t xml:space="preserve">1 </w:t>
        </w:r>
        <w:r>
          <w:rPr>
            <w:rFonts w:hint="eastAsia"/>
            <w:lang w:val="en-US" w:eastAsia="zh-CN"/>
          </w:rPr>
          <w:t>引言</w:t>
        </w:r>
        <w:r>
          <w:tab/>
        </w:r>
        <w:r>
          <w:fldChar w:fldCharType="begin"/>
        </w:r>
        <w:r>
          <w:instrText xml:space="preserve"> PAGEREF _Toc21811 \h </w:instrText>
        </w:r>
        <w:r>
          <w:fldChar w:fldCharType="separate"/>
        </w:r>
        <w:r>
          <w:t>3</w:t>
        </w:r>
        <w:r>
          <w:fldChar w:fldCharType="end"/>
        </w:r>
      </w:hyperlink>
    </w:p>
    <w:p>
      <w:pPr>
        <w:pStyle w:val="TOC2"/>
        <w:tabs>
          <w:tab w:val="right" w:leader="dot" w:pos="9071"/>
        </w:tabs>
      </w:pPr>
      <w:hyperlink w:anchor="_Toc11023" w:history="1">
        <w:r>
          <w:rPr>
            <w:rFonts w:ascii="黑体" w:eastAsia="宋体" w:hAnsi="黑体" w:cs="宋体" w:hint="default"/>
            <w:lang w:val="en-US" w:eastAsia="zh-CN"/>
          </w:rPr>
          <w:t xml:space="preserve">1.1 </w:t>
        </w:r>
        <w:r>
          <w:rPr>
            <w:rFonts w:hint="eastAsia"/>
            <w:lang w:val="en-US" w:eastAsia="zh-CN"/>
          </w:rPr>
          <w:t>本课题的研究背景及意义</w:t>
        </w:r>
        <w:r>
          <w:tab/>
        </w:r>
        <w:r>
          <w:fldChar w:fldCharType="begin"/>
        </w:r>
        <w:r>
          <w:instrText xml:space="preserve"> PAGEREF _Toc11023 \h </w:instrText>
        </w:r>
        <w:r>
          <w:fldChar w:fldCharType="separate"/>
        </w:r>
        <w:r>
          <w:t>3</w:t>
        </w:r>
        <w:r>
          <w:fldChar w:fldCharType="end"/>
        </w:r>
      </w:hyperlink>
    </w:p>
    <w:p>
      <w:pPr>
        <w:pStyle w:val="TOC3"/>
        <w:tabs>
          <w:tab w:val="right" w:leader="dot" w:pos="9071"/>
        </w:tabs>
      </w:pPr>
      <w:hyperlink w:anchor="_Toc27121" w:history="1">
        <w:r>
          <w:rPr>
            <w:rFonts w:ascii="宋体" w:eastAsia="宋体" w:hAnsi="宋体" w:cs="宋体" w:hint="default"/>
            <w:lang w:val="en-US" w:eastAsia="zh-CN"/>
          </w:rPr>
          <w:t xml:space="preserve">1.1.1 </w:t>
        </w:r>
        <w:r>
          <w:rPr>
            <w:rFonts w:hint="eastAsia"/>
            <w:lang w:val="en-US" w:eastAsia="zh-CN"/>
          </w:rPr>
          <w:t>本课题的研究背景</w:t>
        </w:r>
        <w:r>
          <w:tab/>
        </w:r>
        <w:r>
          <w:fldChar w:fldCharType="begin"/>
        </w:r>
        <w:r>
          <w:instrText xml:space="preserve"> PAGEREF _Toc27121 \h </w:instrText>
        </w:r>
        <w:r>
          <w:fldChar w:fldCharType="separate"/>
        </w:r>
        <w:r>
          <w:t>3</w:t>
        </w:r>
        <w:r>
          <w:fldChar w:fldCharType="end"/>
        </w:r>
      </w:hyperlink>
    </w:p>
    <w:p>
      <w:pPr>
        <w:pStyle w:val="TOC3"/>
        <w:tabs>
          <w:tab w:val="right" w:leader="dot" w:pos="9071"/>
        </w:tabs>
      </w:pPr>
      <w:hyperlink w:anchor="_Toc26073" w:history="1">
        <w:r>
          <w:rPr>
            <w:rFonts w:ascii="宋体" w:eastAsia="宋体" w:hAnsi="宋体" w:cs="宋体" w:hint="default"/>
            <w:lang w:val="en-US" w:eastAsia="zh-CN"/>
          </w:rPr>
          <w:t xml:space="preserve">1.1.2 </w:t>
        </w:r>
        <w:r>
          <w:rPr>
            <w:rFonts w:hint="eastAsia"/>
            <w:lang w:val="en-US" w:eastAsia="zh-CN"/>
          </w:rPr>
          <w:t>本课题的意义</w:t>
        </w:r>
        <w:r>
          <w:tab/>
        </w:r>
        <w:r>
          <w:fldChar w:fldCharType="begin"/>
        </w:r>
        <w:r>
          <w:instrText xml:space="preserve"> PAGEREF _Toc26073 \h </w:instrText>
        </w:r>
        <w:r>
          <w:fldChar w:fldCharType="separate"/>
        </w:r>
        <w:r>
          <w:t>3</w:t>
        </w:r>
        <w:r>
          <w:fldChar w:fldCharType="end"/>
        </w:r>
      </w:hyperlink>
    </w:p>
    <w:p>
      <w:pPr>
        <w:pStyle w:val="TOC2"/>
        <w:tabs>
          <w:tab w:val="right" w:leader="dot" w:pos="9071"/>
        </w:tabs>
      </w:pPr>
      <w:hyperlink w:anchor="_Toc6822" w:history="1">
        <w:r>
          <w:rPr>
            <w:rFonts w:ascii="黑体" w:eastAsia="宋体" w:hAnsi="黑体" w:cs="宋体" w:hint="default"/>
            <w:lang w:val="en-US" w:eastAsia="zh-CN"/>
          </w:rPr>
          <w:t xml:space="preserve">1.2 </w:t>
        </w:r>
        <w:r>
          <w:rPr>
            <w:rFonts w:hint="eastAsia"/>
            <w:lang w:val="en-US" w:eastAsia="zh-CN"/>
          </w:rPr>
          <w:t>本课题的国内外研究现状</w:t>
        </w:r>
        <w:r>
          <w:tab/>
        </w:r>
        <w:r>
          <w:fldChar w:fldCharType="begin"/>
        </w:r>
        <w:r>
          <w:instrText xml:space="preserve"> PAGEREF _Toc6822 \h </w:instrText>
        </w:r>
        <w:r>
          <w:fldChar w:fldCharType="separate"/>
        </w:r>
        <w:r>
          <w:t>4</w:t>
        </w:r>
        <w:r>
          <w:fldChar w:fldCharType="end"/>
        </w:r>
      </w:hyperlink>
    </w:p>
    <w:p>
      <w:pPr>
        <w:pStyle w:val="TOC3"/>
        <w:tabs>
          <w:tab w:val="right" w:leader="dot" w:pos="9071"/>
        </w:tabs>
      </w:pPr>
      <w:hyperlink w:anchor="_Toc19493" w:history="1">
        <w:r>
          <w:rPr>
            <w:rFonts w:ascii="宋体" w:eastAsia="宋体" w:hAnsi="宋体" w:cs="宋体" w:hint="default"/>
            <w:lang w:val="en-US" w:eastAsia="zh-CN"/>
          </w:rPr>
          <w:t xml:space="preserve">1.2.1 </w:t>
        </w:r>
        <w:r>
          <w:rPr>
            <w:rFonts w:hint="eastAsia"/>
            <w:lang w:val="en-US" w:eastAsia="zh-CN"/>
          </w:rPr>
          <w:t>国内研究现状</w:t>
        </w:r>
        <w:r>
          <w:tab/>
        </w:r>
        <w:r>
          <w:fldChar w:fldCharType="begin"/>
        </w:r>
        <w:r>
          <w:instrText xml:space="preserve"> PAGEREF _Toc19493 \h </w:instrText>
        </w:r>
        <w:r>
          <w:fldChar w:fldCharType="separate"/>
        </w:r>
        <w:r>
          <w:t>4</w:t>
        </w:r>
        <w:r>
          <w:fldChar w:fldCharType="end"/>
        </w:r>
      </w:hyperlink>
    </w:p>
    <w:p>
      <w:pPr>
        <w:pStyle w:val="TOC3"/>
        <w:tabs>
          <w:tab w:val="right" w:leader="dot" w:pos="9071"/>
        </w:tabs>
      </w:pPr>
      <w:hyperlink w:anchor="_Toc11175" w:history="1">
        <w:r>
          <w:rPr>
            <w:rFonts w:ascii="宋体" w:eastAsia="宋体" w:hAnsi="宋体" w:cs="宋体" w:hint="default"/>
            <w:lang w:val="en-US" w:eastAsia="zh-CN"/>
          </w:rPr>
          <w:t xml:space="preserve">1.2.2 </w:t>
        </w:r>
        <w:r>
          <w:rPr>
            <w:rFonts w:hint="eastAsia"/>
            <w:lang w:val="en-US" w:eastAsia="zh-CN"/>
          </w:rPr>
          <w:t>国外研究现状</w:t>
        </w:r>
        <w:r>
          <w:tab/>
        </w:r>
        <w:r>
          <w:fldChar w:fldCharType="begin"/>
        </w:r>
        <w:r>
          <w:instrText xml:space="preserve"> PAGEREF _Toc11175 \h </w:instrText>
        </w:r>
        <w:r>
          <w:fldChar w:fldCharType="separate"/>
        </w:r>
        <w:r>
          <w:t>5</w:t>
        </w:r>
        <w:r>
          <w:fldChar w:fldCharType="end"/>
        </w:r>
      </w:hyperlink>
    </w:p>
    <w:p>
      <w:pPr>
        <w:pStyle w:val="TOC1"/>
        <w:tabs>
          <w:tab w:val="right" w:leader="dot" w:pos="9071"/>
        </w:tabs>
      </w:pPr>
      <w:hyperlink w:anchor="_Toc17937" w:history="1">
        <w:r>
          <w:rPr>
            <w:rFonts w:ascii="黑体" w:eastAsia="宋体" w:hAnsi="黑体" w:cs="宋体" w:hint="default"/>
            <w:lang w:val="en-US" w:eastAsia="zh-CN"/>
          </w:rPr>
          <w:t xml:space="preserve">2 </w:t>
        </w:r>
        <w:r>
          <w:rPr>
            <w:rFonts w:hint="eastAsia"/>
            <w:lang w:val="en-US" w:eastAsia="zh-CN"/>
          </w:rPr>
          <w:t>交通信号灯系统整体方案设计</w:t>
        </w:r>
        <w:r>
          <w:tab/>
        </w:r>
        <w:r>
          <w:fldChar w:fldCharType="begin"/>
        </w:r>
        <w:r>
          <w:instrText xml:space="preserve"> PAGEREF _Toc17937 \h </w:instrText>
        </w:r>
        <w:r>
          <w:fldChar w:fldCharType="separate"/>
        </w:r>
        <w:r>
          <w:t>7</w:t>
        </w:r>
        <w:r>
          <w:fldChar w:fldCharType="end"/>
        </w:r>
      </w:hyperlink>
    </w:p>
    <w:p>
      <w:pPr>
        <w:pStyle w:val="TOC2"/>
        <w:tabs>
          <w:tab w:val="right" w:leader="dot" w:pos="9071"/>
        </w:tabs>
      </w:pPr>
      <w:hyperlink w:anchor="_Toc19767" w:history="1">
        <w:r>
          <w:rPr>
            <w:rFonts w:ascii="黑体" w:eastAsia="宋体" w:hAnsi="黑体" w:cs="宋体" w:hint="default"/>
            <w:lang w:val="en-US" w:eastAsia="zh-CN"/>
          </w:rPr>
          <w:t xml:space="preserve">2.1 </w:t>
        </w:r>
        <w:r>
          <w:rPr>
            <w:rFonts w:hint="eastAsia"/>
            <w:lang w:val="en-US" w:eastAsia="zh-CN"/>
          </w:rPr>
          <w:t>本课题要研究的内容</w:t>
        </w:r>
        <w:r>
          <w:tab/>
        </w:r>
        <w:r>
          <w:fldChar w:fldCharType="begin"/>
        </w:r>
        <w:r>
          <w:instrText xml:space="preserve"> PAGEREF _Toc19767 \h </w:instrText>
        </w:r>
        <w:r>
          <w:fldChar w:fldCharType="separate"/>
        </w:r>
        <w:r>
          <w:t>7</w:t>
        </w:r>
        <w:r>
          <w:fldChar w:fldCharType="end"/>
        </w:r>
      </w:hyperlink>
    </w:p>
    <w:p>
      <w:pPr>
        <w:pStyle w:val="TOC2"/>
        <w:tabs>
          <w:tab w:val="right" w:leader="dot" w:pos="9071"/>
        </w:tabs>
      </w:pPr>
      <w:hyperlink w:anchor="_Toc28936" w:history="1">
        <w:r>
          <w:rPr>
            <w:rFonts w:ascii="黑体" w:eastAsia="宋体" w:hAnsi="黑体" w:cs="宋体" w:hint="default"/>
            <w:lang w:val="en-US" w:eastAsia="zh-CN"/>
          </w:rPr>
          <w:t xml:space="preserve">2.2 </w:t>
        </w:r>
        <w:r>
          <w:rPr>
            <w:rFonts w:hint="eastAsia"/>
            <w:lang w:val="en-US" w:eastAsia="zh-CN"/>
          </w:rPr>
          <w:t>采用的研究手段</w:t>
        </w:r>
        <w:r>
          <w:tab/>
        </w:r>
        <w:r>
          <w:fldChar w:fldCharType="begin"/>
        </w:r>
        <w:r>
          <w:instrText xml:space="preserve"> PAGEREF _Toc28936 \h </w:instrText>
        </w:r>
        <w:r>
          <w:fldChar w:fldCharType="separate"/>
        </w:r>
        <w:r>
          <w:t>8</w:t>
        </w:r>
        <w:r>
          <w:fldChar w:fldCharType="end"/>
        </w:r>
      </w:hyperlink>
    </w:p>
    <w:p>
      <w:pPr>
        <w:pStyle w:val="TOC2"/>
        <w:tabs>
          <w:tab w:val="right" w:leader="dot" w:pos="9071"/>
        </w:tabs>
      </w:pPr>
      <w:hyperlink w:anchor="_Toc25722" w:history="1">
        <w:r>
          <w:rPr>
            <w:rFonts w:ascii="黑体" w:eastAsia="宋体" w:hAnsi="黑体" w:cs="宋体" w:hint="default"/>
            <w:lang w:val="en-US" w:eastAsia="zh-CN"/>
          </w:rPr>
          <w:t xml:space="preserve">2.3 </w:t>
        </w:r>
        <w:r>
          <w:rPr>
            <w:rFonts w:hint="eastAsia"/>
            <w:lang w:val="en-US" w:eastAsia="zh-CN"/>
          </w:rPr>
          <w:t>单片机</w:t>
        </w:r>
        <w:r>
          <w:tab/>
        </w:r>
        <w:r>
          <w:fldChar w:fldCharType="begin"/>
        </w:r>
        <w:r>
          <w:instrText xml:space="preserve"> PAGEREF _Toc25722 \h </w:instrText>
        </w:r>
        <w:r>
          <w:fldChar w:fldCharType="separate"/>
        </w:r>
        <w:r>
          <w:t>8</w:t>
        </w:r>
        <w:r>
          <w:fldChar w:fldCharType="end"/>
        </w:r>
      </w:hyperlink>
    </w:p>
    <w:p>
      <w:pPr>
        <w:pStyle w:val="TOC3"/>
        <w:tabs>
          <w:tab w:val="right" w:leader="dot" w:pos="9071"/>
        </w:tabs>
      </w:pPr>
      <w:hyperlink w:anchor="_Toc3422" w:history="1">
        <w:r>
          <w:rPr>
            <w:rFonts w:ascii="宋体" w:eastAsia="宋体" w:hAnsi="宋体" w:cs="宋体" w:hint="default"/>
            <w:lang w:val="en-US" w:eastAsia="zh-CN"/>
          </w:rPr>
          <w:t xml:space="preserve">2.3.1 </w:t>
        </w:r>
        <w:r>
          <w:rPr>
            <w:rFonts w:hint="eastAsia"/>
            <w:lang w:val="en-US" w:eastAsia="zh-CN"/>
          </w:rPr>
          <w:t>单片机简介</w:t>
        </w:r>
        <w:r>
          <w:tab/>
        </w:r>
        <w:r>
          <w:fldChar w:fldCharType="begin"/>
        </w:r>
        <w:r>
          <w:instrText xml:space="preserve"> PAGEREF _Toc3422 \h </w:instrText>
        </w:r>
        <w:r>
          <w:fldChar w:fldCharType="separate"/>
        </w:r>
        <w:r>
          <w:t>8</w:t>
        </w:r>
        <w:r>
          <w:fldChar w:fldCharType="end"/>
        </w:r>
      </w:hyperlink>
    </w:p>
    <w:p>
      <w:pPr>
        <w:pStyle w:val="TOC3"/>
        <w:tabs>
          <w:tab w:val="right" w:leader="dot" w:pos="9071"/>
        </w:tabs>
      </w:pPr>
      <w:hyperlink w:anchor="_Toc26931" w:history="1">
        <w:r>
          <w:rPr>
            <w:rFonts w:ascii="宋体" w:eastAsia="宋体" w:hAnsi="宋体" w:cs="宋体" w:hint="default"/>
            <w:lang w:val="en-US" w:eastAsia="zh-CN"/>
          </w:rPr>
          <w:t xml:space="preserve">2.3.2 </w:t>
        </w:r>
        <w:r>
          <w:rPr>
            <w:rFonts w:hint="eastAsia"/>
            <w:lang w:val="en-US" w:eastAsia="zh-CN"/>
          </w:rPr>
          <w:t>单片机基本结构</w:t>
        </w:r>
        <w:r>
          <w:tab/>
        </w:r>
        <w:r>
          <w:fldChar w:fldCharType="begin"/>
        </w:r>
        <w:r>
          <w:instrText xml:space="preserve"> PAGEREF _Toc26931 \h </w:instrText>
        </w:r>
        <w:r>
          <w:fldChar w:fldCharType="separate"/>
        </w:r>
        <w:r>
          <w:t>8</w:t>
        </w:r>
        <w:r>
          <w:fldChar w:fldCharType="end"/>
        </w:r>
      </w:hyperlink>
    </w:p>
    <w:p>
      <w:pPr>
        <w:pStyle w:val="TOC3"/>
        <w:tabs>
          <w:tab w:val="right" w:leader="dot" w:pos="9071"/>
        </w:tabs>
      </w:pPr>
      <w:hyperlink w:anchor="_Toc26177" w:history="1">
        <w:r>
          <w:rPr>
            <w:rFonts w:ascii="宋体" w:eastAsia="宋体" w:hAnsi="宋体" w:cs="宋体" w:hint="default"/>
            <w:lang w:val="en-US" w:eastAsia="zh-CN"/>
          </w:rPr>
          <w:t xml:space="preserve">2.3.3 </w:t>
        </w:r>
        <w:r>
          <w:rPr>
            <w:rFonts w:hint="eastAsia"/>
            <w:lang w:val="en-US" w:eastAsia="zh-CN"/>
          </w:rPr>
          <w:t>单片机硬件特性</w:t>
        </w:r>
        <w:r>
          <w:tab/>
        </w:r>
        <w:r>
          <w:fldChar w:fldCharType="begin"/>
        </w:r>
        <w:r>
          <w:instrText xml:space="preserve"> PAGEREF _Toc26177 \h </w:instrText>
        </w:r>
        <w:r>
          <w:fldChar w:fldCharType="separate"/>
        </w:r>
        <w:r>
          <w:t>9</w:t>
        </w:r>
        <w:r>
          <w:fldChar w:fldCharType="end"/>
        </w:r>
      </w:hyperlink>
    </w:p>
    <w:p>
      <w:pPr>
        <w:pStyle w:val="TOC2"/>
        <w:tabs>
          <w:tab w:val="right" w:leader="dot" w:pos="9071"/>
        </w:tabs>
      </w:pPr>
      <w:hyperlink w:anchor="_Toc31124" w:history="1">
        <w:r>
          <w:rPr>
            <w:rFonts w:ascii="黑体" w:eastAsia="宋体" w:hAnsi="黑体" w:cs="宋体" w:hint="default"/>
            <w:lang w:val="en-US" w:eastAsia="zh-CN"/>
          </w:rPr>
          <w:t xml:space="preserve">2.4 </w:t>
        </w:r>
        <w:r>
          <w:rPr>
            <w:rFonts w:hint="eastAsia"/>
            <w:lang w:val="en-US" w:eastAsia="zh-CN"/>
          </w:rPr>
          <w:t>芯片的选择</w:t>
        </w:r>
        <w:r>
          <w:tab/>
        </w:r>
        <w:r>
          <w:fldChar w:fldCharType="begin"/>
        </w:r>
        <w:r>
          <w:instrText xml:space="preserve"> PAGEREF _Toc31124 \h </w:instrText>
        </w:r>
        <w:r>
          <w:fldChar w:fldCharType="separate"/>
        </w:r>
        <w:r>
          <w:t>10</w:t>
        </w:r>
        <w:r>
          <w:fldChar w:fldCharType="end"/>
        </w:r>
      </w:hyperlink>
    </w:p>
    <w:p>
      <w:pPr>
        <w:pStyle w:val="TOC3"/>
        <w:tabs>
          <w:tab w:val="right" w:leader="dot" w:pos="9071"/>
        </w:tabs>
      </w:pPr>
      <w:hyperlink w:anchor="_Toc23349" w:history="1">
        <w:r>
          <w:rPr>
            <w:rFonts w:ascii="宋体" w:eastAsia="宋体" w:hAnsi="宋体" w:cs="宋体" w:hint="default"/>
            <w:lang w:val="en-US" w:eastAsia="zh-CN"/>
          </w:rPr>
          <w:t xml:space="preserve">2.4.1 </w:t>
        </w:r>
        <w:r>
          <w:rPr>
            <w:rFonts w:hint="eastAsia"/>
            <w:lang w:val="en-US" w:eastAsia="zh-CN"/>
          </w:rPr>
          <w:t>74LS373及74LS07简介</w:t>
        </w:r>
        <w:r>
          <w:tab/>
        </w:r>
        <w:r>
          <w:fldChar w:fldCharType="begin"/>
        </w:r>
        <w:r>
          <w:instrText xml:space="preserve"> PAGEREF _Toc23349 \h </w:instrText>
        </w:r>
        <w:r>
          <w:fldChar w:fldCharType="separate"/>
        </w:r>
        <w:r>
          <w:t>10</w:t>
        </w:r>
        <w:r>
          <w:fldChar w:fldCharType="end"/>
        </w:r>
      </w:hyperlink>
    </w:p>
    <w:p>
      <w:pPr>
        <w:pStyle w:val="TOC3"/>
        <w:tabs>
          <w:tab w:val="right" w:leader="dot" w:pos="9071"/>
        </w:tabs>
      </w:pPr>
      <w:hyperlink w:anchor="_Toc22005" w:history="1">
        <w:r>
          <w:rPr>
            <w:rFonts w:ascii="宋体" w:eastAsia="宋体" w:hAnsi="宋体" w:cs="宋体" w:hint="default"/>
            <w:lang w:val="en-US" w:eastAsia="zh-CN"/>
          </w:rPr>
          <w:t xml:space="preserve">2.4.2 </w:t>
        </w:r>
        <w:r>
          <w:rPr>
            <w:rFonts w:hint="eastAsia"/>
            <w:lang w:val="en-US" w:eastAsia="zh-CN"/>
          </w:rPr>
          <w:t>8255芯片</w:t>
        </w:r>
        <w:r>
          <w:tab/>
        </w:r>
        <w:r>
          <w:fldChar w:fldCharType="begin"/>
        </w:r>
        <w:r>
          <w:instrText xml:space="preserve"> PAGEREF _Toc22005 \h </w:instrText>
        </w:r>
        <w:r>
          <w:fldChar w:fldCharType="separate"/>
        </w:r>
        <w:r>
          <w:t>11</w:t>
        </w:r>
        <w:r>
          <w:fldChar w:fldCharType="end"/>
        </w:r>
      </w:hyperlink>
    </w:p>
    <w:p>
      <w:pPr>
        <w:pStyle w:val="TOC3"/>
        <w:tabs>
          <w:tab w:val="right" w:leader="dot" w:pos="9071"/>
        </w:tabs>
      </w:pPr>
      <w:hyperlink w:anchor="_Toc28542" w:history="1">
        <w:r>
          <w:rPr>
            <w:rFonts w:ascii="宋体" w:eastAsia="宋体" w:hAnsi="宋体" w:cs="宋体" w:hint="default"/>
            <w:lang w:val="en-US" w:eastAsia="zh-CN"/>
          </w:rPr>
          <w:t xml:space="preserve">2.4.3 </w:t>
        </w:r>
        <w:r>
          <w:rPr>
            <w:rFonts w:hint="eastAsia"/>
            <w:lang w:val="en-US" w:eastAsia="zh-CN"/>
          </w:rPr>
          <w:t>晶闸管</w:t>
        </w:r>
        <w:r>
          <w:tab/>
        </w:r>
        <w:r>
          <w:fldChar w:fldCharType="begin"/>
        </w:r>
        <w:r>
          <w:instrText xml:space="preserve"> PAGEREF _Toc28542 \h </w:instrText>
        </w:r>
        <w:r>
          <w:fldChar w:fldCharType="separate"/>
        </w:r>
        <w:r>
          <w:t>12</w:t>
        </w:r>
        <w:r>
          <w:fldChar w:fldCharType="end"/>
        </w:r>
      </w:hyperlink>
    </w:p>
    <w:p>
      <w:pPr>
        <w:pStyle w:val="TOC2"/>
        <w:tabs>
          <w:tab w:val="right" w:leader="dot" w:pos="9071"/>
        </w:tabs>
      </w:pPr>
      <w:hyperlink w:anchor="_Toc2937" w:history="1">
        <w:r>
          <w:rPr>
            <w:rFonts w:ascii="黑体" w:eastAsia="宋体" w:hAnsi="黑体" w:cs="宋体" w:hint="default"/>
            <w:lang w:val="en-US" w:eastAsia="zh-CN"/>
          </w:rPr>
          <w:t xml:space="preserve">2.5 </w:t>
        </w:r>
        <w:r>
          <w:rPr>
            <w:rFonts w:hint="eastAsia"/>
            <w:lang w:val="en-US" w:eastAsia="zh-CN"/>
          </w:rPr>
          <w:t>交通灯信号控制装置原理试验分析报告与改进方案论证</w:t>
        </w:r>
        <w:r>
          <w:tab/>
        </w:r>
        <w:r>
          <w:fldChar w:fldCharType="begin"/>
        </w:r>
        <w:r>
          <w:instrText xml:space="preserve"> PAGEREF _Toc2937 \h </w:instrText>
        </w:r>
        <w:r>
          <w:fldChar w:fldCharType="separate"/>
        </w:r>
        <w:r>
          <w:t>13</w:t>
        </w:r>
        <w:r>
          <w:fldChar w:fldCharType="end"/>
        </w:r>
      </w:hyperlink>
    </w:p>
    <w:p>
      <w:pPr>
        <w:pStyle w:val="TOC1"/>
        <w:tabs>
          <w:tab w:val="right" w:leader="dot" w:pos="9071"/>
        </w:tabs>
      </w:pPr>
      <w:hyperlink w:anchor="_Toc11253" w:history="1">
        <w:r>
          <w:rPr>
            <w:rFonts w:ascii="黑体" w:eastAsia="宋体" w:hAnsi="黑体" w:cs="宋体" w:hint="default"/>
            <w:lang w:val="en-US" w:eastAsia="zh-CN"/>
          </w:rPr>
          <w:t xml:space="preserve">3 </w:t>
        </w:r>
        <w:r>
          <w:rPr>
            <w:rFonts w:hint="eastAsia"/>
            <w:lang w:val="en-US" w:eastAsia="zh-CN"/>
          </w:rPr>
          <w:t>系统硬件设计</w:t>
        </w:r>
        <w:r>
          <w:tab/>
        </w:r>
        <w:r>
          <w:fldChar w:fldCharType="begin"/>
        </w:r>
        <w:r>
          <w:instrText xml:space="preserve"> PAGEREF _Toc11253 \h </w:instrText>
        </w:r>
        <w:r>
          <w:fldChar w:fldCharType="separate"/>
        </w:r>
        <w:r>
          <w:t>15</w:t>
        </w:r>
        <w:r>
          <w:fldChar w:fldCharType="end"/>
        </w:r>
      </w:hyperlink>
    </w:p>
    <w:p>
      <w:pPr>
        <w:pStyle w:val="TOC2"/>
        <w:tabs>
          <w:tab w:val="right" w:leader="dot" w:pos="9071"/>
        </w:tabs>
      </w:pPr>
      <w:hyperlink w:anchor="_Toc8870" w:history="1">
        <w:r>
          <w:rPr>
            <w:rFonts w:ascii="黑体" w:eastAsia="宋体" w:hAnsi="黑体" w:cs="宋体" w:hint="default"/>
            <w:lang w:val="en-US" w:eastAsia="zh-CN"/>
          </w:rPr>
          <w:t xml:space="preserve">3.1 </w:t>
        </w:r>
        <w:r>
          <w:rPr>
            <w:rFonts w:hint="eastAsia"/>
            <w:lang w:val="en-US" w:eastAsia="zh-CN"/>
          </w:rPr>
          <w:t>总体设计</w:t>
        </w:r>
        <w:r>
          <w:tab/>
        </w:r>
        <w:r>
          <w:fldChar w:fldCharType="begin"/>
        </w:r>
        <w:r>
          <w:instrText xml:space="preserve"> PAGEREF _Toc8870 \h </w:instrText>
        </w:r>
        <w:r>
          <w:fldChar w:fldCharType="separate"/>
        </w:r>
        <w:r>
          <w:t>15</w:t>
        </w:r>
        <w:r>
          <w:fldChar w:fldCharType="end"/>
        </w:r>
      </w:hyperlink>
    </w:p>
    <w:p>
      <w:pPr>
        <w:pStyle w:val="TOC2"/>
        <w:tabs>
          <w:tab w:val="right" w:leader="dot" w:pos="9071"/>
        </w:tabs>
      </w:pPr>
      <w:hyperlink w:anchor="_Toc21973" w:history="1">
        <w:r>
          <w:rPr>
            <w:rFonts w:ascii="黑体" w:eastAsia="宋体" w:hAnsi="黑体" w:cs="宋体" w:hint="default"/>
            <w:lang w:val="en-US" w:eastAsia="zh-CN"/>
          </w:rPr>
          <w:t xml:space="preserve">3.2 </w:t>
        </w:r>
        <w:r>
          <w:rPr>
            <w:rFonts w:hint="eastAsia"/>
            <w:lang w:val="en-US" w:eastAsia="zh-CN"/>
          </w:rPr>
          <w:t>单片机最小系统</w:t>
        </w:r>
        <w:r>
          <w:tab/>
        </w:r>
        <w:r>
          <w:fldChar w:fldCharType="begin"/>
        </w:r>
        <w:r>
          <w:instrText xml:space="preserve"> PAGEREF _Toc21973 \h </w:instrText>
        </w:r>
        <w:r>
          <w:fldChar w:fldCharType="separate"/>
        </w:r>
        <w:r>
          <w:t>15</w:t>
        </w:r>
        <w:r>
          <w:fldChar w:fldCharType="end"/>
        </w:r>
      </w:hyperlink>
    </w:p>
    <w:p>
      <w:pPr>
        <w:pStyle w:val="TOC3"/>
        <w:tabs>
          <w:tab w:val="right" w:leader="dot" w:pos="9071"/>
        </w:tabs>
      </w:pPr>
      <w:hyperlink w:anchor="_Toc22383" w:history="1">
        <w:r>
          <w:rPr>
            <w:rFonts w:ascii="宋体" w:eastAsia="宋体" w:hAnsi="宋体" w:cs="宋体" w:hint="default"/>
            <w:lang w:val="en-US" w:eastAsia="zh-CN"/>
          </w:rPr>
          <w:t xml:space="preserve">3.2.1 </w:t>
        </w:r>
        <w:r>
          <w:rPr>
            <w:rFonts w:hint="eastAsia"/>
            <w:lang w:val="en-US" w:eastAsia="zh-CN"/>
          </w:rPr>
          <w:t>振荡电路</w:t>
        </w:r>
        <w:r>
          <w:tab/>
        </w:r>
        <w:r>
          <w:fldChar w:fldCharType="begin"/>
        </w:r>
        <w:r>
          <w:instrText xml:space="preserve"> PAGEREF _Toc22383 \h </w:instrText>
        </w:r>
        <w:r>
          <w:fldChar w:fldCharType="separate"/>
        </w:r>
        <w:r>
          <w:t>15</w:t>
        </w:r>
        <w:r>
          <w:fldChar w:fldCharType="end"/>
        </w:r>
      </w:hyperlink>
    </w:p>
    <w:p>
      <w:pPr>
        <w:pStyle w:val="TOC3"/>
        <w:tabs>
          <w:tab w:val="right" w:leader="dot" w:pos="9071"/>
        </w:tabs>
      </w:pPr>
      <w:hyperlink w:anchor="_Toc7777" w:history="1">
        <w:r>
          <w:rPr>
            <w:rFonts w:ascii="宋体" w:eastAsia="宋体" w:hAnsi="宋体" w:cs="宋体" w:hint="default"/>
            <w:lang w:val="en-US" w:eastAsia="zh-CN"/>
          </w:rPr>
          <w:t xml:space="preserve">3.2.2 </w:t>
        </w:r>
        <w:r>
          <w:rPr>
            <w:rFonts w:hint="eastAsia"/>
            <w:lang w:val="en-US" w:eastAsia="zh-CN"/>
          </w:rPr>
          <w:t>复位电路</w:t>
        </w:r>
        <w:r>
          <w:tab/>
        </w:r>
        <w:r>
          <w:fldChar w:fldCharType="begin"/>
        </w:r>
        <w:r>
          <w:instrText xml:space="preserve"> PAGEREF _Toc7777 \h </w:instrText>
        </w:r>
        <w:r>
          <w:fldChar w:fldCharType="separate"/>
        </w:r>
        <w:r>
          <w:t>16</w:t>
        </w:r>
        <w:r>
          <w:fldChar w:fldCharType="end"/>
        </w:r>
      </w:hyperlink>
    </w:p>
    <w:p>
      <w:pPr>
        <w:pStyle w:val="TOC2"/>
        <w:tabs>
          <w:tab w:val="right" w:leader="dot" w:pos="9071"/>
        </w:tabs>
      </w:pPr>
      <w:hyperlink w:anchor="_Toc20157" w:history="1">
        <w:r>
          <w:rPr>
            <w:rFonts w:ascii="黑体" w:eastAsia="宋体" w:hAnsi="黑体" w:cs="宋体" w:hint="default"/>
            <w:lang w:val="en-US" w:eastAsia="zh-CN"/>
          </w:rPr>
          <w:t xml:space="preserve">3.3 </w:t>
        </w:r>
        <w:r>
          <w:rPr>
            <w:rFonts w:hint="eastAsia"/>
            <w:lang w:val="en-US" w:eastAsia="zh-CN"/>
          </w:rPr>
          <w:t>显示及驱动模块</w:t>
        </w:r>
        <w:r>
          <w:tab/>
        </w:r>
        <w:r>
          <w:fldChar w:fldCharType="begin"/>
        </w:r>
        <w:r>
          <w:instrText xml:space="preserve"> PAGEREF _Toc20157 \h </w:instrText>
        </w:r>
        <w:r>
          <w:fldChar w:fldCharType="separate"/>
        </w:r>
        <w:r>
          <w:t>16</w:t>
        </w:r>
        <w:r>
          <w:fldChar w:fldCharType="end"/>
        </w:r>
      </w:hyperlink>
    </w:p>
    <w:p>
      <w:pPr>
        <w:pStyle w:val="TOC3"/>
        <w:tabs>
          <w:tab w:val="right" w:leader="dot" w:pos="9071"/>
        </w:tabs>
        <w:sectPr>
          <w:headerReference w:type="default" r:id="rId25"/>
          <w:footerReference w:type="even" r:id="rId26"/>
          <w:footerReference w:type="default" r:id="rId27"/>
          <w:pgSz w:w="11906" w:h="16838"/>
          <w:pgMar w:top="1417" w:right="1134" w:bottom="1134" w:left="1701" w:header="851" w:footer="992" w:gutter="0"/>
          <w:pgNumType w:start="1"/>
          <w:cols w:num="1" w:space="720"/>
          <w:rtlGutter w:val="0"/>
          <w:docGrid w:type="lines" w:linePitch="312" w:charSpace="0"/>
        </w:sectPr>
      </w:pPr>
      <w:hyperlink w:anchor="_Toc13507" w:history="1">
        <w:r>
          <w:rPr>
            <w:rFonts w:ascii="宋体" w:eastAsia="宋体" w:hAnsi="宋体" w:cs="宋体" w:hint="default"/>
            <w:lang w:val="en-US" w:eastAsia="zh-CN"/>
          </w:rPr>
          <w:t xml:space="preserve">3.3.1 </w:t>
        </w:r>
        <w:r>
          <w:rPr>
            <w:rFonts w:hint="eastAsia"/>
            <w:lang w:val="en-US" w:eastAsia="zh-CN"/>
          </w:rPr>
          <w:t>键盘与状态显示功能</w:t>
        </w:r>
        <w:r>
          <w:tab/>
        </w:r>
        <w:r>
          <w:fldChar w:fldCharType="begin"/>
        </w:r>
        <w:r>
          <w:instrText xml:space="preserve"> PAGEREF _Toc13507 \h </w:instrText>
        </w:r>
        <w:r>
          <w:fldChar w:fldCharType="separate"/>
        </w:r>
        <w:r>
          <w:t>16</w:t>
        </w:r>
        <w:r>
          <w:fldChar w:fldCharType="end"/>
        </w:r>
      </w:hyperlink>
    </w:p>
    <w:p>
      <w:pPr>
        <w:pStyle w:val="TOC3"/>
        <w:tabs>
          <w:tab w:val="right" w:leader="dot" w:pos="9071"/>
        </w:tabs>
      </w:pPr>
      <w:hyperlink w:anchor="_Toc18771" w:history="1">
        <w:r>
          <w:rPr>
            <w:rFonts w:ascii="宋体" w:eastAsia="宋体" w:hAnsi="宋体" w:cs="宋体" w:hint="default"/>
            <w:lang w:val="en-US" w:eastAsia="zh-CN"/>
          </w:rPr>
          <w:t xml:space="preserve">3.3.2 </w:t>
        </w:r>
        <w:r>
          <w:rPr>
            <w:rFonts w:hint="eastAsia"/>
            <w:lang w:val="en-US" w:eastAsia="zh-CN"/>
          </w:rPr>
          <w:t>倒计时计数功能</w:t>
        </w:r>
        <w:r>
          <w:tab/>
        </w:r>
        <w:r>
          <w:fldChar w:fldCharType="begin"/>
        </w:r>
        <w:r>
          <w:instrText xml:space="preserve"> PAGEREF _Toc18771 \h </w:instrText>
        </w:r>
        <w:r>
          <w:fldChar w:fldCharType="separate"/>
        </w:r>
        <w:r>
          <w:t>17</w:t>
        </w:r>
        <w:r>
          <w:fldChar w:fldCharType="end"/>
        </w:r>
      </w:hyperlink>
    </w:p>
    <w:p>
      <w:pPr>
        <w:pStyle w:val="TOC1"/>
        <w:tabs>
          <w:tab w:val="right" w:leader="dot" w:pos="9071"/>
        </w:tabs>
      </w:pPr>
      <w:hyperlink w:anchor="_Toc29679" w:history="1">
        <w:r>
          <w:rPr>
            <w:rFonts w:ascii="黑体" w:eastAsia="宋体" w:hAnsi="黑体" w:cs="宋体" w:hint="default"/>
            <w:lang w:val="en-US" w:eastAsia="zh-CN"/>
          </w:rPr>
          <w:t xml:space="preserve">4 </w:t>
        </w:r>
        <w:r>
          <w:rPr>
            <w:rFonts w:hint="eastAsia"/>
            <w:lang w:val="en-US" w:eastAsia="zh-CN"/>
          </w:rPr>
          <w:t>系统软件设计</w:t>
        </w:r>
        <w:r>
          <w:tab/>
        </w:r>
        <w:r>
          <w:fldChar w:fldCharType="begin"/>
        </w:r>
        <w:r>
          <w:instrText xml:space="preserve"> PAGEREF _Toc29679 \h </w:instrText>
        </w:r>
        <w:r>
          <w:fldChar w:fldCharType="separate"/>
        </w:r>
        <w:r>
          <w:t>18</w:t>
        </w:r>
        <w:r>
          <w:fldChar w:fldCharType="end"/>
        </w:r>
      </w:hyperlink>
    </w:p>
    <w:p>
      <w:pPr>
        <w:pStyle w:val="TOC2"/>
        <w:tabs>
          <w:tab w:val="right" w:leader="dot" w:pos="9071"/>
        </w:tabs>
      </w:pPr>
      <w:hyperlink w:anchor="_Toc18086" w:history="1">
        <w:r>
          <w:rPr>
            <w:rFonts w:ascii="黑体" w:eastAsia="宋体" w:hAnsi="黑体" w:cs="宋体" w:hint="default"/>
            <w:lang w:val="en-US" w:eastAsia="zh-CN"/>
          </w:rPr>
          <w:t xml:space="preserve">4.1 </w:t>
        </w:r>
        <w:r>
          <w:rPr>
            <w:rFonts w:hint="eastAsia"/>
            <w:lang w:val="en-US" w:eastAsia="zh-CN"/>
          </w:rPr>
          <w:t>延时程序设计</w:t>
        </w:r>
        <w:r>
          <w:tab/>
        </w:r>
        <w:r>
          <w:fldChar w:fldCharType="begin"/>
        </w:r>
        <w:r>
          <w:instrText xml:space="preserve"> PAGEREF _Toc18086 \h </w:instrText>
        </w:r>
        <w:r>
          <w:fldChar w:fldCharType="separate"/>
        </w:r>
        <w:r>
          <w:t>18</w:t>
        </w:r>
        <w:r>
          <w:fldChar w:fldCharType="end"/>
        </w:r>
      </w:hyperlink>
    </w:p>
    <w:p>
      <w:pPr>
        <w:pStyle w:val="TOC3"/>
        <w:tabs>
          <w:tab w:val="right" w:leader="dot" w:pos="9071"/>
        </w:tabs>
      </w:pPr>
      <w:hyperlink w:anchor="_Toc29836" w:history="1">
        <w:r>
          <w:rPr>
            <w:rFonts w:ascii="宋体" w:eastAsia="宋体" w:hAnsi="宋体" w:cs="宋体" w:hint="default"/>
            <w:lang w:val="en-US" w:eastAsia="zh-CN"/>
          </w:rPr>
          <w:t xml:space="preserve">4.1.1 </w:t>
        </w:r>
        <w:r>
          <w:rPr>
            <w:rFonts w:hint="eastAsia"/>
            <w:lang w:val="en-US" w:eastAsia="zh-CN"/>
          </w:rPr>
          <w:t>计数器硬件延时</w:t>
        </w:r>
        <w:r>
          <w:tab/>
        </w:r>
        <w:r>
          <w:fldChar w:fldCharType="begin"/>
        </w:r>
        <w:r>
          <w:instrText xml:space="preserve"> PAGEREF _Toc29836 \h </w:instrText>
        </w:r>
        <w:r>
          <w:fldChar w:fldCharType="separate"/>
        </w:r>
        <w:r>
          <w:t>18</w:t>
        </w:r>
        <w:r>
          <w:fldChar w:fldCharType="end"/>
        </w:r>
      </w:hyperlink>
    </w:p>
    <w:p>
      <w:pPr>
        <w:pStyle w:val="TOC3"/>
        <w:tabs>
          <w:tab w:val="right" w:leader="dot" w:pos="9071"/>
        </w:tabs>
      </w:pPr>
      <w:hyperlink w:anchor="_Toc24484" w:history="1">
        <w:r>
          <w:rPr>
            <w:rFonts w:ascii="宋体" w:eastAsia="宋体" w:hAnsi="宋体" w:cs="宋体" w:hint="default"/>
            <w:lang w:val="en-US" w:eastAsia="zh-CN"/>
          </w:rPr>
          <w:t xml:space="preserve">4.1.2 </w:t>
        </w:r>
        <w:r>
          <w:rPr>
            <w:rFonts w:hint="eastAsia"/>
            <w:lang w:val="en-US" w:eastAsia="zh-CN"/>
          </w:rPr>
          <w:t>软件延时</w:t>
        </w:r>
        <w:r>
          <w:tab/>
        </w:r>
        <w:r>
          <w:fldChar w:fldCharType="begin"/>
        </w:r>
        <w:r>
          <w:instrText xml:space="preserve"> PAGEREF _Toc24484 \h </w:instrText>
        </w:r>
        <w:r>
          <w:fldChar w:fldCharType="separate"/>
        </w:r>
        <w:r>
          <w:t>19</w:t>
        </w:r>
        <w:r>
          <w:fldChar w:fldCharType="end"/>
        </w:r>
      </w:hyperlink>
    </w:p>
    <w:p>
      <w:pPr>
        <w:pStyle w:val="TOC2"/>
        <w:tabs>
          <w:tab w:val="right" w:leader="dot" w:pos="9071"/>
        </w:tabs>
      </w:pPr>
      <w:hyperlink w:anchor="_Toc19249" w:history="1">
        <w:r>
          <w:rPr>
            <w:rFonts w:ascii="黑体" w:eastAsia="宋体" w:hAnsi="黑体" w:cs="宋体" w:hint="default"/>
            <w:lang w:val="en-US" w:eastAsia="zh-CN"/>
          </w:rPr>
          <w:t xml:space="preserve">4.2 </w:t>
        </w:r>
        <w:r>
          <w:rPr>
            <w:rFonts w:hint="eastAsia"/>
            <w:lang w:val="en-US" w:eastAsia="zh-CN"/>
          </w:rPr>
          <w:t>时间及信号灯的显示</w:t>
        </w:r>
        <w:r>
          <w:tab/>
        </w:r>
        <w:r>
          <w:fldChar w:fldCharType="begin"/>
        </w:r>
        <w:r>
          <w:instrText xml:space="preserve"> PAGEREF _Toc19249 \h </w:instrText>
        </w:r>
        <w:r>
          <w:fldChar w:fldCharType="separate"/>
        </w:r>
        <w:r>
          <w:t>20</w:t>
        </w:r>
        <w:r>
          <w:fldChar w:fldCharType="end"/>
        </w:r>
      </w:hyperlink>
    </w:p>
    <w:p>
      <w:pPr>
        <w:pStyle w:val="TOC3"/>
        <w:tabs>
          <w:tab w:val="right" w:leader="dot" w:pos="9071"/>
        </w:tabs>
      </w:pPr>
      <w:hyperlink w:anchor="_Toc8316" w:history="1">
        <w:r>
          <w:rPr>
            <w:rFonts w:ascii="宋体" w:eastAsia="宋体" w:hAnsi="宋体" w:cs="宋体" w:hint="default"/>
            <w:lang w:val="en-US" w:eastAsia="zh-CN"/>
          </w:rPr>
          <w:t xml:space="preserve">4.2.1 </w:t>
        </w:r>
        <w:r>
          <w:rPr>
            <w:rFonts w:hint="eastAsia"/>
            <w:lang w:val="en-US" w:eastAsia="zh-CN"/>
          </w:rPr>
          <w:t>8031并行口的扩展</w:t>
        </w:r>
        <w:r>
          <w:tab/>
        </w:r>
        <w:r>
          <w:fldChar w:fldCharType="begin"/>
        </w:r>
        <w:r>
          <w:instrText xml:space="preserve"> PAGEREF _Toc8316 \h </w:instrText>
        </w:r>
        <w:r>
          <w:fldChar w:fldCharType="separate"/>
        </w:r>
        <w:r>
          <w:t>20</w:t>
        </w:r>
        <w:r>
          <w:fldChar w:fldCharType="end"/>
        </w:r>
      </w:hyperlink>
    </w:p>
    <w:p>
      <w:pPr>
        <w:pStyle w:val="TOC3"/>
        <w:tabs>
          <w:tab w:val="right" w:leader="dot" w:pos="9071"/>
        </w:tabs>
      </w:pPr>
      <w:hyperlink w:anchor="_Toc15733" w:history="1">
        <w:r>
          <w:rPr>
            <w:rFonts w:ascii="宋体" w:eastAsia="宋体" w:hAnsi="宋体" w:cs="宋体" w:hint="default"/>
            <w:lang w:val="en-US" w:eastAsia="zh-CN"/>
          </w:rPr>
          <w:t xml:space="preserve">4.2.2 </w:t>
        </w:r>
        <w:r>
          <w:rPr>
            <w:rFonts w:hint="eastAsia"/>
            <w:lang w:val="en-US" w:eastAsia="zh-CN"/>
          </w:rPr>
          <w:t>显示原理</w:t>
        </w:r>
        <w:r>
          <w:tab/>
        </w:r>
        <w:r>
          <w:fldChar w:fldCharType="begin"/>
        </w:r>
        <w:r>
          <w:instrText xml:space="preserve"> PAGEREF _Toc15733 \h </w:instrText>
        </w:r>
        <w:r>
          <w:fldChar w:fldCharType="separate"/>
        </w:r>
        <w:r>
          <w:t>20</w:t>
        </w:r>
        <w:r>
          <w:fldChar w:fldCharType="end"/>
        </w:r>
      </w:hyperlink>
    </w:p>
    <w:p>
      <w:pPr>
        <w:pStyle w:val="TOC3"/>
        <w:tabs>
          <w:tab w:val="right" w:leader="dot" w:pos="9071"/>
        </w:tabs>
      </w:pPr>
      <w:hyperlink w:anchor="_Toc8680" w:history="1">
        <w:r>
          <w:rPr>
            <w:rFonts w:ascii="宋体" w:eastAsia="宋体" w:hAnsi="宋体" w:cs="宋体" w:hint="default"/>
            <w:lang w:val="en-US" w:eastAsia="zh-CN"/>
          </w:rPr>
          <w:t xml:space="preserve">4.2.3 </w:t>
        </w:r>
        <w:r>
          <w:rPr>
            <w:rFonts w:hint="eastAsia"/>
            <w:lang w:val="en-US" w:eastAsia="zh-CN"/>
          </w:rPr>
          <w:t>放大8255输出信号</w:t>
        </w:r>
        <w:r>
          <w:tab/>
        </w:r>
        <w:r>
          <w:fldChar w:fldCharType="begin"/>
        </w:r>
        <w:r>
          <w:instrText xml:space="preserve"> PAGEREF _Toc8680 \h </w:instrText>
        </w:r>
        <w:r>
          <w:fldChar w:fldCharType="separate"/>
        </w:r>
        <w:r>
          <w:t>20</w:t>
        </w:r>
        <w:r>
          <w:fldChar w:fldCharType="end"/>
        </w:r>
      </w:hyperlink>
    </w:p>
    <w:p>
      <w:pPr>
        <w:pStyle w:val="TOC3"/>
        <w:tabs>
          <w:tab w:val="right" w:leader="dot" w:pos="9071"/>
        </w:tabs>
      </w:pPr>
      <w:hyperlink w:anchor="_Toc19626" w:history="1">
        <w:r>
          <w:rPr>
            <w:rFonts w:ascii="宋体" w:eastAsia="宋体" w:hAnsi="宋体" w:cs="宋体" w:hint="default"/>
            <w:lang w:val="en-US" w:eastAsia="zh-CN"/>
          </w:rPr>
          <w:t xml:space="preserve">4.2.4 </w:t>
        </w:r>
        <w:r>
          <w:rPr>
            <w:rFonts w:hint="eastAsia"/>
            <w:lang w:val="en-US" w:eastAsia="zh-CN"/>
          </w:rPr>
          <w:t>信号灯的连接与8255输出信号</w:t>
        </w:r>
        <w:r>
          <w:tab/>
        </w:r>
        <w:r>
          <w:fldChar w:fldCharType="begin"/>
        </w:r>
        <w:r>
          <w:instrText xml:space="preserve"> PAGEREF _Toc19626 \h </w:instrText>
        </w:r>
        <w:r>
          <w:fldChar w:fldCharType="separate"/>
        </w:r>
        <w:r>
          <w:t>21</w:t>
        </w:r>
        <w:r>
          <w:fldChar w:fldCharType="end"/>
        </w:r>
      </w:hyperlink>
    </w:p>
    <w:p>
      <w:pPr>
        <w:pStyle w:val="TOC3"/>
        <w:tabs>
          <w:tab w:val="right" w:leader="dot" w:pos="9071"/>
        </w:tabs>
      </w:pPr>
      <w:hyperlink w:anchor="_Toc25992" w:history="1">
        <w:r>
          <w:rPr>
            <w:rFonts w:ascii="宋体" w:eastAsia="宋体" w:hAnsi="宋体" w:cs="宋体" w:hint="default"/>
            <w:lang w:val="en-US" w:eastAsia="zh-CN"/>
          </w:rPr>
          <w:t xml:space="preserve">4.2.5 </w:t>
        </w:r>
        <w:r>
          <w:rPr>
            <w:rFonts w:hint="eastAsia"/>
            <w:lang w:val="en-US" w:eastAsia="zh-CN"/>
          </w:rPr>
          <w:t>8255与8031的连接</w:t>
        </w:r>
        <w:r>
          <w:tab/>
        </w:r>
        <w:r>
          <w:fldChar w:fldCharType="begin"/>
        </w:r>
        <w:r>
          <w:instrText xml:space="preserve"> PAGEREF _Toc25992 \h </w:instrText>
        </w:r>
        <w:r>
          <w:fldChar w:fldCharType="separate"/>
        </w:r>
        <w:r>
          <w:t>21</w:t>
        </w:r>
        <w:r>
          <w:fldChar w:fldCharType="end"/>
        </w:r>
      </w:hyperlink>
    </w:p>
    <w:p>
      <w:pPr>
        <w:pStyle w:val="TOC2"/>
        <w:tabs>
          <w:tab w:val="right" w:leader="dot" w:pos="9071"/>
        </w:tabs>
      </w:pPr>
      <w:hyperlink w:anchor="_Toc11060" w:history="1">
        <w:r>
          <w:rPr>
            <w:rFonts w:ascii="黑体" w:eastAsia="宋体" w:hAnsi="黑体" w:cs="宋体" w:hint="default"/>
            <w:lang w:val="en-US" w:eastAsia="zh-CN"/>
          </w:rPr>
          <w:t xml:space="preserve">4.3 </w:t>
        </w:r>
        <w:r>
          <w:rPr>
            <w:rFonts w:hint="eastAsia"/>
            <w:lang w:val="en-US" w:eastAsia="zh-CN"/>
          </w:rPr>
          <w:t>程序设计</w:t>
        </w:r>
        <w:r>
          <w:tab/>
        </w:r>
        <w:r>
          <w:fldChar w:fldCharType="begin"/>
        </w:r>
        <w:r>
          <w:instrText xml:space="preserve"> PAGEREF _Toc11060 \h </w:instrText>
        </w:r>
        <w:r>
          <w:fldChar w:fldCharType="separate"/>
        </w:r>
        <w:r>
          <w:t>21</w:t>
        </w:r>
        <w:r>
          <w:fldChar w:fldCharType="end"/>
        </w:r>
      </w:hyperlink>
    </w:p>
    <w:p>
      <w:pPr>
        <w:pStyle w:val="TOC3"/>
        <w:tabs>
          <w:tab w:val="right" w:leader="dot" w:pos="9071"/>
        </w:tabs>
      </w:pPr>
      <w:hyperlink w:anchor="_Toc22091" w:history="1">
        <w:r>
          <w:rPr>
            <w:rFonts w:ascii="宋体" w:eastAsia="宋体" w:hAnsi="宋体" w:cs="宋体" w:hint="default"/>
            <w:lang w:val="en-US" w:eastAsia="zh-CN"/>
          </w:rPr>
          <w:t xml:space="preserve">4.3.1 </w:t>
        </w:r>
        <w:r>
          <w:rPr>
            <w:rFonts w:hint="eastAsia"/>
            <w:lang w:val="en-US" w:eastAsia="zh-CN"/>
          </w:rPr>
          <w:t>流程图</w:t>
        </w:r>
        <w:r>
          <w:tab/>
        </w:r>
        <w:r>
          <w:fldChar w:fldCharType="begin"/>
        </w:r>
        <w:r>
          <w:instrText xml:space="preserve"> PAGEREF _Toc22091 \h </w:instrText>
        </w:r>
        <w:r>
          <w:fldChar w:fldCharType="separate"/>
        </w:r>
        <w:r>
          <w:t>21</w:t>
        </w:r>
        <w:r>
          <w:fldChar w:fldCharType="end"/>
        </w:r>
      </w:hyperlink>
    </w:p>
    <w:p>
      <w:pPr>
        <w:pStyle w:val="TOC3"/>
        <w:tabs>
          <w:tab w:val="right" w:leader="dot" w:pos="9071"/>
        </w:tabs>
      </w:pPr>
      <w:hyperlink w:anchor="_Toc6624" w:history="1">
        <w:r>
          <w:rPr>
            <w:rFonts w:ascii="宋体" w:eastAsia="宋体" w:hAnsi="宋体" w:cs="宋体" w:hint="default"/>
            <w:lang w:val="en-US" w:eastAsia="zh-CN"/>
          </w:rPr>
          <w:t xml:space="preserve">4.3.2 </w:t>
        </w:r>
        <w:r>
          <w:rPr>
            <w:rFonts w:hint="eastAsia"/>
            <w:lang w:val="en-US" w:eastAsia="zh-CN"/>
          </w:rPr>
          <w:t>源程序代码</w:t>
        </w:r>
        <w:r>
          <w:tab/>
        </w:r>
        <w:r>
          <w:fldChar w:fldCharType="begin"/>
        </w:r>
        <w:r>
          <w:instrText xml:space="preserve"> PAGEREF _Toc6624 \h </w:instrText>
        </w:r>
        <w:r>
          <w:fldChar w:fldCharType="separate"/>
        </w:r>
        <w:r>
          <w:t>22</w:t>
        </w:r>
        <w:r>
          <w:fldChar w:fldCharType="end"/>
        </w:r>
      </w:hyperlink>
    </w:p>
    <w:p>
      <w:pPr>
        <w:pStyle w:val="TOC2"/>
        <w:tabs>
          <w:tab w:val="right" w:leader="dot" w:pos="9071"/>
        </w:tabs>
      </w:pPr>
      <w:hyperlink w:anchor="_Toc5380" w:history="1">
        <w:r>
          <w:rPr>
            <w:rFonts w:ascii="黑体" w:eastAsia="宋体" w:hAnsi="黑体" w:cs="宋体" w:hint="default"/>
            <w:lang w:val="en-US" w:eastAsia="zh-CN"/>
          </w:rPr>
          <w:t xml:space="preserve">4.4 </w:t>
        </w:r>
        <w:r>
          <w:rPr>
            <w:rFonts w:hint="eastAsia"/>
            <w:lang w:val="en-US" w:eastAsia="zh-CN"/>
          </w:rPr>
          <w:t>调试运行</w:t>
        </w:r>
        <w:r>
          <w:tab/>
        </w:r>
        <w:r>
          <w:fldChar w:fldCharType="begin"/>
        </w:r>
        <w:r>
          <w:instrText xml:space="preserve"> PAGEREF _Toc5380 \h </w:instrText>
        </w:r>
        <w:r>
          <w:fldChar w:fldCharType="separate"/>
        </w:r>
        <w:r>
          <w:t>25</w:t>
        </w:r>
        <w:r>
          <w:fldChar w:fldCharType="end"/>
        </w:r>
      </w:hyperlink>
    </w:p>
    <w:p>
      <w:pPr>
        <w:pStyle w:val="TOC1"/>
        <w:tabs>
          <w:tab w:val="right" w:leader="dot" w:pos="9071"/>
        </w:tabs>
      </w:pPr>
      <w:hyperlink w:anchor="_Toc21669" w:history="1">
        <w:r>
          <w:rPr>
            <w:rFonts w:ascii="黑体" w:eastAsia="宋体" w:hAnsi="黑体" w:cs="宋体" w:hint="default"/>
            <w:lang w:val="en-US" w:eastAsia="zh-CN"/>
          </w:rPr>
          <w:t xml:space="preserve">5 </w:t>
        </w:r>
        <w:r>
          <w:rPr>
            <w:rFonts w:hint="eastAsia"/>
            <w:lang w:val="en-US" w:eastAsia="zh-CN"/>
          </w:rPr>
          <w:t>总结</w:t>
        </w:r>
        <w:r>
          <w:tab/>
        </w:r>
        <w:r>
          <w:fldChar w:fldCharType="begin"/>
        </w:r>
        <w:r>
          <w:instrText xml:space="preserve"> PAGEREF _Toc21669 \h </w:instrText>
        </w:r>
        <w:r>
          <w:fldChar w:fldCharType="separate"/>
        </w:r>
        <w:r>
          <w:t>27</w:t>
        </w:r>
        <w:r>
          <w:fldChar w:fldCharType="end"/>
        </w:r>
      </w:hyperlink>
    </w:p>
    <w:p>
      <w:pPr>
        <w:pStyle w:val="TOC1"/>
        <w:tabs>
          <w:tab w:val="right" w:leader="dot" w:pos="9071"/>
        </w:tabs>
      </w:pPr>
      <w:hyperlink w:anchor="_Toc14986" w:history="1">
        <w:r>
          <w:rPr>
            <w:rFonts w:ascii="黑体" w:eastAsia="黑体" w:hAnsi="宋体" w:hint="eastAsia"/>
            <w:szCs w:val="32"/>
          </w:rPr>
          <w:t>参考文献</w:t>
        </w:r>
        <w:r>
          <w:tab/>
        </w:r>
        <w:r>
          <w:fldChar w:fldCharType="begin"/>
        </w:r>
        <w:r>
          <w:instrText xml:space="preserve"> PAGEREF _Toc14986 \h </w:instrText>
        </w:r>
        <w:r>
          <w:fldChar w:fldCharType="separate"/>
        </w:r>
        <w:r>
          <w:t>29</w:t>
        </w:r>
        <w:r>
          <w:fldChar w:fldCharType="end"/>
        </w:r>
      </w:hyperlink>
    </w:p>
    <w:p>
      <w:pPr>
        <w:pStyle w:val="TOC1"/>
        <w:tabs>
          <w:tab w:val="right" w:leader="dot" w:pos="9071"/>
        </w:tabs>
      </w:pPr>
      <w:hyperlink w:anchor="_Toc12978" w:history="1">
        <w:r>
          <w:rPr>
            <w:rFonts w:ascii="黑体" w:eastAsia="黑体" w:hAnsi="宋体" w:hint="eastAsia"/>
            <w:szCs w:val="32"/>
          </w:rPr>
          <w:t>致谢</w:t>
        </w:r>
        <w:r>
          <w:tab/>
        </w:r>
        <w:r>
          <w:fldChar w:fldCharType="begin"/>
        </w:r>
        <w:r>
          <w:instrText xml:space="preserve"> PAGEREF _Toc12978 \h </w:instrText>
        </w:r>
        <w:r>
          <w:fldChar w:fldCharType="separate"/>
        </w:r>
        <w:r>
          <w:t>31</w:t>
        </w:r>
        <w:r>
          <w:fldChar w:fldCharType="end"/>
        </w:r>
      </w:hyperlink>
    </w:p>
    <w:p>
      <w:pPr>
        <w:spacing w:line="360" w:lineRule="auto"/>
        <w:ind w:firstLine="2160" w:firstLineChars="900"/>
        <w:rPr>
          <w:rFonts w:ascii="宋体" w:hAnsi="宋体"/>
          <w:b/>
          <w:sz w:val="36"/>
          <w:szCs w:val="36"/>
        </w:rPr>
        <w:sectPr>
          <w:headerReference w:type="default" r:id="rId28"/>
          <w:footerReference w:type="even" r:id="rId29"/>
          <w:footerReference w:type="default" r:id="rId30"/>
          <w:type w:val="nextPage"/>
          <w:pgSz w:w="11906" w:h="16838"/>
          <w:pgMar w:top="1417" w:right="1134" w:bottom="1134" w:left="1701" w:header="851" w:footer="992" w:gutter="0"/>
          <w:pgNumType w:start="2"/>
          <w:cols w:num="1" w:space="720"/>
          <w:titlePg w:val="0"/>
          <w:rtlGutter w:val="0"/>
          <w:docGrid w:type="lines" w:linePitch="312" w:charSpace="0"/>
        </w:sectPr>
      </w:pPr>
      <w:r>
        <w:rPr>
          <w:rFonts w:ascii="宋体" w:hAnsi="宋体"/>
          <w:szCs w:val="36"/>
        </w:rPr>
        <w:fldChar w:fldCharType="end"/>
      </w:r>
    </w:p>
    <w:p>
      <w:pPr>
        <w:pStyle w:val="Heading1"/>
        <w:bidi w:val="0"/>
        <w:rPr>
          <w:rFonts w:hint="eastAsia"/>
          <w:lang w:val="en-US" w:eastAsia="zh-CN"/>
        </w:rPr>
      </w:pPr>
      <w:bookmarkStart w:id="52" w:name="_Toc29904"/>
      <w:bookmarkStart w:id="53" w:name="_Toc697"/>
      <w:bookmarkStart w:id="54" w:name="_Toc21811"/>
      <w:r>
        <w:rPr>
          <w:rFonts w:hint="eastAsia"/>
          <w:lang w:val="en-US" w:eastAsia="zh-CN"/>
        </w:rPr>
        <w:t>引言</w:t>
      </w:r>
      <w:bookmarkEnd w:id="52"/>
      <w:bookmarkEnd w:id="53"/>
      <w:bookmarkEnd w:id="54"/>
    </w:p>
    <w:p>
      <w:pPr>
        <w:pStyle w:val="Heading2"/>
        <w:bidi w:val="0"/>
        <w:rPr>
          <w:rFonts w:hint="eastAsia"/>
          <w:lang w:val="en-US" w:eastAsia="zh-CN"/>
        </w:rPr>
      </w:pPr>
      <w:bookmarkStart w:id="55" w:name="_Toc5960"/>
      <w:bookmarkStart w:id="56" w:name="_Toc22572"/>
      <w:bookmarkStart w:id="57" w:name="_Toc18955"/>
      <w:bookmarkStart w:id="58" w:name="_Toc13868"/>
      <w:bookmarkStart w:id="59" w:name="_Toc11023"/>
      <w:r>
        <w:rPr>
          <w:rFonts w:hint="eastAsia"/>
          <w:lang w:val="en-US" w:eastAsia="zh-CN"/>
        </w:rPr>
        <w:t>本课题的研究背景及意义</w:t>
      </w:r>
      <w:bookmarkEnd w:id="55"/>
      <w:bookmarkEnd w:id="56"/>
      <w:bookmarkEnd w:id="57"/>
      <w:bookmarkEnd w:id="58"/>
      <w:bookmarkEnd w:id="59"/>
    </w:p>
    <w:p>
      <w:pPr>
        <w:pStyle w:val="Heading3"/>
        <w:bidi w:val="0"/>
        <w:rPr>
          <w:rFonts w:hint="eastAsia"/>
          <w:lang w:val="en-US" w:eastAsia="zh-CN"/>
        </w:rPr>
      </w:pPr>
      <w:bookmarkStart w:id="60" w:name="_Toc30366"/>
      <w:bookmarkStart w:id="61" w:name="_Toc4421"/>
      <w:bookmarkStart w:id="62" w:name="_Toc27121"/>
      <w:r>
        <w:rPr>
          <w:rFonts w:hint="eastAsia"/>
          <w:lang w:val="en-US" w:eastAsia="zh-CN"/>
        </w:rPr>
        <w:t>本课题的研究背景</w:t>
      </w:r>
      <w:bookmarkEnd w:id="60"/>
      <w:bookmarkEnd w:id="61"/>
      <w:bookmarkEnd w:id="62"/>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当今</w:t>
      </w:r>
      <w:r>
        <w:rPr>
          <w:rFonts w:hint="eastAsia"/>
          <w:sz w:val="24"/>
          <w:lang w:val="en-US" w:eastAsia="zh-CN"/>
        </w:rPr>
        <w:t>，</w:t>
      </w:r>
      <w:r>
        <w:rPr>
          <w:rFonts w:eastAsia="宋体" w:hint="eastAsia"/>
          <w:sz w:val="24"/>
          <w:lang w:val="en-US" w:eastAsia="zh-CN"/>
        </w:rPr>
        <w:t>红绿灯被安装使用在城市交通各个高速道口路段上</w:t>
      </w:r>
      <w:r>
        <w:rPr>
          <w:rFonts w:hint="eastAsia"/>
          <w:sz w:val="24"/>
          <w:lang w:val="en-US" w:eastAsia="zh-CN"/>
        </w:rPr>
        <w:t>，</w:t>
      </w:r>
      <w:r>
        <w:rPr>
          <w:rFonts w:eastAsia="宋体" w:hint="eastAsia"/>
          <w:sz w:val="24"/>
          <w:lang w:val="en-US" w:eastAsia="zh-CN"/>
        </w:rPr>
        <w:t>已经日益成为一种疏导过境交通车辆出行最基本常见方法和交通安全最有效可靠的重要手段。但其实这一技术远在西方19世纪早期就早已开始出现了。</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1858年</w:t>
      </w:r>
      <w:r>
        <w:rPr>
          <w:rFonts w:hint="eastAsia"/>
          <w:sz w:val="24"/>
          <w:lang w:val="en-US" w:eastAsia="zh-CN"/>
        </w:rPr>
        <w:t>，</w:t>
      </w:r>
      <w:r>
        <w:rPr>
          <w:rFonts w:eastAsia="宋体" w:hint="eastAsia"/>
          <w:sz w:val="24"/>
          <w:lang w:val="en-US" w:eastAsia="zh-CN"/>
        </w:rPr>
        <w:t>在当时代英国的伦敦市最主要路段的各个街头处都相继安装了有了这样一种的以燃煤气瓶灯为主要工作光源装置组成的带有红、蓝两色图案的的交通信号灯</w:t>
      </w:r>
      <w:r>
        <w:rPr>
          <w:rFonts w:hint="eastAsia"/>
          <w:sz w:val="24"/>
          <w:lang w:val="en-US" w:eastAsia="zh-CN"/>
        </w:rPr>
        <w:t>，</w:t>
      </w:r>
      <w:r>
        <w:rPr>
          <w:rFonts w:eastAsia="宋体" w:hint="eastAsia"/>
          <w:sz w:val="24"/>
          <w:lang w:val="en-US" w:eastAsia="zh-CN"/>
        </w:rPr>
        <w:t>用来指挥和疏导马车及行人的安全正常通行，在当时起到了非常好的效果。从某种意义上来说，这应该是世界上应用最早的交通信号灯。1868年</w:t>
      </w:r>
      <w:r>
        <w:rPr>
          <w:rFonts w:hint="eastAsia"/>
          <w:sz w:val="24"/>
          <w:lang w:val="en-US" w:eastAsia="zh-CN"/>
        </w:rPr>
        <w:t>，</w:t>
      </w:r>
      <w:r>
        <w:rPr>
          <w:rFonts w:eastAsia="宋体" w:hint="eastAsia"/>
          <w:sz w:val="24"/>
          <w:lang w:val="en-US" w:eastAsia="zh-CN"/>
        </w:rPr>
        <w:t>机械工程师纳伊特在英国伦敦的旧伦敦市议会大厦前的广场空地上安装的煤气红绿灯，它是近代世界建筑史上使用最早的红绿灯。</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1918年</w:t>
      </w:r>
      <w:r>
        <w:rPr>
          <w:rFonts w:hint="eastAsia"/>
          <w:sz w:val="24"/>
          <w:lang w:val="en-US" w:eastAsia="zh-CN"/>
        </w:rPr>
        <w:t>，</w:t>
      </w:r>
      <w:r>
        <w:rPr>
          <w:rFonts w:eastAsia="宋体" w:hint="eastAsia"/>
          <w:sz w:val="24"/>
          <w:lang w:val="en-US" w:eastAsia="zh-CN"/>
        </w:rPr>
        <w:t>又相继出现了电子红绿灯系统和红外线红绿灯。电子控制开关的方式有两种</w:t>
      </w:r>
      <w:r>
        <w:rPr>
          <w:rFonts w:hint="eastAsia"/>
          <w:sz w:val="24"/>
          <w:lang w:val="en-US" w:eastAsia="zh-CN"/>
        </w:rPr>
        <w:t>，</w:t>
      </w:r>
      <w:r>
        <w:rPr>
          <w:rFonts w:eastAsia="宋体" w:hint="eastAsia"/>
          <w:sz w:val="24"/>
          <w:lang w:val="en-US" w:eastAsia="zh-CN"/>
        </w:rPr>
        <w:t>一种实现方式则是要先要把电子压力探测器安置在地下车库或者地下</w:t>
      </w:r>
      <w:r>
        <w:rPr>
          <w:rFonts w:hint="eastAsia"/>
          <w:sz w:val="24"/>
          <w:lang w:val="en-US" w:eastAsia="zh-CN"/>
        </w:rPr>
        <w:t>，</w:t>
      </w:r>
      <w:r>
        <w:rPr>
          <w:rFonts w:eastAsia="宋体" w:hint="eastAsia"/>
          <w:sz w:val="24"/>
          <w:lang w:val="en-US" w:eastAsia="zh-CN"/>
        </w:rPr>
        <w:t>另一种形式则应该是可以直接通过用电子扩音器开关来完成遥控启动红绿灯的红绿灯。</w:t>
      </w:r>
    </w:p>
    <w:p>
      <w:pPr>
        <w:pStyle w:val="Heading3"/>
        <w:bidi w:val="0"/>
        <w:rPr>
          <w:rFonts w:hint="eastAsia"/>
          <w:lang w:val="en-US" w:eastAsia="zh-CN"/>
        </w:rPr>
      </w:pPr>
      <w:bookmarkStart w:id="63" w:name="_Toc1184"/>
      <w:bookmarkStart w:id="64" w:name="_Toc16437"/>
      <w:bookmarkStart w:id="65" w:name="_Toc26073"/>
      <w:r>
        <w:rPr>
          <w:rFonts w:hint="eastAsia"/>
          <w:lang w:val="en-US" w:eastAsia="zh-CN"/>
        </w:rPr>
        <w:t>本课题的意义</w:t>
      </w:r>
      <w:bookmarkEnd w:id="63"/>
      <w:bookmarkEnd w:id="64"/>
      <w:bookmarkEnd w:id="65"/>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交通信号灯的作用非常重要</w:t>
      </w:r>
      <w:r>
        <w:rPr>
          <w:rFonts w:hint="eastAsia"/>
          <w:sz w:val="24"/>
          <w:lang w:val="en-US" w:eastAsia="zh-CN"/>
        </w:rPr>
        <w:t>，</w:t>
      </w:r>
      <w:r>
        <w:rPr>
          <w:rFonts w:eastAsia="宋体" w:hint="eastAsia"/>
          <w:sz w:val="24"/>
          <w:lang w:val="en-US" w:eastAsia="zh-CN"/>
        </w:rPr>
        <w:t>可直接关系着道路及行人的安全。交叉在十字路口</w:t>
      </w:r>
      <w:r>
        <w:rPr>
          <w:rFonts w:hint="eastAsia"/>
          <w:sz w:val="24"/>
          <w:lang w:val="en-US" w:eastAsia="zh-CN"/>
        </w:rPr>
        <w:t>，</w:t>
      </w:r>
      <w:r>
        <w:rPr>
          <w:rFonts w:eastAsia="宋体" w:hint="eastAsia"/>
          <w:sz w:val="24"/>
          <w:lang w:val="en-US" w:eastAsia="zh-CN"/>
        </w:rPr>
        <w:t>几个向相反的方向走行路的车也几乎全部都会同时的汇集在了十字路口在路口红绿灯这</w:t>
      </w:r>
      <w:r>
        <w:rPr>
          <w:rFonts w:hint="eastAsia"/>
          <w:sz w:val="24"/>
          <w:lang w:val="en-US" w:eastAsia="zh-CN"/>
        </w:rPr>
        <w:t>，</w:t>
      </w:r>
      <w:r>
        <w:rPr>
          <w:rFonts w:eastAsia="宋体" w:hint="eastAsia"/>
          <w:sz w:val="24"/>
          <w:lang w:val="en-US" w:eastAsia="zh-CN"/>
        </w:rPr>
        <w:t>有方向相同的路也必须要大家一起去拐弯</w:t>
      </w:r>
      <w:r>
        <w:rPr>
          <w:rFonts w:hint="eastAsia"/>
          <w:sz w:val="24"/>
          <w:lang w:val="en-US" w:eastAsia="zh-CN"/>
        </w:rPr>
        <w:t>，</w:t>
      </w:r>
      <w:r>
        <w:rPr>
          <w:rFonts w:eastAsia="宋体" w:hint="eastAsia"/>
          <w:sz w:val="24"/>
          <w:lang w:val="en-US" w:eastAsia="zh-CN"/>
        </w:rPr>
        <w:t>到底是应该谁让走哪个路口谁才来的先走</w:t>
      </w:r>
      <w:r>
        <w:rPr>
          <w:rFonts w:hint="eastAsia"/>
          <w:sz w:val="24"/>
          <w:lang w:val="en-US" w:eastAsia="zh-CN"/>
        </w:rPr>
        <w:t>，</w:t>
      </w:r>
      <w:r>
        <w:rPr>
          <w:rFonts w:eastAsia="宋体" w:hint="eastAsia"/>
          <w:sz w:val="24"/>
          <w:lang w:val="en-US" w:eastAsia="zh-CN"/>
        </w:rPr>
        <w:t>这其实也就是要让大家一起听着交警的从绿灯红灯到路灯的指挥。</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交通路线城市的经济发达</w:t>
      </w:r>
      <w:r>
        <w:rPr>
          <w:rFonts w:hint="eastAsia"/>
          <w:sz w:val="24"/>
          <w:lang w:val="en-US" w:eastAsia="zh-CN"/>
        </w:rPr>
        <w:t>，</w:t>
      </w:r>
      <w:r>
        <w:rPr>
          <w:rFonts w:eastAsia="宋体" w:hint="eastAsia"/>
          <w:sz w:val="24"/>
          <w:lang w:val="en-US" w:eastAsia="zh-CN"/>
        </w:rPr>
        <w:t>衡量着这一个文明国家整体的快速城镇化、经济化生活水平。交通网络的通畅便捷</w:t>
      </w:r>
      <w:r>
        <w:rPr>
          <w:rFonts w:hint="eastAsia"/>
          <w:sz w:val="24"/>
          <w:lang w:val="en-US" w:eastAsia="zh-CN"/>
        </w:rPr>
        <w:t>，</w:t>
      </w:r>
      <w:r>
        <w:rPr>
          <w:rFonts w:eastAsia="宋体" w:hint="eastAsia"/>
          <w:sz w:val="24"/>
          <w:lang w:val="en-US" w:eastAsia="zh-CN"/>
        </w:rPr>
        <w:t>也就是制约影响着地区人们生活水平发展的关键因素</w:t>
      </w:r>
      <w:r>
        <w:rPr>
          <w:rFonts w:hint="eastAsia"/>
          <w:sz w:val="24"/>
          <w:lang w:val="en-US" w:eastAsia="zh-CN"/>
        </w:rPr>
        <w:t>，</w:t>
      </w:r>
      <w:r>
        <w:rPr>
          <w:rFonts w:eastAsia="宋体" w:hint="eastAsia"/>
          <w:sz w:val="24"/>
          <w:lang w:val="en-US" w:eastAsia="zh-CN"/>
        </w:rPr>
        <w:t>一个地区交通经济发达通畅的城市地区</w:t>
      </w:r>
      <w:r>
        <w:rPr>
          <w:rFonts w:hint="eastAsia"/>
          <w:sz w:val="24"/>
          <w:lang w:val="en-US" w:eastAsia="zh-CN"/>
        </w:rPr>
        <w:t>，</w:t>
      </w:r>
      <w:r>
        <w:rPr>
          <w:rFonts w:eastAsia="宋体" w:hint="eastAsia"/>
          <w:sz w:val="24"/>
          <w:lang w:val="en-US" w:eastAsia="zh-CN"/>
        </w:rPr>
        <w:t>当地居民日常生活的综合幸福指数都是显著较高增长的。然而</w:t>
      </w:r>
      <w:r>
        <w:rPr>
          <w:rFonts w:hint="eastAsia"/>
          <w:sz w:val="24"/>
          <w:lang w:val="en-US" w:eastAsia="zh-CN"/>
        </w:rPr>
        <w:t>，</w:t>
      </w:r>
      <w:r>
        <w:rPr>
          <w:rFonts w:eastAsia="宋体" w:hint="eastAsia"/>
          <w:sz w:val="24"/>
          <w:lang w:val="en-US" w:eastAsia="zh-CN"/>
        </w:rPr>
        <w:t>近年来</w:t>
      </w:r>
      <w:r>
        <w:rPr>
          <w:rFonts w:hint="eastAsia"/>
          <w:sz w:val="24"/>
          <w:lang w:val="en-US" w:eastAsia="zh-CN"/>
        </w:rPr>
        <w:t>，</w:t>
      </w:r>
      <w:r>
        <w:rPr>
          <w:rFonts w:eastAsia="宋体" w:hint="eastAsia"/>
          <w:sz w:val="24"/>
          <w:lang w:val="en-US" w:eastAsia="zh-CN"/>
        </w:rPr>
        <w:t>由于高速公路交通事故越来越频繁地的大量出现</w:t>
      </w:r>
      <w:r>
        <w:rPr>
          <w:rFonts w:hint="eastAsia"/>
          <w:sz w:val="24"/>
          <w:lang w:val="en-US" w:eastAsia="zh-CN"/>
        </w:rPr>
        <w:t>，</w:t>
      </w:r>
      <w:r>
        <w:rPr>
          <w:rFonts w:eastAsia="宋体" w:hint="eastAsia"/>
          <w:sz w:val="24"/>
          <w:lang w:val="en-US" w:eastAsia="zh-CN"/>
        </w:rPr>
        <w:t>酿造下了我们很多生命的惨痛悲剧</w:t>
      </w:r>
      <w:r>
        <w:rPr>
          <w:rFonts w:hint="eastAsia"/>
          <w:sz w:val="24"/>
          <w:lang w:val="en-US" w:eastAsia="zh-CN"/>
        </w:rPr>
        <w:t>，</w:t>
      </w:r>
      <w:r>
        <w:rPr>
          <w:rFonts w:eastAsia="宋体" w:hint="eastAsia"/>
          <w:sz w:val="24"/>
          <w:lang w:val="en-US" w:eastAsia="zh-CN"/>
        </w:rPr>
        <w:t>为了能减少由交通违法引起的各类事故</w:t>
      </w:r>
      <w:r>
        <w:rPr>
          <w:rFonts w:hint="eastAsia"/>
          <w:sz w:val="24"/>
          <w:lang w:val="en-US" w:eastAsia="zh-CN"/>
        </w:rPr>
        <w:t>，</w:t>
      </w:r>
      <w:r>
        <w:rPr>
          <w:rFonts w:eastAsia="宋体" w:hint="eastAsia"/>
          <w:sz w:val="24"/>
          <w:lang w:val="en-US" w:eastAsia="zh-CN"/>
        </w:rPr>
        <w:t>就要注意合理正确的选择用到的交通信号灯类型了</w:t>
      </w:r>
      <w:r>
        <w:rPr>
          <w:rFonts w:hint="eastAsia"/>
          <w:sz w:val="24"/>
          <w:lang w:val="en-US" w:eastAsia="zh-CN"/>
        </w:rPr>
        <w:t>，</w:t>
      </w:r>
      <w:r>
        <w:rPr>
          <w:rFonts w:eastAsia="宋体" w:hint="eastAsia"/>
          <w:sz w:val="24"/>
          <w:lang w:val="en-US" w:eastAsia="zh-CN"/>
        </w:rPr>
        <w:t>交通信号灯系统的广泛存在</w:t>
      </w:r>
      <w:r>
        <w:rPr>
          <w:rFonts w:hint="eastAsia"/>
          <w:sz w:val="24"/>
          <w:lang w:val="en-US" w:eastAsia="zh-CN"/>
        </w:rPr>
        <w:t>，</w:t>
      </w:r>
      <w:r>
        <w:rPr>
          <w:rFonts w:eastAsia="宋体" w:hint="eastAsia"/>
          <w:sz w:val="24"/>
          <w:lang w:val="en-US" w:eastAsia="zh-CN"/>
        </w:rPr>
        <w:t>还是十分很之有必要关注的。</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sectPr>
          <w:headerReference w:type="default" r:id="rId31"/>
          <w:footerReference w:type="even" r:id="rId32"/>
          <w:footerReference w:type="default" r:id="rId33"/>
          <w:pgSz w:w="11906" w:h="16838"/>
          <w:pgMar w:top="1417" w:right="1134" w:bottom="1134" w:left="1701" w:header="851" w:footer="992" w:gutter="0"/>
          <w:pgNumType w:fmt="decimal" w:start="3" w:chapStyle="1"/>
          <w:cols w:num="1" w:space="720"/>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基于高性能单片机原理设计并构成了高性能集成化的数字模拟数字城市交通信号灯控制系统</w:t>
      </w:r>
      <w:r>
        <w:rPr>
          <w:rFonts w:hint="eastAsia"/>
          <w:sz w:val="24"/>
          <w:lang w:val="en-US" w:eastAsia="zh-CN"/>
        </w:rPr>
        <w:t>，</w:t>
      </w:r>
      <w:r>
        <w:rPr>
          <w:rFonts w:eastAsia="宋体" w:hint="eastAsia"/>
          <w:sz w:val="24"/>
          <w:lang w:val="en-US" w:eastAsia="zh-CN"/>
        </w:rPr>
        <w:t>有着在短期内大幅有效节约城市社会人力资源费用成本和快速有效快速降低交通社会系统成本的优点</w:t>
      </w:r>
      <w:r>
        <w:rPr>
          <w:rFonts w:hint="eastAsia"/>
          <w:sz w:val="24"/>
          <w:lang w:val="en-US" w:eastAsia="zh-CN"/>
        </w:rPr>
        <w:t>，</w:t>
      </w:r>
      <w:r>
        <w:rPr>
          <w:rFonts w:eastAsia="宋体" w:hint="eastAsia"/>
          <w:sz w:val="24"/>
          <w:lang w:val="en-US" w:eastAsia="zh-CN"/>
        </w:rPr>
        <w:t>进而实现快速有效和快速高效的运行速度达到大幅度提高整个交通系统和工作过程效率的优势，但随之而来的也带来了一些问题。为此</w:t>
      </w:r>
      <w:r>
        <w:rPr>
          <w:rFonts w:hint="eastAsia"/>
          <w:sz w:val="24"/>
          <w:lang w:val="en-US" w:eastAsia="zh-CN"/>
        </w:rPr>
        <w:t>，</w:t>
      </w:r>
      <w:r>
        <w:rPr>
          <w:rFonts w:eastAsia="宋体" w:hint="eastAsia"/>
          <w:sz w:val="24"/>
          <w:lang w:val="en-US" w:eastAsia="zh-CN"/>
        </w:rPr>
        <w:t>我们采用模拟设计的方式来对本系统特性进行简单说明。所谓交通灯光模拟</w:t>
      </w:r>
      <w:r>
        <w:rPr>
          <w:rFonts w:hint="eastAsia"/>
          <w:sz w:val="24"/>
          <w:lang w:val="en-US" w:eastAsia="zh-CN"/>
        </w:rPr>
        <w:t>，</w:t>
      </w:r>
      <w:r>
        <w:rPr>
          <w:rFonts w:eastAsia="宋体" w:hint="eastAsia"/>
          <w:sz w:val="24"/>
          <w:lang w:val="en-US" w:eastAsia="zh-CN"/>
        </w:rPr>
        <w:t>是指使用带绿、黄、红三色灯光的三只两组或多只两组相连的发光二极管的二极管组合来实现代替和模拟的交通信号灯。开发制造出的这种新技术交通信号灯是非常有意义的。</w:t>
      </w:r>
    </w:p>
    <w:p>
      <w:pPr>
        <w:pStyle w:val="Heading2"/>
        <w:bidi w:val="0"/>
        <w:rPr>
          <w:rFonts w:hint="eastAsia"/>
          <w:lang w:val="en-US" w:eastAsia="zh-CN"/>
        </w:rPr>
      </w:pPr>
      <w:bookmarkStart w:id="76" w:name="_Toc5401"/>
      <w:bookmarkStart w:id="77" w:name="_Toc30154"/>
      <w:bookmarkStart w:id="78" w:name="_Toc7814"/>
      <w:bookmarkStart w:id="79" w:name="_Toc6648"/>
      <w:bookmarkStart w:id="80" w:name="_Toc6822"/>
      <w:r>
        <w:rPr>
          <w:rFonts w:hint="eastAsia"/>
          <w:lang w:val="en-US" w:eastAsia="zh-CN"/>
        </w:rPr>
        <w:t>本课题的国内外研究现状</w:t>
      </w:r>
      <w:bookmarkEnd w:id="76"/>
      <w:bookmarkEnd w:id="77"/>
      <w:bookmarkEnd w:id="78"/>
      <w:bookmarkEnd w:id="79"/>
      <w:bookmarkEnd w:id="80"/>
    </w:p>
    <w:p>
      <w:pPr>
        <w:pStyle w:val="Heading3"/>
        <w:bidi w:val="0"/>
        <w:rPr>
          <w:rFonts w:hint="eastAsia"/>
          <w:lang w:val="en-US" w:eastAsia="zh-CN"/>
        </w:rPr>
      </w:pPr>
      <w:bookmarkStart w:id="81" w:name="_Toc24613"/>
      <w:bookmarkStart w:id="82" w:name="_Toc13069"/>
      <w:bookmarkStart w:id="83" w:name="_Toc19493"/>
      <w:r>
        <w:rPr>
          <w:rFonts w:hint="eastAsia"/>
          <w:lang w:val="en-US" w:eastAsia="zh-CN"/>
        </w:rPr>
        <w:t>国内研究现状</w:t>
      </w:r>
      <w:bookmarkEnd w:id="81"/>
      <w:bookmarkEnd w:id="82"/>
      <w:bookmarkEnd w:id="83"/>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目前看到的几种我国较主要通行的一些城市道路交叉口红绿灯之间的红绿灯转换方式交通信号灯之间切换时虽然红绿灯也是可以自动转换进行转换的</w:t>
      </w:r>
      <w:r>
        <w:rPr>
          <w:rFonts w:hint="eastAsia"/>
          <w:sz w:val="24"/>
          <w:lang w:val="en-US" w:eastAsia="zh-CN"/>
        </w:rPr>
        <w:t>，</w:t>
      </w:r>
      <w:r>
        <w:rPr>
          <w:rFonts w:eastAsia="宋体" w:hint="eastAsia"/>
          <w:sz w:val="24"/>
          <w:lang w:val="en-US" w:eastAsia="zh-CN"/>
        </w:rPr>
        <w:t>但是一定要比较仔细认真地一看红绿灯的话你会较容易会发现这种红绿灯自动转换的方式实际上是属于一种定时的转换的状态转换中的</w:t>
      </w:r>
      <w:r>
        <w:rPr>
          <w:rFonts w:hint="eastAsia"/>
          <w:sz w:val="24"/>
          <w:lang w:val="en-US" w:eastAsia="zh-CN"/>
        </w:rPr>
        <w:t>，</w:t>
      </w:r>
      <w:r>
        <w:rPr>
          <w:rFonts w:eastAsia="宋体" w:hint="eastAsia"/>
          <w:sz w:val="24"/>
          <w:lang w:val="en-US" w:eastAsia="zh-CN"/>
        </w:rPr>
        <w:t>即这种红绿灯之间转换时的转换间隔转换的转换时间点也是以相对时间固定的而保持不变中的</w:t>
      </w:r>
      <w:r>
        <w:rPr>
          <w:rFonts w:hint="eastAsia"/>
          <w:sz w:val="24"/>
          <w:lang w:val="en-US" w:eastAsia="zh-CN"/>
        </w:rPr>
        <w:t>，</w:t>
      </w:r>
      <w:r>
        <w:rPr>
          <w:rFonts w:eastAsia="宋体" w:hint="eastAsia"/>
          <w:sz w:val="24"/>
          <w:lang w:val="en-US" w:eastAsia="zh-CN"/>
        </w:rPr>
        <w:t>定时式红绿灯切换中的某些时候交通灯号也是会不在考虑和为满足某些实际的行车信号灯要求的而需要变换的</w:t>
      </w:r>
      <w:r>
        <w:rPr>
          <w:rFonts w:hint="eastAsia"/>
          <w:sz w:val="24"/>
          <w:lang w:val="en-US" w:eastAsia="zh-CN"/>
        </w:rPr>
        <w:t>，</w:t>
      </w:r>
      <w:r>
        <w:rPr>
          <w:rFonts w:eastAsia="宋体" w:hint="eastAsia"/>
          <w:sz w:val="24"/>
          <w:lang w:val="en-US" w:eastAsia="zh-CN"/>
        </w:rPr>
        <w:t>如果是遇到了东西人流量之间和在东西的南北之间的车流量都是相差得都会很大</w:t>
      </w:r>
      <w:r>
        <w:rPr>
          <w:rFonts w:hint="eastAsia"/>
          <w:sz w:val="24"/>
          <w:lang w:val="en-US" w:eastAsia="zh-CN"/>
        </w:rPr>
        <w:t>，</w:t>
      </w:r>
      <w:r>
        <w:rPr>
          <w:rFonts w:eastAsia="宋体" w:hint="eastAsia"/>
          <w:sz w:val="24"/>
          <w:lang w:val="en-US" w:eastAsia="zh-CN"/>
        </w:rPr>
        <w:t>而又由于各种交通灯路之间又是都在平均合理地的分配着各个导通的信号灯时间</w:t>
      </w:r>
      <w:r>
        <w:rPr>
          <w:rFonts w:hint="eastAsia"/>
          <w:sz w:val="24"/>
          <w:lang w:val="en-US" w:eastAsia="zh-CN"/>
        </w:rPr>
        <w:t>，</w:t>
      </w:r>
      <w:r>
        <w:rPr>
          <w:rFonts w:eastAsia="宋体" w:hint="eastAsia"/>
          <w:sz w:val="24"/>
          <w:lang w:val="en-US" w:eastAsia="zh-CN"/>
        </w:rPr>
        <w:t>就会导致会出现所谓的一方面车紧而挤而另一方面则是车紧松挤之间的那么一个的尴尬的状况</w:t>
      </w:r>
      <w:r>
        <w:rPr>
          <w:rFonts w:hint="eastAsia"/>
          <w:sz w:val="24"/>
          <w:lang w:val="en-US" w:eastAsia="zh-CN"/>
        </w:rPr>
        <w:t>，</w:t>
      </w:r>
      <w:r>
        <w:rPr>
          <w:rFonts w:eastAsia="宋体" w:hint="eastAsia"/>
          <w:sz w:val="24"/>
          <w:lang w:val="en-US" w:eastAsia="zh-CN"/>
        </w:rPr>
        <w:t>就会导致进一步地造成到了在城市内各行车区间范围内出现的在夜间的道路交通中出现了拥挤和混乱的局面</w:t>
      </w:r>
      <w:r>
        <w:rPr>
          <w:rFonts w:hint="eastAsia"/>
          <w:sz w:val="24"/>
          <w:lang w:val="en-US" w:eastAsia="zh-CN"/>
        </w:rPr>
        <w:t>，</w:t>
      </w:r>
      <w:r>
        <w:rPr>
          <w:rFonts w:eastAsia="宋体" w:hint="eastAsia"/>
          <w:sz w:val="24"/>
          <w:lang w:val="en-US" w:eastAsia="zh-CN"/>
        </w:rPr>
        <w:t>这就可能的就是人工与驾驶机器结合的自动的驾驶和控制系统还不如只是人工控制的交通指挥调度方式中的某一种存在差别。采用传统的人工操作交通指挥方式使得劳动强度就更大</w:t>
      </w:r>
      <w:r>
        <w:rPr>
          <w:rFonts w:hint="eastAsia"/>
          <w:sz w:val="24"/>
          <w:lang w:val="en-US" w:eastAsia="zh-CN"/>
        </w:rPr>
        <w:t>，</w:t>
      </w:r>
      <w:r>
        <w:rPr>
          <w:rFonts w:eastAsia="宋体" w:hint="eastAsia"/>
          <w:sz w:val="24"/>
          <w:lang w:val="en-US" w:eastAsia="zh-CN"/>
        </w:rPr>
        <w:t>所以采取措施去尽量充分高效的地发挥好各种计算机控制系统的综合控制协调作用是非常有必要的。</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sectPr>
          <w:headerReference w:type="default" r:id="rId34"/>
          <w:footerReference w:type="even" r:id="rId35"/>
          <w:footerReference w:type="default" r:id="rId36"/>
          <w:type w:val="nextPage"/>
          <w:pgSz w:w="11906" w:h="16838"/>
          <w:pgMar w:top="1417" w:right="1134" w:bottom="1134" w:left="1701" w:header="851" w:footer="992" w:gutter="0"/>
          <w:pgNumType w:fmt="decimal" w:start="4" w:chapStyle="1"/>
          <w:cols w:num="1" w:space="720"/>
          <w:titlePg w:val="0"/>
          <w:rtlGutter w:val="0"/>
          <w:docGrid w:type="lines" w:linePitch="312" w:charSpace="0"/>
        </w:sectPr>
      </w:pPr>
      <w:r>
        <w:rPr>
          <w:rFonts w:eastAsia="宋体" w:hint="eastAsia"/>
          <w:sz w:val="24"/>
          <w:lang w:val="en-US" w:eastAsia="zh-CN"/>
        </w:rPr>
        <w:t>我们国家的交通信号灯一般设置在十字路口位置</w:t>
      </w:r>
      <w:r>
        <w:rPr>
          <w:rFonts w:hint="eastAsia"/>
          <w:sz w:val="24"/>
          <w:lang w:val="en-US" w:eastAsia="zh-CN"/>
        </w:rPr>
        <w:t>，</w:t>
      </w:r>
      <w:r>
        <w:rPr>
          <w:rFonts w:eastAsia="宋体" w:hint="eastAsia"/>
          <w:sz w:val="24"/>
          <w:lang w:val="en-US" w:eastAsia="zh-CN"/>
        </w:rPr>
        <w:t>在中间较为醒目的那个位置就会加用了有由红、绿、黄为主的三种颜色所组成的三个指示灯。加上用了有一个倒计时功能的数字显示按钮和电子计时器等来进行辅助或控制夜间行车。对于在实现路口一般交通复杂交通情况状态前提下的路口的路口稳定交通安全与快速高效行车</w:t>
      </w:r>
      <w:r>
        <w:rPr>
          <w:rFonts w:hint="eastAsia"/>
          <w:sz w:val="24"/>
          <w:lang w:val="en-US" w:eastAsia="zh-CN"/>
        </w:rPr>
        <w:t>，</w:t>
      </w:r>
      <w:r>
        <w:rPr>
          <w:rFonts w:eastAsia="宋体" w:hint="eastAsia"/>
          <w:sz w:val="24"/>
          <w:lang w:val="en-US" w:eastAsia="zh-CN"/>
        </w:rPr>
        <w:t>车辆的有序分流的问题上尚将能继续地发挥出应有地作用</w:t>
      </w:r>
      <w:r>
        <w:rPr>
          <w:rFonts w:hint="eastAsia"/>
          <w:sz w:val="24"/>
          <w:lang w:val="en-US" w:eastAsia="zh-CN"/>
        </w:rPr>
        <w:t>，</w:t>
      </w:r>
      <w:r>
        <w:rPr>
          <w:rFonts w:eastAsia="宋体" w:hint="eastAsia"/>
          <w:sz w:val="24"/>
          <w:lang w:val="en-US" w:eastAsia="zh-CN"/>
        </w:rPr>
        <w:t>但要同时要根据各十字路口的实际情况高速在行车分流的过程中实际难免会出现一些交通严重拥堵等的某些特殊交通情况</w:t>
      </w:r>
      <w:r>
        <w:rPr>
          <w:rFonts w:hint="eastAsia"/>
          <w:sz w:val="24"/>
          <w:lang w:val="en-US" w:eastAsia="zh-CN"/>
        </w:rPr>
        <w:t>，</w:t>
      </w:r>
      <w:r>
        <w:rPr>
          <w:rFonts w:eastAsia="宋体" w:hint="eastAsia"/>
          <w:sz w:val="24"/>
          <w:lang w:val="en-US" w:eastAsia="zh-CN"/>
        </w:rPr>
        <w:t>还将同时存在的有以下两个主要地缺点</w:t>
      </w:r>
      <w:r>
        <w:rPr>
          <w:rFonts w:hint="eastAsia"/>
          <w:sz w:val="24"/>
          <w:lang w:val="en-US" w:eastAsia="zh-CN"/>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1.两个路口车道间的正常通行与车辆间的正常轮流放行之间的时间应该是相同且长地且时间相对固定</w:t>
      </w:r>
      <w:r>
        <w:rPr>
          <w:rFonts w:hint="eastAsia"/>
          <w:sz w:val="24"/>
          <w:lang w:val="en-US" w:eastAsia="zh-CN"/>
        </w:rPr>
        <w:t>，</w:t>
      </w:r>
      <w:r>
        <w:rPr>
          <w:rFonts w:eastAsia="宋体" w:hint="eastAsia"/>
          <w:sz w:val="24"/>
          <w:lang w:val="en-US" w:eastAsia="zh-CN"/>
        </w:rPr>
        <w:t>在有些特殊十字路口</w:t>
      </w:r>
      <w:r>
        <w:rPr>
          <w:rFonts w:hint="eastAsia"/>
          <w:sz w:val="24"/>
          <w:lang w:val="en-US" w:eastAsia="zh-CN"/>
        </w:rPr>
        <w:t>，</w:t>
      </w:r>
      <w:r>
        <w:rPr>
          <w:rFonts w:eastAsia="宋体" w:hint="eastAsia"/>
          <w:sz w:val="24"/>
          <w:lang w:val="en-US" w:eastAsia="zh-CN"/>
        </w:rPr>
        <w:t>经常要遇到的一个车道又为一般城市主干道</w:t>
      </w:r>
      <w:r>
        <w:rPr>
          <w:rFonts w:hint="eastAsia"/>
          <w:sz w:val="24"/>
          <w:lang w:val="en-US" w:eastAsia="zh-CN"/>
        </w:rPr>
        <w:t>，</w:t>
      </w:r>
      <w:r>
        <w:rPr>
          <w:rFonts w:eastAsia="宋体" w:hint="eastAsia"/>
          <w:sz w:val="24"/>
          <w:lang w:val="en-US" w:eastAsia="zh-CN"/>
        </w:rPr>
        <w:t>车辆数量都较多</w:t>
      </w:r>
      <w:r>
        <w:rPr>
          <w:rFonts w:hint="eastAsia"/>
          <w:sz w:val="24"/>
          <w:lang w:val="en-US" w:eastAsia="zh-CN"/>
        </w:rPr>
        <w:t>，</w:t>
      </w:r>
      <w:r>
        <w:rPr>
          <w:rFonts w:eastAsia="宋体" w:hint="eastAsia"/>
          <w:sz w:val="24"/>
          <w:lang w:val="en-US" w:eastAsia="zh-CN"/>
        </w:rPr>
        <w:t>放行车的总时间则一般也应该要比较长一些的时候</w:t>
      </w:r>
      <w:r>
        <w:rPr>
          <w:rFonts w:hint="eastAsia"/>
          <w:sz w:val="24"/>
          <w:lang w:val="en-US" w:eastAsia="zh-CN"/>
        </w:rPr>
        <w:t>；</w:t>
      </w:r>
      <w:r>
        <w:rPr>
          <w:rFonts w:eastAsia="宋体" w:hint="eastAsia"/>
          <w:sz w:val="24"/>
          <w:lang w:val="en-US" w:eastAsia="zh-CN"/>
        </w:rPr>
        <w:t>此时若需另新加进一个车道则又是为普通市的副业干道</w:t>
      </w:r>
      <w:r>
        <w:rPr>
          <w:rFonts w:hint="eastAsia"/>
          <w:sz w:val="24"/>
          <w:lang w:val="en-US" w:eastAsia="zh-CN"/>
        </w:rPr>
        <w:t>，</w:t>
      </w:r>
      <w:r>
        <w:rPr>
          <w:rFonts w:eastAsia="宋体" w:hint="eastAsia"/>
          <w:sz w:val="24"/>
          <w:lang w:val="en-US" w:eastAsia="zh-CN"/>
        </w:rPr>
        <w:t>车辆量又较少</w:t>
      </w:r>
      <w:r>
        <w:rPr>
          <w:rFonts w:hint="eastAsia"/>
          <w:sz w:val="24"/>
          <w:lang w:val="en-US" w:eastAsia="zh-CN"/>
        </w:rPr>
        <w:t>，</w:t>
      </w:r>
      <w:r>
        <w:rPr>
          <w:rFonts w:eastAsia="宋体" w:hint="eastAsia"/>
          <w:sz w:val="24"/>
          <w:lang w:val="en-US" w:eastAsia="zh-CN"/>
        </w:rPr>
        <w:t>放行车的总时间相对则又应该是稍偏短一点些。2.没有必要认真研究考虑要让什么紧急的车优先安全车道通过路口时</w:t>
      </w:r>
      <w:r>
        <w:rPr>
          <w:rFonts w:hint="eastAsia"/>
          <w:sz w:val="24"/>
          <w:lang w:val="en-US" w:eastAsia="zh-CN"/>
        </w:rPr>
        <w:t>，</w:t>
      </w:r>
      <w:r>
        <w:rPr>
          <w:rFonts w:eastAsia="宋体" w:hint="eastAsia"/>
          <w:sz w:val="24"/>
          <w:lang w:val="en-US" w:eastAsia="zh-CN"/>
        </w:rPr>
        <w:t>两紧急安全通行车道上分别车辆应迅速立即并采取任何适当形式的安全减速刹车措施</w:t>
      </w:r>
      <w:r>
        <w:rPr>
          <w:rFonts w:hint="eastAsia"/>
          <w:sz w:val="24"/>
          <w:lang w:val="en-US" w:eastAsia="zh-CN"/>
        </w:rPr>
        <w:t>，</w:t>
      </w:r>
      <w:r>
        <w:rPr>
          <w:rFonts w:eastAsia="宋体" w:hint="eastAsia"/>
          <w:sz w:val="24"/>
          <w:lang w:val="en-US" w:eastAsia="zh-CN"/>
        </w:rPr>
        <w:t>臂如</w:t>
      </w:r>
      <w:r>
        <w:rPr>
          <w:rFonts w:hint="eastAsia"/>
          <w:sz w:val="24"/>
          <w:lang w:val="en-US" w:eastAsia="zh-CN"/>
        </w:rPr>
        <w:t>，</w:t>
      </w:r>
      <w:r>
        <w:rPr>
          <w:rFonts w:eastAsia="宋体" w:hint="eastAsia"/>
          <w:sz w:val="24"/>
          <w:lang w:val="en-US" w:eastAsia="zh-CN"/>
        </w:rPr>
        <w:t>消防车等正在紧急执行或者其他有紧急任务而准备紧急通过道口时</w:t>
      </w:r>
      <w:r>
        <w:rPr>
          <w:rFonts w:hint="eastAsia"/>
          <w:sz w:val="24"/>
          <w:lang w:val="en-US" w:eastAsia="zh-CN"/>
        </w:rPr>
        <w:t>，</w:t>
      </w:r>
      <w:r>
        <w:rPr>
          <w:rFonts w:eastAsia="宋体" w:hint="eastAsia"/>
          <w:sz w:val="24"/>
          <w:lang w:val="en-US" w:eastAsia="zh-CN"/>
        </w:rPr>
        <w:t>两优先紧急通车道上两侧出现的车辙应都消除同时还应立即迅速的停止</w:t>
      </w:r>
      <w:r>
        <w:rPr>
          <w:rFonts w:hint="eastAsia"/>
          <w:sz w:val="24"/>
          <w:lang w:val="en-US" w:eastAsia="zh-CN"/>
        </w:rPr>
        <w:t>，</w:t>
      </w:r>
      <w:r>
        <w:rPr>
          <w:rFonts w:eastAsia="宋体" w:hint="eastAsia"/>
          <w:sz w:val="24"/>
          <w:lang w:val="en-US" w:eastAsia="zh-CN"/>
        </w:rPr>
        <w:t>让路口其他优先紧急的车能优先地通过。</w:t>
      </w:r>
    </w:p>
    <w:p>
      <w:pPr>
        <w:pStyle w:val="Heading3"/>
        <w:bidi w:val="0"/>
        <w:rPr>
          <w:rFonts w:hint="eastAsia"/>
          <w:lang w:val="en-US" w:eastAsia="zh-CN"/>
        </w:rPr>
      </w:pPr>
      <w:bookmarkStart w:id="94" w:name="_Toc12718"/>
      <w:bookmarkStart w:id="95" w:name="_Toc17865"/>
      <w:bookmarkStart w:id="96" w:name="_Toc11175"/>
      <w:r>
        <w:rPr>
          <w:rFonts w:hint="eastAsia"/>
          <w:lang w:val="en-US" w:eastAsia="zh-CN"/>
        </w:rPr>
        <w:t>国外研究现状</w:t>
      </w:r>
      <w:bookmarkEnd w:id="94"/>
      <w:bookmarkEnd w:id="95"/>
      <w:bookmarkEnd w:id="96"/>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智能交通系统规划控制(ITS)这个概念最早在英文的日本基础上发展于在公元的70年代</w:t>
      </w:r>
      <w:r>
        <w:rPr>
          <w:rFonts w:hint="eastAsia"/>
          <w:sz w:val="24"/>
          <w:lang w:val="en-US" w:eastAsia="zh-CN"/>
        </w:rPr>
        <w:t>，</w:t>
      </w:r>
      <w:r>
        <w:rPr>
          <w:rFonts w:eastAsia="宋体" w:hint="eastAsia"/>
          <w:sz w:val="24"/>
          <w:lang w:val="en-US" w:eastAsia="zh-CN"/>
        </w:rPr>
        <w:t>从在公元前1973年起一直沿用到在公元前1978年</w:t>
      </w:r>
      <w:r>
        <w:rPr>
          <w:rFonts w:hint="eastAsia"/>
          <w:sz w:val="24"/>
          <w:lang w:val="en-US" w:eastAsia="zh-CN"/>
        </w:rPr>
        <w:t>，</w:t>
      </w:r>
      <w:r>
        <w:rPr>
          <w:rFonts w:eastAsia="宋体" w:hint="eastAsia"/>
          <w:sz w:val="24"/>
          <w:lang w:val="en-US" w:eastAsia="zh-CN"/>
        </w:rPr>
        <w:t>英文的日本已经成功的开展研究出了一个叫汽车动态路径诱导系统仿真的模拟仿真实验</w:t>
      </w:r>
      <w:r>
        <w:rPr>
          <w:rFonts w:hint="eastAsia"/>
          <w:sz w:val="24"/>
          <w:lang w:val="en-US" w:eastAsia="zh-CN"/>
        </w:rPr>
        <w:t>，</w:t>
      </w:r>
      <w:r>
        <w:rPr>
          <w:rFonts w:eastAsia="宋体" w:hint="eastAsia"/>
          <w:sz w:val="24"/>
          <w:lang w:val="en-US" w:eastAsia="zh-CN"/>
        </w:rPr>
        <w:t>在进行着这个虚拟仿真系统试验过程的过程中在车上正常行驶状态的时候汽车驾驶员们已经可以在实时的根据在自己车上所要装载的设备上的显示器画面中会显示监测到的实际的道路交通和拥堵路面的实时情况信息及道路的诱导和行驶路线方向</w:t>
      </w:r>
      <w:r>
        <w:rPr>
          <w:rFonts w:hint="eastAsia"/>
          <w:sz w:val="24"/>
          <w:lang w:val="en-US" w:eastAsia="zh-CN"/>
        </w:rPr>
        <w:t>，</w:t>
      </w:r>
      <w:r>
        <w:rPr>
          <w:rFonts w:eastAsia="宋体" w:hint="eastAsia"/>
          <w:sz w:val="24"/>
          <w:lang w:val="en-US" w:eastAsia="zh-CN"/>
        </w:rPr>
        <w:t>从而选择出一条距离最近，时间最短的最优路线。从上世纪的80年代后期的中期开始起迄至上一个上世纪的90年代后的九十年代中期止的在这一近十年间</w:t>
      </w:r>
      <w:r>
        <w:rPr>
          <w:rFonts w:hint="eastAsia"/>
          <w:sz w:val="24"/>
          <w:lang w:val="en-US" w:eastAsia="zh-CN"/>
        </w:rPr>
        <w:t>，</w:t>
      </w:r>
      <w:r>
        <w:rPr>
          <w:rFonts w:eastAsia="宋体" w:hint="eastAsia"/>
          <w:sz w:val="24"/>
          <w:lang w:val="en-US" w:eastAsia="zh-CN"/>
        </w:rPr>
        <w:t>由日本项目组等专家先后有系统计划地开发完成或进行研制了一批包括在道路系统中与各类运输与车辆调度管理信息系统应用之间的有关领域的车辆指挥和通信综合协调平台系统、交通信息指挥调度及通信协同调度应用系统等一系列研究</w:t>
      </w:r>
      <w:r>
        <w:rPr>
          <w:rFonts w:hint="eastAsia"/>
          <w:sz w:val="24"/>
          <w:lang w:val="en-US" w:eastAsia="zh-CN"/>
        </w:rPr>
        <w:t>，</w:t>
      </w:r>
      <w:r>
        <w:rPr>
          <w:rFonts w:eastAsia="宋体" w:hint="eastAsia"/>
          <w:sz w:val="24"/>
          <w:lang w:val="en-US" w:eastAsia="zh-CN"/>
        </w:rPr>
        <w:t>在进行此一课题基础的研究基础上</w:t>
      </w:r>
      <w:r>
        <w:rPr>
          <w:rFonts w:hint="eastAsia"/>
          <w:sz w:val="24"/>
          <w:lang w:val="en-US" w:eastAsia="zh-CN"/>
        </w:rPr>
        <w:t>，</w:t>
      </w:r>
      <w:r>
        <w:rPr>
          <w:rFonts w:eastAsia="宋体" w:hint="eastAsia"/>
          <w:sz w:val="24"/>
          <w:lang w:val="en-US" w:eastAsia="zh-CN"/>
        </w:rPr>
        <w:t>1994年1月</w:t>
      </w:r>
      <w:r>
        <w:rPr>
          <w:rFonts w:hint="eastAsia"/>
          <w:sz w:val="24"/>
          <w:lang w:val="en-US" w:eastAsia="zh-CN"/>
        </w:rPr>
        <w:t>，</w:t>
      </w:r>
      <w:r>
        <w:rPr>
          <w:rFonts w:eastAsia="宋体" w:hint="eastAsia"/>
          <w:sz w:val="24"/>
          <w:lang w:val="en-US" w:eastAsia="zh-CN"/>
        </w:rPr>
        <w:t>由交通部日本警察厅办公室</w:t>
      </w:r>
      <w:r>
        <w:rPr>
          <w:rFonts w:hint="eastAsia"/>
          <w:sz w:val="24"/>
          <w:lang w:val="en-US" w:eastAsia="zh-CN"/>
        </w:rPr>
        <w:t>，</w:t>
      </w:r>
      <w:r>
        <w:rPr>
          <w:rFonts w:eastAsia="宋体" w:hint="eastAsia"/>
          <w:sz w:val="24"/>
          <w:lang w:val="en-US" w:eastAsia="zh-CN"/>
        </w:rPr>
        <w:t>信息产业部通产省研究室</w:t>
      </w:r>
      <w:r>
        <w:rPr>
          <w:rFonts w:hint="eastAsia"/>
          <w:sz w:val="24"/>
          <w:lang w:val="en-US" w:eastAsia="zh-CN"/>
        </w:rPr>
        <w:t>，</w:t>
      </w:r>
      <w:r>
        <w:rPr>
          <w:rFonts w:eastAsia="宋体" w:hint="eastAsia"/>
          <w:sz w:val="24"/>
          <w:lang w:val="en-US" w:eastAsia="zh-CN"/>
        </w:rPr>
        <w:t>铁道部运输省室</w:t>
      </w:r>
      <w:r>
        <w:rPr>
          <w:rFonts w:hint="eastAsia"/>
          <w:sz w:val="24"/>
          <w:lang w:val="en-US" w:eastAsia="zh-CN"/>
        </w:rPr>
        <w:t>，</w:t>
      </w:r>
      <w:r>
        <w:rPr>
          <w:rFonts w:eastAsia="宋体" w:hint="eastAsia"/>
          <w:sz w:val="24"/>
          <w:lang w:val="en-US" w:eastAsia="zh-CN"/>
        </w:rPr>
        <w:t>邮电省司等这四个相关部门单位联合批准成立了交通部日本道路车辆交通智能化推进协会课题组用以积极推动我国ITS科学技术在交通部日本新时期项目的得到进一步地发展。</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sectPr>
          <w:headerReference w:type="default" r:id="rId37"/>
          <w:footerReference w:type="even" r:id="rId38"/>
          <w:footerReference w:type="default" r:id="rId39"/>
          <w:type w:val="nextPage"/>
          <w:pgSz w:w="11906" w:h="16838"/>
          <w:pgMar w:top="1417" w:right="1134" w:bottom="1134" w:left="1701" w:header="851" w:footer="992" w:gutter="0"/>
          <w:pgNumType w:fmt="decimal" w:start="5" w:chapStyle="1"/>
          <w:cols w:num="1" w:space="720"/>
          <w:titlePg w:val="0"/>
          <w:rtlGutter w:val="0"/>
          <w:docGrid w:type="lines" w:linePitch="312" w:charSpace="0"/>
        </w:sectPr>
      </w:pPr>
      <w:r>
        <w:rPr>
          <w:rFonts w:eastAsia="宋体" w:hint="eastAsia"/>
          <w:sz w:val="24"/>
          <w:lang w:val="en-US" w:eastAsia="zh-CN"/>
        </w:rPr>
        <w:t>美国最早开始使用智能交通信号灯</w:t>
      </w:r>
      <w:r>
        <w:rPr>
          <w:rFonts w:hint="eastAsia"/>
          <w:sz w:val="24"/>
          <w:lang w:val="en-US" w:eastAsia="zh-CN"/>
        </w:rPr>
        <w:t>，</w:t>
      </w:r>
      <w:r>
        <w:rPr>
          <w:rFonts w:eastAsia="宋体" w:hint="eastAsia"/>
          <w:sz w:val="24"/>
          <w:lang w:val="en-US" w:eastAsia="zh-CN"/>
        </w:rPr>
        <w:t>始于在上一世纪的60年代后期末</w:t>
      </w:r>
      <w:r>
        <w:rPr>
          <w:rFonts w:hint="eastAsia"/>
          <w:sz w:val="24"/>
          <w:lang w:val="en-US" w:eastAsia="zh-CN"/>
        </w:rPr>
        <w:t>，</w:t>
      </w:r>
      <w:r>
        <w:rPr>
          <w:rFonts w:eastAsia="宋体" w:hint="eastAsia"/>
          <w:sz w:val="24"/>
          <w:lang w:val="en-US" w:eastAsia="zh-CN"/>
        </w:rPr>
        <w:t>那时还叫做电子路径导向系统(ERGS)。中间又暂停研究工作中断了有大约有十多年</w:t>
      </w:r>
      <w:r>
        <w:rPr>
          <w:rFonts w:hint="eastAsia"/>
          <w:sz w:val="24"/>
          <w:lang w:val="en-US" w:eastAsia="zh-CN"/>
        </w:rPr>
        <w:t>，</w:t>
      </w:r>
      <w:r>
        <w:rPr>
          <w:rFonts w:eastAsia="宋体" w:hint="eastAsia"/>
          <w:sz w:val="24"/>
          <w:lang w:val="en-US" w:eastAsia="zh-CN"/>
        </w:rPr>
        <w:t>到进入本世纪的80年代初中期后交通部才正式以其在加州期间全国交通部门重点研究推广的自动驾驶员自动寻路系统开发中都获得到了一次较大地成功地应用为契机</w:t>
      </w:r>
      <w:r>
        <w:rPr>
          <w:rFonts w:hint="eastAsia"/>
          <w:sz w:val="24"/>
          <w:lang w:val="en-US" w:eastAsia="zh-CN"/>
        </w:rPr>
        <w:t>，</w:t>
      </w:r>
      <w:r>
        <w:rPr>
          <w:rFonts w:eastAsia="宋体" w:hint="eastAsia"/>
          <w:sz w:val="24"/>
          <w:lang w:val="en-US" w:eastAsia="zh-CN"/>
        </w:rPr>
        <w:t>在继美国之后的全国又相继的开展建立起了另外一种又被中国交通部所称为的新一代智能化道路交通车辆控制系统——智能道路系统(IVHS)系统的合作研究</w:t>
      </w:r>
      <w:r>
        <w:rPr>
          <w:rFonts w:hint="eastAsia"/>
          <w:sz w:val="24"/>
          <w:lang w:val="en-US" w:eastAsia="zh-CN"/>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sectPr>
          <w:headerReference w:type="default" r:id="rId40"/>
          <w:footerReference w:type="even" r:id="rId41"/>
          <w:footerReference w:type="default" r:id="rId42"/>
          <w:type w:val="nextPage"/>
          <w:pgSz w:w="11906" w:h="16838"/>
          <w:pgMar w:top="1417" w:right="1134" w:bottom="1134" w:left="1701" w:header="851" w:footer="992" w:gutter="0"/>
          <w:pgNumType w:fmt="decimal" w:start="6" w:chapStyle="1"/>
          <w:cols w:num="1" w:space="720"/>
          <w:titlePg w:val="0"/>
          <w:rtlGutter w:val="0"/>
          <w:docGrid w:type="lines" w:linePitch="312" w:charSpace="0"/>
        </w:sectPr>
      </w:pPr>
      <w:r>
        <w:rPr>
          <w:rFonts w:eastAsia="宋体" w:hint="eastAsia"/>
          <w:sz w:val="24"/>
          <w:lang w:val="en-US" w:eastAsia="zh-CN"/>
        </w:rPr>
        <w:t>在中国在1991年就又发起成立了起了国内第一个名叫美国项目的中国智能交通系统协会</w:t>
      </w:r>
      <w:r>
        <w:rPr>
          <w:rFonts w:hint="eastAsia"/>
          <w:sz w:val="24"/>
          <w:lang w:val="en-US" w:eastAsia="zh-CN"/>
        </w:rPr>
        <w:t>，</w:t>
      </w:r>
      <w:r>
        <w:rPr>
          <w:rFonts w:eastAsia="宋体" w:hint="eastAsia"/>
          <w:sz w:val="24"/>
          <w:lang w:val="en-US" w:eastAsia="zh-CN"/>
        </w:rPr>
        <w:t>主要是研究其宗旨目的之一即是要为了能够帮助引导和推动加速中国智能交通系统研究在国家社会政府单位部门和我国各类的民间企业方面应用的得到进一步研究发展</w:t>
      </w:r>
      <w:r>
        <w:rPr>
          <w:rFonts w:hint="eastAsia"/>
          <w:sz w:val="24"/>
          <w:lang w:val="en-US" w:eastAsia="zh-CN"/>
        </w:rPr>
        <w:t>，</w:t>
      </w:r>
      <w:r>
        <w:rPr>
          <w:rFonts w:eastAsia="宋体" w:hint="eastAsia"/>
          <w:sz w:val="24"/>
          <w:lang w:val="en-US" w:eastAsia="zh-CN"/>
        </w:rPr>
        <w:t>从而促进我国交通信号灯的发展。1991年由美国的美国号罗斯福号总统亲自出面签署和制定完成了美国一系列旨在综合平衡和协调提高的全国高速公路陆上及水路交通效率法案</w:t>
      </w:r>
      <w:r>
        <w:rPr>
          <w:rFonts w:hint="eastAsia"/>
          <w:sz w:val="24"/>
          <w:lang w:val="en-US" w:eastAsia="zh-CN"/>
        </w:rPr>
        <w:t>，</w:t>
      </w:r>
      <w:r>
        <w:rPr>
          <w:rFonts w:eastAsia="宋体" w:hint="eastAsia"/>
          <w:sz w:val="24"/>
          <w:lang w:val="en-US" w:eastAsia="zh-CN"/>
        </w:rPr>
        <w:t>又叫或称冰茶法案</w:t>
      </w:r>
      <w:r>
        <w:rPr>
          <w:rFonts w:hint="eastAsia"/>
          <w:sz w:val="24"/>
          <w:lang w:val="en-US" w:eastAsia="zh-CN"/>
        </w:rPr>
        <w:t>，</w:t>
      </w:r>
      <w:r>
        <w:rPr>
          <w:rFonts w:eastAsia="宋体" w:hint="eastAsia"/>
          <w:sz w:val="24"/>
          <w:lang w:val="en-US" w:eastAsia="zh-CN"/>
        </w:rPr>
        <w:t>把通过研究开发汽车和通过研究和使用各种智能化的车辆技术组成新的高速公路现代化和道路系统作为国家基本经济国策</w:t>
      </w:r>
      <w:r>
        <w:rPr>
          <w:rFonts w:hint="eastAsia"/>
          <w:sz w:val="24"/>
          <w:lang w:val="en-US" w:eastAsia="zh-CN"/>
        </w:rPr>
        <w:t>，</w:t>
      </w:r>
      <w:r>
        <w:rPr>
          <w:rFonts w:eastAsia="宋体" w:hint="eastAsia"/>
          <w:sz w:val="24"/>
          <w:lang w:val="en-US" w:eastAsia="zh-CN"/>
        </w:rPr>
        <w:t>并被要求政府给国会与美国政府给予充足的数量庞大的国家财政经费支持。1945年将原编号美国的IVHS系统改名编号为美国的ITS系统以进一步发展表明加强了对这一三个主要方面技术应用的进一步研究设计与集成开发并应不仅是局限适用于现有车辆控制系统中和道路</w:t>
      </w:r>
      <w:r>
        <w:rPr>
          <w:rFonts w:hint="eastAsia"/>
          <w:sz w:val="24"/>
          <w:lang w:val="en-US" w:eastAsia="zh-CN"/>
        </w:rPr>
        <w:t>，</w:t>
      </w:r>
      <w:r>
        <w:rPr>
          <w:rFonts w:eastAsia="宋体" w:hint="eastAsia"/>
          <w:sz w:val="24"/>
          <w:lang w:val="en-US" w:eastAsia="zh-CN"/>
        </w:rPr>
        <w:t>而还应该进一步推广并普及适用到在几乎所有一切的现代智能交通工具控制系统中和交通组织结构中所能有效组成系统的几乎所有现代智能化交通系统。我国目前城市交通信号灯虽然是自动完成的</w:t>
      </w:r>
      <w:r>
        <w:rPr>
          <w:rFonts w:hint="eastAsia"/>
          <w:sz w:val="24"/>
          <w:lang w:val="en-US" w:eastAsia="zh-CN"/>
        </w:rPr>
        <w:t>，</w:t>
      </w:r>
      <w:r>
        <w:rPr>
          <w:rFonts w:eastAsia="宋体" w:hint="eastAsia"/>
          <w:sz w:val="24"/>
          <w:lang w:val="en-US" w:eastAsia="zh-CN"/>
        </w:rPr>
        <w:t>但是大家仔细了解的就会清楚发现红绿灯转换系统是处在定时切换状态之下的</w:t>
      </w:r>
      <w:r>
        <w:rPr>
          <w:rFonts w:hint="eastAsia"/>
          <w:sz w:val="24"/>
          <w:lang w:val="en-US" w:eastAsia="zh-CN"/>
        </w:rPr>
        <w:t>，</w:t>
      </w:r>
      <w:r>
        <w:rPr>
          <w:rFonts w:eastAsia="宋体" w:hint="eastAsia"/>
          <w:sz w:val="24"/>
          <w:lang w:val="en-US" w:eastAsia="zh-CN"/>
        </w:rPr>
        <w:t>即红绿灯转换系统间隔的时间点是相对固定而不变的</w:t>
      </w:r>
      <w:r>
        <w:rPr>
          <w:rFonts w:hint="eastAsia"/>
          <w:sz w:val="24"/>
          <w:lang w:val="en-US" w:eastAsia="zh-CN"/>
        </w:rPr>
        <w:t>，</w:t>
      </w:r>
      <w:r>
        <w:rPr>
          <w:rFonts w:eastAsia="宋体" w:hint="eastAsia"/>
          <w:sz w:val="24"/>
          <w:lang w:val="en-US" w:eastAsia="zh-CN"/>
        </w:rPr>
        <w:t>定时式转换的时候交通灯亮度是完全不符合和满足实际道路交通要求与需要的</w:t>
      </w:r>
      <w:r>
        <w:rPr>
          <w:rFonts w:hint="eastAsia"/>
          <w:sz w:val="24"/>
          <w:lang w:val="en-US" w:eastAsia="zh-CN"/>
        </w:rPr>
        <w:t>，</w:t>
      </w:r>
      <w:r>
        <w:rPr>
          <w:rFonts w:eastAsia="宋体" w:hint="eastAsia"/>
          <w:sz w:val="24"/>
          <w:lang w:val="en-US" w:eastAsia="zh-CN"/>
        </w:rPr>
        <w:t>如果是东西方和东西南北两方向交通的路口车流量是相差得很大</w:t>
      </w:r>
      <w:r>
        <w:rPr>
          <w:rFonts w:hint="eastAsia"/>
          <w:sz w:val="24"/>
          <w:lang w:val="en-US" w:eastAsia="zh-CN"/>
        </w:rPr>
        <w:t>，</w:t>
      </w:r>
      <w:r>
        <w:rPr>
          <w:rFonts w:eastAsia="宋体" w:hint="eastAsia"/>
          <w:sz w:val="24"/>
          <w:lang w:val="en-US" w:eastAsia="zh-CN"/>
        </w:rPr>
        <w:t>而由于交通灯亮度是自动平均地分配出导通灯时间</w:t>
      </w:r>
      <w:r>
        <w:rPr>
          <w:rFonts w:hint="eastAsia"/>
          <w:sz w:val="24"/>
          <w:lang w:val="en-US" w:eastAsia="zh-CN"/>
        </w:rPr>
        <w:t>，</w:t>
      </w:r>
      <w:r>
        <w:rPr>
          <w:rFonts w:eastAsia="宋体" w:hint="eastAsia"/>
          <w:sz w:val="24"/>
          <w:lang w:val="en-US" w:eastAsia="zh-CN"/>
        </w:rPr>
        <w:t>就会造成出现了一方面车很挤一方面车松的这种尴尬交通状况</w:t>
      </w:r>
      <w:r>
        <w:rPr>
          <w:rFonts w:hint="eastAsia"/>
          <w:sz w:val="24"/>
          <w:lang w:val="en-US" w:eastAsia="zh-CN"/>
        </w:rPr>
        <w:t>，</w:t>
      </w:r>
      <w:r>
        <w:rPr>
          <w:rFonts w:eastAsia="宋体" w:hint="eastAsia"/>
          <w:sz w:val="24"/>
          <w:lang w:val="en-US" w:eastAsia="zh-CN"/>
        </w:rPr>
        <w:t>就会逐渐造成了城市道路间严重的无序道路交通和拥挤道路交通局面</w:t>
      </w:r>
      <w:r>
        <w:rPr>
          <w:rFonts w:hint="eastAsia"/>
          <w:sz w:val="24"/>
          <w:lang w:val="en-US" w:eastAsia="zh-CN"/>
        </w:rPr>
        <w:t>，</w:t>
      </w:r>
      <w:r>
        <w:rPr>
          <w:rFonts w:eastAsia="宋体" w:hint="eastAsia"/>
          <w:sz w:val="24"/>
          <w:lang w:val="en-US" w:eastAsia="zh-CN"/>
        </w:rPr>
        <w:t>这本身就是一种机器的自动驾驶控制远远不如现场和人工的指挥方式的严重差别。然而对于现在的人工驾驶员开车和指挥的交通信号灯劳动操作强度相对过大</w:t>
      </w:r>
      <w:r>
        <w:rPr>
          <w:rFonts w:hint="eastAsia"/>
          <w:sz w:val="24"/>
          <w:lang w:val="en-US" w:eastAsia="zh-CN"/>
        </w:rPr>
        <w:t>，</w:t>
      </w:r>
      <w:r>
        <w:rPr>
          <w:rFonts w:eastAsia="宋体" w:hint="eastAsia"/>
          <w:sz w:val="24"/>
          <w:lang w:val="en-US" w:eastAsia="zh-CN"/>
        </w:rPr>
        <w:t>我们还是认为我们应该做到首先应该充分而合理的发挥好人工计算机驾驶模拟控制系统的人工辅助驾驶员作用</w:t>
      </w:r>
      <w:r>
        <w:rPr>
          <w:rFonts w:hint="eastAsia"/>
          <w:sz w:val="24"/>
          <w:lang w:val="en-US" w:eastAsia="zh-CN"/>
        </w:rPr>
        <w:t>，</w:t>
      </w:r>
      <w:r>
        <w:rPr>
          <w:rFonts w:eastAsia="宋体" w:hint="eastAsia"/>
          <w:sz w:val="24"/>
          <w:lang w:val="en-US" w:eastAsia="zh-CN"/>
        </w:rPr>
        <w:t>用人工计算机驾驶员的驾驶模拟控制系统及各种人工智能方式手段来达到有效地控制与指挥道路交通灯</w:t>
      </w:r>
      <w:r>
        <w:rPr>
          <w:rFonts w:hint="eastAsia"/>
          <w:sz w:val="24"/>
          <w:lang w:val="en-US" w:eastAsia="zh-CN"/>
        </w:rPr>
        <w:t>，</w:t>
      </w:r>
      <w:r>
        <w:rPr>
          <w:rFonts w:eastAsia="宋体" w:hint="eastAsia"/>
          <w:sz w:val="24"/>
          <w:lang w:val="en-US" w:eastAsia="zh-CN"/>
        </w:rPr>
        <w:t>从而以达到最大提高交通经济社会效益和公路行车时间节约率。</w:t>
      </w:r>
    </w:p>
    <w:p>
      <w:pPr>
        <w:pStyle w:val="Heading1"/>
        <w:bidi w:val="0"/>
        <w:rPr>
          <w:rFonts w:hint="eastAsia"/>
          <w:lang w:val="en-US" w:eastAsia="zh-CN"/>
        </w:rPr>
      </w:pPr>
      <w:bookmarkStart w:id="117" w:name="_Toc9206"/>
      <w:bookmarkStart w:id="118" w:name="_Toc2845"/>
      <w:bookmarkStart w:id="119" w:name="_Toc5302"/>
      <w:bookmarkStart w:id="120" w:name="_Toc6273"/>
      <w:bookmarkStart w:id="121" w:name="_Toc489"/>
      <w:bookmarkStart w:id="122" w:name="_Toc17937"/>
      <w:r>
        <w:rPr>
          <w:rFonts w:hint="eastAsia"/>
          <w:lang w:val="en-US" w:eastAsia="zh-CN"/>
        </w:rPr>
        <w:t>交通信号灯系统整体方案设计</w:t>
      </w:r>
      <w:bookmarkEnd w:id="117"/>
      <w:bookmarkEnd w:id="118"/>
      <w:bookmarkEnd w:id="119"/>
      <w:bookmarkEnd w:id="120"/>
      <w:bookmarkEnd w:id="121"/>
      <w:bookmarkEnd w:id="122"/>
    </w:p>
    <w:p>
      <w:pPr>
        <w:pStyle w:val="Heading2"/>
        <w:bidi w:val="0"/>
        <w:rPr>
          <w:rFonts w:hint="eastAsia"/>
          <w:lang w:val="en-US" w:eastAsia="zh-CN"/>
        </w:rPr>
      </w:pPr>
      <w:bookmarkStart w:id="123" w:name="_Toc5728"/>
      <w:bookmarkStart w:id="124" w:name="_Toc27602"/>
      <w:bookmarkStart w:id="125" w:name="_Toc27157"/>
      <w:bookmarkStart w:id="126" w:name="_Toc5013"/>
      <w:bookmarkStart w:id="127" w:name="_Toc19767"/>
      <w:r>
        <w:rPr>
          <w:rFonts w:hint="eastAsia"/>
          <w:lang w:val="en-US" w:eastAsia="zh-CN"/>
        </w:rPr>
        <w:t>本课题要研究的内容</w:t>
      </w:r>
      <w:bookmarkEnd w:id="123"/>
      <w:bookmarkEnd w:id="124"/>
      <w:bookmarkEnd w:id="125"/>
      <w:bookmarkEnd w:id="126"/>
      <w:bookmarkEnd w:id="127"/>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设计一个能控制交通信号灯的模拟交通系统。通过计算机对城市交通信号灯控制系统程序逻辑的分析优化及设计</w:t>
      </w:r>
      <w:r>
        <w:rPr>
          <w:rFonts w:hint="eastAsia"/>
          <w:sz w:val="24"/>
          <w:lang w:val="en-US" w:eastAsia="zh-CN"/>
        </w:rPr>
        <w:t>，</w:t>
      </w:r>
      <w:r>
        <w:rPr>
          <w:rFonts w:eastAsia="宋体" w:hint="eastAsia"/>
          <w:sz w:val="24"/>
          <w:lang w:val="en-US" w:eastAsia="zh-CN"/>
        </w:rPr>
        <w:t>掌握定时控制与定时计数等哭控制程序的各种具体设计使用与编程设计方法</w:t>
      </w:r>
      <w:r>
        <w:rPr>
          <w:rFonts w:hint="eastAsia"/>
          <w:sz w:val="24"/>
          <w:lang w:val="en-US" w:eastAsia="zh-CN"/>
        </w:rPr>
        <w:t>，</w:t>
      </w:r>
      <w:r>
        <w:rPr>
          <w:rFonts w:eastAsia="宋体" w:hint="eastAsia"/>
          <w:sz w:val="24"/>
          <w:lang w:val="en-US" w:eastAsia="zh-CN"/>
        </w:rPr>
        <w:t>和计算机一些简单实际应用程序代码结构的设计规范及编写</w:t>
      </w:r>
      <w:r>
        <w:rPr>
          <w:rFonts w:hint="eastAsia"/>
          <w:sz w:val="24"/>
          <w:lang w:val="en-US" w:eastAsia="zh-CN"/>
        </w:rPr>
        <w:t>，</w:t>
      </w:r>
      <w:r>
        <w:rPr>
          <w:rFonts w:eastAsia="宋体" w:hint="eastAsia"/>
          <w:sz w:val="24"/>
          <w:lang w:val="en-US" w:eastAsia="zh-CN"/>
        </w:rPr>
        <w:t>提高我们的能力。</w:t>
      </w:r>
    </w:p>
    <w:p>
      <w:pPr>
        <w:bidi w:val="0"/>
        <w:rPr>
          <w:rFonts w:hint="eastAsia"/>
        </w:rPr>
      </w:pPr>
      <w:r>
        <w:rPr>
          <w:rFonts w:hint="eastAsia"/>
          <w:lang w:val="en-US" w:eastAsia="zh-CN"/>
        </w:rPr>
        <w:t>通过开关来控制系统，因此可以控制信号灯。</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十字路口的交通信号灯，用来指挥直行及转弯的行人车辆，显示器用来显示灯的颜色跳转的剩余时间。系统指示灯电路中应至少控制有至少的两个系统功能按钮-系统启动功能按钮启动和信号灯系统功能停止</w:t>
      </w:r>
      <w:r>
        <w:rPr>
          <w:rFonts w:hint="eastAsia"/>
          <w:sz w:val="24"/>
          <w:lang w:val="en-US" w:eastAsia="zh-CN"/>
        </w:rPr>
        <w:t>，</w:t>
      </w:r>
      <w:r>
        <w:rPr>
          <w:rFonts w:eastAsia="宋体" w:hint="eastAsia"/>
          <w:sz w:val="24"/>
          <w:lang w:val="en-US" w:eastAsia="zh-CN"/>
        </w:rPr>
        <w:t>启动的功能按钮全部都按下后所有的信号灯系统也即就开始了连续地工作</w:t>
      </w:r>
      <w:r>
        <w:rPr>
          <w:rFonts w:hint="eastAsia"/>
          <w:sz w:val="24"/>
          <w:lang w:val="en-US" w:eastAsia="zh-CN"/>
        </w:rPr>
        <w:t>，</w:t>
      </w:r>
      <w:r>
        <w:rPr>
          <w:rFonts w:eastAsia="宋体" w:hint="eastAsia"/>
          <w:sz w:val="24"/>
          <w:lang w:val="en-US" w:eastAsia="zh-CN"/>
        </w:rPr>
        <w:t>并会一直在周而复始地做自动或循环地操作</w:t>
      </w:r>
      <w:r>
        <w:rPr>
          <w:rFonts w:hint="eastAsia"/>
          <w:sz w:val="24"/>
          <w:lang w:val="en-US" w:eastAsia="zh-CN"/>
        </w:rPr>
        <w:t>；</w:t>
      </w:r>
      <w:r>
        <w:rPr>
          <w:rFonts w:eastAsia="宋体" w:hint="eastAsia"/>
          <w:sz w:val="24"/>
          <w:lang w:val="en-US" w:eastAsia="zh-CN"/>
        </w:rPr>
        <w:t>同时如果功能停止时功能按钮仍被再次按了下</w:t>
      </w:r>
      <w:r>
        <w:rPr>
          <w:rFonts w:hint="eastAsia"/>
          <w:sz w:val="24"/>
          <w:lang w:val="en-US" w:eastAsia="zh-CN"/>
        </w:rPr>
        <w:t>，</w:t>
      </w:r>
      <w:r>
        <w:rPr>
          <w:rFonts w:eastAsia="宋体" w:hint="eastAsia"/>
          <w:sz w:val="24"/>
          <w:lang w:val="en-US" w:eastAsia="zh-CN"/>
        </w:rPr>
        <w:t>所有启动的系统信号灯就将又都要同时自动熄灭。即在系统绿灯启动后</w:t>
      </w:r>
      <w:r>
        <w:rPr>
          <w:rFonts w:hint="eastAsia"/>
          <w:sz w:val="24"/>
          <w:lang w:val="en-US" w:eastAsia="zh-CN"/>
        </w:rPr>
        <w:t>，</w:t>
      </w:r>
      <w:r>
        <w:rPr>
          <w:rFonts w:eastAsia="宋体" w:hint="eastAsia"/>
          <w:sz w:val="24"/>
          <w:lang w:val="en-US" w:eastAsia="zh-CN"/>
        </w:rPr>
        <w:t>东西方向绿灯闪亮至约25s</w:t>
      </w:r>
      <w:r>
        <w:rPr>
          <w:rFonts w:hint="eastAsia"/>
          <w:sz w:val="24"/>
          <w:lang w:val="en-US" w:eastAsia="zh-CN"/>
        </w:rPr>
        <w:t>，</w:t>
      </w:r>
      <w:r>
        <w:rPr>
          <w:rFonts w:eastAsia="宋体" w:hint="eastAsia"/>
          <w:sz w:val="24"/>
          <w:lang w:val="en-US" w:eastAsia="zh-CN"/>
        </w:rPr>
        <w:t>然后先由绿灯再闪烁至约3s</w:t>
      </w:r>
      <w:r>
        <w:rPr>
          <w:rFonts w:hint="eastAsia"/>
          <w:sz w:val="24"/>
          <w:lang w:val="en-US" w:eastAsia="zh-CN"/>
        </w:rPr>
        <w:t>，</w:t>
      </w:r>
      <w:r>
        <w:rPr>
          <w:rFonts w:eastAsia="宋体" w:hint="eastAsia"/>
          <w:sz w:val="24"/>
          <w:lang w:val="en-US" w:eastAsia="zh-CN"/>
        </w:rPr>
        <w:t>最后才由黄光灯再闪亮至约2s</w:t>
      </w:r>
      <w:r>
        <w:rPr>
          <w:rFonts w:hint="eastAsia"/>
          <w:sz w:val="24"/>
          <w:lang w:val="en-US" w:eastAsia="zh-CN"/>
        </w:rPr>
        <w:t>，</w:t>
      </w:r>
      <w:r>
        <w:rPr>
          <w:rFonts w:eastAsia="宋体" w:hint="eastAsia"/>
          <w:sz w:val="24"/>
          <w:lang w:val="en-US" w:eastAsia="zh-CN"/>
        </w:rPr>
        <w:t>与此同时才由系统南北方向各东西方向的红灯亮30s。南北两各方先向红灯一开始绿灯亮约30s后就突然转为先向东的绿灯又亮了约25s</w:t>
      </w:r>
      <w:r>
        <w:rPr>
          <w:rFonts w:hint="eastAsia"/>
          <w:sz w:val="24"/>
          <w:lang w:val="en-US" w:eastAsia="zh-CN"/>
        </w:rPr>
        <w:t>，</w:t>
      </w:r>
      <w:r>
        <w:rPr>
          <w:rFonts w:eastAsia="宋体" w:hint="eastAsia"/>
          <w:sz w:val="24"/>
          <w:lang w:val="en-US" w:eastAsia="zh-CN"/>
        </w:rPr>
        <w:t>然后向的绿灯又再连续闪烁了约3s</w:t>
      </w:r>
      <w:r>
        <w:rPr>
          <w:rFonts w:hint="eastAsia"/>
          <w:sz w:val="24"/>
          <w:lang w:val="en-US" w:eastAsia="zh-CN"/>
        </w:rPr>
        <w:t>，</w:t>
      </w:r>
      <w:r>
        <w:rPr>
          <w:rFonts w:eastAsia="宋体" w:hint="eastAsia"/>
          <w:sz w:val="24"/>
          <w:lang w:val="en-US" w:eastAsia="zh-CN"/>
        </w:rPr>
        <w:t>最后东西各向的黄底灯又仅亮起了约2s</w:t>
      </w:r>
      <w:r>
        <w:rPr>
          <w:rFonts w:hint="eastAsia"/>
          <w:sz w:val="24"/>
          <w:lang w:val="en-US" w:eastAsia="zh-CN"/>
        </w:rPr>
        <w:t>，</w:t>
      </w:r>
      <w:r>
        <w:rPr>
          <w:rFonts w:eastAsia="宋体" w:hint="eastAsia"/>
          <w:sz w:val="24"/>
          <w:lang w:val="en-US" w:eastAsia="zh-CN"/>
        </w:rPr>
        <w:t>东西方向两向的红灯却又仅亮了约30s。由此又周而复始地依次进行了循环。要求学生采用单片机算法来实现对交通灯红绿闪烁情况的实时自动判别控制方式及规律。如</w:t>
      </w:r>
      <w:r>
        <w:rPr>
          <w:rFonts w:eastAsia="宋体" w:hint="eastAsia"/>
          <w:sz w:val="24"/>
          <w:lang w:val="en-US" w:eastAsia="zh-CN"/>
        </w:rPr>
        <w:fldChar w:fldCharType="begin"/>
      </w:r>
      <w:r>
        <w:rPr>
          <w:rFonts w:eastAsia="宋体" w:hint="eastAsia"/>
          <w:sz w:val="24"/>
          <w:lang w:val="en-US" w:eastAsia="zh-CN"/>
        </w:rPr>
        <w:instrText>REF_Ref8947\h</w:instrText>
      </w:r>
      <w:r>
        <w:rPr>
          <w:rFonts w:eastAsia="宋体" w:hint="eastAsia"/>
          <w:sz w:val="24"/>
          <w:lang w:val="en-US" w:eastAsia="zh-CN"/>
        </w:rPr>
        <w:fldChar w:fldCharType="separate"/>
      </w:r>
      <w:r>
        <w:rPr>
          <w:rFonts w:eastAsia="宋体" w:hint="eastAsia"/>
          <w:sz w:val="24"/>
          <w:lang w:val="en-US" w:eastAsia="zh-CN"/>
        </w:rPr>
        <w:t>表2.1</w:t>
      </w:r>
      <w:r>
        <w:rPr>
          <w:rFonts w:eastAsia="宋体" w:hint="eastAsia"/>
          <w:sz w:val="24"/>
          <w:lang w:val="en-US" w:eastAsia="zh-CN"/>
        </w:rPr>
        <w:fldChar w:fldCharType="end"/>
      </w:r>
      <w:r>
        <w:rPr>
          <w:rFonts w:eastAsia="宋体" w:hint="eastAsia"/>
          <w:sz w:val="24"/>
          <w:lang w:val="en-US" w:eastAsia="zh-CN"/>
        </w:rPr>
        <w:t>所示。</w:t>
      </w:r>
    </w:p>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b/>
          <w:bCs/>
          <w:sz w:val="21"/>
          <w:szCs w:val="21"/>
        </w:rPr>
      </w:pPr>
      <w:r>
        <w:rPr>
          <w:rFonts w:eastAsia="宋体" w:hint="eastAsia"/>
          <w:b/>
          <w:bCs/>
          <w:sz w:val="21"/>
          <w:szCs w:val="21"/>
          <w:lang w:val="en-US" w:eastAsia="zh-CN"/>
        </w:rPr>
        <w:t>表2.</w:t>
      </w:r>
      <w:r>
        <w:rPr>
          <w:rFonts w:eastAsia="宋体" w:hint="eastAsia"/>
          <w:b/>
          <w:bCs/>
          <w:sz w:val="21"/>
          <w:szCs w:val="21"/>
          <w:lang w:val="en-US" w:eastAsia="zh-CN"/>
        </w:rPr>
        <w:fldChar w:fldCharType="begin"/>
      </w:r>
      <w:r>
        <w:rPr>
          <w:rFonts w:eastAsia="宋体" w:hint="eastAsia"/>
          <w:b/>
          <w:bCs/>
          <w:sz w:val="21"/>
          <w:szCs w:val="21"/>
          <w:lang w:val="en-US" w:eastAsia="zh-CN"/>
        </w:rPr>
        <w:instrText>SEQ表2.\*ARABIC</w:instrText>
      </w:r>
      <w:r>
        <w:rPr>
          <w:rFonts w:eastAsia="宋体" w:hint="eastAsia"/>
          <w:b/>
          <w:bCs/>
          <w:sz w:val="21"/>
          <w:szCs w:val="21"/>
          <w:lang w:val="en-US" w:eastAsia="zh-CN"/>
        </w:rPr>
        <w:fldChar w:fldCharType="separate"/>
      </w:r>
      <w:r>
        <w:rPr>
          <w:rFonts w:eastAsia="宋体" w:hint="eastAsia"/>
          <w:b/>
          <w:bCs/>
          <w:sz w:val="21"/>
          <w:szCs w:val="21"/>
          <w:lang w:val="en-US" w:eastAsia="zh-CN"/>
        </w:rPr>
        <w:t>1</w:t>
      </w:r>
      <w:r>
        <w:rPr>
          <w:rFonts w:eastAsia="宋体" w:hint="eastAsia"/>
          <w:b/>
          <w:bCs/>
          <w:sz w:val="21"/>
          <w:szCs w:val="21"/>
          <w:lang w:val="en-US" w:eastAsia="zh-CN"/>
        </w:rPr>
        <w:fldChar w:fldCharType="end"/>
      </w:r>
      <w:r>
        <w:rPr>
          <w:rFonts w:eastAsia="宋体" w:hint="eastAsia"/>
          <w:b/>
          <w:bCs/>
          <w:sz w:val="21"/>
          <w:szCs w:val="21"/>
          <w:lang w:val="en-US" w:eastAsia="zh-CN"/>
        </w:rPr>
        <w:t>信号灯控制规律</w:t>
      </w:r>
    </w:p>
    <w:tbl>
      <w:tblPr>
        <w:tblStyle w:val="TableGrid0"/>
        <w:tblpPr w:leftFromText="180" w:rightFromText="180" w:vertAnchor="text" w:tblpXSpec="center" w:tblpY="1"/>
        <w:tblOverlap w:val="neve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52"/>
        <w:gridCol w:w="1156"/>
        <w:gridCol w:w="1159"/>
        <w:gridCol w:w="1159"/>
        <w:gridCol w:w="1168"/>
        <w:gridCol w:w="1161"/>
        <w:gridCol w:w="1161"/>
        <w:gridCol w:w="1164"/>
      </w:tblGrid>
      <w:tr>
        <w:tblPrEx>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21" w:type="pct"/>
            <w:vMerge w:val="restart"/>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东西方向</w:t>
            </w:r>
          </w:p>
        </w:tc>
        <w:tc>
          <w:tcPr>
            <w:tcW w:w="623" w:type="pct"/>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信号</w:t>
            </w:r>
          </w:p>
        </w:tc>
        <w:tc>
          <w:tcPr>
            <w:tcW w:w="624" w:type="pct"/>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绿灯亮</w:t>
            </w:r>
          </w:p>
        </w:tc>
        <w:tc>
          <w:tcPr>
            <w:tcW w:w="624" w:type="pct"/>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绿灯闪烁</w:t>
            </w:r>
          </w:p>
        </w:tc>
        <w:tc>
          <w:tcPr>
            <w:tcW w:w="628" w:type="pct"/>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黄灯亮</w:t>
            </w:r>
          </w:p>
        </w:tc>
        <w:tc>
          <w:tcPr>
            <w:tcW w:w="1877" w:type="pct"/>
            <w:gridSpan w:val="3"/>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红灯亮</w:t>
            </w:r>
          </w:p>
        </w:tc>
      </w:tr>
      <w:tr>
        <w:tblPrEx>
          <w:tblW w:w="4996" w:type="pct"/>
          <w:jc w:val="center"/>
          <w:tblCellMar>
            <w:top w:w="0" w:type="dxa"/>
            <w:left w:w="108" w:type="dxa"/>
            <w:bottom w:w="0" w:type="dxa"/>
            <w:right w:w="108" w:type="dxa"/>
          </w:tblCellMar>
        </w:tblPrEx>
        <w:trPr>
          <w:jc w:val="center"/>
        </w:trPr>
        <w:tc>
          <w:tcPr>
            <w:tcW w:w="621" w:type="pct"/>
            <w:vMerge/>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p>
        </w:tc>
        <w:tc>
          <w:tcPr>
            <w:tcW w:w="623" w:type="pct"/>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时间</w:t>
            </w:r>
          </w:p>
        </w:tc>
        <w:tc>
          <w:tcPr>
            <w:tcW w:w="624" w:type="pct"/>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25s</w:t>
            </w:r>
          </w:p>
        </w:tc>
        <w:tc>
          <w:tcPr>
            <w:tcW w:w="624" w:type="pct"/>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3s</w:t>
            </w:r>
          </w:p>
        </w:tc>
        <w:tc>
          <w:tcPr>
            <w:tcW w:w="628" w:type="pct"/>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2s</w:t>
            </w:r>
          </w:p>
        </w:tc>
        <w:tc>
          <w:tcPr>
            <w:tcW w:w="1877" w:type="pct"/>
            <w:gridSpan w:val="3"/>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30s</w:t>
            </w:r>
          </w:p>
        </w:tc>
      </w:tr>
      <w:tr>
        <w:tblPrEx>
          <w:tblW w:w="4996" w:type="pct"/>
          <w:jc w:val="center"/>
          <w:tblCellMar>
            <w:top w:w="0" w:type="dxa"/>
            <w:left w:w="108" w:type="dxa"/>
            <w:bottom w:w="0" w:type="dxa"/>
            <w:right w:w="108" w:type="dxa"/>
          </w:tblCellMar>
        </w:tblPrEx>
        <w:trPr>
          <w:jc w:val="center"/>
        </w:trPr>
        <w:tc>
          <w:tcPr>
            <w:tcW w:w="621" w:type="pct"/>
            <w:vMerge w:val="restart"/>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南北方向</w:t>
            </w:r>
          </w:p>
        </w:tc>
        <w:tc>
          <w:tcPr>
            <w:tcW w:w="623" w:type="pct"/>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信号</w:t>
            </w:r>
          </w:p>
        </w:tc>
        <w:tc>
          <w:tcPr>
            <w:tcW w:w="1877" w:type="pct"/>
            <w:gridSpan w:val="3"/>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红灯亮</w:t>
            </w:r>
          </w:p>
        </w:tc>
        <w:tc>
          <w:tcPr>
            <w:tcW w:w="1161" w:type="dxa"/>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绿灯亮</w:t>
            </w:r>
          </w:p>
        </w:tc>
        <w:tc>
          <w:tcPr>
            <w:tcW w:w="1161" w:type="dxa"/>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绿灯闪烁</w:t>
            </w:r>
          </w:p>
        </w:tc>
        <w:tc>
          <w:tcPr>
            <w:tcW w:w="1164" w:type="dxa"/>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黄灯亮</w:t>
            </w:r>
          </w:p>
        </w:tc>
      </w:tr>
      <w:tr>
        <w:tblPrEx>
          <w:tblW w:w="4996" w:type="pct"/>
          <w:jc w:val="center"/>
          <w:tblCellMar>
            <w:top w:w="0" w:type="dxa"/>
            <w:left w:w="108" w:type="dxa"/>
            <w:bottom w:w="0" w:type="dxa"/>
            <w:right w:w="108" w:type="dxa"/>
          </w:tblCellMar>
        </w:tblPrEx>
        <w:trPr>
          <w:jc w:val="center"/>
        </w:trPr>
        <w:tc>
          <w:tcPr>
            <w:tcW w:w="621" w:type="pct"/>
            <w:vMerge/>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p>
        </w:tc>
        <w:tc>
          <w:tcPr>
            <w:tcW w:w="623" w:type="pct"/>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时间</w:t>
            </w:r>
          </w:p>
        </w:tc>
        <w:tc>
          <w:tcPr>
            <w:tcW w:w="1877" w:type="pct"/>
            <w:gridSpan w:val="3"/>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30s</w:t>
            </w:r>
          </w:p>
        </w:tc>
        <w:tc>
          <w:tcPr>
            <w:tcW w:w="1161" w:type="dxa"/>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25s</w:t>
            </w:r>
          </w:p>
        </w:tc>
        <w:tc>
          <w:tcPr>
            <w:tcW w:w="1161" w:type="dxa"/>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3s</w:t>
            </w:r>
          </w:p>
        </w:tc>
        <w:tc>
          <w:tcPr>
            <w:tcW w:w="1164" w:type="dxa"/>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2s</w:t>
            </w:r>
          </w:p>
        </w:tc>
      </w:tr>
    </w:tbl>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sectPr>
          <w:headerReference w:type="default" r:id="rId43"/>
          <w:footerReference w:type="even" r:id="rId44"/>
          <w:footerReference w:type="default" r:id="rId45"/>
          <w:type w:val="nextPage"/>
          <w:pgSz w:w="11906" w:h="16838"/>
          <w:pgMar w:top="1417" w:right="1134" w:bottom="1134" w:left="1701" w:header="851" w:footer="992" w:gutter="0"/>
          <w:pgNumType w:fmt="decimal" w:start="7" w:chapStyle="1"/>
          <w:cols w:num="1" w:space="720"/>
          <w:titlePg w:val="0"/>
          <w:rtlGutter w:val="0"/>
          <w:docGrid w:type="lines" w:linePitch="312" w:charSpace="0"/>
        </w:sectPr>
      </w:pPr>
      <w:bookmarkStart w:id="138" w:name="_Toc28945"/>
      <w:r>
        <w:rPr>
          <w:rFonts w:eastAsia="宋体" w:hint="eastAsia"/>
          <w:sz w:val="24"/>
          <w:lang w:val="en-US" w:eastAsia="zh-CN"/>
        </w:rPr>
        <w:t>设计红绿灯电路主要使用的元器件有单片机芯片、8255芯片和至少一根晶闸的灯管。十字路口上通常又分成东西中南北等四条路道</w:t>
      </w:r>
      <w:r>
        <w:rPr>
          <w:rFonts w:hint="eastAsia"/>
          <w:sz w:val="24"/>
          <w:lang w:val="en-US" w:eastAsia="zh-CN"/>
        </w:rPr>
        <w:t>，</w:t>
      </w:r>
      <w:r>
        <w:rPr>
          <w:rFonts w:eastAsia="宋体" w:hint="eastAsia"/>
          <w:sz w:val="24"/>
          <w:lang w:val="en-US" w:eastAsia="zh-CN"/>
        </w:rPr>
        <w:t>每条主要路道都各配有一个至少有三个的主路红绿灯</w:t>
      </w:r>
      <w:r>
        <w:rPr>
          <w:rFonts w:hint="eastAsia"/>
          <w:sz w:val="24"/>
          <w:lang w:val="en-US" w:eastAsia="zh-CN"/>
        </w:rPr>
        <w:t>，</w:t>
      </w:r>
      <w:r>
        <w:rPr>
          <w:rFonts w:eastAsia="宋体" w:hint="eastAsia"/>
          <w:sz w:val="24"/>
          <w:lang w:val="en-US" w:eastAsia="zh-CN"/>
        </w:rPr>
        <w:t>共设为十二个。每个主红绿灯可以分别地由至少的一块8031芯片来进行其单独的控制</w:t>
      </w:r>
      <w:r>
        <w:rPr>
          <w:rFonts w:hint="eastAsia"/>
          <w:sz w:val="24"/>
          <w:lang w:val="en-US" w:eastAsia="zh-CN"/>
        </w:rPr>
        <w:t>，</w:t>
      </w:r>
      <w:r>
        <w:rPr>
          <w:rFonts w:eastAsia="宋体" w:hint="eastAsia"/>
          <w:sz w:val="24"/>
          <w:lang w:val="en-US" w:eastAsia="zh-CN"/>
        </w:rPr>
        <w:t>我们既可做到只要求先单独设计其中某的一个主红绿灯芯片的燃亮的情况</w:t>
      </w:r>
      <w:r>
        <w:rPr>
          <w:rFonts w:hint="eastAsia"/>
          <w:sz w:val="24"/>
          <w:lang w:val="en-US" w:eastAsia="zh-CN"/>
        </w:rPr>
        <w:t>，</w:t>
      </w:r>
      <w:r>
        <w:rPr>
          <w:rFonts w:eastAsia="宋体" w:hint="eastAsia"/>
          <w:sz w:val="24"/>
          <w:lang w:val="en-US" w:eastAsia="zh-CN"/>
        </w:rPr>
        <w:t>同理也亦可做到根据芯片其的燃亮情况顺序再来设计多个的其它主红绿灯。然后再逐一组合设计起来</w:t>
      </w:r>
      <w:r>
        <w:rPr>
          <w:rFonts w:hint="eastAsia"/>
          <w:sz w:val="24"/>
          <w:lang w:val="en-US" w:eastAsia="zh-CN"/>
        </w:rPr>
        <w:t>，</w:t>
      </w:r>
      <w:r>
        <w:rPr>
          <w:rFonts w:eastAsia="宋体" w:hint="eastAsia"/>
          <w:sz w:val="24"/>
          <w:lang w:val="en-US" w:eastAsia="zh-CN"/>
        </w:rPr>
        <w:t>达到设计的要求。</w:t>
      </w:r>
    </w:p>
    <w:p>
      <w:pPr>
        <w:pStyle w:val="Heading2"/>
        <w:bidi w:val="0"/>
        <w:rPr>
          <w:rFonts w:hint="eastAsia"/>
          <w:lang w:val="en-US" w:eastAsia="zh-CN"/>
        </w:rPr>
      </w:pPr>
      <w:bookmarkStart w:id="139" w:name="_Toc4231"/>
      <w:bookmarkStart w:id="140" w:name="_Toc21732"/>
      <w:bookmarkStart w:id="141" w:name="_Toc4580"/>
      <w:bookmarkStart w:id="142" w:name="_Toc28936"/>
      <w:r>
        <w:rPr>
          <w:rFonts w:hint="eastAsia"/>
          <w:lang w:val="en-US" w:eastAsia="zh-CN"/>
        </w:rPr>
        <w:t>采用的研究手段</w:t>
      </w:r>
      <w:bookmarkEnd w:id="138"/>
      <w:bookmarkEnd w:id="139"/>
      <w:bookmarkEnd w:id="140"/>
      <w:bookmarkEnd w:id="141"/>
      <w:bookmarkEnd w:id="142"/>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本论文研究的是基于单片机控制的交通信号灯的系统设计实验，系统硬件设计和控制软件的编写是在设计过程中要解决的关键问题。</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在设计毕业论文过程中</w:t>
      </w:r>
      <w:r>
        <w:rPr>
          <w:rFonts w:hint="eastAsia"/>
          <w:sz w:val="24"/>
          <w:lang w:val="en-US" w:eastAsia="zh-CN"/>
        </w:rPr>
        <w:t>，</w:t>
      </w:r>
      <w:r>
        <w:rPr>
          <w:rFonts w:eastAsia="宋体" w:hint="eastAsia"/>
          <w:sz w:val="24"/>
          <w:lang w:val="en-US" w:eastAsia="zh-CN"/>
        </w:rPr>
        <w:t>本人仍将力求通过尽可能大量系统地、广泛细致地收集阅读各种专业学术期刊、杂志、相关领域学术著作</w:t>
      </w:r>
      <w:r>
        <w:rPr>
          <w:rFonts w:hint="eastAsia"/>
          <w:sz w:val="24"/>
          <w:lang w:val="en-US" w:eastAsia="zh-CN"/>
        </w:rPr>
        <w:t>，</w:t>
      </w:r>
      <w:r>
        <w:rPr>
          <w:rFonts w:eastAsia="宋体" w:hint="eastAsia"/>
          <w:sz w:val="24"/>
          <w:lang w:val="en-US" w:eastAsia="zh-CN"/>
        </w:rPr>
        <w:t>进行专业数据调查、统计检验等科学方式</w:t>
      </w:r>
      <w:r>
        <w:rPr>
          <w:rFonts w:hint="eastAsia"/>
          <w:sz w:val="24"/>
          <w:lang w:val="en-US" w:eastAsia="zh-CN"/>
        </w:rPr>
        <w:t>，</w:t>
      </w:r>
      <w:r>
        <w:rPr>
          <w:rFonts w:eastAsia="宋体" w:hint="eastAsia"/>
          <w:sz w:val="24"/>
          <w:lang w:val="en-US" w:eastAsia="zh-CN"/>
        </w:rPr>
        <w:t>在本人拥有了大量相关材料信息的基础上去粗取精</w:t>
      </w:r>
      <w:r>
        <w:rPr>
          <w:rFonts w:hint="eastAsia"/>
          <w:sz w:val="24"/>
          <w:lang w:val="en-US" w:eastAsia="zh-CN"/>
        </w:rPr>
        <w:t>，</w:t>
      </w:r>
      <w:r>
        <w:rPr>
          <w:rFonts w:eastAsia="宋体" w:hint="eastAsia"/>
          <w:sz w:val="24"/>
          <w:lang w:val="en-US" w:eastAsia="zh-CN"/>
        </w:rPr>
        <w:t>提炼概括出比较有学科代表性、有参考借鉴重要意义文章的写作设计。</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查阅相关的学术资料文献。</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选取合适的模块和芯片。</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利用Proteus软件进行仿真实验。</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得出准确的结论。</w:t>
      </w:r>
    </w:p>
    <w:p>
      <w:pPr>
        <w:pStyle w:val="Heading2"/>
        <w:bidi w:val="0"/>
        <w:rPr>
          <w:rFonts w:hint="eastAsia"/>
          <w:lang w:val="en-US" w:eastAsia="zh-CN"/>
        </w:rPr>
      </w:pPr>
      <w:bookmarkStart w:id="143" w:name="_Toc823"/>
      <w:bookmarkStart w:id="144" w:name="_Toc17219"/>
      <w:bookmarkStart w:id="145" w:name="_Toc18013"/>
      <w:bookmarkStart w:id="146" w:name="_Toc2179"/>
      <w:bookmarkStart w:id="147" w:name="_Toc25722"/>
      <w:r>
        <w:rPr>
          <w:rFonts w:hint="eastAsia"/>
          <w:lang w:val="en-US" w:eastAsia="zh-CN"/>
        </w:rPr>
        <w:t>单片机</w:t>
      </w:r>
      <w:bookmarkEnd w:id="143"/>
      <w:bookmarkEnd w:id="144"/>
      <w:bookmarkEnd w:id="145"/>
      <w:bookmarkEnd w:id="146"/>
      <w:bookmarkEnd w:id="147"/>
      <w:bookmarkStart w:id="148" w:name="_Toc7433"/>
    </w:p>
    <w:p>
      <w:pPr>
        <w:pStyle w:val="Heading3"/>
        <w:bidi w:val="0"/>
        <w:rPr>
          <w:rFonts w:hint="eastAsia"/>
          <w:lang w:val="en-US" w:eastAsia="zh-CN"/>
        </w:rPr>
      </w:pPr>
      <w:bookmarkStart w:id="149" w:name="_Toc11242"/>
      <w:bookmarkStart w:id="150" w:name="_Toc3422"/>
      <w:r>
        <w:rPr>
          <w:rFonts w:hint="eastAsia"/>
          <w:lang w:val="en-US" w:eastAsia="zh-CN"/>
        </w:rPr>
        <w:t>单片机简介</w:t>
      </w:r>
      <w:bookmarkEnd w:id="148"/>
      <w:bookmarkEnd w:id="149"/>
      <w:bookmarkEnd w:id="150"/>
      <w:bookmarkStart w:id="151" w:name="_Toc18502"/>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单片机系统是指一种数字高性能逻辑集成电路模块或存储器芯片</w:t>
      </w:r>
      <w:r>
        <w:rPr>
          <w:rFonts w:hint="eastAsia"/>
          <w:sz w:val="24"/>
          <w:lang w:val="en-US" w:eastAsia="zh-CN"/>
        </w:rPr>
        <w:t>，</w:t>
      </w:r>
      <w:r>
        <w:rPr>
          <w:rFonts w:eastAsia="宋体" w:hint="eastAsia"/>
          <w:sz w:val="24"/>
          <w:lang w:val="en-US" w:eastAsia="zh-CN"/>
        </w:rPr>
        <w:t>是计算机通过采用多种高性能或超大规模逻辑数字逻辑集成电路封装等新技术工艺而可以把任何一组具有高级逻辑数据处理能力要求的高性能数字可编程中央处理器集于CPU、随机带有读存储器的RAM、只随机带读存储器的ROM、多种可编程逻辑I/O端口控制功能和中断检测保护系统、定时器控制/时序计数器控制系统等的高级应用功能部件(可能的还可包括显示和驱动控制电路、脉波宽调制电路、模拟多路转换器、A/D转换器等电路单元)集成连接到了另一块硅片基板上而共同构成的系统是这样一个体积略小而紧凑而又设计的完善的灵活方便的多功能的微型综合工业计算机系统</w:t>
      </w:r>
      <w:r>
        <w:rPr>
          <w:rFonts w:hint="eastAsia"/>
          <w:sz w:val="24"/>
          <w:lang w:val="en-US" w:eastAsia="zh-CN"/>
        </w:rPr>
        <w:t>，</w:t>
      </w:r>
      <w:r>
        <w:rPr>
          <w:rFonts w:eastAsia="宋体" w:hint="eastAsia"/>
          <w:sz w:val="24"/>
          <w:lang w:val="en-US" w:eastAsia="zh-CN"/>
        </w:rPr>
        <w:t>在实现各类微型工业设计及控制工业领域单片机得以更加广泛深入得开发应用。从在上世纪一个上世纪初的整个80年代</w:t>
      </w:r>
      <w:r>
        <w:rPr>
          <w:rFonts w:hint="eastAsia"/>
          <w:sz w:val="24"/>
          <w:lang w:val="en-US" w:eastAsia="zh-CN"/>
        </w:rPr>
        <w:t>，</w:t>
      </w:r>
      <w:r>
        <w:rPr>
          <w:rFonts w:eastAsia="宋体" w:hint="eastAsia"/>
          <w:sz w:val="24"/>
          <w:lang w:val="en-US" w:eastAsia="zh-CN"/>
        </w:rPr>
        <w:t>由一个当时很简单的4位、8位的高速微型单片机</w:t>
      </w:r>
      <w:r>
        <w:rPr>
          <w:rFonts w:hint="eastAsia"/>
          <w:sz w:val="24"/>
          <w:lang w:val="en-US" w:eastAsia="zh-CN"/>
        </w:rPr>
        <w:t>，</w:t>
      </w:r>
      <w:r>
        <w:rPr>
          <w:rFonts w:eastAsia="宋体" w:hint="eastAsia"/>
          <w:sz w:val="24"/>
          <w:lang w:val="en-US" w:eastAsia="zh-CN"/>
        </w:rPr>
        <w:t>发展到有了到现在的一个300M左右的高速微型单片机。</w:t>
      </w:r>
    </w:p>
    <w:p>
      <w:pPr>
        <w:pStyle w:val="Heading3"/>
        <w:bidi w:val="0"/>
        <w:rPr>
          <w:rFonts w:hint="eastAsia"/>
          <w:lang w:val="en-US" w:eastAsia="zh-CN"/>
        </w:rPr>
      </w:pPr>
      <w:bookmarkStart w:id="152" w:name="_Toc1531"/>
      <w:bookmarkStart w:id="153" w:name="_Toc26931"/>
      <w:r>
        <w:rPr>
          <w:rFonts w:hint="eastAsia"/>
          <w:lang w:val="en-US" w:eastAsia="zh-CN"/>
        </w:rPr>
        <w:t>单片机基本结构</w:t>
      </w:r>
      <w:bookmarkEnd w:id="151"/>
      <w:bookmarkEnd w:id="152"/>
      <w:bookmarkEnd w:id="153"/>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1.运算器</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运算器也叫算数逻辑单元，它包括算数运算和逻辑运算，是计算机对数据进行处理的器件。</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sectPr>
          <w:headerReference w:type="default" r:id="rId46"/>
          <w:footerReference w:type="even" r:id="rId47"/>
          <w:footerReference w:type="default" r:id="rId48"/>
          <w:type w:val="nextPage"/>
          <w:pgSz w:w="11906" w:h="16838"/>
          <w:pgMar w:top="1417" w:right="1134" w:bottom="1134" w:left="1701" w:header="851" w:footer="992" w:gutter="0"/>
          <w:pgNumType w:fmt="decimal" w:start="8" w:chapStyle="1"/>
          <w:cols w:num="1" w:space="720"/>
          <w:titlePg w:val="0"/>
          <w:rtlGutter w:val="0"/>
          <w:docGrid w:type="lines" w:linePitch="312" w:charSpace="0"/>
        </w:sectPr>
      </w:pPr>
      <w:r>
        <w:rPr>
          <w:rFonts w:eastAsia="宋体" w:hint="eastAsia"/>
          <w:sz w:val="24"/>
          <w:lang w:val="en-US" w:eastAsia="zh-CN"/>
        </w:rPr>
        <w:t>2.控制器</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指令译码器、时序及脉冲发生器、程序计数器，指令寄存器等系统元件和微机操作控制器系统模块等基本系统模块共同构成了控制器系统，是用它们以自动协调方式处理指令和进行调度和指挥而控制的整个控制微机系统上运行微机的几乎所有操作。</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3.主要寄存器</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（1）累加器A</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累加器A是使用率最高的一种寄存器。在用于算术分析和用于逻辑代数运算之时它各有两个双保功能</w:t>
      </w:r>
      <w:r>
        <w:rPr>
          <w:rFonts w:hint="eastAsia"/>
          <w:sz w:val="24"/>
          <w:lang w:val="en-US" w:eastAsia="zh-CN"/>
        </w:rPr>
        <w:t>：</w:t>
      </w:r>
      <w:r>
        <w:rPr>
          <w:rFonts w:eastAsia="宋体" w:hint="eastAsia"/>
          <w:sz w:val="24"/>
          <w:lang w:val="en-US" w:eastAsia="zh-CN"/>
        </w:rPr>
        <w:t>运算完成前</w:t>
      </w:r>
      <w:r>
        <w:rPr>
          <w:rFonts w:hint="eastAsia"/>
          <w:sz w:val="24"/>
          <w:lang w:val="en-US" w:eastAsia="zh-CN"/>
        </w:rPr>
        <w:t>，</w:t>
      </w:r>
      <w:r>
        <w:rPr>
          <w:rFonts w:eastAsia="宋体" w:hint="eastAsia"/>
          <w:sz w:val="24"/>
          <w:lang w:val="en-US" w:eastAsia="zh-CN"/>
        </w:rPr>
        <w:t>用于同时保存每一个算术操作数值</w:t>
      </w:r>
      <w:r>
        <w:rPr>
          <w:rFonts w:hint="eastAsia"/>
          <w:sz w:val="24"/>
          <w:lang w:val="en-US" w:eastAsia="zh-CN"/>
        </w:rPr>
        <w:t>；</w:t>
      </w:r>
      <w:r>
        <w:rPr>
          <w:rFonts w:eastAsia="宋体" w:hint="eastAsia"/>
          <w:sz w:val="24"/>
          <w:lang w:val="en-US" w:eastAsia="zh-CN"/>
        </w:rPr>
        <w:t>在运算成功后</w:t>
      </w:r>
      <w:r>
        <w:rPr>
          <w:rFonts w:hint="eastAsia"/>
          <w:sz w:val="24"/>
          <w:lang w:val="en-US" w:eastAsia="zh-CN"/>
        </w:rPr>
        <w:t>，</w:t>
      </w:r>
      <w:r>
        <w:rPr>
          <w:rFonts w:eastAsia="宋体" w:hint="eastAsia"/>
          <w:sz w:val="24"/>
          <w:lang w:val="en-US" w:eastAsia="zh-CN"/>
        </w:rPr>
        <w:t>用于继续保存分析所得数的任意和、差结果或其他逻辑数学运算之结果。</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（2）数据寄存器DR</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数据寄存器系统就是能通过两条专用串行数据总线分别同时向串行数据存储器系统中和串行专用串行输入总线系统中/串行专用串行输出总线设备系统中送读出存(写)入数字或直接送取读出入存(读)入写的数据信息系统的另一种暂存型结构单元。它甚至还包括可以直接用于保存当前一条指令正在被执行的译码过程中的指令</w:t>
      </w:r>
      <w:r>
        <w:rPr>
          <w:rFonts w:hint="eastAsia"/>
          <w:sz w:val="24"/>
          <w:lang w:val="en-US" w:eastAsia="zh-CN"/>
        </w:rPr>
        <w:t>，</w:t>
      </w:r>
      <w:r>
        <w:rPr>
          <w:rFonts w:eastAsia="宋体" w:hint="eastAsia"/>
          <w:sz w:val="24"/>
          <w:lang w:val="en-US" w:eastAsia="zh-CN"/>
        </w:rPr>
        <w:t>也包括就包括可以被用作直接保存当前正在被送往存储器过程中所存储着数据的下一个数据字节等等。</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（3）指令寄存器IR和指令译码器ID</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用来记录和保存系统执行过的指令的寄存器，当系统需要时提取出数据存储到其指定的数据寄存器中</w:t>
      </w:r>
      <w:r>
        <w:rPr>
          <w:rFonts w:hint="eastAsia"/>
          <w:sz w:val="24"/>
          <w:lang w:val="en-US" w:eastAsia="zh-CN"/>
        </w:rPr>
        <w:t>，</w:t>
      </w:r>
      <w:r>
        <w:rPr>
          <w:rFonts w:eastAsia="宋体" w:hint="eastAsia"/>
          <w:sz w:val="24"/>
          <w:lang w:val="en-US" w:eastAsia="zh-CN"/>
        </w:rPr>
        <w:t>然后由它自己再一次直接地传送出信息返回到了该指令寄存器。当如果一个系统中必须同时执行具有某几个预先给定格式信息的执行指令时</w:t>
      </w:r>
      <w:r>
        <w:rPr>
          <w:rFonts w:hint="eastAsia"/>
          <w:sz w:val="24"/>
          <w:lang w:val="en-US" w:eastAsia="zh-CN"/>
        </w:rPr>
        <w:t>，</w:t>
      </w:r>
      <w:r>
        <w:rPr>
          <w:rFonts w:eastAsia="宋体" w:hint="eastAsia"/>
          <w:sz w:val="24"/>
          <w:lang w:val="en-US" w:eastAsia="zh-CN"/>
        </w:rPr>
        <w:t>必须首先需要先对上述这些操作码文件段进行指令译码</w:t>
      </w:r>
      <w:r>
        <w:rPr>
          <w:rFonts w:hint="eastAsia"/>
          <w:sz w:val="24"/>
          <w:lang w:val="en-US" w:eastAsia="zh-CN"/>
        </w:rPr>
        <w:t>，</w:t>
      </w:r>
      <w:r>
        <w:rPr>
          <w:rFonts w:eastAsia="宋体" w:hint="eastAsia"/>
          <w:sz w:val="24"/>
          <w:lang w:val="en-US" w:eastAsia="zh-CN"/>
        </w:rPr>
        <w:t>以保证进一步分析确定出当前指令所按需要所求实体现出来的这些特定格式操作</w:t>
      </w:r>
      <w:r>
        <w:rPr>
          <w:rFonts w:hint="eastAsia"/>
          <w:sz w:val="24"/>
          <w:lang w:val="en-US" w:eastAsia="zh-CN"/>
        </w:rPr>
        <w:t>，</w:t>
      </w:r>
      <w:r>
        <w:rPr>
          <w:rFonts w:eastAsia="宋体" w:hint="eastAsia"/>
          <w:sz w:val="24"/>
          <w:lang w:val="en-US" w:eastAsia="zh-CN"/>
        </w:rPr>
        <w:t>指令译码器系统实际上本身就是由系统中负责同时处理执行这前几项指令具体的工作环节之一完成的。</w:t>
      </w:r>
    </w:p>
    <w:p>
      <w:pPr>
        <w:pStyle w:val="Heading3"/>
        <w:bidi w:val="0"/>
        <w:rPr>
          <w:rFonts w:hint="eastAsia"/>
          <w:lang w:val="en-US" w:eastAsia="zh-CN"/>
        </w:rPr>
      </w:pPr>
      <w:bookmarkStart w:id="164" w:name="_Toc14338"/>
      <w:bookmarkStart w:id="165" w:name="_Toc24576"/>
      <w:bookmarkStart w:id="166" w:name="_Toc26177"/>
      <w:r>
        <w:rPr>
          <w:rFonts w:hint="eastAsia"/>
          <w:lang w:val="en-US" w:eastAsia="zh-CN"/>
        </w:rPr>
        <w:t>单片机硬件特性</w:t>
      </w:r>
      <w:bookmarkEnd w:id="164"/>
      <w:bookmarkEnd w:id="165"/>
      <w:bookmarkEnd w:id="166"/>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bookmarkStart w:id="167" w:name="_Toc5874"/>
      <w:r>
        <w:rPr>
          <w:rFonts w:eastAsia="宋体" w:hint="eastAsia"/>
          <w:sz w:val="24"/>
          <w:lang w:val="en-US" w:eastAsia="zh-CN"/>
        </w:rPr>
        <w:t>(1)单片机系统具有体积小、功能完善、使用方便等优点。</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(2)单片机系统集成度高、性能稳定，非常可靠。</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(3)单片机控制器在大规模应用场合时实现低输出电压、低能耗</w:t>
      </w:r>
      <w:r>
        <w:rPr>
          <w:rFonts w:hint="eastAsia"/>
          <w:sz w:val="24"/>
          <w:lang w:val="en-US" w:eastAsia="zh-CN"/>
        </w:rPr>
        <w:t>，</w:t>
      </w:r>
      <w:r>
        <w:rPr>
          <w:rFonts w:eastAsia="宋体" w:hint="eastAsia"/>
          <w:sz w:val="24"/>
          <w:lang w:val="en-US" w:eastAsia="zh-CN"/>
        </w:rPr>
        <w:t>是现阶段人们使用在日常生活过程中电子产品的最首要的选择</w:t>
      </w:r>
      <w:r>
        <w:rPr>
          <w:rFonts w:hint="eastAsia"/>
          <w:sz w:val="24"/>
          <w:lang w:val="en-US" w:eastAsia="zh-CN"/>
        </w:rPr>
        <w:t>，</w:t>
      </w:r>
      <w:r>
        <w:rPr>
          <w:rFonts w:eastAsia="宋体" w:hint="eastAsia"/>
          <w:sz w:val="24"/>
          <w:lang w:val="en-US" w:eastAsia="zh-CN"/>
        </w:rPr>
        <w:t>为电子生产管理与新品研发推广提供最大便利。</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sectPr>
          <w:headerReference w:type="default" r:id="rId49"/>
          <w:footerReference w:type="even" r:id="rId50"/>
          <w:footerReference w:type="default" r:id="rId51"/>
          <w:type w:val="nextPage"/>
          <w:pgSz w:w="11906" w:h="16838"/>
          <w:pgMar w:top="1417" w:right="1134" w:bottom="1134" w:left="1701" w:header="851" w:footer="992" w:gutter="0"/>
          <w:pgNumType w:fmt="decimal" w:start="9" w:chapStyle="1"/>
          <w:cols w:num="1" w:space="720"/>
          <w:titlePg w:val="0"/>
          <w:rtlGutter w:val="0"/>
          <w:docGrid w:type="lines" w:linePitch="312" w:charSpace="0"/>
        </w:sectPr>
      </w:pPr>
      <w:r>
        <w:rPr>
          <w:rFonts w:eastAsia="宋体" w:hint="eastAsia"/>
          <w:sz w:val="24"/>
          <w:lang w:val="en-US" w:eastAsia="zh-CN"/>
        </w:rPr>
        <w:t>(4)单片机对数据输入输出的综合处理协调能力强和综合运算应用能力亦较之强</w:t>
      </w:r>
      <w:r>
        <w:rPr>
          <w:rFonts w:hint="eastAsia"/>
          <w:sz w:val="24"/>
          <w:lang w:val="en-US" w:eastAsia="zh-CN"/>
        </w:rPr>
        <w:t>，</w:t>
      </w:r>
      <w:r>
        <w:rPr>
          <w:rFonts w:eastAsia="宋体" w:hint="eastAsia"/>
          <w:sz w:val="24"/>
          <w:lang w:val="en-US" w:eastAsia="zh-CN"/>
        </w:rPr>
        <w:t>可以灵活在计算机各种复杂环境软件中加以应用</w:t>
      </w:r>
      <w:r>
        <w:rPr>
          <w:rFonts w:hint="eastAsia"/>
          <w:sz w:val="24"/>
          <w:lang w:val="en-US" w:eastAsia="zh-CN"/>
        </w:rPr>
        <w:t>，</w:t>
      </w:r>
      <w:r>
        <w:rPr>
          <w:rFonts w:eastAsia="宋体" w:hint="eastAsia"/>
          <w:sz w:val="24"/>
          <w:lang w:val="en-US" w:eastAsia="zh-CN"/>
        </w:rPr>
        <w:t>且对有着相对较强程度的控制能力。</w:t>
      </w:r>
    </w:p>
    <w:p>
      <w:pPr>
        <w:pStyle w:val="Heading2"/>
        <w:bidi w:val="0"/>
        <w:rPr>
          <w:rFonts w:hint="eastAsia"/>
          <w:lang w:val="en-US" w:eastAsia="zh-CN"/>
        </w:rPr>
      </w:pPr>
      <w:bookmarkStart w:id="178" w:name="_Toc26095"/>
      <w:bookmarkStart w:id="179" w:name="_Toc30927"/>
      <w:bookmarkStart w:id="180" w:name="_Toc27439"/>
      <w:bookmarkStart w:id="181" w:name="_Toc31124"/>
      <w:r>
        <w:rPr>
          <w:rFonts w:hint="eastAsia"/>
          <w:lang w:val="en-US" w:eastAsia="zh-CN"/>
        </w:rPr>
        <w:t>芯片的选择</w:t>
      </w:r>
      <w:bookmarkEnd w:id="167"/>
      <w:bookmarkEnd w:id="178"/>
      <w:bookmarkEnd w:id="179"/>
      <w:bookmarkEnd w:id="180"/>
      <w:bookmarkEnd w:id="181"/>
    </w:p>
    <w:p>
      <w:pPr>
        <w:pStyle w:val="Heading3"/>
        <w:bidi w:val="0"/>
        <w:rPr>
          <w:rFonts w:hint="eastAsia"/>
          <w:lang w:val="en-US" w:eastAsia="zh-CN"/>
        </w:rPr>
      </w:pPr>
      <w:bookmarkStart w:id="182" w:name="_Toc6157"/>
      <w:bookmarkStart w:id="183" w:name="_Toc22636"/>
      <w:bookmarkStart w:id="184" w:name="_Toc23349"/>
      <w:r>
        <w:rPr>
          <w:rFonts w:hint="eastAsia"/>
          <w:lang w:val="en-US" w:eastAsia="zh-CN"/>
        </w:rPr>
        <w:t>74LS373及74LS07简介</w:t>
      </w:r>
      <w:bookmarkEnd w:id="182"/>
      <w:bookmarkEnd w:id="183"/>
      <w:bookmarkEnd w:id="184"/>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74LS37有两种线路，第一种是54S373，第二种是74LS373。</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当锁存允许端LE为高电平时，O端随数据D端而变。当LE为低电平时，O保持之前数据的电平。真值表如</w:t>
      </w:r>
      <w:r>
        <w:rPr>
          <w:rFonts w:eastAsia="宋体" w:hint="eastAsia"/>
          <w:sz w:val="24"/>
          <w:lang w:val="en-US" w:eastAsia="zh-CN"/>
        </w:rPr>
        <w:fldChar w:fldCharType="begin"/>
      </w:r>
      <w:r>
        <w:rPr>
          <w:rFonts w:eastAsia="宋体" w:hint="eastAsia"/>
          <w:sz w:val="24"/>
          <w:lang w:val="en-US" w:eastAsia="zh-CN"/>
        </w:rPr>
        <w:instrText>REF_Ref9561\h</w:instrText>
      </w:r>
      <w:r>
        <w:rPr>
          <w:rFonts w:eastAsia="宋体" w:hint="eastAsia"/>
          <w:sz w:val="24"/>
          <w:lang w:val="en-US" w:eastAsia="zh-CN"/>
        </w:rPr>
        <w:fldChar w:fldCharType="separate"/>
      </w:r>
      <w:r>
        <w:rPr>
          <w:rFonts w:eastAsia="宋体" w:hint="eastAsia"/>
          <w:sz w:val="24"/>
          <w:lang w:val="en-US" w:eastAsia="zh-CN"/>
        </w:rPr>
        <w:t>表2.2</w:t>
      </w:r>
      <w:r>
        <w:rPr>
          <w:rFonts w:eastAsia="宋体" w:hint="eastAsia"/>
          <w:sz w:val="24"/>
          <w:lang w:val="en-US" w:eastAsia="zh-CN"/>
        </w:rPr>
        <w:fldChar w:fldCharType="end"/>
      </w:r>
      <w:r>
        <w:rPr>
          <w:rFonts w:eastAsia="宋体" w:hint="eastAsia"/>
          <w:sz w:val="24"/>
          <w:lang w:val="en-US" w:eastAsia="zh-CN"/>
        </w:rPr>
        <w:t>，管脚图如</w:t>
      </w:r>
      <w:r>
        <w:rPr>
          <w:rFonts w:eastAsia="宋体" w:hint="eastAsia"/>
          <w:sz w:val="24"/>
          <w:lang w:val="en-US" w:eastAsia="zh-CN"/>
        </w:rPr>
        <w:fldChar w:fldCharType="begin"/>
      </w:r>
      <w:r>
        <w:rPr>
          <w:rFonts w:eastAsia="宋体" w:hint="eastAsia"/>
          <w:sz w:val="24"/>
          <w:lang w:val="en-US" w:eastAsia="zh-CN"/>
        </w:rPr>
        <w:instrText>REF_Ref10084\h</w:instrText>
      </w:r>
      <w:r>
        <w:rPr>
          <w:rFonts w:eastAsia="宋体" w:hint="eastAsia"/>
          <w:sz w:val="24"/>
          <w:lang w:val="en-US" w:eastAsia="zh-CN"/>
        </w:rPr>
        <w:fldChar w:fldCharType="separate"/>
      </w:r>
      <w:r>
        <w:rPr>
          <w:rFonts w:eastAsia="宋体" w:hint="eastAsia"/>
          <w:sz w:val="24"/>
          <w:lang w:val="en-US" w:eastAsia="zh-CN"/>
        </w:rPr>
        <w:t>图2.1</w:t>
      </w:r>
      <w:r>
        <w:rPr>
          <w:rFonts w:eastAsia="宋体" w:hint="eastAsia"/>
          <w:sz w:val="24"/>
          <w:lang w:val="en-US" w:eastAsia="zh-CN"/>
        </w:rPr>
        <w:fldChar w:fldCharType="end"/>
      </w:r>
      <w:r>
        <w:rPr>
          <w:rFonts w:eastAsia="宋体" w:hint="eastAsia"/>
          <w:sz w:val="24"/>
          <w:lang w:val="en-US" w:eastAsia="zh-CN"/>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D0～D7为数据输入端，OE为低电平有效的三态允许控制端，Q0～Q7为输出端</w:t>
      </w:r>
      <w:r>
        <w:rPr>
          <w:rFonts w:eastAsia="宋体" w:hint="eastAsia"/>
          <w:sz w:val="24"/>
          <w:lang w:val="en-US" w:eastAsia="zh-CN"/>
        </w:rPr>
        <w:fldChar w:fldCharType="begin"/>
      </w:r>
      <w:r>
        <w:rPr>
          <w:rFonts w:eastAsia="宋体" w:hint="eastAsia"/>
          <w:sz w:val="24"/>
          <w:lang w:val="en-US" w:eastAsia="zh-CN"/>
        </w:rPr>
        <w:instrText>REF_Ref11576\w\h</w:instrText>
      </w:r>
      <w:r>
        <w:rPr>
          <w:rFonts w:eastAsia="宋体" w:hint="eastAsia"/>
          <w:sz w:val="24"/>
          <w:lang w:val="en-US" w:eastAsia="zh-CN"/>
        </w:rPr>
        <w:fldChar w:fldCharType="separate"/>
      </w:r>
      <w:r>
        <w:rPr>
          <w:rFonts w:eastAsia="宋体" w:hint="eastAsia"/>
          <w:sz w:val="24"/>
          <w:lang w:val="en-US" w:eastAsia="zh-CN"/>
        </w:rPr>
        <w:t>[2]</w:t>
      </w:r>
      <w:r>
        <w:rPr>
          <w:rFonts w:eastAsia="宋体" w:hint="eastAsia"/>
          <w:sz w:val="24"/>
          <w:lang w:val="en-US" w:eastAsia="zh-CN"/>
        </w:rPr>
        <w:fldChar w:fldCharType="end"/>
      </w:r>
      <w:r>
        <w:rPr>
          <w:rFonts w:eastAsia="宋体" w:hint="eastAsia"/>
          <w:sz w:val="24"/>
          <w:lang w:val="en-US" w:eastAsia="zh-CN"/>
        </w:rPr>
        <w:t>。</w:t>
      </w:r>
    </w:p>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b/>
          <w:bCs/>
          <w:sz w:val="21"/>
          <w:szCs w:val="21"/>
        </w:rPr>
      </w:pPr>
      <w:bookmarkStart w:id="185" w:name="_Ref9561"/>
      <w:r>
        <w:rPr>
          <w:rFonts w:eastAsia="宋体" w:hint="eastAsia"/>
          <w:b/>
          <w:bCs/>
          <w:sz w:val="21"/>
          <w:szCs w:val="21"/>
          <w:lang w:val="en-US" w:eastAsia="zh-CN"/>
        </w:rPr>
        <w:t>表2.</w:t>
      </w:r>
      <w:r>
        <w:rPr>
          <w:rFonts w:eastAsia="宋体" w:hint="eastAsia"/>
          <w:b/>
          <w:bCs/>
          <w:sz w:val="21"/>
          <w:szCs w:val="21"/>
          <w:lang w:val="en-US" w:eastAsia="zh-CN"/>
        </w:rPr>
        <w:fldChar w:fldCharType="begin"/>
      </w:r>
      <w:r>
        <w:rPr>
          <w:rFonts w:eastAsia="宋体" w:hint="eastAsia"/>
          <w:b/>
          <w:bCs/>
          <w:sz w:val="21"/>
          <w:szCs w:val="21"/>
          <w:lang w:val="en-US" w:eastAsia="zh-CN"/>
        </w:rPr>
        <w:instrText>SEQ表2.\*ARABIC</w:instrText>
      </w:r>
      <w:r>
        <w:rPr>
          <w:rFonts w:eastAsia="宋体" w:hint="eastAsia"/>
          <w:b/>
          <w:bCs/>
          <w:sz w:val="21"/>
          <w:szCs w:val="21"/>
          <w:lang w:val="en-US" w:eastAsia="zh-CN"/>
        </w:rPr>
        <w:fldChar w:fldCharType="separate"/>
      </w:r>
      <w:r>
        <w:rPr>
          <w:rFonts w:eastAsia="宋体" w:hint="eastAsia"/>
          <w:b/>
          <w:bCs/>
          <w:sz w:val="21"/>
          <w:szCs w:val="21"/>
          <w:lang w:val="en-US" w:eastAsia="zh-CN"/>
        </w:rPr>
        <w:t>2</w:t>
      </w:r>
      <w:r>
        <w:rPr>
          <w:rFonts w:eastAsia="宋体" w:hint="eastAsia"/>
          <w:b/>
          <w:bCs/>
          <w:sz w:val="21"/>
          <w:szCs w:val="21"/>
          <w:lang w:val="en-US" w:eastAsia="zh-CN"/>
        </w:rPr>
        <w:fldChar w:fldCharType="end"/>
      </w:r>
      <w:bookmarkEnd w:id="185"/>
      <w:r>
        <w:rPr>
          <w:rFonts w:eastAsia="宋体" w:hint="eastAsia"/>
          <w:b/>
          <w:bCs/>
          <w:sz w:val="21"/>
          <w:szCs w:val="21"/>
          <w:lang w:val="en-US" w:eastAsia="zh-CN"/>
        </w:rPr>
        <w:t>真值表</w:t>
      </w:r>
    </w:p>
    <w:tbl>
      <w:tblPr>
        <w:tblStyle w:val="TableNormal"/>
        <w:tblW w:w="4834" w:type="pct"/>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
      <w:tblGrid>
        <w:gridCol w:w="2231"/>
        <w:gridCol w:w="2207"/>
        <w:gridCol w:w="2207"/>
        <w:gridCol w:w="2231"/>
      </w:tblGrid>
      <w:tr>
        <w:tblPrEx>
          <w:tblW w:w="4834" w:type="pct"/>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Ex>
        <w:trPr>
          <w:trHeight w:val="530"/>
          <w:tblCellSpacing w:w="15" w:type="dxa"/>
          <w:jc w:val="center"/>
        </w:trPr>
        <w:tc>
          <w:tcPr>
            <w:tcW w:w="1231"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Dn</w:t>
            </w:r>
          </w:p>
        </w:tc>
        <w:tc>
          <w:tcPr>
            <w:tcW w:w="1226"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LE</w:t>
            </w:r>
          </w:p>
        </w:tc>
        <w:tc>
          <w:tcPr>
            <w:tcW w:w="1226"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OE</w:t>
            </w:r>
          </w:p>
        </w:tc>
        <w:tc>
          <w:tcPr>
            <w:tcW w:w="1231"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Qn</w:t>
            </w:r>
          </w:p>
        </w:tc>
      </w:tr>
      <w:tr>
        <w:tblPrEx>
          <w:tblW w:w="4834" w:type="pct"/>
          <w:jc w:val="center"/>
          <w:tblCellSpacing w:w="15" w:type="dxa"/>
          <w:tblCellMar>
            <w:top w:w="15" w:type="dxa"/>
            <w:left w:w="15" w:type="dxa"/>
            <w:bottom w:w="15" w:type="dxa"/>
            <w:right w:w="15" w:type="dxa"/>
          </w:tblCellMar>
        </w:tblPrEx>
        <w:trPr>
          <w:trHeight w:val="507"/>
          <w:tblCellSpacing w:w="15" w:type="dxa"/>
          <w:jc w:val="center"/>
        </w:trPr>
        <w:tc>
          <w:tcPr>
            <w:tcW w:w="1231"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H</w:t>
            </w:r>
          </w:p>
        </w:tc>
        <w:tc>
          <w:tcPr>
            <w:tcW w:w="1226"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H</w:t>
            </w:r>
          </w:p>
        </w:tc>
        <w:tc>
          <w:tcPr>
            <w:tcW w:w="1226"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L</w:t>
            </w:r>
          </w:p>
        </w:tc>
        <w:tc>
          <w:tcPr>
            <w:tcW w:w="1231"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H</w:t>
            </w:r>
          </w:p>
        </w:tc>
      </w:tr>
      <w:tr>
        <w:tblPrEx>
          <w:tblW w:w="4834" w:type="pct"/>
          <w:jc w:val="center"/>
          <w:tblCellSpacing w:w="15" w:type="dxa"/>
          <w:tblCellMar>
            <w:top w:w="15" w:type="dxa"/>
            <w:left w:w="15" w:type="dxa"/>
            <w:bottom w:w="15" w:type="dxa"/>
            <w:right w:w="15" w:type="dxa"/>
          </w:tblCellMar>
        </w:tblPrEx>
        <w:trPr>
          <w:trHeight w:val="507"/>
          <w:tblCellSpacing w:w="15" w:type="dxa"/>
          <w:jc w:val="center"/>
        </w:trPr>
        <w:tc>
          <w:tcPr>
            <w:tcW w:w="1231"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L</w:t>
            </w:r>
          </w:p>
        </w:tc>
        <w:tc>
          <w:tcPr>
            <w:tcW w:w="1226"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H</w:t>
            </w:r>
          </w:p>
        </w:tc>
        <w:tc>
          <w:tcPr>
            <w:tcW w:w="1226"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L</w:t>
            </w:r>
          </w:p>
        </w:tc>
        <w:tc>
          <w:tcPr>
            <w:tcW w:w="1231"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L</w:t>
            </w:r>
          </w:p>
        </w:tc>
      </w:tr>
      <w:tr>
        <w:tblPrEx>
          <w:tblW w:w="4834" w:type="pct"/>
          <w:jc w:val="center"/>
          <w:tblCellSpacing w:w="15" w:type="dxa"/>
          <w:tblCellMar>
            <w:top w:w="15" w:type="dxa"/>
            <w:left w:w="15" w:type="dxa"/>
            <w:bottom w:w="15" w:type="dxa"/>
            <w:right w:w="15" w:type="dxa"/>
          </w:tblCellMar>
        </w:tblPrEx>
        <w:trPr>
          <w:trHeight w:val="507"/>
          <w:tblCellSpacing w:w="15" w:type="dxa"/>
          <w:jc w:val="center"/>
        </w:trPr>
        <w:tc>
          <w:tcPr>
            <w:tcW w:w="1231"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X</w:t>
            </w:r>
          </w:p>
        </w:tc>
        <w:tc>
          <w:tcPr>
            <w:tcW w:w="1226"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L</w:t>
            </w:r>
          </w:p>
        </w:tc>
        <w:tc>
          <w:tcPr>
            <w:tcW w:w="1226"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L</w:t>
            </w:r>
          </w:p>
        </w:tc>
        <w:tc>
          <w:tcPr>
            <w:tcW w:w="1231"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Q0</w:t>
            </w:r>
          </w:p>
        </w:tc>
      </w:tr>
      <w:tr>
        <w:tblPrEx>
          <w:tblW w:w="4834" w:type="pct"/>
          <w:jc w:val="center"/>
          <w:tblCellSpacing w:w="15" w:type="dxa"/>
          <w:tblCellMar>
            <w:top w:w="15" w:type="dxa"/>
            <w:left w:w="15" w:type="dxa"/>
            <w:bottom w:w="15" w:type="dxa"/>
            <w:right w:w="15" w:type="dxa"/>
          </w:tblCellMar>
        </w:tblPrEx>
        <w:trPr>
          <w:trHeight w:val="530"/>
          <w:tblCellSpacing w:w="15" w:type="dxa"/>
          <w:jc w:val="center"/>
        </w:trPr>
        <w:tc>
          <w:tcPr>
            <w:tcW w:w="1231"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X</w:t>
            </w:r>
          </w:p>
        </w:tc>
        <w:tc>
          <w:tcPr>
            <w:tcW w:w="1226"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X</w:t>
            </w:r>
          </w:p>
        </w:tc>
        <w:tc>
          <w:tcPr>
            <w:tcW w:w="1226"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H</w:t>
            </w:r>
          </w:p>
        </w:tc>
        <w:tc>
          <w:tcPr>
            <w:tcW w:w="1231"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lang w:val="en-US" w:eastAsia="zh-CN"/>
              </w:rPr>
              <w:t>高阻态</w:t>
            </w:r>
          </w:p>
        </w:tc>
      </w:tr>
    </w:tbl>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b/>
          <w:bCs/>
          <w:sz w:val="21"/>
          <w:szCs w:val="21"/>
        </w:rPr>
      </w:pPr>
      <w:r>
        <w:rPr>
          <w:rFonts w:ascii="Times New Roman" w:eastAsia="宋体" w:hAnsi="Times New Roman" w:cs="Times New Roman" w:hint="eastAsia"/>
          <w:b/>
          <w:bCs/>
          <w:sz w:val="21"/>
          <w:szCs w:val="21"/>
          <w:lang w:val="en-US" w:eastAsia="zh-CN"/>
        </w:rPr>
        <w:drawing>
          <wp:inline distT="0" distB="0" distL="114300" distR="114300">
            <wp:extent cx="3173095" cy="2084705"/>
            <wp:effectExtent l="0" t="0" r="12065" b="3175"/>
            <wp:docPr id="51" name="图片 15" descr="管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5" descr="管脚"/>
                    <pic:cNvPicPr>
                      <a:picLocks noChangeAspect="1"/>
                    </pic:cNvPicPr>
                  </pic:nvPicPr>
                  <pic:blipFill>
                    <a:blip xmlns:r="http://schemas.openxmlformats.org/officeDocument/2006/relationships" r:embed="rId52"/>
                    <a:stretch>
                      <a:fillRect/>
                    </a:stretch>
                  </pic:blipFill>
                  <pic:spPr>
                    <a:xfrm>
                      <a:off x="0" y="0"/>
                      <a:ext cx="3173095" cy="208470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b/>
          <w:bCs/>
          <w:sz w:val="21"/>
          <w:szCs w:val="21"/>
        </w:rPr>
      </w:pPr>
      <w:bookmarkStart w:id="186" w:name="_Ref10084"/>
      <w:bookmarkStart w:id="187" w:name="_Ref10032"/>
      <w:r>
        <w:rPr>
          <w:rFonts w:ascii="Times New Roman" w:eastAsia="宋体" w:hAnsi="Times New Roman" w:cs="Times New Roman" w:hint="eastAsia"/>
          <w:b/>
          <w:bCs/>
          <w:sz w:val="21"/>
          <w:szCs w:val="21"/>
          <w:lang w:val="en-US" w:eastAsia="zh-CN"/>
        </w:rPr>
        <w:t>图2.</w:t>
      </w:r>
      <w:r>
        <w:rPr>
          <w:rFonts w:ascii="Times New Roman" w:eastAsia="宋体" w:hAnsi="Times New Roman" w:cs="Times New Roman" w:hint="eastAsia"/>
          <w:b/>
          <w:bCs/>
          <w:sz w:val="21"/>
          <w:szCs w:val="21"/>
          <w:lang w:val="en-US" w:eastAsia="zh-CN"/>
        </w:rPr>
        <w:fldChar w:fldCharType="begin"/>
      </w:r>
      <w:r>
        <w:rPr>
          <w:rFonts w:ascii="Times New Roman" w:eastAsia="宋体" w:hAnsi="Times New Roman" w:cs="Times New Roman" w:hint="eastAsia"/>
          <w:b/>
          <w:bCs/>
          <w:sz w:val="21"/>
          <w:szCs w:val="21"/>
          <w:lang w:val="en-US" w:eastAsia="zh-CN"/>
        </w:rPr>
        <w:instrText>SEQ图2.\*ARABIC</w:instrText>
      </w:r>
      <w:r>
        <w:rPr>
          <w:rFonts w:ascii="Times New Roman" w:eastAsia="宋体" w:hAnsi="Times New Roman" w:cs="Times New Roman" w:hint="eastAsia"/>
          <w:b/>
          <w:bCs/>
          <w:sz w:val="21"/>
          <w:szCs w:val="21"/>
          <w:lang w:val="en-US" w:eastAsia="zh-CN"/>
        </w:rPr>
        <w:fldChar w:fldCharType="separate"/>
      </w:r>
      <w:r>
        <w:rPr>
          <w:rFonts w:ascii="Times New Roman" w:eastAsia="宋体" w:hAnsi="Times New Roman" w:cs="Times New Roman" w:hint="eastAsia"/>
          <w:b/>
          <w:bCs/>
          <w:sz w:val="21"/>
          <w:szCs w:val="21"/>
          <w:lang w:val="en-US" w:eastAsia="zh-CN"/>
        </w:rPr>
        <w:t>1</w:t>
      </w:r>
      <w:r>
        <w:rPr>
          <w:rFonts w:ascii="Times New Roman" w:eastAsia="宋体" w:hAnsi="Times New Roman" w:cs="Times New Roman" w:hint="eastAsia"/>
          <w:b/>
          <w:bCs/>
          <w:sz w:val="21"/>
          <w:szCs w:val="21"/>
          <w:lang w:val="en-US" w:eastAsia="zh-CN"/>
        </w:rPr>
        <w:fldChar w:fldCharType="end"/>
      </w:r>
      <w:bookmarkEnd w:id="186"/>
      <w:r>
        <w:rPr>
          <w:rFonts w:ascii="Times New Roman" w:eastAsia="宋体" w:hAnsi="Times New Roman" w:cs="Times New Roman" w:hint="eastAsia"/>
          <w:b/>
          <w:bCs/>
          <w:sz w:val="21"/>
          <w:szCs w:val="21"/>
          <w:lang w:val="en-US" w:eastAsia="zh-CN"/>
        </w:rPr>
        <w:t>管脚图</w:t>
      </w:r>
      <w:bookmarkEnd w:id="187"/>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74LS07是一个采用集电极式开路输出管组成的六缓冲器/驱动器。管脚的排列分布情况大致如下见左图</w:t>
      </w:r>
      <w:r>
        <w:rPr>
          <w:rFonts w:hint="eastAsia"/>
          <w:sz w:val="24"/>
          <w:lang w:val="en-US" w:eastAsia="zh-CN"/>
        </w:rPr>
        <w:t>，</w:t>
      </w:r>
      <w:r>
        <w:rPr>
          <w:rFonts w:eastAsia="宋体" w:hint="eastAsia"/>
          <w:sz w:val="24"/>
          <w:lang w:val="en-US" w:eastAsia="zh-CN"/>
        </w:rPr>
        <w:t>其中的14脚Vcc接+5V电源</w:t>
      </w:r>
      <w:r>
        <w:rPr>
          <w:rFonts w:hint="eastAsia"/>
          <w:sz w:val="24"/>
          <w:lang w:val="en-US" w:eastAsia="zh-CN"/>
        </w:rPr>
        <w:t>，</w:t>
      </w:r>
      <w:r>
        <w:rPr>
          <w:rFonts w:eastAsia="宋体" w:hint="eastAsia"/>
          <w:sz w:val="24"/>
          <w:lang w:val="en-US" w:eastAsia="zh-CN"/>
        </w:rPr>
        <w:t>7脚GND接电源地</w:t>
      </w:r>
      <w:r>
        <w:rPr>
          <w:rFonts w:hint="eastAsia"/>
          <w:sz w:val="24"/>
          <w:lang w:val="en-US" w:eastAsia="zh-CN"/>
        </w:rPr>
        <w:t>，</w:t>
      </w:r>
      <w:r>
        <w:rPr>
          <w:rFonts w:eastAsia="宋体" w:hint="eastAsia"/>
          <w:sz w:val="24"/>
          <w:lang w:val="en-US" w:eastAsia="zh-CN"/>
        </w:rPr>
        <w:t>1A则是通道1的输入端、1Y即是通道1的输出端</w:t>
      </w:r>
      <w:r>
        <w:rPr>
          <w:rFonts w:hint="eastAsia"/>
          <w:sz w:val="24"/>
          <w:lang w:val="en-US" w:eastAsia="zh-CN"/>
        </w:rPr>
        <w:t>，</w:t>
      </w:r>
      <w:r>
        <w:rPr>
          <w:rFonts w:eastAsia="宋体" w:hint="eastAsia"/>
          <w:sz w:val="24"/>
          <w:lang w:val="en-US" w:eastAsia="zh-CN"/>
        </w:rPr>
        <w:t>2A即是通道2的输入端、2Y则即是通道2的输出端</w:t>
      </w:r>
      <w:r>
        <w:rPr>
          <w:rFonts w:hint="eastAsia"/>
          <w:sz w:val="24"/>
          <w:lang w:val="en-US" w:eastAsia="zh-CN"/>
        </w:rPr>
        <w:t>，</w:t>
      </w:r>
      <w:r>
        <w:rPr>
          <w:rFonts w:eastAsia="宋体" w:hint="eastAsia"/>
          <w:sz w:val="24"/>
          <w:lang w:val="en-US" w:eastAsia="zh-CN"/>
        </w:rPr>
        <w:t>依此类而推。输出端虽然信号和正输入端的信号也是同处于一个同频和相位状态内的</w:t>
      </w:r>
      <w:r>
        <w:rPr>
          <w:rFonts w:hint="eastAsia"/>
          <w:sz w:val="24"/>
          <w:lang w:val="en-US" w:eastAsia="zh-CN"/>
        </w:rPr>
        <w:t>，</w:t>
      </w:r>
      <w:r>
        <w:rPr>
          <w:rFonts w:eastAsia="宋体" w:hint="eastAsia"/>
          <w:sz w:val="24"/>
          <w:lang w:val="en-US" w:eastAsia="zh-CN"/>
        </w:rPr>
        <w:t>但是一般其正输出端电压都会要被直接地通过一个绝缘的电阻直接外接到一个输出为正信号的输出电压源上</w:t>
      </w:r>
      <w:r>
        <w:rPr>
          <w:rFonts w:hint="eastAsia"/>
          <w:sz w:val="24"/>
          <w:lang w:val="en-US" w:eastAsia="zh-CN"/>
        </w:rPr>
        <w:t>，</w:t>
      </w:r>
      <w:r>
        <w:rPr>
          <w:rFonts w:eastAsia="宋体" w:hint="eastAsia"/>
          <w:sz w:val="24"/>
          <w:lang w:val="en-US" w:eastAsia="zh-CN"/>
        </w:rPr>
        <w:t>这个时候其外接的输入为正的输出端的电压源的输入最高工作频率都可以极高的达到超过了30V。管脚图如</w:t>
      </w:r>
      <w:r>
        <w:rPr>
          <w:rFonts w:eastAsia="宋体" w:hint="eastAsia"/>
          <w:sz w:val="24"/>
          <w:lang w:val="en-US" w:eastAsia="zh-CN"/>
        </w:rPr>
        <w:fldChar w:fldCharType="begin"/>
      </w:r>
      <w:r>
        <w:rPr>
          <w:rFonts w:eastAsia="宋体" w:hint="eastAsia"/>
          <w:sz w:val="24"/>
          <w:lang w:val="en-US" w:eastAsia="zh-CN"/>
        </w:rPr>
        <w:instrText>REF_Ref10515\h</w:instrText>
      </w:r>
      <w:r>
        <w:rPr>
          <w:rFonts w:eastAsia="宋体" w:hint="eastAsia"/>
          <w:sz w:val="24"/>
          <w:lang w:val="en-US" w:eastAsia="zh-CN"/>
        </w:rPr>
        <w:fldChar w:fldCharType="separate"/>
      </w:r>
      <w:r>
        <w:rPr>
          <w:rFonts w:eastAsia="宋体" w:hint="eastAsia"/>
          <w:sz w:val="24"/>
          <w:lang w:val="en-US" w:eastAsia="zh-CN"/>
        </w:rPr>
        <w:t>图2.2</w:t>
      </w:r>
      <w:r>
        <w:rPr>
          <w:rFonts w:eastAsia="宋体" w:hint="eastAsia"/>
          <w:sz w:val="24"/>
          <w:lang w:val="en-US" w:eastAsia="zh-CN"/>
        </w:rPr>
        <w:fldChar w:fldCharType="end"/>
      </w:r>
      <w:r>
        <w:rPr>
          <w:rFonts w:eastAsia="宋体" w:hint="eastAsia"/>
          <w:sz w:val="24"/>
          <w:lang w:val="en-US" w:eastAsia="zh-CN"/>
        </w:rPr>
        <w:t>。</w:t>
      </w:r>
      <w:r>
        <w:rPr>
          <w:rFonts w:hint="eastAsia"/>
        </w:rPr>
        <w:br/>
      </w:r>
      <w:r>
        <w:rPr>
          <w:rFonts w:hint="eastAsia"/>
        </w:rPr>
        <w:br/>
      </w:r>
    </w:p>
    <w:p>
      <w:pPr>
        <w:widowControl/>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https://d.book118.com/835113200101011114</w:t>
        </w:r>
      </w:hyperlink>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p>
    <w:sectPr>
      <w:headerReference w:type="default" r:id="rId54"/>
      <w:footerReference w:type="even" r:id="rId55"/>
      <w:footerReference w:type="default" r:id="rId56"/>
      <w:type w:val="nextPage"/>
      <w:pgSz w:w="11906" w:h="16838"/>
      <w:pgMar w:top="1417" w:right="1134" w:bottom="1134" w:left="1701" w:header="851" w:footer="992" w:gutter="0"/>
      <w:pgNumType w:fmt="decimal" w:start="10" w:chapStyle="1"/>
      <w:cols w:num="1" w:space="720"/>
      <w:titlePg w:val="0"/>
      <w:rtlGutter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embedRegular r:id="rId1" w:subsetted="1" w:fontKey="{F9350F18-EAE6-4AD6-8836-EEFA47B8FF2B}"/>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87BAB69A-6D72-425E-9A3A-821A8AD5AF1F}"/>
  </w:font>
  <w:font w:name="Calibri">
    <w:panose1 w:val="020F0502020204030204"/>
    <w:charset w:val="00"/>
    <w:family w:val="swiss"/>
    <w:pitch w:val="default"/>
    <w:sig w:usb0="E00002FF" w:usb1="4000ACFF" w:usb2="00000001" w:usb3="00000000" w:csb0="2000019F" w:csb1="00000000"/>
  </w:font>
  <w:font w:name="Cambria">
    <w:charset w:val="00"/>
    <w:family w:val="auto"/>
    <w:pitch w:val="default"/>
  </w:font>
  <w:font w:name="SimSun">
    <w:charset w:val="00"/>
    <w:family w:val="auto"/>
    <w:pitch w:val="default"/>
    <w:sig w:usb0="00000000" w:usb1="00000000" w:usb2="00000000" w:usb3="00000000" w:csb0="00000001" w:csb1="00000000"/>
    <w:embedRegular r:id="rId3" w:subsetted="1" w:fontKey="{1AA4FEB5-55B0-4414-A6A2-60F4CE8E15E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8914058"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80286744"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8085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9867116"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2-7</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2-7</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9954458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2-8</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2-8</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164944"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88"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9063344"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2-10</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92"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2-10</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color w:val="0000F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color w:val="0000FF"/>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2" w:name="_Hlt64364478"/>
    <w:bookmarkStart w:id="3" w:name="_Hlt90782466"/>
    <w:bookmarkStart w:id="4" w:name="_Hlt64364454"/>
    <w:bookmarkStart w:id="5" w:name="_Hlt70735366"/>
    <w:bookmarkStart w:id="6" w:name="_Hlt64364434"/>
    <w:bookmarkStart w:id="7" w:name="_Hlt64364433"/>
    <w:bookmarkStart w:id="8" w:name="_Hlt90782465"/>
    <w:bookmarkStart w:id="9" w:name="_Hlt64364479"/>
    <w:bookmarkStart w:id="10" w:name="_Hlt64364453"/>
    <w:bookmarkStart w:id="11" w:name="_Hlt70735365"/>
    <w:r>
      <w:rPr>
        <w:color w:val="0000FF"/>
      </w:rPr>
      <mc:AlternateContent>
        <mc:Choice Requires="wpg">
          <w:drawing>
            <wp:inline distT="0" distB="0" distL="114300" distR="114300">
              <wp:extent cx="1828800" cy="373380"/>
              <wp:effectExtent l="0" t="0" r="0" b="7620"/>
              <wp:docPr id="16"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4"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5"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49"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4696;height:21600;left:5165;position:absolute;top:68657" filled="f" stroked="f">
                <v:imagedata r:id="rId1" o:title=""/>
              </v:shape>
              <v:shape id="_x0000_s2051"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2"/>
    <w:bookmarkEnd w:id="3"/>
    <w:bookmarkEnd w:id="4"/>
    <w:bookmarkEnd w:id="5"/>
    <w:bookmarkEnd w:id="6"/>
    <w:bookmarkEnd w:id="7"/>
    <w:bookmarkEnd w:id="8"/>
    <w:bookmarkEnd w:id="9"/>
    <w:bookmarkEnd w:id="10"/>
    <w:bookmarkEnd w:id="11"/>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基于单片机控制的交通信号灯系统设计</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12" w:name="_Hlt64364478_0"/>
    <w:bookmarkStart w:id="13" w:name="_Hlt90782466_0"/>
    <w:bookmarkStart w:id="14" w:name="_Hlt64364454_0"/>
    <w:bookmarkStart w:id="15" w:name="_Hlt70735366_0"/>
    <w:bookmarkStart w:id="16" w:name="_Hlt64364434_0"/>
    <w:bookmarkStart w:id="17" w:name="_Hlt64364433_0"/>
    <w:bookmarkStart w:id="18" w:name="_Hlt90782465_0"/>
    <w:bookmarkStart w:id="19" w:name="_Hlt64364479_0"/>
    <w:bookmarkStart w:id="20" w:name="_Hlt64364453_0"/>
    <w:bookmarkStart w:id="21" w:name="_Hlt70735365_0"/>
    <w:r>
      <w:rPr>
        <w:color w:val="0000FF"/>
      </w:rPr>
      <mc:AlternateContent>
        <mc:Choice Requires="wpg">
          <w:drawing>
            <wp:inline distT="0" distB="0" distL="114300" distR="114300">
              <wp:extent cx="1828800" cy="373380"/>
              <wp:effectExtent l="0" t="0" r="0" b="7620"/>
              <wp:docPr id="813014166"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2031069781"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25673182"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52"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4696;height:21600;left:5165;position:absolute;top:68657" filled="f" stroked="f">
                <v:imagedata r:id="rId1" o:title=""/>
              </v:shape>
              <v:shape id="_x0000_s2054"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12"/>
    <w:bookmarkEnd w:id="13"/>
    <w:bookmarkEnd w:id="14"/>
    <w:bookmarkEnd w:id="15"/>
    <w:bookmarkEnd w:id="16"/>
    <w:bookmarkEnd w:id="17"/>
    <w:bookmarkEnd w:id="18"/>
    <w:bookmarkEnd w:id="19"/>
    <w:bookmarkEnd w:id="20"/>
    <w:bookmarkEnd w:id="21"/>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基于单片机控制的交通信号灯系统设计</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22" w:name="_Hlt64364478_1"/>
    <w:bookmarkStart w:id="23" w:name="_Hlt90782466_1"/>
    <w:bookmarkStart w:id="24" w:name="_Hlt64364454_1"/>
    <w:bookmarkStart w:id="25" w:name="_Hlt70735366_1"/>
    <w:bookmarkStart w:id="26" w:name="_Hlt64364434_1"/>
    <w:bookmarkStart w:id="27" w:name="_Hlt64364433_1"/>
    <w:bookmarkStart w:id="28" w:name="_Hlt90782465_1"/>
    <w:bookmarkStart w:id="29" w:name="_Hlt64364479_1"/>
    <w:bookmarkStart w:id="30" w:name="_Hlt64364453_1"/>
    <w:bookmarkStart w:id="31" w:name="_Hlt70735365_1"/>
    <w:r>
      <w:rPr>
        <w:color w:val="0000FF"/>
      </w:rPr>
      <mc:AlternateContent>
        <mc:Choice Requires="wpg">
          <w:drawing>
            <wp:inline distT="0" distB="0" distL="114300" distR="114300">
              <wp:extent cx="1828800" cy="373380"/>
              <wp:effectExtent l="0" t="0" r="0" b="7620"/>
              <wp:docPr id="1082944733"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479523685"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450795779"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55"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4696;height:21600;left:5165;position:absolute;top:68657" filled="f" stroked="f">
                <v:imagedata r:id="rId1" o:title=""/>
              </v:shape>
              <v:shape id="_x0000_s2057"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22"/>
    <w:bookmarkEnd w:id="23"/>
    <w:bookmarkEnd w:id="24"/>
    <w:bookmarkEnd w:id="25"/>
    <w:bookmarkEnd w:id="26"/>
    <w:bookmarkEnd w:id="27"/>
    <w:bookmarkEnd w:id="28"/>
    <w:bookmarkEnd w:id="29"/>
    <w:bookmarkEnd w:id="30"/>
    <w:bookmarkEnd w:id="31"/>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基于单片机控制的交通信号灯系统设计</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32" w:name="_Hlt64364478_2"/>
    <w:bookmarkStart w:id="33" w:name="_Hlt90782466_2"/>
    <w:bookmarkStart w:id="34" w:name="_Hlt64364454_2"/>
    <w:bookmarkStart w:id="35" w:name="_Hlt70735366_2"/>
    <w:bookmarkStart w:id="36" w:name="_Hlt64364434_2"/>
    <w:bookmarkStart w:id="37" w:name="_Hlt64364433_2"/>
    <w:bookmarkStart w:id="38" w:name="_Hlt90782465_2"/>
    <w:bookmarkStart w:id="39" w:name="_Hlt64364479_2"/>
    <w:bookmarkStart w:id="40" w:name="_Hlt64364453_2"/>
    <w:bookmarkStart w:id="41" w:name="_Hlt70735365_2"/>
    <w:r>
      <w:rPr>
        <w:color w:val="0000FF"/>
      </w:rPr>
      <mc:AlternateContent>
        <mc:Choice Requires="wpg">
          <w:drawing>
            <wp:inline distT="0" distB="0" distL="114300" distR="114300">
              <wp:extent cx="1828800" cy="373380"/>
              <wp:effectExtent l="0" t="0" r="0" b="7620"/>
              <wp:docPr id="860889853"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802815515"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408314745"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58"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4696;height:21600;left:5165;position:absolute;top:68657" filled="f" stroked="f">
                <v:imagedata r:id="rId1" o:title=""/>
              </v:shape>
              <v:shape id="_x0000_s2060"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32"/>
    <w:bookmarkEnd w:id="33"/>
    <w:bookmarkEnd w:id="34"/>
    <w:bookmarkEnd w:id="35"/>
    <w:bookmarkEnd w:id="36"/>
    <w:bookmarkEnd w:id="37"/>
    <w:bookmarkEnd w:id="38"/>
    <w:bookmarkEnd w:id="39"/>
    <w:bookmarkEnd w:id="40"/>
    <w:bookmarkEnd w:id="41"/>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基于单片机控制的交通信号灯系统设计</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42" w:name="_Hlt64364478_3"/>
    <w:bookmarkStart w:id="43" w:name="_Hlt90782466_3"/>
    <w:bookmarkStart w:id="44" w:name="_Hlt64364454_3"/>
    <w:bookmarkStart w:id="45" w:name="_Hlt70735366_3"/>
    <w:bookmarkStart w:id="46" w:name="_Hlt64364434_3"/>
    <w:bookmarkStart w:id="47" w:name="_Hlt64364433_3"/>
    <w:bookmarkStart w:id="48" w:name="_Hlt90782465_3"/>
    <w:bookmarkStart w:id="49" w:name="_Hlt64364479_3"/>
    <w:bookmarkStart w:id="50" w:name="_Hlt64364453_3"/>
    <w:bookmarkStart w:id="51" w:name="_Hlt70735365_3"/>
    <w:r>
      <w:rPr>
        <w:color w:val="0000FF"/>
      </w:rPr>
      <mc:AlternateContent>
        <mc:Choice Requires="wpg">
          <w:drawing>
            <wp:inline distT="0" distB="0" distL="114300" distR="114300">
              <wp:extent cx="1828800" cy="373380"/>
              <wp:effectExtent l="0" t="0" r="0" b="7620"/>
              <wp:docPr id="193633938"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844739494"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689633837"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61"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4696;height:21600;left:5165;position:absolute;top:68657" filled="f" stroked="f">
                <v:imagedata r:id="rId1" o:title=""/>
              </v:shape>
              <v:shape id="_x0000_s2063"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42"/>
    <w:bookmarkEnd w:id="43"/>
    <w:bookmarkEnd w:id="44"/>
    <w:bookmarkEnd w:id="45"/>
    <w:bookmarkEnd w:id="46"/>
    <w:bookmarkEnd w:id="47"/>
    <w:bookmarkEnd w:id="48"/>
    <w:bookmarkEnd w:id="49"/>
    <w:bookmarkEnd w:id="50"/>
    <w:bookmarkEnd w:id="51"/>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基于单片机控制的交通信号灯系统设计</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66" w:name="_Hlt64364478_4"/>
    <w:bookmarkStart w:id="67" w:name="_Hlt90782466_4"/>
    <w:bookmarkStart w:id="68" w:name="_Hlt64364454_4"/>
    <w:bookmarkStart w:id="69" w:name="_Hlt70735366_4"/>
    <w:bookmarkStart w:id="70" w:name="_Hlt64364434_4"/>
    <w:bookmarkStart w:id="71" w:name="_Hlt64364433_4"/>
    <w:bookmarkStart w:id="72" w:name="_Hlt90782465_4"/>
    <w:bookmarkStart w:id="73" w:name="_Hlt64364479_4"/>
    <w:bookmarkStart w:id="74" w:name="_Hlt64364453_4"/>
    <w:bookmarkStart w:id="75" w:name="_Hlt70735365_4"/>
    <w:r>
      <w:rPr>
        <w:color w:val="0000FF"/>
      </w:rPr>
      <mc:AlternateContent>
        <mc:Choice Requires="wpg">
          <w:drawing>
            <wp:inline distT="0" distB="0" distL="114300" distR="114300">
              <wp:extent cx="1828800" cy="373380"/>
              <wp:effectExtent l="0" t="0" r="0" b="7620"/>
              <wp:docPr id="1237598175"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2018411018"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432638768"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65"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4696;height:21600;left:5165;position:absolute;top:68657" filled="f" stroked="f">
                <v:imagedata r:id="rId1" o:title=""/>
              </v:shape>
              <v:shape id="_x0000_s2067"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66"/>
    <w:bookmarkEnd w:id="67"/>
    <w:bookmarkEnd w:id="68"/>
    <w:bookmarkEnd w:id="69"/>
    <w:bookmarkEnd w:id="70"/>
    <w:bookmarkEnd w:id="71"/>
    <w:bookmarkEnd w:id="72"/>
    <w:bookmarkEnd w:id="73"/>
    <w:bookmarkEnd w:id="74"/>
    <w:bookmarkEnd w:id="75"/>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基于单片机控制的交通信号灯系统设计</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84" w:name="_Hlt64364478_5"/>
    <w:bookmarkStart w:id="85" w:name="_Hlt90782466_5"/>
    <w:bookmarkStart w:id="86" w:name="_Hlt64364454_5"/>
    <w:bookmarkStart w:id="87" w:name="_Hlt70735366_5"/>
    <w:bookmarkStart w:id="88" w:name="_Hlt64364434_5"/>
    <w:bookmarkStart w:id="89" w:name="_Hlt64364433_5"/>
    <w:bookmarkStart w:id="90" w:name="_Hlt90782465_5"/>
    <w:bookmarkStart w:id="91" w:name="_Hlt64364479_5"/>
    <w:bookmarkStart w:id="92" w:name="_Hlt64364453_5"/>
    <w:bookmarkStart w:id="93" w:name="_Hlt70735365_5"/>
    <w:r>
      <w:rPr>
        <w:color w:val="0000FF"/>
      </w:rPr>
      <mc:AlternateContent>
        <mc:Choice Requires="wpg">
          <w:drawing>
            <wp:inline distT="0" distB="0" distL="114300" distR="114300">
              <wp:extent cx="1828800" cy="373380"/>
              <wp:effectExtent l="0" t="0" r="0" b="7620"/>
              <wp:docPr id="1907883350"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497861640"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301328313"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69"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4696;height:21600;left:5165;position:absolute;top:68657" filled="f" stroked="f">
                <v:imagedata r:id="rId1" o:title=""/>
              </v:shape>
              <v:shape id="_x0000_s2071"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84"/>
    <w:bookmarkEnd w:id="85"/>
    <w:bookmarkEnd w:id="86"/>
    <w:bookmarkEnd w:id="87"/>
    <w:bookmarkEnd w:id="88"/>
    <w:bookmarkEnd w:id="89"/>
    <w:bookmarkEnd w:id="90"/>
    <w:bookmarkEnd w:id="91"/>
    <w:bookmarkEnd w:id="92"/>
    <w:bookmarkEnd w:id="93"/>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基于单片机控制的交通信号灯系统设计</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97" w:name="_Hlt64364478_6"/>
    <w:bookmarkStart w:id="98" w:name="_Hlt90782466_6"/>
    <w:bookmarkStart w:id="99" w:name="_Hlt64364454_6"/>
    <w:bookmarkStart w:id="100" w:name="_Hlt70735366_6"/>
    <w:bookmarkStart w:id="101" w:name="_Hlt64364434_6"/>
    <w:bookmarkStart w:id="102" w:name="_Hlt64364433_6"/>
    <w:bookmarkStart w:id="103" w:name="_Hlt90782465_6"/>
    <w:bookmarkStart w:id="104" w:name="_Hlt64364479_6"/>
    <w:bookmarkStart w:id="105" w:name="_Hlt64364453_6"/>
    <w:bookmarkStart w:id="106" w:name="_Hlt70735365_6"/>
    <w:r>
      <w:rPr>
        <w:color w:val="0000FF"/>
      </w:rPr>
      <mc:AlternateContent>
        <mc:Choice Requires="wpg">
          <w:drawing>
            <wp:inline distT="0" distB="0" distL="114300" distR="114300">
              <wp:extent cx="1828800" cy="373380"/>
              <wp:effectExtent l="0" t="0" r="0" b="7620"/>
              <wp:docPr id="168555615"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331791545"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562234737"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73"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4696;height:21600;left:5165;position:absolute;top:68657" filled="f" stroked="f">
                <v:imagedata r:id="rId1" o:title=""/>
              </v:shape>
              <v:shape id="_x0000_s2075"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97"/>
    <w:bookmarkEnd w:id="98"/>
    <w:bookmarkEnd w:id="99"/>
    <w:bookmarkEnd w:id="100"/>
    <w:bookmarkEnd w:id="101"/>
    <w:bookmarkEnd w:id="102"/>
    <w:bookmarkEnd w:id="103"/>
    <w:bookmarkEnd w:id="104"/>
    <w:bookmarkEnd w:id="105"/>
    <w:bookmarkEnd w:id="106"/>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基于单片机控制的交通信号灯系统设计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107" w:name="_Hlt64364478_7"/>
    <w:bookmarkStart w:id="108" w:name="_Hlt90782466_7"/>
    <w:bookmarkStart w:id="109" w:name="_Hlt64364454_7"/>
    <w:bookmarkStart w:id="110" w:name="_Hlt70735366_7"/>
    <w:bookmarkStart w:id="111" w:name="_Hlt64364434_7"/>
    <w:bookmarkStart w:id="112" w:name="_Hlt64364433_7"/>
    <w:bookmarkStart w:id="113" w:name="_Hlt90782465_7"/>
    <w:bookmarkStart w:id="114" w:name="_Hlt64364479_7"/>
    <w:bookmarkStart w:id="115" w:name="_Hlt64364453_7"/>
    <w:bookmarkStart w:id="116" w:name="_Hlt70735365_7"/>
    <w:r>
      <w:rPr>
        <w:color w:val="0000FF"/>
      </w:rPr>
      <mc:AlternateContent>
        <mc:Choice Requires="wpg">
          <w:drawing>
            <wp:inline distT="0" distB="0" distL="114300" distR="114300">
              <wp:extent cx="1828800" cy="373380"/>
              <wp:effectExtent l="0" t="0" r="0" b="7620"/>
              <wp:docPr id="5840393"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744160508"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874604408"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77"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4696;height:21600;left:5165;position:absolute;top:68657" filled="f" stroked="f">
                <v:imagedata r:id="rId1" o:title=""/>
              </v:shape>
              <v:shape id="_x0000_s2079"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107"/>
    <w:bookmarkEnd w:id="108"/>
    <w:bookmarkEnd w:id="109"/>
    <w:bookmarkEnd w:id="110"/>
    <w:bookmarkEnd w:id="111"/>
    <w:bookmarkEnd w:id="112"/>
    <w:bookmarkEnd w:id="113"/>
    <w:bookmarkEnd w:id="114"/>
    <w:bookmarkEnd w:id="115"/>
    <w:bookmarkEnd w:id="116"/>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基于单片机控制的交通信号灯系统设计</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128" w:name="_Hlt64364478_8"/>
    <w:bookmarkStart w:id="129" w:name="_Hlt90782466_8"/>
    <w:bookmarkStart w:id="130" w:name="_Hlt64364454_8"/>
    <w:bookmarkStart w:id="131" w:name="_Hlt70735366_8"/>
    <w:bookmarkStart w:id="132" w:name="_Hlt64364434_8"/>
    <w:bookmarkStart w:id="133" w:name="_Hlt64364433_8"/>
    <w:bookmarkStart w:id="134" w:name="_Hlt90782465_8"/>
    <w:bookmarkStart w:id="135" w:name="_Hlt64364479_8"/>
    <w:bookmarkStart w:id="136" w:name="_Hlt64364453_8"/>
    <w:bookmarkStart w:id="137" w:name="_Hlt70735365_8"/>
    <w:r>
      <w:rPr>
        <w:color w:val="0000FF"/>
      </w:rPr>
      <mc:AlternateContent>
        <mc:Choice Requires="wpg">
          <w:drawing>
            <wp:inline distT="0" distB="0" distL="114300" distR="114300">
              <wp:extent cx="1828800" cy="373380"/>
              <wp:effectExtent l="0" t="0" r="0" b="7620"/>
              <wp:docPr id="1876859124"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463992146"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609236203"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81"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2" type="#_x0000_t75" style="width:4696;height:21600;left:5165;position:absolute;top:68657" filled="f" stroked="f">
                <v:imagedata r:id="rId1" o:title=""/>
              </v:shape>
              <v:shape id="_x0000_s2083"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128"/>
    <w:bookmarkEnd w:id="129"/>
    <w:bookmarkEnd w:id="130"/>
    <w:bookmarkEnd w:id="131"/>
    <w:bookmarkEnd w:id="132"/>
    <w:bookmarkEnd w:id="133"/>
    <w:bookmarkEnd w:id="134"/>
    <w:bookmarkEnd w:id="135"/>
    <w:bookmarkEnd w:id="136"/>
    <w:bookmarkEnd w:id="137"/>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基于单片机控制的交通信号灯系统设计</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154" w:name="_Hlt64364478_9"/>
    <w:bookmarkStart w:id="155" w:name="_Hlt90782466_9"/>
    <w:bookmarkStart w:id="156" w:name="_Hlt64364454_9"/>
    <w:bookmarkStart w:id="157" w:name="_Hlt70735366_9"/>
    <w:bookmarkStart w:id="158" w:name="_Hlt64364434_9"/>
    <w:bookmarkStart w:id="159" w:name="_Hlt64364433_9"/>
    <w:bookmarkStart w:id="160" w:name="_Hlt90782465_9"/>
    <w:bookmarkStart w:id="161" w:name="_Hlt64364479_9"/>
    <w:bookmarkStart w:id="162" w:name="_Hlt64364453_9"/>
    <w:bookmarkStart w:id="163" w:name="_Hlt70735365_9"/>
    <w:r>
      <w:rPr>
        <w:color w:val="0000FF"/>
      </w:rPr>
      <mc:AlternateContent>
        <mc:Choice Requires="wpg">
          <w:drawing>
            <wp:inline distT="0" distB="0" distL="114300" distR="114300">
              <wp:extent cx="1828800" cy="373380"/>
              <wp:effectExtent l="0" t="0" r="0" b="7620"/>
              <wp:docPr id="929985796"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899378723"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146723480"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85"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6" type="#_x0000_t75" style="width:4696;height:21600;left:5165;position:absolute;top:68657" filled="f" stroked="f">
                <v:imagedata r:id="rId1" o:title=""/>
              </v:shape>
              <v:shape id="_x0000_s2087"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154"/>
    <w:bookmarkEnd w:id="155"/>
    <w:bookmarkEnd w:id="156"/>
    <w:bookmarkEnd w:id="157"/>
    <w:bookmarkEnd w:id="158"/>
    <w:bookmarkEnd w:id="159"/>
    <w:bookmarkEnd w:id="160"/>
    <w:bookmarkEnd w:id="161"/>
    <w:bookmarkEnd w:id="162"/>
    <w:bookmarkEnd w:id="163"/>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基于单片机控制的交通信号灯系统设计</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168" w:name="_Hlt64364478_10"/>
    <w:bookmarkStart w:id="169" w:name="_Hlt90782466_10"/>
    <w:bookmarkStart w:id="170" w:name="_Hlt64364454_10"/>
    <w:bookmarkStart w:id="171" w:name="_Hlt70735366_10"/>
    <w:bookmarkStart w:id="172" w:name="_Hlt64364434_10"/>
    <w:bookmarkStart w:id="173" w:name="_Hlt64364433_10"/>
    <w:bookmarkStart w:id="174" w:name="_Hlt90782465_10"/>
    <w:bookmarkStart w:id="175" w:name="_Hlt64364479_10"/>
    <w:bookmarkStart w:id="176" w:name="_Hlt64364453_10"/>
    <w:bookmarkStart w:id="177" w:name="_Hlt70735365_10"/>
    <w:r>
      <w:rPr>
        <w:color w:val="0000FF"/>
      </w:rPr>
      <mc:AlternateContent>
        <mc:Choice Requires="wpg">
          <w:drawing>
            <wp:inline distT="0" distB="0" distL="114300" distR="114300">
              <wp:extent cx="1828800" cy="373380"/>
              <wp:effectExtent l="0" t="0" r="0" b="7620"/>
              <wp:docPr id="686080773"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958443702"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69931272"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89"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0" type="#_x0000_t75" style="width:4696;height:21600;left:5165;position:absolute;top:68657" filled="f" stroked="f">
                <v:imagedata r:id="rId1" o:title=""/>
              </v:shape>
              <v:shape id="_x0000_s2091"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168"/>
    <w:bookmarkEnd w:id="169"/>
    <w:bookmarkEnd w:id="170"/>
    <w:bookmarkEnd w:id="171"/>
    <w:bookmarkEnd w:id="172"/>
    <w:bookmarkEnd w:id="173"/>
    <w:bookmarkEnd w:id="174"/>
    <w:bookmarkEnd w:id="175"/>
    <w:bookmarkEnd w:id="176"/>
    <w:bookmarkEnd w:id="177"/>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基于单片机控制的交通信号灯系统设计</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188" w:name="_Hlt64364478_11"/>
    <w:bookmarkStart w:id="189" w:name="_Hlt90782466_11"/>
    <w:bookmarkStart w:id="190" w:name="_Hlt64364454_11"/>
    <w:bookmarkStart w:id="191" w:name="_Hlt70735366_11"/>
    <w:bookmarkStart w:id="192" w:name="_Hlt64364434_11"/>
    <w:bookmarkStart w:id="193" w:name="_Hlt64364433_11"/>
    <w:bookmarkStart w:id="194" w:name="_Hlt90782465_11"/>
    <w:bookmarkStart w:id="195" w:name="_Hlt64364479_11"/>
    <w:bookmarkStart w:id="196" w:name="_Hlt64364453_11"/>
    <w:bookmarkStart w:id="197" w:name="_Hlt70735365_11"/>
    <w:r>
      <w:rPr>
        <w:color w:val="0000FF"/>
      </w:rPr>
      <mc:AlternateContent>
        <mc:Choice Requires="wpg">
          <w:drawing>
            <wp:inline distT="0" distB="0" distL="114300" distR="114300">
              <wp:extent cx="1828800" cy="373380"/>
              <wp:effectExtent l="0" t="0" r="0" b="7620"/>
              <wp:docPr id="1562744909"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467217963"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666893463"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93"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4" type="#_x0000_t75" style="width:4696;height:21600;left:5165;position:absolute;top:68657" filled="f" stroked="f">
                <v:imagedata r:id="rId1" o:title=""/>
              </v:shape>
              <v:shape id="_x0000_s2095"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188"/>
    <w:bookmarkEnd w:id="189"/>
    <w:bookmarkEnd w:id="190"/>
    <w:bookmarkEnd w:id="191"/>
    <w:bookmarkEnd w:id="192"/>
    <w:bookmarkEnd w:id="193"/>
    <w:bookmarkEnd w:id="194"/>
    <w:bookmarkEnd w:id="195"/>
    <w:bookmarkEnd w:id="196"/>
    <w:bookmarkEnd w:id="197"/>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基于单片机控制的交通信号灯系统设计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E9B7E8E"/>
    <w:multiLevelType w:val="multilevel"/>
    <w:tmpl w:val="9E9B7E8E"/>
    <w:lvl w:ilvl="0">
      <w:start w:val="1"/>
      <w:numFmt w:val="decimal"/>
      <w:pStyle w:val="Heading1"/>
      <w:suff w:val="nothing"/>
      <w:lvlText w:val="%1  "/>
      <w:lvlJc w:val="left"/>
      <w:pPr>
        <w:tabs>
          <w:tab w:val="left" w:pos="0"/>
        </w:tabs>
        <w:ind w:left="432" w:hanging="432"/>
      </w:pPr>
      <w:rPr>
        <w:rFonts w:ascii="黑体" w:eastAsia="宋体" w:hAnsi="黑体" w:cs="宋体" w:hint="default"/>
      </w:rPr>
    </w:lvl>
    <w:lvl w:ilvl="1">
      <w:start w:val="1"/>
      <w:numFmt w:val="decimal"/>
      <w:pStyle w:val="Heading2"/>
      <w:suff w:val="nothing"/>
      <w:lvlText w:val="%1.%2 "/>
      <w:lvlJc w:val="left"/>
      <w:pPr>
        <w:tabs>
          <w:tab w:val="left" w:pos="0"/>
        </w:tabs>
        <w:ind w:left="575" w:hanging="575"/>
      </w:pPr>
      <w:rPr>
        <w:rFonts w:ascii="黑体" w:eastAsia="宋体" w:hAnsi="黑体" w:cs="宋体" w:hint="default"/>
      </w:rPr>
    </w:lvl>
    <w:lvl w:ilvl="2">
      <w:start w:val="1"/>
      <w:numFmt w:val="decimal"/>
      <w:pStyle w:val="Heading3"/>
      <w:suff w:val="nothing"/>
      <w:lvlText w:val="%1.%2.%3 "/>
      <w:lvlJc w:val="left"/>
      <w:pPr>
        <w:tabs>
          <w:tab w:val="left" w:pos="420"/>
        </w:tabs>
        <w:ind w:left="720" w:hanging="720"/>
      </w:pPr>
      <w:rPr>
        <w:rFonts w:ascii="宋体" w:eastAsia="宋体" w:hAnsi="宋体" w:cs="宋体"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TrueTypeFonts/>
  <w:saveSubsetFont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0F70"/>
    <w:rsid w:val="0005590E"/>
    <w:rsid w:val="0008174A"/>
    <w:rsid w:val="000E5559"/>
    <w:rsid w:val="00211BD4"/>
    <w:rsid w:val="002166CA"/>
    <w:rsid w:val="00391B00"/>
    <w:rsid w:val="003F1B7A"/>
    <w:rsid w:val="004652A8"/>
    <w:rsid w:val="00483B60"/>
    <w:rsid w:val="004E1C6D"/>
    <w:rsid w:val="00500F70"/>
    <w:rsid w:val="0052146D"/>
    <w:rsid w:val="00565134"/>
    <w:rsid w:val="006A13CE"/>
    <w:rsid w:val="00703450"/>
    <w:rsid w:val="00706699"/>
    <w:rsid w:val="00737B05"/>
    <w:rsid w:val="0078704F"/>
    <w:rsid w:val="00853EF2"/>
    <w:rsid w:val="009938FE"/>
    <w:rsid w:val="009B3587"/>
    <w:rsid w:val="00A577E3"/>
    <w:rsid w:val="00A7224C"/>
    <w:rsid w:val="00B262BC"/>
    <w:rsid w:val="00B452E7"/>
    <w:rsid w:val="00CE63D7"/>
    <w:rsid w:val="00D32704"/>
    <w:rsid w:val="00DE6B8E"/>
    <w:rsid w:val="00E95406"/>
    <w:rsid w:val="00ED1FF2"/>
    <w:rsid w:val="00F3097C"/>
    <w:rsid w:val="00F4412B"/>
    <w:rsid w:val="00FD25ED"/>
    <w:rsid w:val="01CF2A86"/>
    <w:rsid w:val="0A084872"/>
    <w:rsid w:val="0A0C5517"/>
    <w:rsid w:val="0A592759"/>
    <w:rsid w:val="0D447276"/>
    <w:rsid w:val="0DD25415"/>
    <w:rsid w:val="0DF71A8C"/>
    <w:rsid w:val="102F7D69"/>
    <w:rsid w:val="1131366D"/>
    <w:rsid w:val="12696DB9"/>
    <w:rsid w:val="14F11F32"/>
    <w:rsid w:val="163634D4"/>
    <w:rsid w:val="171A1E9E"/>
    <w:rsid w:val="17E21B65"/>
    <w:rsid w:val="1C3C1DAD"/>
    <w:rsid w:val="1CDB3F40"/>
    <w:rsid w:val="1D2B7DB5"/>
    <w:rsid w:val="23447230"/>
    <w:rsid w:val="24A843FE"/>
    <w:rsid w:val="271B2E4D"/>
    <w:rsid w:val="2B253DEB"/>
    <w:rsid w:val="2DB84BE4"/>
    <w:rsid w:val="2F0A0CC0"/>
    <w:rsid w:val="37D02C75"/>
    <w:rsid w:val="3C3E6937"/>
    <w:rsid w:val="3E7F33BB"/>
    <w:rsid w:val="43CE421F"/>
    <w:rsid w:val="46037B30"/>
    <w:rsid w:val="47F70466"/>
    <w:rsid w:val="48215321"/>
    <w:rsid w:val="4873641C"/>
    <w:rsid w:val="4B2D54CC"/>
    <w:rsid w:val="4D8449F8"/>
    <w:rsid w:val="4E2552AD"/>
    <w:rsid w:val="4E8E5F24"/>
    <w:rsid w:val="4F343D4D"/>
    <w:rsid w:val="500E3F19"/>
    <w:rsid w:val="52FD40FF"/>
    <w:rsid w:val="53984ED9"/>
    <w:rsid w:val="550B257B"/>
    <w:rsid w:val="589368CE"/>
    <w:rsid w:val="5AE12FDB"/>
    <w:rsid w:val="5C637428"/>
    <w:rsid w:val="5D511ECA"/>
    <w:rsid w:val="602C68A1"/>
    <w:rsid w:val="64047D3A"/>
    <w:rsid w:val="65631822"/>
    <w:rsid w:val="72534E5D"/>
    <w:rsid w:val="73C856D5"/>
    <w:rsid w:val="75E83B07"/>
    <w:rsid w:val="7D4A0A5C"/>
  </w:rsids>
  <w:docVars>
    <w:docVar w:name="commondata" w:val="eyJoZGlkIjoiNTkxN2EwOWU2ZDhiNmJkYWZjYzQ1ZTc5NjA2N2EwNDY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qFormat="1"/>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2"/>
    <w:qFormat/>
    <w:pPr>
      <w:widowControl w:val="0"/>
      <w:snapToGrid w:val="0"/>
      <w:spacing w:line="360" w:lineRule="auto"/>
      <w:ind w:firstLine="643"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qFormat/>
    <w:pPr>
      <w:keepNext/>
      <w:keepLines/>
      <w:pageBreakBefore/>
      <w:widowControl/>
      <w:numPr>
        <w:ilvl w:val="0"/>
        <w:numId w:val="1"/>
      </w:numPr>
      <w:spacing w:before="100" w:beforeLines="100" w:after="100" w:afterLines="100" w:line="360" w:lineRule="auto"/>
      <w:ind w:left="431" w:hanging="431" w:firstLineChars="0"/>
      <w:jc w:val="center"/>
      <w:outlineLvl w:val="0"/>
    </w:pPr>
    <w:rPr>
      <w:rFonts w:eastAsia="黑体"/>
      <w:kern w:val="44"/>
      <w:sz w:val="30"/>
      <w:szCs w:val="18"/>
    </w:rPr>
  </w:style>
  <w:style w:type="paragraph" w:styleId="Heading2">
    <w:name w:val="heading 2"/>
    <w:basedOn w:val="Normal"/>
    <w:next w:val="Normal"/>
    <w:qFormat/>
    <w:pPr>
      <w:keepNext/>
      <w:keepLines/>
      <w:numPr>
        <w:ilvl w:val="1"/>
        <w:numId w:val="1"/>
      </w:numPr>
      <w:spacing w:line="360" w:lineRule="auto"/>
      <w:ind w:left="0" w:firstLine="0" w:firstLineChars="0"/>
      <w:jc w:val="left"/>
      <w:outlineLvl w:val="1"/>
    </w:pPr>
    <w:rPr>
      <w:rFonts w:eastAsia="黑体"/>
      <w:sz w:val="28"/>
      <w:szCs w:val="18"/>
    </w:rPr>
  </w:style>
  <w:style w:type="paragraph" w:styleId="Heading3">
    <w:name w:val="heading 3"/>
    <w:basedOn w:val="Normal"/>
    <w:next w:val="Normal"/>
    <w:qFormat/>
    <w:pPr>
      <w:keepNext/>
      <w:keepLines/>
      <w:numPr>
        <w:ilvl w:val="2"/>
        <w:numId w:val="1"/>
      </w:numPr>
      <w:spacing w:before="50" w:beforeLines="50" w:after="50" w:afterLines="50"/>
      <w:ind w:left="0" w:firstLine="643" w:firstLineChars="200"/>
      <w:jc w:val="left"/>
      <w:outlineLvl w:val="2"/>
    </w:pPr>
    <w:rPr>
      <w:rFonts w:eastAsia="黑体"/>
      <w:b/>
      <w:sz w:val="24"/>
      <w:szCs w:val="18"/>
    </w:rPr>
  </w:style>
  <w:style w:type="paragraph" w:styleId="Heading4">
    <w:name w:val="heading 4"/>
    <w:basedOn w:val="Normal"/>
    <w:next w:val="Normal"/>
    <w:qFormat/>
    <w:pPr>
      <w:keepNext/>
      <w:numPr>
        <w:ilvl w:val="3"/>
        <w:numId w:val="1"/>
      </w:numPr>
      <w:adjustRightInd w:val="0"/>
      <w:spacing w:line="360" w:lineRule="atLeast"/>
      <w:ind w:left="864" w:hanging="864" w:firstLineChars="0"/>
      <w:jc w:val="center"/>
      <w:textAlignment w:val="baseline"/>
      <w:outlineLvl w:val="3"/>
    </w:pPr>
    <w:rPr>
      <w:kern w:val="0"/>
      <w:sz w:val="36"/>
      <w:szCs w:val="20"/>
    </w:rPr>
  </w:style>
  <w:style w:type="paragraph" w:styleId="Heading5">
    <w:name w:val="heading 5"/>
    <w:basedOn w:val="Normal"/>
    <w:next w:val="Normal"/>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basedOn w:val="Normal"/>
    <w:qFormat/>
    <w:pPr>
      <w:ind w:firstLine="420"/>
    </w:pPr>
    <w:rPr>
      <w:sz w:val="18"/>
      <w:szCs w:val="18"/>
    </w:rPr>
  </w:style>
  <w:style w:type="paragraph" w:styleId="Caption">
    <w:name w:val="caption"/>
    <w:basedOn w:val="Normal"/>
    <w:next w:val="Normal"/>
    <w:qFormat/>
    <w:pPr>
      <w:spacing w:before="152" w:after="160"/>
    </w:pPr>
    <w:rPr>
      <w:rFonts w:ascii="Arial" w:eastAsia="黑体" w:hAnsi="Arial" w:cs="Arial"/>
      <w:sz w:val="20"/>
      <w:szCs w:val="20"/>
    </w:rPr>
  </w:style>
  <w:style w:type="paragraph" w:styleId="CommentText">
    <w:name w:val="annotation text"/>
    <w:basedOn w:val="Normal"/>
    <w:semiHidden/>
    <w:qFormat/>
    <w:pPr>
      <w:jc w:val="left"/>
    </w:pPr>
  </w:style>
  <w:style w:type="paragraph" w:styleId="BodyText3">
    <w:name w:val="Body Text 3"/>
    <w:basedOn w:val="Normal"/>
    <w:qFormat/>
    <w:rPr>
      <w:color w:val="FF0000"/>
    </w:rPr>
  </w:style>
  <w:style w:type="paragraph" w:styleId="BodyText">
    <w:name w:val="Body Text"/>
    <w:basedOn w:val="Normal"/>
    <w:qFormat/>
    <w:pPr>
      <w:jc w:val="center"/>
    </w:pPr>
    <w:rPr>
      <w:b/>
      <w:sz w:val="28"/>
      <w:szCs w:val="28"/>
    </w:rPr>
  </w:style>
  <w:style w:type="paragraph" w:styleId="BodyTextIndent">
    <w:name w:val="Body Text Indent"/>
    <w:basedOn w:val="Normal"/>
    <w:qFormat/>
    <w:pPr>
      <w:spacing w:after="120" w:afterLines="0" w:afterAutospacing="0"/>
      <w:ind w:left="420" w:leftChars="200"/>
    </w:pPr>
  </w:style>
  <w:style w:type="paragraph" w:styleId="TOC3">
    <w:name w:val="toc 3"/>
    <w:basedOn w:val="Normal"/>
    <w:next w:val="Normal"/>
    <w:qFormat/>
    <w:pPr>
      <w:ind w:left="840" w:leftChars="400"/>
    </w:pPr>
    <w:rPr>
      <w:rFonts w:eastAsia="宋体"/>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semiHidden/>
    <w:qFormat/>
    <w:rPr>
      <w:rFonts w:eastAsia="黑体"/>
      <w:sz w:val="24"/>
      <w:szCs w:val="18"/>
    </w:rPr>
  </w:style>
  <w:style w:type="paragraph" w:styleId="TOC2">
    <w:name w:val="toc 2"/>
    <w:basedOn w:val="Normal"/>
    <w:next w:val="Normal"/>
    <w:qFormat/>
    <w:pPr>
      <w:ind w:left="420" w:leftChars="200"/>
    </w:pPr>
  </w:style>
  <w:style w:type="paragraph" w:styleId="BodyTextFirstIndent2">
    <w:name w:val="Body Text First Indent 2"/>
    <w:basedOn w:val="BodyTextIndent"/>
    <w:qFormat/>
    <w:pPr>
      <w:ind w:firstLine="420" w:firstLine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Hyperlink">
    <w:name w:val="Hyperlink"/>
    <w:qFormat/>
    <w:rPr>
      <w:color w:val="333333"/>
      <w:sz w:val="18"/>
      <w:szCs w:val="18"/>
      <w:u w:val="none"/>
    </w:rPr>
  </w:style>
  <w:style w:type="character" w:styleId="CommentReference">
    <w:name w:val="annotation reference"/>
    <w:semiHidden/>
    <w:qFormat/>
    <w:rPr>
      <w:sz w:val="21"/>
      <w:szCs w:val="21"/>
    </w:rPr>
  </w:style>
  <w:style w:type="paragraph" w:customStyle="1" w:styleId="4">
    <w:name w:val="标题4"/>
    <w:basedOn w:val="Normal"/>
    <w:next w:val="NormalIndent"/>
    <w:qFormat/>
    <w:pPr>
      <w:jc w:val="center"/>
    </w:pPr>
    <w:rPr>
      <w:sz w:val="18"/>
      <w:szCs w:val="18"/>
    </w:rPr>
  </w:style>
  <w:style w:type="paragraph" w:customStyle="1" w:styleId="a">
    <w:name w:val="表头"/>
    <w:basedOn w:val="Caption"/>
    <w:qFormat/>
    <w:pPr>
      <w:spacing w:before="120" w:after="120"/>
      <w:jc w:val="center"/>
      <w:outlineLvl w:val="3"/>
    </w:pPr>
    <w:rPr>
      <w:rFonts w:ascii="Times New Roman" w:hAnsi="Times New Roman" w:cs="Times New Roman"/>
      <w:sz w:val="18"/>
      <w:szCs w:val="18"/>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2.xml" /><Relationship Id="rId14" Type="http://schemas.openxmlformats.org/officeDocument/2006/relationships/footer" Target="footer3.xml" /><Relationship Id="rId15" Type="http://schemas.openxmlformats.org/officeDocument/2006/relationships/footer" Target="footer4.xml" /><Relationship Id="rId16" Type="http://schemas.openxmlformats.org/officeDocument/2006/relationships/header" Target="header3.xml" /><Relationship Id="rId17" Type="http://schemas.openxmlformats.org/officeDocument/2006/relationships/footer" Target="footer5.xml" /><Relationship Id="rId18" Type="http://schemas.openxmlformats.org/officeDocument/2006/relationships/footer" Target="footer6.xml" /><Relationship Id="rId19" Type="http://schemas.openxmlformats.org/officeDocument/2006/relationships/header" Target="header4.xml" /><Relationship Id="rId2" Type="http://schemas.openxmlformats.org/officeDocument/2006/relationships/endnotes" Target="endnote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5.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6.xml" /><Relationship Id="rId26" Type="http://schemas.openxmlformats.org/officeDocument/2006/relationships/footer" Target="footer11.xml" /><Relationship Id="rId27" Type="http://schemas.openxmlformats.org/officeDocument/2006/relationships/footer" Target="footer12.xml" /><Relationship Id="rId28" Type="http://schemas.openxmlformats.org/officeDocument/2006/relationships/header" Target="header7.xml" /><Relationship Id="rId29" Type="http://schemas.openxmlformats.org/officeDocument/2006/relationships/footer" Target="footer13.xml" /><Relationship Id="rId3" Type="http://schemas.openxmlformats.org/officeDocument/2006/relationships/settings" Target="settings.xml" /><Relationship Id="rId30" Type="http://schemas.openxmlformats.org/officeDocument/2006/relationships/footer" Target="footer14.xml" /><Relationship Id="rId31" Type="http://schemas.openxmlformats.org/officeDocument/2006/relationships/header" Target="header8.xml" /><Relationship Id="rId32" Type="http://schemas.openxmlformats.org/officeDocument/2006/relationships/footer" Target="footer15.xml" /><Relationship Id="rId33" Type="http://schemas.openxmlformats.org/officeDocument/2006/relationships/footer" Target="footer16.xml" /><Relationship Id="rId34" Type="http://schemas.openxmlformats.org/officeDocument/2006/relationships/header" Target="header9.xml" /><Relationship Id="rId35" Type="http://schemas.openxmlformats.org/officeDocument/2006/relationships/footer" Target="footer17.xml" /><Relationship Id="rId36" Type="http://schemas.openxmlformats.org/officeDocument/2006/relationships/footer" Target="footer18.xml" /><Relationship Id="rId37" Type="http://schemas.openxmlformats.org/officeDocument/2006/relationships/header" Target="header10.xml" /><Relationship Id="rId38" Type="http://schemas.openxmlformats.org/officeDocument/2006/relationships/footer" Target="footer19.xml" /><Relationship Id="rId39" Type="http://schemas.openxmlformats.org/officeDocument/2006/relationships/footer" Target="footer20.xml" /><Relationship Id="rId4" Type="http://schemas.openxmlformats.org/officeDocument/2006/relationships/webSettings" Target="webSettings.xml" /><Relationship Id="rId40" Type="http://schemas.openxmlformats.org/officeDocument/2006/relationships/header" Target="header11.xml" /><Relationship Id="rId41" Type="http://schemas.openxmlformats.org/officeDocument/2006/relationships/footer" Target="footer21.xml" /><Relationship Id="rId42" Type="http://schemas.openxmlformats.org/officeDocument/2006/relationships/footer" Target="footer22.xml" /><Relationship Id="rId43" Type="http://schemas.openxmlformats.org/officeDocument/2006/relationships/header" Target="header12.xml" /><Relationship Id="rId44" Type="http://schemas.openxmlformats.org/officeDocument/2006/relationships/footer" Target="footer23.xml" /><Relationship Id="rId45" Type="http://schemas.openxmlformats.org/officeDocument/2006/relationships/footer" Target="footer24.xml" /><Relationship Id="rId46" Type="http://schemas.openxmlformats.org/officeDocument/2006/relationships/header" Target="header13.xml" /><Relationship Id="rId47" Type="http://schemas.openxmlformats.org/officeDocument/2006/relationships/footer" Target="footer25.xml" /><Relationship Id="rId48" Type="http://schemas.openxmlformats.org/officeDocument/2006/relationships/footer" Target="footer26.xml" /><Relationship Id="rId49" Type="http://schemas.openxmlformats.org/officeDocument/2006/relationships/header" Target="header14.xml" /><Relationship Id="rId5" Type="http://schemas.openxmlformats.org/officeDocument/2006/relationships/fontTable" Target="fontTable.xml" /><Relationship Id="rId50" Type="http://schemas.openxmlformats.org/officeDocument/2006/relationships/footer" Target="footer27.xml" /><Relationship Id="rId51" Type="http://schemas.openxmlformats.org/officeDocument/2006/relationships/footer" Target="footer28.xml" /><Relationship Id="rId52" Type="http://schemas.openxmlformats.org/officeDocument/2006/relationships/image" Target="media/image4.jpeg" /><Relationship Id="rId53" Type="http://schemas.openxmlformats.org/officeDocument/2006/relationships/hyperlink" Target="https://d.book118.com/835113200101011114" TargetMode="External" /><Relationship Id="rId54" Type="http://schemas.openxmlformats.org/officeDocument/2006/relationships/header" Target="header15.xml" /><Relationship Id="rId55" Type="http://schemas.openxmlformats.org/officeDocument/2006/relationships/footer" Target="footer29.xml" /><Relationship Id="rId56" Type="http://schemas.openxmlformats.org/officeDocument/2006/relationships/footer" Target="footer30.xml" /><Relationship Id="rId57" Type="http://schemas.openxmlformats.org/officeDocument/2006/relationships/theme" Target="theme/theme1.xml" /><Relationship Id="rId58" Type="http://schemas.openxmlformats.org/officeDocument/2006/relationships/numbering" Target="numbering.xml" /><Relationship Id="rId59" Type="http://schemas.openxmlformats.org/officeDocument/2006/relationships/styles" Target="styles.xml" /><Relationship Id="rId6" Type="http://schemas.openxmlformats.org/officeDocument/2006/relationships/customXml" Target="../customXml/item1.xml" /><Relationship Id="rId7" Type="http://schemas.openxmlformats.org/officeDocument/2006/relationships/image" Target="media/image1.wmf" /><Relationship Id="rId8" Type="http://schemas.openxmlformats.org/officeDocument/2006/relationships/oleObject" Target="embeddings/oleObject1.bin" /><Relationship Id="rId9" Type="http://schemas.openxmlformats.org/officeDocument/2006/relationships/image" Target="media/image2.jpe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5.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6.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7.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8.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9.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10.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11.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12.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13.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14.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15.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Info spid="_x0000_s11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11410</Words>
  <Characters>11960</Characters>
  <Application>Microsoft Office Word</Application>
  <DocSecurity>0</DocSecurity>
  <Lines>24</Lines>
  <Paragraphs>6</Paragraphs>
  <ScaleCrop>false</ScaleCrop>
  <Company>Microsoft</Company>
  <LinksUpToDate>false</LinksUpToDate>
  <CharactersWithSpaces>12567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Betty</dc:creator>
  <cp:lastModifiedBy>...</cp:lastModifiedBy>
  <cp:revision>27</cp:revision>
  <cp:lastPrinted>2006-12-06T02:35:00Z</cp:lastPrinted>
  <dcterms:created xsi:type="dcterms:W3CDTF">2007-06-11T12:25:00Z</dcterms:created>
  <dcterms:modified xsi:type="dcterms:W3CDTF">2023-03-04T07:41:15Z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F65C6BD1471E4488A75E665F3A0E7648</vt:lpwstr>
  </property>
  <property fmtid="{D5CDD505-2E9C-101B-9397-08002B2CF9AE}" pid="3" name="KSOProductBuildVer">
    <vt:lpwstr>2052-11.1.0.13703</vt:lpwstr>
  </property>
</Properties>
</file>