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锯材项目规划设计纲要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443" w:history="1">
        <w:r>
          <w:rPr>
            <w:rFonts w:ascii="仿宋" w:eastAsia="仿宋" w:hAnsi="仿宋" w:cs="仿宋" w:hint="eastAsia"/>
            <w:lang w:eastAsia="zh-CN"/>
          </w:rPr>
          <w:t>概论</w:t>
        </w:r>
        <w:r>
          <w:tab/>
        </w:r>
        <w:r>
          <w:fldChar w:fldCharType="begin"/>
        </w:r>
        <w:r>
          <w:instrText xml:space="preserve"> PAGEREF _Toc23443 \h </w:instrText>
        </w:r>
        <w:r>
          <w:fldChar w:fldCharType="separate"/>
        </w:r>
        <w:r>
          <w:t>3</w:t>
        </w:r>
        <w:r>
          <w:fldChar w:fldCharType="end"/>
        </w:r>
      </w:hyperlink>
    </w:p>
    <w:p>
      <w:pPr>
        <w:pStyle w:val="TOC1"/>
        <w:tabs>
          <w:tab w:val="right" w:leader="dot" w:pos="8306"/>
        </w:tabs>
      </w:pPr>
      <w:hyperlink w:anchor="_Toc1240" w:history="1">
        <w:r>
          <w:rPr>
            <w:rFonts w:ascii="仿宋" w:eastAsia="仿宋" w:hAnsi="仿宋" w:cs="仿宋" w:hint="eastAsia"/>
            <w:lang w:eastAsia="zh-CN"/>
          </w:rPr>
          <w:t>一、锯材项目建设背景及必要性分析</w:t>
        </w:r>
        <w:r>
          <w:tab/>
        </w:r>
        <w:r>
          <w:fldChar w:fldCharType="begin"/>
        </w:r>
        <w:r>
          <w:instrText xml:space="preserve"> PAGEREF _Toc1240 \h </w:instrText>
        </w:r>
        <w:r>
          <w:fldChar w:fldCharType="separate"/>
        </w:r>
        <w:r>
          <w:t>3</w:t>
        </w:r>
        <w:r>
          <w:fldChar w:fldCharType="end"/>
        </w:r>
      </w:hyperlink>
    </w:p>
    <w:p>
      <w:pPr>
        <w:pStyle w:val="TOC2"/>
        <w:tabs>
          <w:tab w:val="right" w:leader="dot" w:pos="8306"/>
        </w:tabs>
      </w:pPr>
      <w:hyperlink w:anchor="_Toc22466" w:history="1">
        <w:r>
          <w:rPr>
            <w:rFonts w:ascii="仿宋" w:eastAsia="仿宋" w:hAnsi="仿宋" w:cs="仿宋" w:hint="eastAsia"/>
            <w:lang w:eastAsia="zh-CN"/>
          </w:rPr>
          <w:t>(一)、锯材项目背景分析</w:t>
        </w:r>
        <w:r>
          <w:tab/>
        </w:r>
        <w:r>
          <w:fldChar w:fldCharType="begin"/>
        </w:r>
        <w:r>
          <w:instrText xml:space="preserve"> PAGEREF _Toc22466 \h </w:instrText>
        </w:r>
        <w:r>
          <w:fldChar w:fldCharType="separate"/>
        </w:r>
        <w:r>
          <w:t>3</w:t>
        </w:r>
        <w:r>
          <w:fldChar w:fldCharType="end"/>
        </w:r>
      </w:hyperlink>
    </w:p>
    <w:p>
      <w:pPr>
        <w:pStyle w:val="TOC2"/>
        <w:tabs>
          <w:tab w:val="right" w:leader="dot" w:pos="8306"/>
        </w:tabs>
      </w:pPr>
      <w:hyperlink w:anchor="_Toc25926" w:history="1">
        <w:r>
          <w:rPr>
            <w:rFonts w:ascii="仿宋" w:eastAsia="仿宋" w:hAnsi="仿宋" w:cs="仿宋" w:hint="eastAsia"/>
            <w:lang w:eastAsia="zh-CN"/>
          </w:rPr>
          <w:t>(二)、锯材项目建设必要性分析</w:t>
        </w:r>
        <w:r>
          <w:tab/>
        </w:r>
        <w:r>
          <w:fldChar w:fldCharType="begin"/>
        </w:r>
        <w:r>
          <w:instrText xml:space="preserve"> PAGEREF _Toc25926 \h </w:instrText>
        </w:r>
        <w:r>
          <w:fldChar w:fldCharType="separate"/>
        </w:r>
        <w:r>
          <w:t>5</w:t>
        </w:r>
        <w:r>
          <w:fldChar w:fldCharType="end"/>
        </w:r>
      </w:hyperlink>
    </w:p>
    <w:p>
      <w:pPr>
        <w:pStyle w:val="TOC1"/>
        <w:tabs>
          <w:tab w:val="right" w:leader="dot" w:pos="8306"/>
        </w:tabs>
      </w:pPr>
      <w:hyperlink w:anchor="_Toc4769" w:history="1">
        <w:r>
          <w:rPr>
            <w:rFonts w:ascii="仿宋" w:eastAsia="仿宋" w:hAnsi="仿宋" w:cs="仿宋" w:hint="eastAsia"/>
            <w:lang w:eastAsia="zh-CN"/>
          </w:rPr>
          <w:t>二、锯材项目概论</w:t>
        </w:r>
        <w:r>
          <w:tab/>
        </w:r>
        <w:r>
          <w:fldChar w:fldCharType="begin"/>
        </w:r>
        <w:r>
          <w:instrText xml:space="preserve"> PAGEREF _Toc4769 \h </w:instrText>
        </w:r>
        <w:r>
          <w:fldChar w:fldCharType="separate"/>
        </w:r>
        <w:r>
          <w:t>6</w:t>
        </w:r>
        <w:r>
          <w:fldChar w:fldCharType="end"/>
        </w:r>
      </w:hyperlink>
    </w:p>
    <w:p>
      <w:pPr>
        <w:pStyle w:val="TOC2"/>
        <w:tabs>
          <w:tab w:val="right" w:leader="dot" w:pos="8306"/>
        </w:tabs>
      </w:pPr>
      <w:hyperlink w:anchor="_Toc3782" w:history="1">
        <w:r>
          <w:rPr>
            <w:rFonts w:ascii="仿宋" w:eastAsia="仿宋" w:hAnsi="仿宋" w:cs="仿宋" w:hint="eastAsia"/>
            <w:lang w:eastAsia="zh-CN"/>
          </w:rPr>
          <w:t>(一)、锯材项目概况</w:t>
        </w:r>
        <w:r>
          <w:tab/>
        </w:r>
        <w:r>
          <w:fldChar w:fldCharType="begin"/>
        </w:r>
        <w:r>
          <w:instrText xml:space="preserve"> PAGEREF _Toc3782 \h </w:instrText>
        </w:r>
        <w:r>
          <w:fldChar w:fldCharType="separate"/>
        </w:r>
        <w:r>
          <w:t>6</w:t>
        </w:r>
        <w:r>
          <w:fldChar w:fldCharType="end"/>
        </w:r>
      </w:hyperlink>
    </w:p>
    <w:p>
      <w:pPr>
        <w:pStyle w:val="TOC2"/>
        <w:tabs>
          <w:tab w:val="right" w:leader="dot" w:pos="8306"/>
        </w:tabs>
      </w:pPr>
      <w:hyperlink w:anchor="_Toc15335" w:history="1">
        <w:r>
          <w:rPr>
            <w:rFonts w:ascii="仿宋" w:eastAsia="仿宋" w:hAnsi="仿宋" w:cs="仿宋" w:hint="eastAsia"/>
            <w:lang w:eastAsia="zh-CN"/>
          </w:rPr>
          <w:t>(二)、锯材项目目标</w:t>
        </w:r>
        <w:r>
          <w:tab/>
        </w:r>
        <w:r>
          <w:fldChar w:fldCharType="begin"/>
        </w:r>
        <w:r>
          <w:instrText xml:space="preserve"> PAGEREF _Toc15335 \h </w:instrText>
        </w:r>
        <w:r>
          <w:fldChar w:fldCharType="separate"/>
        </w:r>
        <w:r>
          <w:t>8</w:t>
        </w:r>
        <w:r>
          <w:fldChar w:fldCharType="end"/>
        </w:r>
      </w:hyperlink>
    </w:p>
    <w:p>
      <w:pPr>
        <w:pStyle w:val="TOC2"/>
        <w:tabs>
          <w:tab w:val="right" w:leader="dot" w:pos="8306"/>
        </w:tabs>
      </w:pPr>
      <w:hyperlink w:anchor="_Toc1352" w:history="1">
        <w:r>
          <w:rPr>
            <w:rFonts w:ascii="仿宋" w:eastAsia="仿宋" w:hAnsi="仿宋" w:cs="仿宋" w:hint="eastAsia"/>
            <w:lang w:eastAsia="zh-CN"/>
          </w:rPr>
          <w:t>(三)、锯材项目提出的理由</w:t>
        </w:r>
        <w:r>
          <w:tab/>
        </w:r>
        <w:r>
          <w:fldChar w:fldCharType="begin"/>
        </w:r>
        <w:r>
          <w:instrText xml:space="preserve"> PAGEREF _Toc1352 \h </w:instrText>
        </w:r>
        <w:r>
          <w:fldChar w:fldCharType="separate"/>
        </w:r>
        <w:r>
          <w:t>9</w:t>
        </w:r>
        <w:r>
          <w:fldChar w:fldCharType="end"/>
        </w:r>
      </w:hyperlink>
    </w:p>
    <w:p>
      <w:pPr>
        <w:pStyle w:val="TOC2"/>
        <w:tabs>
          <w:tab w:val="right" w:leader="dot" w:pos="8306"/>
        </w:tabs>
      </w:pPr>
      <w:hyperlink w:anchor="_Toc22153" w:history="1">
        <w:r>
          <w:rPr>
            <w:rFonts w:ascii="仿宋" w:eastAsia="仿宋" w:hAnsi="仿宋" w:cs="仿宋" w:hint="eastAsia"/>
            <w:lang w:eastAsia="zh-CN"/>
          </w:rPr>
          <w:t>(四)、锯材项目意义</w:t>
        </w:r>
        <w:r>
          <w:tab/>
        </w:r>
        <w:r>
          <w:fldChar w:fldCharType="begin"/>
        </w:r>
        <w:r>
          <w:instrText xml:space="preserve"> PAGEREF _Toc22153 \h </w:instrText>
        </w:r>
        <w:r>
          <w:fldChar w:fldCharType="separate"/>
        </w:r>
        <w:r>
          <w:t>10</w:t>
        </w:r>
        <w:r>
          <w:fldChar w:fldCharType="end"/>
        </w:r>
      </w:hyperlink>
    </w:p>
    <w:p>
      <w:pPr>
        <w:pStyle w:val="TOC2"/>
        <w:tabs>
          <w:tab w:val="right" w:leader="dot" w:pos="8306"/>
        </w:tabs>
      </w:pPr>
      <w:hyperlink w:anchor="_Toc15242" w:history="1">
        <w:r>
          <w:rPr>
            <w:rFonts w:ascii="仿宋" w:eastAsia="仿宋" w:hAnsi="仿宋" w:cs="仿宋" w:hint="eastAsia"/>
            <w:lang w:eastAsia="zh-CN"/>
          </w:rPr>
          <w:t>(五)、锯材项目背景</w:t>
        </w:r>
        <w:r>
          <w:tab/>
        </w:r>
        <w:r>
          <w:fldChar w:fldCharType="begin"/>
        </w:r>
        <w:r>
          <w:instrText xml:space="preserve"> PAGEREF _Toc15242 \h </w:instrText>
        </w:r>
        <w:r>
          <w:fldChar w:fldCharType="separate"/>
        </w:r>
        <w:r>
          <w:t>11</w:t>
        </w:r>
        <w:r>
          <w:fldChar w:fldCharType="end"/>
        </w:r>
      </w:hyperlink>
    </w:p>
    <w:p>
      <w:pPr>
        <w:pStyle w:val="TOC1"/>
        <w:tabs>
          <w:tab w:val="right" w:leader="dot" w:pos="8306"/>
        </w:tabs>
      </w:pPr>
      <w:hyperlink w:anchor="_Toc8038" w:history="1">
        <w:r>
          <w:rPr>
            <w:rFonts w:ascii="仿宋" w:eastAsia="仿宋" w:hAnsi="仿宋" w:cs="仿宋" w:hint="eastAsia"/>
            <w:lang w:eastAsia="zh-CN"/>
          </w:rPr>
          <w:t>三、锯材项目选址可行性分析</w:t>
        </w:r>
        <w:r>
          <w:tab/>
        </w:r>
        <w:r>
          <w:fldChar w:fldCharType="begin"/>
        </w:r>
        <w:r>
          <w:instrText xml:space="preserve"> PAGEREF _Toc8038 \h </w:instrText>
        </w:r>
        <w:r>
          <w:fldChar w:fldCharType="separate"/>
        </w:r>
        <w:r>
          <w:t>12</w:t>
        </w:r>
        <w:r>
          <w:fldChar w:fldCharType="end"/>
        </w:r>
      </w:hyperlink>
    </w:p>
    <w:p>
      <w:pPr>
        <w:pStyle w:val="TOC2"/>
        <w:tabs>
          <w:tab w:val="right" w:leader="dot" w:pos="8306"/>
        </w:tabs>
      </w:pPr>
      <w:hyperlink w:anchor="_Toc9124" w:history="1">
        <w:r>
          <w:rPr>
            <w:rFonts w:ascii="仿宋" w:eastAsia="仿宋" w:hAnsi="仿宋" w:cs="仿宋" w:hint="eastAsia"/>
            <w:lang w:eastAsia="zh-CN"/>
          </w:rPr>
          <w:t>(一)、锯材项目选址</w:t>
        </w:r>
        <w:r>
          <w:tab/>
        </w:r>
        <w:r>
          <w:fldChar w:fldCharType="begin"/>
        </w:r>
        <w:r>
          <w:instrText xml:space="preserve"> PAGEREF _Toc9124 \h </w:instrText>
        </w:r>
        <w:r>
          <w:fldChar w:fldCharType="separate"/>
        </w:r>
        <w:r>
          <w:t>12</w:t>
        </w:r>
        <w:r>
          <w:fldChar w:fldCharType="end"/>
        </w:r>
      </w:hyperlink>
    </w:p>
    <w:p>
      <w:pPr>
        <w:pStyle w:val="TOC2"/>
        <w:tabs>
          <w:tab w:val="right" w:leader="dot" w:pos="8306"/>
        </w:tabs>
      </w:pPr>
      <w:hyperlink w:anchor="_Toc3621" w:history="1">
        <w:r>
          <w:rPr>
            <w:rFonts w:ascii="仿宋" w:eastAsia="仿宋" w:hAnsi="仿宋" w:cs="仿宋" w:hint="eastAsia"/>
            <w:lang w:eastAsia="zh-CN"/>
          </w:rPr>
          <w:t>(二)、用地控制指标</w:t>
        </w:r>
        <w:r>
          <w:tab/>
        </w:r>
        <w:r>
          <w:fldChar w:fldCharType="begin"/>
        </w:r>
        <w:r>
          <w:instrText xml:space="preserve"> PAGEREF _Toc3621 \h </w:instrText>
        </w:r>
        <w:r>
          <w:fldChar w:fldCharType="separate"/>
        </w:r>
        <w:r>
          <w:t>12</w:t>
        </w:r>
        <w:r>
          <w:fldChar w:fldCharType="end"/>
        </w:r>
      </w:hyperlink>
    </w:p>
    <w:p>
      <w:pPr>
        <w:pStyle w:val="TOC2"/>
        <w:tabs>
          <w:tab w:val="right" w:leader="dot" w:pos="8306"/>
        </w:tabs>
      </w:pPr>
      <w:hyperlink w:anchor="_Toc5347" w:history="1">
        <w:r>
          <w:rPr>
            <w:rFonts w:ascii="仿宋" w:eastAsia="仿宋" w:hAnsi="仿宋" w:cs="仿宋" w:hint="eastAsia"/>
            <w:lang w:eastAsia="zh-CN"/>
          </w:rPr>
          <w:t>(三)、节约用地措施</w:t>
        </w:r>
        <w:r>
          <w:tab/>
        </w:r>
        <w:r>
          <w:fldChar w:fldCharType="begin"/>
        </w:r>
        <w:r>
          <w:instrText xml:space="preserve"> PAGEREF _Toc5347 \h </w:instrText>
        </w:r>
        <w:r>
          <w:fldChar w:fldCharType="separate"/>
        </w:r>
        <w:r>
          <w:t>14</w:t>
        </w:r>
        <w:r>
          <w:fldChar w:fldCharType="end"/>
        </w:r>
      </w:hyperlink>
    </w:p>
    <w:p>
      <w:pPr>
        <w:pStyle w:val="TOC2"/>
        <w:tabs>
          <w:tab w:val="right" w:leader="dot" w:pos="8306"/>
        </w:tabs>
      </w:pPr>
      <w:hyperlink w:anchor="_Toc27158" w:history="1">
        <w:r>
          <w:rPr>
            <w:rFonts w:ascii="仿宋" w:eastAsia="仿宋" w:hAnsi="仿宋" w:cs="仿宋" w:hint="eastAsia"/>
            <w:lang w:eastAsia="zh-CN"/>
          </w:rPr>
          <w:t>(四)、总图布置方案</w:t>
        </w:r>
        <w:r>
          <w:tab/>
        </w:r>
        <w:r>
          <w:fldChar w:fldCharType="begin"/>
        </w:r>
        <w:r>
          <w:instrText xml:space="preserve"> PAGEREF _Toc27158 \h </w:instrText>
        </w:r>
        <w:r>
          <w:fldChar w:fldCharType="separate"/>
        </w:r>
        <w:r>
          <w:t>15</w:t>
        </w:r>
        <w:r>
          <w:fldChar w:fldCharType="end"/>
        </w:r>
      </w:hyperlink>
    </w:p>
    <w:p>
      <w:pPr>
        <w:pStyle w:val="TOC2"/>
        <w:tabs>
          <w:tab w:val="right" w:leader="dot" w:pos="8306"/>
        </w:tabs>
      </w:pPr>
      <w:hyperlink w:anchor="_Toc14761" w:history="1">
        <w:r>
          <w:rPr>
            <w:rFonts w:ascii="仿宋" w:eastAsia="仿宋" w:hAnsi="仿宋" w:cs="仿宋" w:hint="eastAsia"/>
            <w:lang w:eastAsia="zh-CN"/>
          </w:rPr>
          <w:t>(五)、选址综合评价</w:t>
        </w:r>
        <w:r>
          <w:tab/>
        </w:r>
        <w:r>
          <w:fldChar w:fldCharType="begin"/>
        </w:r>
        <w:r>
          <w:instrText xml:space="preserve"> PAGEREF _Toc14761 \h </w:instrText>
        </w:r>
        <w:r>
          <w:fldChar w:fldCharType="separate"/>
        </w:r>
        <w:r>
          <w:t>16</w:t>
        </w:r>
        <w:r>
          <w:fldChar w:fldCharType="end"/>
        </w:r>
      </w:hyperlink>
    </w:p>
    <w:p>
      <w:pPr>
        <w:pStyle w:val="TOC1"/>
        <w:tabs>
          <w:tab w:val="right" w:leader="dot" w:pos="8306"/>
        </w:tabs>
      </w:pPr>
      <w:hyperlink w:anchor="_Toc31515" w:history="1">
        <w:r>
          <w:rPr>
            <w:rFonts w:ascii="仿宋" w:eastAsia="仿宋" w:hAnsi="仿宋" w:cs="仿宋" w:hint="eastAsia"/>
            <w:lang w:eastAsia="zh-CN"/>
          </w:rPr>
          <w:t>四、锯材项目绩效评估</w:t>
        </w:r>
        <w:r>
          <w:tab/>
        </w:r>
        <w:r>
          <w:fldChar w:fldCharType="begin"/>
        </w:r>
        <w:r>
          <w:instrText xml:space="preserve"> PAGEREF _Toc31515 \h </w:instrText>
        </w:r>
        <w:r>
          <w:fldChar w:fldCharType="separate"/>
        </w:r>
        <w:r>
          <w:t>17</w:t>
        </w:r>
        <w:r>
          <w:fldChar w:fldCharType="end"/>
        </w:r>
      </w:hyperlink>
    </w:p>
    <w:p>
      <w:pPr>
        <w:pStyle w:val="TOC2"/>
        <w:tabs>
          <w:tab w:val="right" w:leader="dot" w:pos="8306"/>
        </w:tabs>
      </w:pPr>
      <w:hyperlink w:anchor="_Toc3375" w:history="1">
        <w:r>
          <w:rPr>
            <w:rFonts w:ascii="仿宋" w:eastAsia="仿宋" w:hAnsi="仿宋" w:cs="仿宋" w:hint="eastAsia"/>
            <w:lang w:eastAsia="zh-CN"/>
          </w:rPr>
          <w:t>(一)、绩效评估指标</w:t>
        </w:r>
        <w:r>
          <w:tab/>
        </w:r>
        <w:r>
          <w:fldChar w:fldCharType="begin"/>
        </w:r>
        <w:r>
          <w:instrText xml:space="preserve"> PAGEREF _Toc3375 \h </w:instrText>
        </w:r>
        <w:r>
          <w:fldChar w:fldCharType="separate"/>
        </w:r>
        <w:r>
          <w:t>17</w:t>
        </w:r>
        <w:r>
          <w:fldChar w:fldCharType="end"/>
        </w:r>
      </w:hyperlink>
    </w:p>
    <w:p>
      <w:pPr>
        <w:pStyle w:val="TOC2"/>
        <w:tabs>
          <w:tab w:val="right" w:leader="dot" w:pos="8306"/>
        </w:tabs>
      </w:pPr>
      <w:hyperlink w:anchor="_Toc24295" w:history="1">
        <w:r>
          <w:rPr>
            <w:rFonts w:ascii="仿宋" w:eastAsia="仿宋" w:hAnsi="仿宋" w:cs="仿宋" w:hint="eastAsia"/>
            <w:lang w:eastAsia="zh-CN"/>
          </w:rPr>
          <w:t>(二)、绩效评估方法</w:t>
        </w:r>
        <w:r>
          <w:tab/>
        </w:r>
        <w:r>
          <w:fldChar w:fldCharType="begin"/>
        </w:r>
        <w:r>
          <w:instrText xml:space="preserve"> PAGEREF _Toc24295 \h </w:instrText>
        </w:r>
        <w:r>
          <w:fldChar w:fldCharType="separate"/>
        </w:r>
        <w:r>
          <w:t>18</w:t>
        </w:r>
        <w:r>
          <w:fldChar w:fldCharType="end"/>
        </w:r>
      </w:hyperlink>
    </w:p>
    <w:p>
      <w:pPr>
        <w:pStyle w:val="TOC2"/>
        <w:tabs>
          <w:tab w:val="right" w:leader="dot" w:pos="8306"/>
        </w:tabs>
      </w:pPr>
      <w:hyperlink w:anchor="_Toc28753" w:history="1">
        <w:r>
          <w:rPr>
            <w:rFonts w:ascii="仿宋" w:eastAsia="仿宋" w:hAnsi="仿宋" w:cs="仿宋" w:hint="eastAsia"/>
            <w:lang w:eastAsia="zh-CN"/>
          </w:rPr>
          <w:t>(三)、绩效评估周期</w:t>
        </w:r>
        <w:r>
          <w:tab/>
        </w:r>
        <w:r>
          <w:fldChar w:fldCharType="begin"/>
        </w:r>
        <w:r>
          <w:instrText xml:space="preserve"> PAGEREF _Toc28753 \h </w:instrText>
        </w:r>
        <w:r>
          <w:fldChar w:fldCharType="separate"/>
        </w:r>
        <w:r>
          <w:t>19</w:t>
        </w:r>
        <w:r>
          <w:fldChar w:fldCharType="end"/>
        </w:r>
      </w:hyperlink>
    </w:p>
    <w:p>
      <w:pPr>
        <w:pStyle w:val="TOC1"/>
        <w:tabs>
          <w:tab w:val="right" w:leader="dot" w:pos="8306"/>
        </w:tabs>
      </w:pPr>
      <w:hyperlink w:anchor="_Toc3343" w:history="1">
        <w:r>
          <w:rPr>
            <w:rFonts w:ascii="仿宋" w:eastAsia="仿宋" w:hAnsi="仿宋" w:cs="仿宋" w:hint="eastAsia"/>
            <w:lang w:eastAsia="zh-CN"/>
          </w:rPr>
          <w:t>五、产品规划分析</w:t>
        </w:r>
        <w:r>
          <w:tab/>
        </w:r>
        <w:r>
          <w:fldChar w:fldCharType="begin"/>
        </w:r>
        <w:r>
          <w:instrText xml:space="preserve"> PAGEREF _Toc3343 \h </w:instrText>
        </w:r>
        <w:r>
          <w:fldChar w:fldCharType="separate"/>
        </w:r>
        <w:r>
          <w:t>20</w:t>
        </w:r>
        <w:r>
          <w:fldChar w:fldCharType="end"/>
        </w:r>
      </w:hyperlink>
    </w:p>
    <w:p>
      <w:pPr>
        <w:pStyle w:val="TOC2"/>
        <w:tabs>
          <w:tab w:val="right" w:leader="dot" w:pos="8306"/>
        </w:tabs>
      </w:pPr>
      <w:hyperlink w:anchor="_Toc21972" w:history="1">
        <w:r>
          <w:rPr>
            <w:rFonts w:ascii="仿宋" w:eastAsia="仿宋" w:hAnsi="仿宋" w:cs="仿宋" w:hint="eastAsia"/>
            <w:lang w:eastAsia="zh-CN"/>
          </w:rPr>
          <w:t>(一)、产品规划</w:t>
        </w:r>
        <w:r>
          <w:tab/>
        </w:r>
        <w:r>
          <w:fldChar w:fldCharType="begin"/>
        </w:r>
        <w:r>
          <w:instrText xml:space="preserve"> PAGEREF _Toc21972 \h </w:instrText>
        </w:r>
        <w:r>
          <w:fldChar w:fldCharType="separate"/>
        </w:r>
        <w:r>
          <w:t>20</w:t>
        </w:r>
        <w:r>
          <w:fldChar w:fldCharType="end"/>
        </w:r>
      </w:hyperlink>
    </w:p>
    <w:p>
      <w:pPr>
        <w:pStyle w:val="TOC2"/>
        <w:tabs>
          <w:tab w:val="right" w:leader="dot" w:pos="8306"/>
        </w:tabs>
      </w:pPr>
      <w:hyperlink w:anchor="_Toc10429" w:history="1">
        <w:r>
          <w:rPr>
            <w:rFonts w:ascii="仿宋" w:eastAsia="仿宋" w:hAnsi="仿宋" w:cs="仿宋" w:hint="eastAsia"/>
            <w:lang w:eastAsia="zh-CN"/>
          </w:rPr>
          <w:t>(二)、建设规模</w:t>
        </w:r>
        <w:r>
          <w:tab/>
        </w:r>
        <w:r>
          <w:fldChar w:fldCharType="begin"/>
        </w:r>
        <w:r>
          <w:instrText xml:space="preserve"> PAGEREF _Toc10429 \h </w:instrText>
        </w:r>
        <w:r>
          <w:fldChar w:fldCharType="separate"/>
        </w:r>
        <w:r>
          <w:t>21</w:t>
        </w:r>
        <w:r>
          <w:fldChar w:fldCharType="end"/>
        </w:r>
      </w:hyperlink>
    </w:p>
    <w:p>
      <w:pPr>
        <w:pStyle w:val="TOC1"/>
        <w:tabs>
          <w:tab w:val="right" w:leader="dot" w:pos="8306"/>
        </w:tabs>
      </w:pPr>
      <w:hyperlink w:anchor="_Toc18884" w:history="1">
        <w:r>
          <w:rPr>
            <w:rFonts w:ascii="仿宋" w:eastAsia="仿宋" w:hAnsi="仿宋" w:cs="仿宋" w:hint="eastAsia"/>
            <w:lang w:eastAsia="zh-CN"/>
          </w:rPr>
          <w:t>六、锯材项目文档管理</w:t>
        </w:r>
        <w:r>
          <w:tab/>
        </w:r>
        <w:r>
          <w:fldChar w:fldCharType="begin"/>
        </w:r>
        <w:r>
          <w:instrText xml:space="preserve"> PAGEREF _Toc18884 \h </w:instrText>
        </w:r>
        <w:r>
          <w:fldChar w:fldCharType="separate"/>
        </w:r>
        <w:r>
          <w:t>22</w:t>
        </w:r>
        <w:r>
          <w:fldChar w:fldCharType="end"/>
        </w:r>
      </w:hyperlink>
    </w:p>
    <w:p>
      <w:pPr>
        <w:pStyle w:val="TOC2"/>
        <w:tabs>
          <w:tab w:val="right" w:leader="dot" w:pos="8306"/>
        </w:tabs>
      </w:pPr>
      <w:hyperlink w:anchor="_Toc29974" w:history="1">
        <w:r>
          <w:rPr>
            <w:rFonts w:ascii="仿宋" w:eastAsia="仿宋" w:hAnsi="仿宋" w:cs="仿宋" w:hint="eastAsia"/>
            <w:lang w:eastAsia="zh-CN"/>
          </w:rPr>
          <w:t>(一)、文档编制与审查</w:t>
        </w:r>
        <w:r>
          <w:tab/>
        </w:r>
        <w:r>
          <w:fldChar w:fldCharType="begin"/>
        </w:r>
        <w:r>
          <w:instrText xml:space="preserve"> PAGEREF _Toc29974 \h </w:instrText>
        </w:r>
        <w:r>
          <w:fldChar w:fldCharType="separate"/>
        </w:r>
        <w:r>
          <w:t>22</w:t>
        </w:r>
        <w:r>
          <w:fldChar w:fldCharType="end"/>
        </w:r>
      </w:hyperlink>
    </w:p>
    <w:p>
      <w:pPr>
        <w:pStyle w:val="TOC2"/>
        <w:tabs>
          <w:tab w:val="right" w:leader="dot" w:pos="8306"/>
        </w:tabs>
      </w:pPr>
      <w:hyperlink w:anchor="_Toc29918" w:history="1">
        <w:r>
          <w:rPr>
            <w:rFonts w:ascii="仿宋" w:eastAsia="仿宋" w:hAnsi="仿宋" w:cs="仿宋" w:hint="eastAsia"/>
            <w:lang w:eastAsia="zh-CN"/>
          </w:rPr>
          <w:t>(二)、文档发布与分发</w:t>
        </w:r>
        <w:r>
          <w:tab/>
        </w:r>
        <w:r>
          <w:fldChar w:fldCharType="begin"/>
        </w:r>
        <w:r>
          <w:instrText xml:space="preserve"> PAGEREF _Toc29918 \h </w:instrText>
        </w:r>
        <w:r>
          <w:fldChar w:fldCharType="separate"/>
        </w:r>
        <w:r>
          <w:t>23</w:t>
        </w:r>
        <w:r>
          <w:fldChar w:fldCharType="end"/>
        </w:r>
      </w:hyperlink>
    </w:p>
    <w:p>
      <w:pPr>
        <w:pStyle w:val="TOC2"/>
        <w:tabs>
          <w:tab w:val="right" w:leader="dot" w:pos="8306"/>
        </w:tabs>
      </w:pPr>
      <w:hyperlink w:anchor="_Toc10623" w:history="1">
        <w:r>
          <w:rPr>
            <w:rFonts w:ascii="仿宋" w:eastAsia="仿宋" w:hAnsi="仿宋" w:cs="仿宋" w:hint="eastAsia"/>
            <w:lang w:eastAsia="zh-CN"/>
          </w:rPr>
          <w:t>(三)、文档存档与归档</w:t>
        </w:r>
        <w:r>
          <w:tab/>
        </w:r>
        <w:r>
          <w:fldChar w:fldCharType="begin"/>
        </w:r>
        <w:r>
          <w:instrText xml:space="preserve"> PAGEREF _Toc10623 \h </w:instrText>
        </w:r>
        <w:r>
          <w:fldChar w:fldCharType="separate"/>
        </w:r>
        <w:r>
          <w:t>24</w:t>
        </w:r>
        <w:r>
          <w:fldChar w:fldCharType="end"/>
        </w:r>
      </w:hyperlink>
    </w:p>
    <w:p>
      <w:pPr>
        <w:pStyle w:val="TOC1"/>
        <w:tabs>
          <w:tab w:val="right" w:leader="dot" w:pos="8306"/>
        </w:tabs>
      </w:pPr>
      <w:hyperlink w:anchor="_Toc1054" w:history="1">
        <w:r>
          <w:rPr>
            <w:rFonts w:ascii="仿宋" w:eastAsia="仿宋" w:hAnsi="仿宋" w:cs="仿宋" w:hint="eastAsia"/>
            <w:lang w:eastAsia="zh-CN"/>
          </w:rPr>
          <w:t>七、锯材项目人力资源管理</w:t>
        </w:r>
        <w:r>
          <w:tab/>
        </w:r>
        <w:r>
          <w:fldChar w:fldCharType="begin"/>
        </w:r>
        <w:r>
          <w:instrText xml:space="preserve"> PAGEREF _Toc1054 \h </w:instrText>
        </w:r>
        <w:r>
          <w:fldChar w:fldCharType="separate"/>
        </w:r>
        <w:r>
          <w:t>25</w:t>
        </w:r>
        <w:r>
          <w:fldChar w:fldCharType="end"/>
        </w:r>
      </w:hyperlink>
    </w:p>
    <w:p>
      <w:pPr>
        <w:pStyle w:val="TOC2"/>
        <w:tabs>
          <w:tab w:val="right" w:leader="dot" w:pos="8306"/>
        </w:tabs>
      </w:pPr>
      <w:hyperlink w:anchor="_Toc3437" w:history="1">
        <w:r>
          <w:rPr>
            <w:rFonts w:ascii="仿宋" w:eastAsia="仿宋" w:hAnsi="仿宋" w:cs="仿宋" w:hint="eastAsia"/>
            <w:lang w:eastAsia="zh-CN"/>
          </w:rPr>
          <w:t>(一)、建立健全的预算管理制度</w:t>
        </w:r>
        <w:r>
          <w:tab/>
        </w:r>
        <w:r>
          <w:fldChar w:fldCharType="begin"/>
        </w:r>
        <w:r>
          <w:instrText xml:space="preserve"> PAGEREF _Toc3437 \h </w:instrText>
        </w:r>
        <w:r>
          <w:fldChar w:fldCharType="separate"/>
        </w:r>
        <w:r>
          <w:t>25</w:t>
        </w:r>
        <w:r>
          <w:fldChar w:fldCharType="end"/>
        </w:r>
      </w:hyperlink>
    </w:p>
    <w:p>
      <w:pPr>
        <w:pStyle w:val="TOC2"/>
        <w:tabs>
          <w:tab w:val="right" w:leader="dot" w:pos="8306"/>
        </w:tabs>
      </w:pPr>
      <w:hyperlink w:anchor="_Toc24042" w:history="1">
        <w:r>
          <w:rPr>
            <w:rFonts w:ascii="仿宋" w:eastAsia="仿宋" w:hAnsi="仿宋" w:cs="仿宋" w:hint="eastAsia"/>
            <w:lang w:eastAsia="zh-CN"/>
          </w:rPr>
          <w:t>(二)、加强资金流动监控</w:t>
        </w:r>
        <w:r>
          <w:tab/>
        </w:r>
        <w:r>
          <w:fldChar w:fldCharType="begin"/>
        </w:r>
        <w:r>
          <w:instrText xml:space="preserve"> PAGEREF _Toc24042 \h </w:instrText>
        </w:r>
        <w:r>
          <w:fldChar w:fldCharType="separate"/>
        </w:r>
        <w:r>
          <w:t>27</w:t>
        </w:r>
        <w:r>
          <w:fldChar w:fldCharType="end"/>
        </w:r>
      </w:hyperlink>
    </w:p>
    <w:p>
      <w:pPr>
        <w:pStyle w:val="TOC2"/>
        <w:tabs>
          <w:tab w:val="right" w:leader="dot" w:pos="8306"/>
        </w:tabs>
      </w:pPr>
      <w:hyperlink w:anchor="_Toc16234" w:history="1">
        <w:r>
          <w:rPr>
            <w:rFonts w:ascii="仿宋" w:eastAsia="仿宋" w:hAnsi="仿宋" w:cs="仿宋" w:hint="eastAsia"/>
            <w:lang w:eastAsia="zh-CN"/>
          </w:rPr>
          <w:t>(三)、制定完善的风险控制机制</w:t>
        </w:r>
        <w:r>
          <w:tab/>
        </w:r>
        <w:r>
          <w:fldChar w:fldCharType="begin"/>
        </w:r>
        <w:r>
          <w:instrText xml:space="preserve"> PAGEREF _Toc16234 \h </w:instrText>
        </w:r>
        <w:r>
          <w:fldChar w:fldCharType="separate"/>
        </w:r>
        <w:r>
          <w:t>28</w:t>
        </w:r>
        <w:r>
          <w:fldChar w:fldCharType="end"/>
        </w:r>
      </w:hyperlink>
    </w:p>
    <w:p>
      <w:pPr>
        <w:pStyle w:val="TOC2"/>
        <w:tabs>
          <w:tab w:val="right" w:leader="dot" w:pos="8306"/>
        </w:tabs>
      </w:pPr>
      <w:hyperlink w:anchor="_Toc6514" w:history="1">
        <w:r>
          <w:rPr>
            <w:rFonts w:ascii="仿宋" w:eastAsia="仿宋" w:hAnsi="仿宋" w:cs="仿宋" w:hint="eastAsia"/>
            <w:lang w:eastAsia="zh-CN"/>
          </w:rPr>
          <w:t>(四)、优化成本管理</w:t>
        </w:r>
        <w:r>
          <w:tab/>
        </w:r>
        <w:r>
          <w:fldChar w:fldCharType="begin"/>
        </w:r>
        <w:r>
          <w:instrText xml:space="preserve"> PAGEREF _Toc6514 \h </w:instrText>
        </w:r>
        <w:r>
          <w:fldChar w:fldCharType="separate"/>
        </w:r>
        <w:r>
          <w:t>29</w:t>
        </w:r>
        <w:r>
          <w:fldChar w:fldCharType="end"/>
        </w:r>
      </w:hyperlink>
    </w:p>
    <w:p>
      <w:pPr>
        <w:pStyle w:val="TOC1"/>
        <w:tabs>
          <w:tab w:val="right" w:leader="dot" w:pos="8306"/>
        </w:tabs>
      </w:pPr>
      <w:hyperlink w:anchor="_Toc26987" w:history="1">
        <w:r>
          <w:rPr>
            <w:rFonts w:ascii="仿宋" w:eastAsia="仿宋" w:hAnsi="仿宋" w:cs="仿宋" w:hint="eastAsia"/>
            <w:lang w:eastAsia="zh-CN"/>
          </w:rPr>
          <w:t>八、锯材项目技术管理</w:t>
        </w:r>
        <w:r>
          <w:tab/>
        </w:r>
        <w:r>
          <w:fldChar w:fldCharType="begin"/>
        </w:r>
        <w:r>
          <w:instrText xml:space="preserve"> PAGEREF _Toc26987 \h </w:instrText>
        </w:r>
        <w:r>
          <w:fldChar w:fldCharType="separate"/>
        </w:r>
        <w:r>
          <w:t>31</w:t>
        </w:r>
        <w:r>
          <w:fldChar w:fldCharType="end"/>
        </w:r>
      </w:hyperlink>
    </w:p>
    <w:p>
      <w:pPr>
        <w:pStyle w:val="TOC2"/>
        <w:tabs>
          <w:tab w:val="right" w:leader="dot" w:pos="8306"/>
        </w:tabs>
      </w:pPr>
      <w:hyperlink w:anchor="_Toc4674" w:history="1">
        <w:r>
          <w:rPr>
            <w:rFonts w:ascii="仿宋" w:eastAsia="仿宋" w:hAnsi="仿宋" w:cs="仿宋" w:hint="eastAsia"/>
            <w:lang w:eastAsia="zh-CN"/>
          </w:rPr>
          <w:t>(一)、技术方案选用方向</w:t>
        </w:r>
        <w:r>
          <w:tab/>
        </w:r>
        <w:r>
          <w:fldChar w:fldCharType="begin"/>
        </w:r>
        <w:r>
          <w:instrText xml:space="preserve"> PAGEREF _Toc4674 \h </w:instrText>
        </w:r>
        <w:r>
          <w:fldChar w:fldCharType="separate"/>
        </w:r>
        <w:r>
          <w:t>31</w:t>
        </w:r>
        <w:r>
          <w:fldChar w:fldCharType="end"/>
        </w:r>
      </w:hyperlink>
    </w:p>
    <w:p>
      <w:pPr>
        <w:pStyle w:val="TOC2"/>
        <w:tabs>
          <w:tab w:val="right" w:leader="dot" w:pos="8306"/>
        </w:tabs>
      </w:pPr>
      <w:hyperlink w:anchor="_Toc29868" w:history="1">
        <w:r>
          <w:rPr>
            <w:rFonts w:ascii="仿宋" w:eastAsia="仿宋" w:hAnsi="仿宋" w:cs="仿宋" w:hint="eastAsia"/>
            <w:lang w:eastAsia="zh-CN"/>
          </w:rPr>
          <w:t>(二)、工艺技术方案选用原则</w:t>
        </w:r>
        <w:r>
          <w:tab/>
        </w:r>
        <w:r>
          <w:fldChar w:fldCharType="begin"/>
        </w:r>
        <w:r>
          <w:instrText xml:space="preserve"> PAGEREF _Toc29868 \h </w:instrText>
        </w:r>
        <w:r>
          <w:fldChar w:fldCharType="separate"/>
        </w:r>
        <w:r>
          <w:t>32</w:t>
        </w:r>
        <w:r>
          <w:fldChar w:fldCharType="end"/>
        </w:r>
      </w:hyperlink>
    </w:p>
    <w:p>
      <w:pPr>
        <w:pStyle w:val="TOC2"/>
        <w:tabs>
          <w:tab w:val="right" w:leader="dot" w:pos="8306"/>
        </w:tabs>
      </w:pPr>
      <w:hyperlink w:anchor="_Toc271" w:history="1">
        <w:r>
          <w:rPr>
            <w:rFonts w:ascii="仿宋" w:eastAsia="仿宋" w:hAnsi="仿宋" w:cs="仿宋" w:hint="eastAsia"/>
            <w:lang w:eastAsia="zh-CN"/>
          </w:rPr>
          <w:t>(三)、工艺技术方案要求</w:t>
        </w:r>
        <w:r>
          <w:tab/>
        </w:r>
        <w:r>
          <w:fldChar w:fldCharType="begin"/>
        </w:r>
        <w:r>
          <w:instrText xml:space="preserve"> PAGEREF _Toc271 \h </w:instrText>
        </w:r>
        <w:r>
          <w:fldChar w:fldCharType="separate"/>
        </w:r>
        <w:r>
          <w:t>34</w:t>
        </w:r>
        <w:r>
          <w:fldChar w:fldCharType="end"/>
        </w:r>
      </w:hyperlink>
    </w:p>
    <w:p>
      <w:pPr>
        <w:pStyle w:val="TOC1"/>
        <w:tabs>
          <w:tab w:val="right" w:leader="dot" w:pos="8306"/>
        </w:tabs>
      </w:pPr>
      <w:hyperlink w:anchor="_Toc8628" w:history="1">
        <w:r>
          <w:rPr>
            <w:rFonts w:ascii="仿宋" w:eastAsia="仿宋" w:hAnsi="仿宋" w:cs="仿宋" w:hint="eastAsia"/>
            <w:lang w:eastAsia="zh-CN"/>
          </w:rPr>
          <w:t>九、锯材项目投资规划</w:t>
        </w:r>
        <w:r>
          <w:tab/>
        </w:r>
        <w:r>
          <w:fldChar w:fldCharType="begin"/>
        </w:r>
        <w:r>
          <w:instrText xml:space="preserve"> PAGEREF _Toc8628 \h </w:instrText>
        </w:r>
        <w:r>
          <w:fldChar w:fldCharType="separate"/>
        </w:r>
        <w:r>
          <w:t>37</w:t>
        </w:r>
        <w:r>
          <w:fldChar w:fldCharType="end"/>
        </w:r>
      </w:hyperlink>
    </w:p>
    <w:p>
      <w:pPr>
        <w:pStyle w:val="TOC2"/>
        <w:tabs>
          <w:tab w:val="right" w:leader="dot" w:pos="8306"/>
        </w:tabs>
      </w:pPr>
      <w:hyperlink w:anchor="_Toc3145" w:history="1">
        <w:r>
          <w:rPr>
            <w:rFonts w:ascii="仿宋" w:eastAsia="仿宋" w:hAnsi="仿宋" w:cs="仿宋" w:hint="eastAsia"/>
            <w:lang w:eastAsia="zh-CN"/>
          </w:rPr>
          <w:t>(一)、锯材项目总投资估算</w:t>
        </w:r>
        <w:r>
          <w:tab/>
        </w:r>
        <w:r>
          <w:fldChar w:fldCharType="begin"/>
        </w:r>
        <w:r>
          <w:instrText xml:space="preserve"> PAGEREF _Toc3145 \h </w:instrText>
        </w:r>
        <w:r>
          <w:fldChar w:fldCharType="separate"/>
        </w:r>
        <w:r>
          <w:t>37</w:t>
        </w:r>
        <w:r>
          <w:fldChar w:fldCharType="end"/>
        </w:r>
      </w:hyperlink>
    </w:p>
    <w:p>
      <w:pPr>
        <w:pStyle w:val="TOC2"/>
        <w:tabs>
          <w:tab w:val="right" w:leader="dot" w:pos="8306"/>
        </w:tabs>
      </w:pPr>
      <w:hyperlink w:anchor="_Toc19758" w:history="1">
        <w:r>
          <w:rPr>
            <w:rFonts w:ascii="仿宋" w:eastAsia="仿宋" w:hAnsi="仿宋" w:cs="仿宋" w:hint="eastAsia"/>
            <w:lang w:eastAsia="zh-CN"/>
          </w:rPr>
          <w:t>(二)、资金筹措</w:t>
        </w:r>
        <w:r>
          <w:tab/>
        </w:r>
        <w:r>
          <w:fldChar w:fldCharType="begin"/>
        </w:r>
        <w:r>
          <w:instrText xml:space="preserve"> PAGEREF _Toc19758 \h </w:instrText>
        </w:r>
        <w:r>
          <w:fldChar w:fldCharType="separate"/>
        </w:r>
        <w:r>
          <w:t>38</w:t>
        </w:r>
        <w:r>
          <w:fldChar w:fldCharType="end"/>
        </w:r>
      </w:hyperlink>
    </w:p>
    <w:p>
      <w:pPr>
        <w:pStyle w:val="TOC1"/>
        <w:tabs>
          <w:tab w:val="right" w:leader="dot" w:pos="8306"/>
        </w:tabs>
      </w:pPr>
      <w:hyperlink w:anchor="_Toc5634" w:history="1">
        <w:r>
          <w:rPr>
            <w:rFonts w:ascii="仿宋" w:eastAsia="仿宋" w:hAnsi="仿宋" w:cs="仿宋" w:hint="eastAsia"/>
            <w:lang w:eastAsia="zh-CN"/>
          </w:rPr>
          <w:t>十、锯材项目环境影响分析</w:t>
        </w:r>
        <w:r>
          <w:tab/>
        </w:r>
        <w:r>
          <w:fldChar w:fldCharType="begin"/>
        </w:r>
        <w:r>
          <w:instrText xml:space="preserve"> PAGEREF _Toc5634 \h </w:instrText>
        </w:r>
        <w:r>
          <w:fldChar w:fldCharType="separate"/>
        </w:r>
        <w:r>
          <w:t>39</w:t>
        </w:r>
        <w:r>
          <w:fldChar w:fldCharType="end"/>
        </w:r>
      </w:hyperlink>
    </w:p>
    <w:p>
      <w:pPr>
        <w:pStyle w:val="TOC2"/>
        <w:tabs>
          <w:tab w:val="right" w:leader="dot" w:pos="8306"/>
        </w:tabs>
      </w:pPr>
      <w:hyperlink w:anchor="_Toc12464" w:history="1">
        <w:r>
          <w:rPr>
            <w:rFonts w:ascii="仿宋" w:eastAsia="仿宋" w:hAnsi="仿宋" w:cs="仿宋" w:hint="eastAsia"/>
            <w:lang w:eastAsia="zh-CN"/>
          </w:rPr>
          <w:t>(一)、建设区域环境质量现状</w:t>
        </w:r>
        <w:r>
          <w:tab/>
        </w:r>
        <w:r>
          <w:fldChar w:fldCharType="begin"/>
        </w:r>
        <w:r>
          <w:instrText xml:space="preserve"> PAGEREF _Toc12464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258" w:history="1">
        <w:r>
          <w:rPr>
            <w:rFonts w:ascii="仿宋" w:eastAsia="仿宋" w:hAnsi="仿宋" w:cs="仿宋" w:hint="eastAsia"/>
            <w:lang w:eastAsia="zh-CN"/>
          </w:rPr>
          <w:t>(二)、建设期环境保护</w:t>
        </w:r>
        <w:r>
          <w:tab/>
        </w:r>
        <w:r>
          <w:fldChar w:fldCharType="begin"/>
        </w:r>
        <w:r>
          <w:instrText xml:space="preserve"> PAGEREF _Toc31258 \h </w:instrText>
        </w:r>
        <w:r>
          <w:fldChar w:fldCharType="separate"/>
        </w:r>
        <w:r>
          <w:t>40</w:t>
        </w:r>
        <w:r>
          <w:fldChar w:fldCharType="end"/>
        </w:r>
      </w:hyperlink>
    </w:p>
    <w:p>
      <w:pPr>
        <w:pStyle w:val="TOC2"/>
        <w:tabs>
          <w:tab w:val="right" w:leader="dot" w:pos="8306"/>
        </w:tabs>
      </w:pPr>
      <w:hyperlink w:anchor="_Toc9905" w:history="1">
        <w:r>
          <w:rPr>
            <w:rFonts w:ascii="仿宋" w:eastAsia="仿宋" w:hAnsi="仿宋" w:cs="仿宋" w:hint="eastAsia"/>
            <w:lang w:eastAsia="zh-CN"/>
          </w:rPr>
          <w:t>(三)、运营期环境保护</w:t>
        </w:r>
        <w:r>
          <w:tab/>
        </w:r>
        <w:r>
          <w:fldChar w:fldCharType="begin"/>
        </w:r>
        <w:r>
          <w:instrText xml:space="preserve"> PAGEREF _Toc9905 \h </w:instrText>
        </w:r>
        <w:r>
          <w:fldChar w:fldCharType="separate"/>
        </w:r>
        <w:r>
          <w:t>41</w:t>
        </w:r>
        <w:r>
          <w:fldChar w:fldCharType="end"/>
        </w:r>
      </w:hyperlink>
    </w:p>
    <w:p>
      <w:pPr>
        <w:pStyle w:val="TOC2"/>
        <w:tabs>
          <w:tab w:val="right" w:leader="dot" w:pos="8306"/>
        </w:tabs>
      </w:pPr>
      <w:hyperlink w:anchor="_Toc18140" w:history="1">
        <w:r>
          <w:rPr>
            <w:rFonts w:ascii="仿宋" w:eastAsia="仿宋" w:hAnsi="仿宋" w:cs="仿宋" w:hint="eastAsia"/>
            <w:lang w:eastAsia="zh-CN"/>
          </w:rPr>
          <w:t>(四)、锯材项目建设对区域经济的影响</w:t>
        </w:r>
        <w:r>
          <w:tab/>
        </w:r>
        <w:r>
          <w:fldChar w:fldCharType="begin"/>
        </w:r>
        <w:r>
          <w:instrText xml:space="preserve"> PAGEREF _Toc18140 \h </w:instrText>
        </w:r>
        <w:r>
          <w:fldChar w:fldCharType="separate"/>
        </w:r>
        <w:r>
          <w:t>43</w:t>
        </w:r>
        <w:r>
          <w:fldChar w:fldCharType="end"/>
        </w:r>
      </w:hyperlink>
    </w:p>
    <w:p>
      <w:pPr>
        <w:pStyle w:val="TOC2"/>
        <w:tabs>
          <w:tab w:val="right" w:leader="dot" w:pos="8306"/>
        </w:tabs>
      </w:pPr>
      <w:hyperlink w:anchor="_Toc29499" w:history="1">
        <w:r>
          <w:rPr>
            <w:rFonts w:ascii="仿宋" w:eastAsia="仿宋" w:hAnsi="仿宋" w:cs="仿宋" w:hint="eastAsia"/>
            <w:lang w:eastAsia="zh-CN"/>
          </w:rPr>
          <w:t>(五)、废弃物处理</w:t>
        </w:r>
        <w:r>
          <w:tab/>
        </w:r>
        <w:r>
          <w:fldChar w:fldCharType="begin"/>
        </w:r>
        <w:r>
          <w:instrText xml:space="preserve"> PAGEREF _Toc29499 \h </w:instrText>
        </w:r>
        <w:r>
          <w:fldChar w:fldCharType="separate"/>
        </w:r>
        <w:r>
          <w:t>44</w:t>
        </w:r>
        <w:r>
          <w:fldChar w:fldCharType="end"/>
        </w:r>
      </w:hyperlink>
    </w:p>
    <w:p>
      <w:pPr>
        <w:pStyle w:val="TOC2"/>
        <w:tabs>
          <w:tab w:val="right" w:leader="dot" w:pos="8306"/>
        </w:tabs>
      </w:pPr>
      <w:hyperlink w:anchor="_Toc2924" w:history="1">
        <w:r>
          <w:rPr>
            <w:rFonts w:ascii="仿宋" w:eastAsia="仿宋" w:hAnsi="仿宋" w:cs="仿宋" w:hint="eastAsia"/>
            <w:lang w:eastAsia="zh-CN"/>
          </w:rPr>
          <w:t>(六)、特殊环境影响分析</w:t>
        </w:r>
        <w:r>
          <w:tab/>
        </w:r>
        <w:r>
          <w:fldChar w:fldCharType="begin"/>
        </w:r>
        <w:r>
          <w:instrText xml:space="preserve"> PAGEREF _Toc2924 \h </w:instrText>
        </w:r>
        <w:r>
          <w:fldChar w:fldCharType="separate"/>
        </w:r>
        <w:r>
          <w:t>46</w:t>
        </w:r>
        <w:r>
          <w:fldChar w:fldCharType="end"/>
        </w:r>
      </w:hyperlink>
    </w:p>
    <w:p>
      <w:pPr>
        <w:pStyle w:val="TOC2"/>
        <w:tabs>
          <w:tab w:val="right" w:leader="dot" w:pos="8306"/>
        </w:tabs>
      </w:pPr>
      <w:hyperlink w:anchor="_Toc24348" w:history="1">
        <w:r>
          <w:rPr>
            <w:rFonts w:ascii="仿宋" w:eastAsia="仿宋" w:hAnsi="仿宋" w:cs="仿宋" w:hint="eastAsia"/>
            <w:lang w:eastAsia="zh-CN"/>
          </w:rPr>
          <w:t>(七)、清洁生产</w:t>
        </w:r>
        <w:r>
          <w:tab/>
        </w:r>
        <w:r>
          <w:fldChar w:fldCharType="begin"/>
        </w:r>
        <w:r>
          <w:instrText xml:space="preserve"> PAGEREF _Toc24348 \h </w:instrText>
        </w:r>
        <w:r>
          <w:fldChar w:fldCharType="separate"/>
        </w:r>
        <w:r>
          <w:t>47</w:t>
        </w:r>
        <w:r>
          <w:fldChar w:fldCharType="end"/>
        </w:r>
      </w:hyperlink>
    </w:p>
    <w:p>
      <w:pPr>
        <w:pStyle w:val="TOC2"/>
        <w:tabs>
          <w:tab w:val="right" w:leader="dot" w:pos="8306"/>
        </w:tabs>
      </w:pPr>
      <w:hyperlink w:anchor="_Toc29365" w:history="1">
        <w:r>
          <w:rPr>
            <w:rFonts w:ascii="仿宋" w:eastAsia="仿宋" w:hAnsi="仿宋" w:cs="仿宋" w:hint="eastAsia"/>
            <w:lang w:eastAsia="zh-CN"/>
          </w:rPr>
          <w:t>(八)、环境保护综合评价</w:t>
        </w:r>
        <w:r>
          <w:tab/>
        </w:r>
        <w:r>
          <w:fldChar w:fldCharType="begin"/>
        </w:r>
        <w:r>
          <w:instrText xml:space="preserve"> PAGEREF _Toc29365 \h </w:instrText>
        </w:r>
        <w:r>
          <w:fldChar w:fldCharType="separate"/>
        </w:r>
        <w:r>
          <w:t>48</w:t>
        </w:r>
        <w:r>
          <w:fldChar w:fldCharType="end"/>
        </w:r>
      </w:hyperlink>
    </w:p>
    <w:p>
      <w:pPr>
        <w:pStyle w:val="TOC1"/>
        <w:tabs>
          <w:tab w:val="right" w:leader="dot" w:pos="8306"/>
        </w:tabs>
      </w:pPr>
      <w:hyperlink w:anchor="_Toc8606" w:history="1">
        <w:r>
          <w:rPr>
            <w:rFonts w:ascii="仿宋" w:eastAsia="仿宋" w:hAnsi="仿宋" w:cs="仿宋" w:hint="eastAsia"/>
            <w:lang w:eastAsia="zh-CN"/>
          </w:rPr>
          <w:t>十一、锯材项目人力资源培养与发展</w:t>
        </w:r>
        <w:r>
          <w:tab/>
        </w:r>
        <w:r>
          <w:fldChar w:fldCharType="begin"/>
        </w:r>
        <w:r>
          <w:instrText xml:space="preserve"> PAGEREF _Toc8606 \h </w:instrText>
        </w:r>
        <w:r>
          <w:fldChar w:fldCharType="separate"/>
        </w:r>
        <w:r>
          <w:t>49</w:t>
        </w:r>
        <w:r>
          <w:fldChar w:fldCharType="end"/>
        </w:r>
      </w:hyperlink>
    </w:p>
    <w:p>
      <w:pPr>
        <w:pStyle w:val="TOC2"/>
        <w:tabs>
          <w:tab w:val="right" w:leader="dot" w:pos="8306"/>
        </w:tabs>
      </w:pPr>
      <w:hyperlink w:anchor="_Toc22201" w:history="1">
        <w:r>
          <w:rPr>
            <w:rFonts w:ascii="仿宋" w:eastAsia="仿宋" w:hAnsi="仿宋" w:cs="仿宋" w:hint="eastAsia"/>
            <w:lang w:eastAsia="zh-CN"/>
          </w:rPr>
          <w:t>(一)、人才需求与规划</w:t>
        </w:r>
        <w:r>
          <w:tab/>
        </w:r>
        <w:r>
          <w:fldChar w:fldCharType="begin"/>
        </w:r>
        <w:r>
          <w:instrText xml:space="preserve"> PAGEREF _Toc22201 \h </w:instrText>
        </w:r>
        <w:r>
          <w:fldChar w:fldCharType="separate"/>
        </w:r>
        <w:r>
          <w:t>49</w:t>
        </w:r>
        <w:r>
          <w:fldChar w:fldCharType="end"/>
        </w:r>
      </w:hyperlink>
    </w:p>
    <w:p>
      <w:pPr>
        <w:pStyle w:val="TOC2"/>
        <w:tabs>
          <w:tab w:val="right" w:leader="dot" w:pos="8306"/>
        </w:tabs>
      </w:pPr>
      <w:hyperlink w:anchor="_Toc13588" w:history="1">
        <w:r>
          <w:rPr>
            <w:rFonts w:ascii="仿宋" w:eastAsia="仿宋" w:hAnsi="仿宋" w:cs="仿宋" w:hint="eastAsia"/>
            <w:lang w:eastAsia="zh-CN"/>
          </w:rPr>
          <w:t>(二)、培训与发展计划</w:t>
        </w:r>
        <w:r>
          <w:tab/>
        </w:r>
        <w:r>
          <w:fldChar w:fldCharType="begin"/>
        </w:r>
        <w:r>
          <w:instrText xml:space="preserve"> PAGEREF _Toc13588 \h </w:instrText>
        </w:r>
        <w:r>
          <w:fldChar w:fldCharType="separate"/>
        </w:r>
        <w:r>
          <w:t>49</w:t>
        </w:r>
        <w:r>
          <w:fldChar w:fldCharType="end"/>
        </w:r>
      </w:hyperlink>
    </w:p>
    <w:p>
      <w:pPr>
        <w:pStyle w:val="TOC1"/>
        <w:tabs>
          <w:tab w:val="right" w:leader="dot" w:pos="8306"/>
        </w:tabs>
      </w:pPr>
      <w:hyperlink w:anchor="_Toc6000" w:history="1">
        <w:r>
          <w:rPr>
            <w:rFonts w:ascii="仿宋" w:eastAsia="仿宋" w:hAnsi="仿宋" w:cs="仿宋" w:hint="eastAsia"/>
            <w:lang w:eastAsia="zh-CN"/>
          </w:rPr>
          <w:t>十二、生产安全保护</w:t>
        </w:r>
        <w:r>
          <w:tab/>
        </w:r>
        <w:r>
          <w:fldChar w:fldCharType="begin"/>
        </w:r>
        <w:r>
          <w:instrText xml:space="preserve"> PAGEREF _Toc6000 \h </w:instrText>
        </w:r>
        <w:r>
          <w:fldChar w:fldCharType="separate"/>
        </w:r>
        <w:r>
          <w:t>50</w:t>
        </w:r>
        <w:r>
          <w:fldChar w:fldCharType="end"/>
        </w:r>
      </w:hyperlink>
    </w:p>
    <w:p>
      <w:pPr>
        <w:pStyle w:val="TOC2"/>
        <w:tabs>
          <w:tab w:val="right" w:leader="dot" w:pos="8306"/>
        </w:tabs>
      </w:pPr>
      <w:hyperlink w:anchor="_Toc21694" w:history="1">
        <w:r>
          <w:rPr>
            <w:rFonts w:ascii="仿宋" w:eastAsia="仿宋" w:hAnsi="仿宋" w:cs="仿宋" w:hint="eastAsia"/>
            <w:lang w:eastAsia="zh-CN"/>
          </w:rPr>
          <w:t>(一)、消防安全</w:t>
        </w:r>
        <w:r>
          <w:tab/>
        </w:r>
        <w:r>
          <w:fldChar w:fldCharType="begin"/>
        </w:r>
        <w:r>
          <w:instrText xml:space="preserve"> PAGEREF _Toc21694 \h </w:instrText>
        </w:r>
        <w:r>
          <w:fldChar w:fldCharType="separate"/>
        </w:r>
        <w:r>
          <w:t>50</w:t>
        </w:r>
        <w:r>
          <w:fldChar w:fldCharType="end"/>
        </w:r>
      </w:hyperlink>
    </w:p>
    <w:p>
      <w:pPr>
        <w:pStyle w:val="TOC2"/>
        <w:tabs>
          <w:tab w:val="right" w:leader="dot" w:pos="8306"/>
        </w:tabs>
      </w:pPr>
      <w:hyperlink w:anchor="_Toc6559" w:history="1">
        <w:r>
          <w:rPr>
            <w:rFonts w:ascii="仿宋" w:eastAsia="仿宋" w:hAnsi="仿宋" w:cs="仿宋" w:hint="eastAsia"/>
            <w:lang w:eastAsia="zh-CN"/>
          </w:rPr>
          <w:t>(二)、防火防爆总图布置措施</w:t>
        </w:r>
        <w:r>
          <w:tab/>
        </w:r>
        <w:r>
          <w:fldChar w:fldCharType="begin"/>
        </w:r>
        <w:r>
          <w:instrText xml:space="preserve"> PAGEREF _Toc6559 \h </w:instrText>
        </w:r>
        <w:r>
          <w:fldChar w:fldCharType="separate"/>
        </w:r>
        <w:r>
          <w:t>51</w:t>
        </w:r>
        <w:r>
          <w:fldChar w:fldCharType="end"/>
        </w:r>
      </w:hyperlink>
    </w:p>
    <w:p>
      <w:pPr>
        <w:pStyle w:val="TOC2"/>
        <w:tabs>
          <w:tab w:val="right" w:leader="dot" w:pos="8306"/>
        </w:tabs>
      </w:pPr>
      <w:hyperlink w:anchor="_Toc5838" w:history="1">
        <w:r>
          <w:rPr>
            <w:rFonts w:ascii="仿宋" w:eastAsia="仿宋" w:hAnsi="仿宋" w:cs="仿宋" w:hint="eastAsia"/>
            <w:lang w:eastAsia="zh-CN"/>
          </w:rPr>
          <w:t>(三)、自然灾害防范措施</w:t>
        </w:r>
        <w:r>
          <w:tab/>
        </w:r>
        <w:r>
          <w:fldChar w:fldCharType="begin"/>
        </w:r>
        <w:r>
          <w:instrText xml:space="preserve"> PAGEREF _Toc5838 \h </w:instrText>
        </w:r>
        <w:r>
          <w:fldChar w:fldCharType="separate"/>
        </w:r>
        <w:r>
          <w:t>52</w:t>
        </w:r>
        <w:r>
          <w:fldChar w:fldCharType="end"/>
        </w:r>
      </w:hyperlink>
    </w:p>
    <w:p>
      <w:pPr>
        <w:pStyle w:val="TOC2"/>
        <w:tabs>
          <w:tab w:val="right" w:leader="dot" w:pos="8306"/>
        </w:tabs>
      </w:pPr>
      <w:hyperlink w:anchor="_Toc13633" w:history="1">
        <w:r>
          <w:rPr>
            <w:rFonts w:ascii="仿宋" w:eastAsia="仿宋" w:hAnsi="仿宋" w:cs="仿宋" w:hint="eastAsia"/>
            <w:lang w:eastAsia="zh-CN"/>
          </w:rPr>
          <w:t>(四)、安全色及安全标志使用要求</w:t>
        </w:r>
        <w:r>
          <w:tab/>
        </w:r>
        <w:r>
          <w:fldChar w:fldCharType="begin"/>
        </w:r>
        <w:r>
          <w:instrText xml:space="preserve"> PAGEREF _Toc13633 \h </w:instrText>
        </w:r>
        <w:r>
          <w:fldChar w:fldCharType="separate"/>
        </w:r>
        <w:r>
          <w:t>53</w:t>
        </w:r>
        <w:r>
          <w:fldChar w:fldCharType="end"/>
        </w:r>
      </w:hyperlink>
    </w:p>
    <w:p>
      <w:pPr>
        <w:pStyle w:val="TOC2"/>
        <w:tabs>
          <w:tab w:val="right" w:leader="dot" w:pos="8306"/>
        </w:tabs>
      </w:pPr>
      <w:hyperlink w:anchor="_Toc27540" w:history="1">
        <w:r>
          <w:rPr>
            <w:rFonts w:ascii="仿宋" w:eastAsia="仿宋" w:hAnsi="仿宋" w:cs="仿宋" w:hint="eastAsia"/>
            <w:lang w:eastAsia="zh-CN"/>
          </w:rPr>
          <w:t>(五)、防尘防毒措施</w:t>
        </w:r>
        <w:r>
          <w:tab/>
        </w:r>
        <w:r>
          <w:fldChar w:fldCharType="begin"/>
        </w:r>
        <w:r>
          <w:instrText xml:space="preserve"> PAGEREF _Toc27540 \h </w:instrText>
        </w:r>
        <w:r>
          <w:fldChar w:fldCharType="separate"/>
        </w:r>
        <w:r>
          <w:t>54</w:t>
        </w:r>
        <w:r>
          <w:fldChar w:fldCharType="end"/>
        </w:r>
      </w:hyperlink>
    </w:p>
    <w:p>
      <w:pPr>
        <w:pStyle w:val="TOC2"/>
        <w:tabs>
          <w:tab w:val="right" w:leader="dot" w:pos="8306"/>
        </w:tabs>
      </w:pPr>
      <w:hyperlink w:anchor="_Toc22662" w:history="1">
        <w:r>
          <w:rPr>
            <w:rFonts w:ascii="仿宋" w:eastAsia="仿宋" w:hAnsi="仿宋" w:cs="仿宋" w:hint="eastAsia"/>
            <w:lang w:eastAsia="zh-CN"/>
          </w:rPr>
          <w:t>(六)、防静电、触电防护及防雷措施</w:t>
        </w:r>
        <w:r>
          <w:tab/>
        </w:r>
        <w:r>
          <w:fldChar w:fldCharType="begin"/>
        </w:r>
        <w:r>
          <w:instrText xml:space="preserve"> PAGEREF _Toc22662 \h </w:instrText>
        </w:r>
        <w:r>
          <w:fldChar w:fldCharType="separate"/>
        </w:r>
        <w:r>
          <w:t>55</w:t>
        </w:r>
        <w:r>
          <w:fldChar w:fldCharType="end"/>
        </w:r>
      </w:hyperlink>
    </w:p>
    <w:p>
      <w:pPr>
        <w:pStyle w:val="TOC2"/>
        <w:tabs>
          <w:tab w:val="right" w:leader="dot" w:pos="8306"/>
        </w:tabs>
      </w:pPr>
      <w:hyperlink w:anchor="_Toc21281" w:history="1">
        <w:r>
          <w:rPr>
            <w:rFonts w:ascii="仿宋" w:eastAsia="仿宋" w:hAnsi="仿宋" w:cs="仿宋" w:hint="eastAsia"/>
            <w:lang w:eastAsia="zh-CN"/>
          </w:rPr>
          <w:t>(七)、机械设备安全保障措施</w:t>
        </w:r>
        <w:r>
          <w:tab/>
        </w:r>
        <w:r>
          <w:fldChar w:fldCharType="begin"/>
        </w:r>
        <w:r>
          <w:instrText xml:space="preserve"> PAGEREF _Toc21281 \h </w:instrText>
        </w:r>
        <w:r>
          <w:fldChar w:fldCharType="separate"/>
        </w:r>
        <w:r>
          <w:t>56</w:t>
        </w:r>
        <w:r>
          <w:fldChar w:fldCharType="end"/>
        </w:r>
      </w:hyperlink>
    </w:p>
    <w:p>
      <w:pPr>
        <w:pStyle w:val="TOC1"/>
        <w:tabs>
          <w:tab w:val="right" w:leader="dot" w:pos="8306"/>
        </w:tabs>
      </w:pPr>
      <w:hyperlink w:anchor="_Toc2925" w:history="1">
        <w:r>
          <w:rPr>
            <w:rFonts w:ascii="仿宋" w:eastAsia="仿宋" w:hAnsi="仿宋" w:cs="仿宋" w:hint="eastAsia"/>
            <w:lang w:eastAsia="zh-CN"/>
          </w:rPr>
          <w:t>十三、营销与推广策略</w:t>
        </w:r>
        <w:r>
          <w:tab/>
        </w:r>
        <w:r>
          <w:fldChar w:fldCharType="begin"/>
        </w:r>
        <w:r>
          <w:instrText xml:space="preserve"> PAGEREF _Toc2925 \h </w:instrText>
        </w:r>
        <w:r>
          <w:fldChar w:fldCharType="separate"/>
        </w:r>
        <w:r>
          <w:t>58</w:t>
        </w:r>
        <w:r>
          <w:fldChar w:fldCharType="end"/>
        </w:r>
      </w:hyperlink>
    </w:p>
    <w:p>
      <w:pPr>
        <w:pStyle w:val="TOC2"/>
        <w:tabs>
          <w:tab w:val="right" w:leader="dot" w:pos="8306"/>
        </w:tabs>
      </w:pPr>
      <w:hyperlink w:anchor="_Toc25821" w:history="1">
        <w:r>
          <w:rPr>
            <w:rFonts w:ascii="仿宋" w:eastAsia="仿宋" w:hAnsi="仿宋" w:cs="仿宋" w:hint="eastAsia"/>
            <w:lang w:eastAsia="zh-CN"/>
          </w:rPr>
          <w:t>(一)、产品/服务定位与特点</w:t>
        </w:r>
        <w:r>
          <w:tab/>
        </w:r>
        <w:r>
          <w:fldChar w:fldCharType="begin"/>
        </w:r>
        <w:r>
          <w:instrText xml:space="preserve"> PAGEREF _Toc25821 \h </w:instrText>
        </w:r>
        <w:r>
          <w:fldChar w:fldCharType="separate"/>
        </w:r>
        <w:r>
          <w:t>58</w:t>
        </w:r>
        <w:r>
          <w:fldChar w:fldCharType="end"/>
        </w:r>
      </w:hyperlink>
    </w:p>
    <w:p>
      <w:pPr>
        <w:pStyle w:val="TOC2"/>
        <w:tabs>
          <w:tab w:val="right" w:leader="dot" w:pos="8306"/>
        </w:tabs>
      </w:pPr>
      <w:hyperlink w:anchor="_Toc8579" w:history="1">
        <w:r>
          <w:rPr>
            <w:rFonts w:ascii="仿宋" w:eastAsia="仿宋" w:hAnsi="仿宋" w:cs="仿宋" w:hint="eastAsia"/>
            <w:lang w:eastAsia="zh-CN"/>
          </w:rPr>
          <w:t>(二)、市场定位与竞争分析</w:t>
        </w:r>
        <w:r>
          <w:tab/>
        </w:r>
        <w:r>
          <w:fldChar w:fldCharType="begin"/>
        </w:r>
        <w:r>
          <w:instrText xml:space="preserve"> PAGEREF _Toc8579 \h </w:instrText>
        </w:r>
        <w:r>
          <w:fldChar w:fldCharType="separate"/>
        </w:r>
        <w:r>
          <w:t>59</w:t>
        </w:r>
        <w:r>
          <w:fldChar w:fldCharType="end"/>
        </w:r>
      </w:hyperlink>
    </w:p>
    <w:p>
      <w:pPr>
        <w:pStyle w:val="TOC2"/>
        <w:tabs>
          <w:tab w:val="right" w:leader="dot" w:pos="8306"/>
        </w:tabs>
      </w:pPr>
      <w:hyperlink w:anchor="_Toc24800" w:history="1">
        <w:r>
          <w:rPr>
            <w:rFonts w:ascii="仿宋" w:eastAsia="仿宋" w:hAnsi="仿宋" w:cs="仿宋" w:hint="eastAsia"/>
            <w:lang w:eastAsia="zh-CN"/>
          </w:rPr>
          <w:t>(三)、营销渠道与策略</w:t>
        </w:r>
        <w:r>
          <w:tab/>
        </w:r>
        <w:r>
          <w:fldChar w:fldCharType="begin"/>
        </w:r>
        <w:r>
          <w:instrText xml:space="preserve"> PAGEREF _Toc24800 \h </w:instrText>
        </w:r>
        <w:r>
          <w:fldChar w:fldCharType="separate"/>
        </w:r>
        <w:r>
          <w:t>60</w:t>
        </w:r>
        <w:r>
          <w:fldChar w:fldCharType="end"/>
        </w:r>
      </w:hyperlink>
    </w:p>
    <w:p>
      <w:pPr>
        <w:pStyle w:val="TOC2"/>
        <w:tabs>
          <w:tab w:val="right" w:leader="dot" w:pos="8306"/>
        </w:tabs>
      </w:pPr>
      <w:hyperlink w:anchor="_Toc4689" w:history="1">
        <w:r>
          <w:rPr>
            <w:rFonts w:ascii="仿宋" w:eastAsia="仿宋" w:hAnsi="仿宋" w:cs="仿宋" w:hint="eastAsia"/>
            <w:lang w:eastAsia="zh-CN"/>
          </w:rPr>
          <w:t>(四)、推广与宣传活动</w:t>
        </w:r>
        <w:r>
          <w:tab/>
        </w:r>
        <w:r>
          <w:fldChar w:fldCharType="begin"/>
        </w:r>
        <w:r>
          <w:instrText xml:space="preserve"> PAGEREF _Toc4689 \h </w:instrText>
        </w:r>
        <w:r>
          <w:fldChar w:fldCharType="separate"/>
        </w:r>
        <w:r>
          <w:t>61</w:t>
        </w:r>
        <w:r>
          <w:fldChar w:fldCharType="end"/>
        </w:r>
      </w:hyperlink>
    </w:p>
    <w:p>
      <w:pPr>
        <w:pStyle w:val="TOC1"/>
        <w:tabs>
          <w:tab w:val="right" w:leader="dot" w:pos="8306"/>
        </w:tabs>
      </w:pPr>
      <w:hyperlink w:anchor="_Toc275" w:history="1">
        <w:r>
          <w:rPr>
            <w:rFonts w:ascii="仿宋" w:eastAsia="仿宋" w:hAnsi="仿宋" w:cs="仿宋" w:hint="eastAsia"/>
            <w:lang w:eastAsia="zh-CN"/>
          </w:rPr>
          <w:t>十四、质量管理体系</w:t>
        </w:r>
        <w:r>
          <w:tab/>
        </w:r>
        <w:r>
          <w:fldChar w:fldCharType="begin"/>
        </w:r>
        <w:r>
          <w:instrText xml:space="preserve"> PAGEREF _Toc275 \h </w:instrText>
        </w:r>
        <w:r>
          <w:fldChar w:fldCharType="separate"/>
        </w:r>
        <w:r>
          <w:t>67</w:t>
        </w:r>
        <w:r>
          <w:fldChar w:fldCharType="end"/>
        </w:r>
      </w:hyperlink>
    </w:p>
    <w:p>
      <w:pPr>
        <w:pStyle w:val="TOC2"/>
        <w:tabs>
          <w:tab w:val="right" w:leader="dot" w:pos="8306"/>
        </w:tabs>
      </w:pPr>
      <w:hyperlink w:anchor="_Toc30332" w:history="1">
        <w:r>
          <w:rPr>
            <w:rFonts w:ascii="仿宋" w:eastAsia="仿宋" w:hAnsi="仿宋" w:cs="仿宋" w:hint="eastAsia"/>
            <w:lang w:eastAsia="zh-CN"/>
          </w:rPr>
          <w:t>(一)、质量目标与方针</w:t>
        </w:r>
        <w:r>
          <w:tab/>
        </w:r>
        <w:r>
          <w:fldChar w:fldCharType="begin"/>
        </w:r>
        <w:r>
          <w:instrText xml:space="preserve"> PAGEREF _Toc30332 \h </w:instrText>
        </w:r>
        <w:r>
          <w:fldChar w:fldCharType="separate"/>
        </w:r>
        <w:r>
          <w:t>67</w:t>
        </w:r>
        <w:r>
          <w:fldChar w:fldCharType="end"/>
        </w:r>
      </w:hyperlink>
    </w:p>
    <w:p>
      <w:pPr>
        <w:pStyle w:val="TOC2"/>
        <w:tabs>
          <w:tab w:val="right" w:leader="dot" w:pos="8306"/>
        </w:tabs>
      </w:pPr>
      <w:hyperlink w:anchor="_Toc12390" w:history="1">
        <w:r>
          <w:rPr>
            <w:rFonts w:ascii="仿宋" w:eastAsia="仿宋" w:hAnsi="仿宋" w:cs="仿宋" w:hint="eastAsia"/>
            <w:lang w:eastAsia="zh-CN"/>
          </w:rPr>
          <w:t>(二)、质量管理责任</w:t>
        </w:r>
        <w:r>
          <w:tab/>
        </w:r>
        <w:r>
          <w:fldChar w:fldCharType="begin"/>
        </w:r>
        <w:r>
          <w:instrText xml:space="preserve"> PAGEREF _Toc12390 \h </w:instrText>
        </w:r>
        <w:r>
          <w:fldChar w:fldCharType="separate"/>
        </w:r>
        <w:r>
          <w:t>68</w:t>
        </w:r>
        <w:r>
          <w:fldChar w:fldCharType="end"/>
        </w:r>
      </w:hyperlink>
    </w:p>
    <w:p>
      <w:pPr>
        <w:pStyle w:val="TOC2"/>
        <w:tabs>
          <w:tab w:val="right" w:leader="dot" w:pos="8306"/>
        </w:tabs>
      </w:pPr>
      <w:hyperlink w:anchor="_Toc22182" w:history="1">
        <w:r>
          <w:rPr>
            <w:rFonts w:ascii="仿宋" w:eastAsia="仿宋" w:hAnsi="仿宋" w:cs="仿宋" w:hint="eastAsia"/>
            <w:lang w:eastAsia="zh-CN"/>
          </w:rPr>
          <w:t>(三)、质量管理体系文件</w:t>
        </w:r>
        <w:r>
          <w:tab/>
        </w:r>
        <w:r>
          <w:fldChar w:fldCharType="begin"/>
        </w:r>
        <w:r>
          <w:instrText xml:space="preserve"> PAGEREF _Toc22182 \h </w:instrText>
        </w:r>
        <w:r>
          <w:fldChar w:fldCharType="separate"/>
        </w:r>
        <w:r>
          <w:t>69</w:t>
        </w:r>
        <w:r>
          <w:fldChar w:fldCharType="end"/>
        </w:r>
      </w:hyperlink>
    </w:p>
    <w:p>
      <w:pPr>
        <w:pStyle w:val="TOC2"/>
        <w:tabs>
          <w:tab w:val="right" w:leader="dot" w:pos="8306"/>
        </w:tabs>
      </w:pPr>
      <w:hyperlink w:anchor="_Toc16539" w:history="1">
        <w:r>
          <w:rPr>
            <w:rFonts w:ascii="仿宋" w:eastAsia="仿宋" w:hAnsi="仿宋" w:cs="仿宋" w:hint="eastAsia"/>
            <w:lang w:eastAsia="zh-CN"/>
          </w:rPr>
          <w:t>(四)、质量培训与教育</w:t>
        </w:r>
        <w:r>
          <w:tab/>
        </w:r>
        <w:r>
          <w:fldChar w:fldCharType="begin"/>
        </w:r>
        <w:r>
          <w:instrText xml:space="preserve"> PAGEREF _Toc16539 \h </w:instrText>
        </w:r>
        <w:r>
          <w:fldChar w:fldCharType="separate"/>
        </w:r>
        <w:r>
          <w:t>71</w:t>
        </w:r>
        <w:r>
          <w:fldChar w:fldCharType="end"/>
        </w:r>
      </w:hyperlink>
    </w:p>
    <w:p>
      <w:pPr>
        <w:pStyle w:val="TOC2"/>
        <w:tabs>
          <w:tab w:val="right" w:leader="dot" w:pos="8306"/>
        </w:tabs>
      </w:pPr>
      <w:hyperlink w:anchor="_Toc8845" w:history="1">
        <w:r>
          <w:rPr>
            <w:rFonts w:ascii="仿宋" w:eastAsia="仿宋" w:hAnsi="仿宋" w:cs="仿宋" w:hint="eastAsia"/>
            <w:lang w:eastAsia="zh-CN"/>
          </w:rPr>
          <w:t>(五)、质量审核与评价</w:t>
        </w:r>
        <w:r>
          <w:tab/>
        </w:r>
        <w:r>
          <w:fldChar w:fldCharType="begin"/>
        </w:r>
        <w:r>
          <w:instrText xml:space="preserve"> PAGEREF _Toc8845 \h </w:instrText>
        </w:r>
        <w:r>
          <w:fldChar w:fldCharType="separate"/>
        </w:r>
        <w:r>
          <w:t>72</w:t>
        </w:r>
        <w:r>
          <w:fldChar w:fldCharType="end"/>
        </w:r>
      </w:hyperlink>
    </w:p>
    <w:p>
      <w:pPr>
        <w:pStyle w:val="TOC2"/>
        <w:tabs>
          <w:tab w:val="right" w:leader="dot" w:pos="8306"/>
        </w:tabs>
      </w:pPr>
      <w:hyperlink w:anchor="_Toc15218" w:history="1">
        <w:r>
          <w:rPr>
            <w:rFonts w:ascii="仿宋" w:eastAsia="仿宋" w:hAnsi="仿宋" w:cs="仿宋" w:hint="eastAsia"/>
            <w:lang w:eastAsia="zh-CN"/>
          </w:rPr>
          <w:t>(六)、不符合与纠正措施</w:t>
        </w:r>
        <w:r>
          <w:tab/>
        </w:r>
        <w:r>
          <w:fldChar w:fldCharType="begin"/>
        </w:r>
        <w:r>
          <w:instrText xml:space="preserve"> PAGEREF _Toc15218 \h </w:instrText>
        </w:r>
        <w:r>
          <w:fldChar w:fldCharType="separate"/>
        </w:r>
        <w:r>
          <w:t>73</w:t>
        </w:r>
        <w:r>
          <w:fldChar w:fldCharType="end"/>
        </w:r>
      </w:hyperlink>
    </w:p>
    <w:p>
      <w:pPr>
        <w:pStyle w:val="TOC1"/>
        <w:tabs>
          <w:tab w:val="right" w:leader="dot" w:pos="8306"/>
        </w:tabs>
      </w:pPr>
      <w:hyperlink w:anchor="_Toc6659" w:history="1">
        <w:r>
          <w:rPr>
            <w:rFonts w:ascii="仿宋" w:eastAsia="仿宋" w:hAnsi="仿宋" w:cs="仿宋" w:hint="eastAsia"/>
            <w:lang w:eastAsia="zh-CN"/>
          </w:rPr>
          <w:t>十五、锯材项目变更管理</w:t>
        </w:r>
        <w:r>
          <w:tab/>
        </w:r>
        <w:r>
          <w:fldChar w:fldCharType="begin"/>
        </w:r>
        <w:r>
          <w:instrText xml:space="preserve"> PAGEREF _Toc6659 \h </w:instrText>
        </w:r>
        <w:r>
          <w:fldChar w:fldCharType="separate"/>
        </w:r>
        <w:r>
          <w:t>74</w:t>
        </w:r>
        <w:r>
          <w:fldChar w:fldCharType="end"/>
        </w:r>
      </w:hyperlink>
    </w:p>
    <w:p>
      <w:pPr>
        <w:pStyle w:val="TOC2"/>
        <w:tabs>
          <w:tab w:val="right" w:leader="dot" w:pos="8306"/>
        </w:tabs>
      </w:pPr>
      <w:hyperlink w:anchor="_Toc4672" w:history="1">
        <w:r>
          <w:rPr>
            <w:rFonts w:ascii="仿宋" w:eastAsia="仿宋" w:hAnsi="仿宋" w:cs="仿宋" w:hint="eastAsia"/>
            <w:lang w:eastAsia="zh-CN"/>
          </w:rPr>
          <w:t>(一)、变更申请与评估</w:t>
        </w:r>
        <w:r>
          <w:tab/>
        </w:r>
        <w:r>
          <w:fldChar w:fldCharType="begin"/>
        </w:r>
        <w:r>
          <w:instrText xml:space="preserve"> PAGEREF _Toc4672 \h </w:instrText>
        </w:r>
        <w:r>
          <w:fldChar w:fldCharType="separate"/>
        </w:r>
        <w:r>
          <w:t>74</w:t>
        </w:r>
        <w:r>
          <w:fldChar w:fldCharType="end"/>
        </w:r>
      </w:hyperlink>
    </w:p>
    <w:p>
      <w:pPr>
        <w:pStyle w:val="TOC2"/>
        <w:tabs>
          <w:tab w:val="right" w:leader="dot" w:pos="8306"/>
        </w:tabs>
      </w:pPr>
      <w:hyperlink w:anchor="_Toc32427" w:history="1">
        <w:r>
          <w:rPr>
            <w:rFonts w:ascii="仿宋" w:eastAsia="仿宋" w:hAnsi="仿宋" w:cs="仿宋" w:hint="eastAsia"/>
            <w:lang w:eastAsia="zh-CN"/>
          </w:rPr>
          <w:t>(二)、变更实施与控制</w:t>
        </w:r>
        <w:r>
          <w:tab/>
        </w:r>
        <w:r>
          <w:fldChar w:fldCharType="begin"/>
        </w:r>
        <w:r>
          <w:instrText xml:space="preserve"> PAGEREF _Toc32427 \h </w:instrText>
        </w:r>
        <w:r>
          <w:fldChar w:fldCharType="separate"/>
        </w:r>
        <w:r>
          <w:t>75</w:t>
        </w:r>
        <w:r>
          <w:fldChar w:fldCharType="end"/>
        </w:r>
      </w:hyperlink>
    </w:p>
    <w:p>
      <w:pPr>
        <w:pStyle w:val="TOC1"/>
        <w:tabs>
          <w:tab w:val="right" w:leader="dot" w:pos="8306"/>
        </w:tabs>
      </w:pPr>
      <w:hyperlink w:anchor="_Toc18230" w:history="1">
        <w:r>
          <w:rPr>
            <w:rFonts w:ascii="仿宋" w:eastAsia="仿宋" w:hAnsi="仿宋" w:cs="仿宋" w:hint="eastAsia"/>
            <w:lang w:eastAsia="zh-CN"/>
          </w:rPr>
          <w:t>十六、锯材项目治理与监督</w:t>
        </w:r>
        <w:r>
          <w:tab/>
        </w:r>
        <w:r>
          <w:fldChar w:fldCharType="begin"/>
        </w:r>
        <w:r>
          <w:instrText xml:space="preserve"> PAGEREF _Toc18230 \h </w:instrText>
        </w:r>
        <w:r>
          <w:fldChar w:fldCharType="separate"/>
        </w:r>
        <w:r>
          <w:t>75</w:t>
        </w:r>
        <w:r>
          <w:fldChar w:fldCharType="end"/>
        </w:r>
      </w:hyperlink>
    </w:p>
    <w:p>
      <w:pPr>
        <w:pStyle w:val="TOC2"/>
        <w:tabs>
          <w:tab w:val="right" w:leader="dot" w:pos="8306"/>
        </w:tabs>
      </w:pPr>
      <w:hyperlink w:anchor="_Toc23715" w:history="1">
        <w:r>
          <w:rPr>
            <w:rFonts w:ascii="仿宋" w:eastAsia="仿宋" w:hAnsi="仿宋" w:cs="仿宋" w:hint="eastAsia"/>
            <w:lang w:eastAsia="zh-CN"/>
          </w:rPr>
          <w:t>(一)、锯材项目治理结构</w:t>
        </w:r>
        <w:r>
          <w:tab/>
        </w:r>
        <w:r>
          <w:fldChar w:fldCharType="begin"/>
        </w:r>
        <w:r>
          <w:instrText xml:space="preserve"> PAGEREF _Toc23715 \h </w:instrText>
        </w:r>
        <w:r>
          <w:fldChar w:fldCharType="separate"/>
        </w:r>
        <w:r>
          <w:t>75</w:t>
        </w:r>
        <w:r>
          <w:fldChar w:fldCharType="end"/>
        </w:r>
      </w:hyperlink>
    </w:p>
    <w:p>
      <w:pPr>
        <w:pStyle w:val="TOC2"/>
        <w:tabs>
          <w:tab w:val="right" w:leader="dot" w:pos="8306"/>
        </w:tabs>
      </w:pPr>
      <w:hyperlink w:anchor="_Toc17888" w:history="1">
        <w:r>
          <w:rPr>
            <w:rFonts w:ascii="仿宋" w:eastAsia="仿宋" w:hAnsi="仿宋" w:cs="仿宋" w:hint="eastAsia"/>
            <w:lang w:eastAsia="zh-CN"/>
          </w:rPr>
          <w:t>(二)、监督与审计</w:t>
        </w:r>
        <w:r>
          <w:tab/>
        </w:r>
        <w:r>
          <w:fldChar w:fldCharType="begin"/>
        </w:r>
        <w:r>
          <w:instrText xml:space="preserve"> PAGEREF _Toc17888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44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40"/>
      <w:r>
        <w:rPr>
          <w:rFonts w:ascii="仿宋" w:eastAsia="仿宋" w:hAnsi="仿宋" w:cs="仿宋" w:hint="eastAsia"/>
          <w:sz w:val="28"/>
          <w:lang w:eastAsia="zh-CN"/>
        </w:rPr>
        <w:t>一、锯材项目建设背景及必要性分析</w:t>
      </w:r>
      <w:bookmarkEnd w:id="2"/>
    </w:p>
    <w:p>
      <w:pPr>
        <w:pStyle w:val="Heading2"/>
        <w:rPr>
          <w:rFonts w:ascii="仿宋" w:eastAsia="仿宋" w:hAnsi="仿宋" w:cs="仿宋" w:hint="eastAsia"/>
          <w:lang w:eastAsia="zh-CN"/>
        </w:rPr>
      </w:pPr>
      <w:bookmarkStart w:id="3" w:name="_Toc22466"/>
      <w:r>
        <w:rPr>
          <w:rFonts w:ascii="仿宋" w:eastAsia="仿宋" w:hAnsi="仿宋" w:cs="仿宋" w:hint="eastAsia"/>
          <w:lang w:eastAsia="zh-CN"/>
        </w:rPr>
        <w:t>(一)、锯材项目背景分析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锯材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锯材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我们的背景分析将深入挖掘当前行业的发展趋势，通过对竞争态势的全面审视，找到锯材项目在这个潮流中的定位。同时，我们将关注行业内涌现的新兴机遇，以便锯材项目更好地融入行业发展的潮流中。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锯材项目提供了强大的发展动力。我们将聚焦于行业内最新的技术发展趋势，包括但不限于人工智能、大数据分析、物联网等领域。通过深度的技术研究，我们将确保锯材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锯材项目发展的源泉。我们将投入更多的精力对市场需求进行深入剖析，超越表面的需求，深入挖掘潜在的市场痛点和机遇。通过对市场需求的细致了解，锯材项目将更有针对性地设计解决方案，满足市场的多样化需求，从而更好地促进锯材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锯材项目战略至关重要。我们将对竞争态势进行更为深入的分析，包括但不限于市场份额、产品特点、客户满意度等多个维度。通过深度的竞争分析，锯材项目将能够更准确地把握市场脉搏，制定具有竞争力的锯材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锯材项目的发展具有直接的影响。我们将进行更为全面的法规和政策分析，了解行业发展中的潜在法律风险和合规挑战。通过充分了解和遵守相关法规，锯材项目将确保在法律框架内合法合规运营，为锯材项目的稳健发展提供有力支持。</w:t>
      </w:r>
    </w:p>
    <w:p>
      <w:pPr>
        <w:pStyle w:val="Heading2"/>
        <w:ind w:firstLine="560" w:firstLineChars="200"/>
        <w:rPr>
          <w:rFonts w:ascii="仿宋" w:eastAsia="仿宋" w:hAnsi="仿宋" w:cs="仿宋" w:hint="eastAsia"/>
          <w:sz w:val="28"/>
          <w:lang w:eastAsia="zh-CN"/>
        </w:rPr>
      </w:pPr>
      <w:bookmarkStart w:id="4" w:name="_Toc25926"/>
      <w:r>
        <w:rPr>
          <w:rFonts w:ascii="仿宋" w:eastAsia="仿宋" w:hAnsi="仿宋" w:cs="仿宋" w:hint="eastAsia"/>
          <w:sz w:val="28"/>
          <w:lang w:eastAsia="zh-CN"/>
        </w:rPr>
        <w:t>(二)、锯材项目建设必要性分析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锯材项目建设的迫切性源于对行业发展趋势的深刻洞察。我们正处于一个行业变革的时代，科技创新、数字化转型成为企业发展的关键动力。锯材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锯材项目建设不仅仅是为了跟上潮流，更是为了通过技术创新推动企业的持续发展。通过引入先进的技术和解决方案，锯材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锯材项目的建设成为必然选择，通过提高产品质量、拓展服务领域，从而在竞争中获得更多的机会。锯材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锯材项目建设的必要性体现在对客户需求更精准的满足。通过锯材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锯材项目建设的背后是对企业持续创新的追求。只有通过不断创新，企业才能在竞争中立于不败之地。锯材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4769"/>
      <w:r>
        <w:rPr>
          <w:rFonts w:ascii="仿宋" w:eastAsia="仿宋" w:hAnsi="仿宋" w:cs="仿宋" w:hint="eastAsia"/>
          <w:sz w:val="28"/>
          <w:lang w:eastAsia="zh-CN"/>
        </w:rPr>
        <w:t>二、锯材项目概论</w:t>
      </w:r>
      <w:bookmarkEnd w:id="5"/>
    </w:p>
    <w:p>
      <w:pPr>
        <w:pStyle w:val="Heading2"/>
        <w:rPr>
          <w:rFonts w:ascii="仿宋" w:eastAsia="仿宋" w:hAnsi="仿宋" w:cs="仿宋" w:hint="eastAsia"/>
          <w:lang w:eastAsia="zh-CN"/>
        </w:rPr>
      </w:pPr>
      <w:bookmarkStart w:id="6" w:name="_Toc3782"/>
      <w:r>
        <w:rPr>
          <w:rFonts w:ascii="仿宋" w:eastAsia="仿宋" w:hAnsi="仿宋" w:cs="仿宋" w:hint="eastAsia"/>
          <w:lang w:eastAsia="zh-CN"/>
        </w:rPr>
        <w:t>(一)、锯材项目概况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锯材项目的起源追溯至对市场的深入洞察。市场的不断演变与变革为锯材项目提供了难得的机遇。当前市场存在的需求缺口和变革的大环境共同构成了锯材项目的背景。这个锯材项目旨在充分利用市场机遇，填补行业中尚未满足的需求，为客户提供全新的解决方案。市场的变革和需求的增长使得这个锯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锯材项目名称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锯材项目正式命名为锯材。这个名称不仅仅是一个标识，更代表了锯材项目的核心理念和愿景。它蕴含着锯材项目所要解决问题的关键字，具有强烈的表达和辨识度，为锯材项目树立了鲜明的品牌形象。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锯材项目目标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锯材项目的核心目标是提供一种全新、高效的解决方案，满足客户日益增长的需求。锯材项目追求的不仅仅是满足市场需求，更是在市场中获得卓越的竞争优势。通过不断提升产品或服务的质量和创新水平，锯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锯材项目范围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锯材项目全面涵盖了产品研发、制造、市场推广和售后服务，确保从产品设计到最终用户体验的全方位关注。这一全面的锯材项目范围是为了确保锯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锯材项目时间表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锯材项目计划在未来18个月内完成，包括研发、测试、市场试点和正式推出等不同阶段。这个时间表的合理设计是为了确保锯材项目各个阶段的顺利推进，以便按时交付高质量的成果。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锯材项目预算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锯材项目总预算估算为XX百万美元，主要分配在研发、市场推广、人员培训和运营等方面。这一充足的预算为锯材项目提供了充足的资源，确保锯材项目在各个方面都能取得优异的表现。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锯材项目风险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锯材项目可能面临的风险包括市场接受度低、技术难题、竞争激烈等。锯材项目团队已经制定了相应的风险应对计划，通过前瞻性的风险管理，确保锯材项目在面对不确定性时能够迅速做出应对。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锯材项目团队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锯材项目汇聚了一支经验丰富、多领域专业素养的核心团队，确保锯材项目在各个方面都能拥有高水平的执行力。团队的协同作战是锯材项目成功的关键因素之一。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锯材项目背景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锯材项目的背景根植于市场对更高效、创新产品的渴望，同时也受到科技发展对行业格局的深刻改变的影响。这为锯材项目提供了广阔的发展空间和市场需求。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锯材项目现状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截至目前，锯材项目已完成市场调研和技术验证，取得了初步的成功。这为锯材项目在未来的发展奠定了坚实的基础，为更远大的目标打下了坚实的基石。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5335"/>
      <w:r>
        <w:rPr>
          <w:rFonts w:ascii="仿宋" w:eastAsia="仿宋" w:hAnsi="仿宋" w:cs="仿宋" w:hint="eastAsia"/>
          <w:sz w:val="28"/>
          <w:lang w:eastAsia="zh-CN"/>
        </w:rPr>
        <w:t>(二)、锯材项目目标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keyword》锯材项目首要业务目标是在市场中占据有利地位，实现产品/服务的成功推广和销售。通过不断提升产品质量、创新性，锯材项目追求成为行业中的领导者，赢得更多客户的青睐。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在科技迅速发展的时代，锯材项目着眼于技术创新。通过持续的研发和技术升级，锯材项目旨在推出更具创新性的产品或服务，以满足市场对新鲜、先进解决方案的需求。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为了建立可持续的客户关系，锯材项目设定了客户满意度目标。通过提供卓越的产品质量和优质的客户服务，锯材项目追求赢得客户的信任和忠诚度，确保他们的满意度达到行业领先水平。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锯材项目注重社会责任和可持续发展。通过实施环保、社会责任锯材项目，锯材项目致力于在经济发展的同时保护环境，促进社会公平，实现可持续经营。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锯材项目的团队是实现目标的核心驱动力。因此，锯材项目设定了团队发展目标，包括提升团队成员的专业技能、培养领导力，以及搭建协同高效的团队工作氛围。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352"/>
      <w:r>
        <w:rPr>
          <w:rFonts w:ascii="仿宋" w:eastAsia="仿宋" w:hAnsi="仿宋" w:cs="仿宋" w:hint="eastAsia"/>
          <w:sz w:val="28"/>
          <w:lang w:eastAsia="zh-CN"/>
        </w:rPr>
        <w:t>(三)、锯材项目提出的理由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锯材项目提出的理由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锯材项目的提出源于对市场机遇的深刻洞察。当前市场中存在的需求缺口和行业发展趋势表明，有巨大的商业机会等待被开发。通过准确捕捉市场机遇，锯材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锯材项目的理念基于对技术创新的信仰。通过持续的研发和技术投入，锯材项目有望推出更具创新性的产品或服务。在科技飞速发展的当下，锯材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锯材项目的提出是为了增强企业的行业竞争力。通过提升产品或服务的质量和独特性，锯材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锯材项目响应了消费者需求的变化。随着社会和科技的不断发展，消费者对产品和服务的需求也在发生变化。通过深入了解并及时回应消费者的新需求，锯材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锯材项目的提出是企业战略发展规划的一部分。在面对日益激烈的市场竞争和不断变化的商业环境中，锯材项目作为企业战略的一环，旨在为企业开辟新的增长领域，巩固企业在行业中的地位。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锯材项目的提出不仅仅是基于商业考量，还注重社会责任。通过推出环保、社会责任等方面的锯材项目，锯材企业可以在社会中树立积极形象，为社会做出积极贡献，实现经济效益和社会效益的双赢。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锯材项目的提出反映了对利益相关者期望的关注。包括客户、员工、投资者等利益相关者在企业发展中都有着各自的期望，锯材项目力求在满足这些期望的同时，取得更大的共赢。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2153"/>
      <w:r>
        <w:rPr>
          <w:rFonts w:ascii="仿宋" w:eastAsia="仿宋" w:hAnsi="仿宋" w:cs="仿宋" w:hint="eastAsia"/>
          <w:sz w:val="28"/>
          <w:lang w:eastAsia="zh-CN"/>
        </w:rPr>
        <w:t>(四)、锯材项目意义</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在实施锯材项目的过程中，我们不仅仅是在追逐商业成功，更是为企业和社会的多个层面创造了深远的意义。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锯材项目的首要意义在于提升企业的市场竞争力。通过持续的创新和对产品质量的高标准要求，锯材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锯材项目的推进将促使行业技术水平的提升。通过引入先进技术和创新性解决方案，锯材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在社会层面，锯材项目不仅创造了大量就业机会，提高了就业水平，还注重社会责任和环保。通过参与社会公益事业和推动环保锯材项目，锯材项目为社会贡献了一份力量，体现了企业对社会的积极回馈。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综合而言，锯材项目意义重大，不仅推动了企业的发展，也为行业和社会的进步贡献了积极力量。这是一个全面而深刻的影响，将在未来产生可持续的正面效应。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5242"/>
      <w:r>
        <w:rPr>
          <w:rFonts w:ascii="仿宋" w:eastAsia="仿宋" w:hAnsi="仿宋" w:cs="仿宋" w:hint="eastAsia"/>
          <w:sz w:val="28"/>
          <w:lang w:eastAsia="zh-CN"/>
        </w:rPr>
        <w:t>(五)、锯材项目背景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在当今迅猛发展的商业环境中，锯材项目的动因根植于对多方面因素的审慎考量。这个锯材项目的提出并非孤立的决策，而是对企业所处背景深入思考的产物。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市场的不断演变是锯材项目背后的首要原因。科技的迅速发展和全球市场的快速变化使得企业必须灵活应对。锯材项目应运而生，旨在通过创新性的解决方案迎合市场的多变需求，赢得竞争中的先机。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竞争的激烈程度也是锯材项目背景中不可忽视的一环。企业需要在激烈竞争中脱颖而出，为此，锯材项目致力于打破常规，提供独特的价值主张，以吸引客户并确保市场份额的增长。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技术的迅速发展为企业带来了机遇与挑战。作为锯材项目启动的背景之一，对新兴技术的应用将有助于提升企业的技术水平，使其在不断演进的商业环境中保持竞争优势。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此外，社会对企业责任的期望也在逐渐升高。锯材项目充分融入了社会责任的理念，通过可持续经营和社会公益锯材项目，企图为社会贡献一份力量，在商业成功的同时关注社会价值。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8038"/>
      <w:r>
        <w:rPr>
          <w:rFonts w:ascii="仿宋" w:eastAsia="仿宋" w:hAnsi="仿宋" w:cs="仿宋" w:hint="eastAsia"/>
          <w:sz w:val="28"/>
          <w:lang w:eastAsia="zh-CN"/>
        </w:rPr>
        <w:t>三、锯材项目选址可行性分析</w:t>
      </w:r>
      <w:bookmarkEnd w:id="11"/>
    </w:p>
    <w:p>
      <w:pPr>
        <w:pStyle w:val="Heading2"/>
        <w:rPr>
          <w:rFonts w:ascii="仿宋" w:eastAsia="仿宋" w:hAnsi="仿宋" w:cs="仿宋" w:hint="eastAsia"/>
          <w:lang w:eastAsia="zh-CN"/>
        </w:rPr>
      </w:pPr>
      <w:bookmarkStart w:id="12" w:name="_Toc9124"/>
      <w:r>
        <w:rPr>
          <w:rFonts w:ascii="仿宋" w:eastAsia="仿宋" w:hAnsi="仿宋" w:cs="仿宋" w:hint="eastAsia"/>
          <w:lang w:eastAsia="zh-CN"/>
        </w:rPr>
        <w:t>(一)、锯材项目选址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该锯材项目选址位于XX省XX市XX区XXX街道</w:t>
      </w:r>
    </w:p>
    <w:p>
      <w:pPr>
        <w:pStyle w:val="Heading2"/>
        <w:ind w:firstLine="560" w:firstLineChars="200"/>
        <w:rPr>
          <w:rFonts w:ascii="仿宋" w:eastAsia="仿宋" w:hAnsi="仿宋" w:cs="仿宋" w:hint="eastAsia"/>
          <w:sz w:val="28"/>
          <w:lang w:eastAsia="zh-CN"/>
        </w:rPr>
      </w:pPr>
      <w:bookmarkStart w:id="13" w:name="_Toc3621"/>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锯材项目的征地面积将根据锯材项目的实际规模和需求进行精确规划。具体面积XXX平方米，旨在确保锯材项目不仅能够满足当前的发展需求，还能够预留空间以适应未来的扩展。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净用地面积是在征地面积基础上去除不可利用面积后的实际可开发用地。具体面积XXX平方米，考虑到环保、交通、安全等多方面因素，以确保锯材项目在整体利用效率上达到最优。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锯材项目计划建设的建筑总规模具体面积XXX平方米。这一规模的确定综合考虑了锯材项目的性质、规模，以及城市规划的相关要求，确保建筑布局与周边环境协调一致。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绿地率是锯材项目用地中被规划为绿地的比例。具体面积XXX平方米，旨在通过合理规划绿地，改善锯材项目周边环境，提升居民生活质量，并符合城市整体绿化规划。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容积率是用地上可以建设的建筑总体积与用地面积之比。具体面积XXX，通过合理的容积率规划，确保锯材项目建筑规模与周边环境和谐共生。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确保锯材项目选址与当地城市规划相一致，具体面积XXX平方米。通过与城市规划部门深入沟通，确保锯材项目不仅符合城市的整体发展方向，还能够融入城市的发展布局，为城市的长远发展贡献力量。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充分了解并确保锯材项目选址符合当地产业政策，具体面积XXX平方米。这包括锯材项目对当地经济的促进作用，以及对相关产业的带动效应，确保锯材项目与地方政府的产业政策保持一致，促进共赢合作。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用地总体要求必须符合环保和可持续发展的原则，具体面积XXX平方米。通过采用绿色建筑设计、节能减排等措施，确保锯材项目在建设和运营过程中对环境的影响最小化，达到可持续发展的要求。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确保锯材项目选址具备必要的公共设施配套，具体面积XXX平方米。这包括交通便利性、教育、医疗等基础设施，以提高居民生活品质，使得锯材项目选址更具吸引力。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考虑用地总体要求对当地社会稳定性的影响，具体面积XXX平方米。通过深入了解当地社区反馈，确保锯材项目的选址和建设过程对当地社会和谐稳定产生积极作用。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锯材项目选址不仅符合法规和规划，还在实际操作中具有可行性。这一全面规划将为锯材项目的成功实施提供坚实的基础，确保锯材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5347"/>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锯材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锯材项目的设备规划和空间设计中，我们将采取灵活设备布局的措施。设备布局将根据实际需求进行灵活设计，避免不必要的浪费。通过合理规划设备摆放位置，我们将提高设备的利用率，减少设备间距，以确保锯材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锯材项目内部引入共享设施的概念，例如共享会议室、办公区等。通过这种方式，我们可以减少对资源的重复建设，提高资源共享效率，从而减小锯材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27158"/>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锯材项目的总图布置中，我们将不同功能区域进行明确的规划，以最大程度满足锯材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14761"/>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我们首先关注市场因素，包括潜在客户分布、竞争对手位置、市场需求等。通过深入的市场调研，我们能够更准确地评估选址对于市场开拓和产品销售的影响，确保锯材项目能够在有利的市场环境中蓬勃发展。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https://d.book118.com/835124311000011102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AA0560"/>
    <w:rsid w:val="2FAA056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512431100001110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2024-01-30T21:47:00Z</dcterms:created>
  <dcterms:modified xsi:type="dcterms:W3CDTF">2024-01-30T21:47:41Z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A9ABE15E60894E3B8AEA81DF0BABD309_11</vt:lpwstr>
  </property>
  <property fmtid="{D5CDD505-2E9C-101B-9397-08002B2CF9AE}" pid="3" name="KSOProductBuildVer">
    <vt:lpwstr>2052-12.1.0.16250</vt:lpwstr>
  </property>
</Properties>
</file>