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数控精密滚齿机或蜗杆砂轮磨齿机项目建设总纲及方案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76" w:history="1">
        <w:r>
          <w:rPr>
            <w:rFonts w:ascii="仿宋" w:eastAsia="仿宋" w:hAnsi="仿宋" w:cs="仿宋" w:hint="eastAsia"/>
            <w:lang w:eastAsia="zh-CN"/>
          </w:rPr>
          <w:t>概论</w:t>
        </w:r>
        <w:r>
          <w:tab/>
        </w:r>
        <w:r>
          <w:fldChar w:fldCharType="begin"/>
        </w:r>
        <w:r>
          <w:instrText xml:space="preserve"> PAGEREF _Toc13676 \h </w:instrText>
        </w:r>
        <w:r>
          <w:fldChar w:fldCharType="separate"/>
        </w:r>
        <w:r>
          <w:t>3</w:t>
        </w:r>
        <w:r>
          <w:fldChar w:fldCharType="end"/>
        </w:r>
      </w:hyperlink>
    </w:p>
    <w:p>
      <w:pPr>
        <w:pStyle w:val="TOC1"/>
        <w:tabs>
          <w:tab w:val="right" w:leader="dot" w:pos="8306"/>
        </w:tabs>
      </w:pPr>
      <w:hyperlink w:anchor="_Toc14526" w:history="1">
        <w:r>
          <w:rPr>
            <w:rFonts w:ascii="仿宋" w:eastAsia="仿宋" w:hAnsi="仿宋" w:cs="仿宋" w:hint="eastAsia"/>
            <w:lang w:eastAsia="zh-CN"/>
          </w:rPr>
          <w:t>一、背景、必要性分析</w:t>
        </w:r>
        <w:r>
          <w:tab/>
        </w:r>
        <w:r>
          <w:fldChar w:fldCharType="begin"/>
        </w:r>
        <w:r>
          <w:instrText xml:space="preserve"> PAGEREF _Toc14526 \h </w:instrText>
        </w:r>
        <w:r>
          <w:fldChar w:fldCharType="separate"/>
        </w:r>
        <w:r>
          <w:t>3</w:t>
        </w:r>
        <w:r>
          <w:fldChar w:fldCharType="end"/>
        </w:r>
      </w:hyperlink>
    </w:p>
    <w:p>
      <w:pPr>
        <w:pStyle w:val="TOC2"/>
        <w:tabs>
          <w:tab w:val="right" w:leader="dot" w:pos="8306"/>
        </w:tabs>
      </w:pPr>
      <w:hyperlink w:anchor="_Toc20330" w:history="1">
        <w:r>
          <w:rPr>
            <w:rFonts w:ascii="仿宋" w:eastAsia="仿宋" w:hAnsi="仿宋" w:cs="仿宋" w:hint="eastAsia"/>
            <w:lang w:eastAsia="zh-CN"/>
          </w:rPr>
          <w:t>(一)、项目建设背景</w:t>
        </w:r>
        <w:r>
          <w:tab/>
        </w:r>
        <w:r>
          <w:fldChar w:fldCharType="begin"/>
        </w:r>
        <w:r>
          <w:instrText xml:space="preserve"> PAGEREF _Toc20330 \h </w:instrText>
        </w:r>
        <w:r>
          <w:fldChar w:fldCharType="separate"/>
        </w:r>
        <w:r>
          <w:t>3</w:t>
        </w:r>
        <w:r>
          <w:fldChar w:fldCharType="end"/>
        </w:r>
      </w:hyperlink>
    </w:p>
    <w:p>
      <w:pPr>
        <w:pStyle w:val="TOC2"/>
        <w:tabs>
          <w:tab w:val="right" w:leader="dot" w:pos="8306"/>
        </w:tabs>
      </w:pPr>
      <w:hyperlink w:anchor="_Toc32049" w:history="1">
        <w:r>
          <w:rPr>
            <w:rFonts w:ascii="仿宋" w:eastAsia="仿宋" w:hAnsi="仿宋" w:cs="仿宋" w:hint="eastAsia"/>
            <w:lang w:eastAsia="zh-CN"/>
          </w:rPr>
          <w:t>(二)、必要性分析</w:t>
        </w:r>
        <w:r>
          <w:tab/>
        </w:r>
        <w:r>
          <w:fldChar w:fldCharType="begin"/>
        </w:r>
        <w:r>
          <w:instrText xml:space="preserve"> PAGEREF _Toc32049 \h </w:instrText>
        </w:r>
        <w:r>
          <w:fldChar w:fldCharType="separate"/>
        </w:r>
        <w:r>
          <w:t>4</w:t>
        </w:r>
        <w:r>
          <w:fldChar w:fldCharType="end"/>
        </w:r>
      </w:hyperlink>
    </w:p>
    <w:p>
      <w:pPr>
        <w:pStyle w:val="TOC2"/>
        <w:tabs>
          <w:tab w:val="right" w:leader="dot" w:pos="8306"/>
        </w:tabs>
      </w:pPr>
      <w:hyperlink w:anchor="_Toc25448" w:history="1">
        <w:r>
          <w:rPr>
            <w:rFonts w:ascii="仿宋" w:eastAsia="仿宋" w:hAnsi="仿宋" w:cs="仿宋" w:hint="eastAsia"/>
            <w:lang w:eastAsia="zh-CN"/>
          </w:rPr>
          <w:t>(三)、项目建设有利条件</w:t>
        </w:r>
        <w:r>
          <w:tab/>
        </w:r>
        <w:r>
          <w:fldChar w:fldCharType="begin"/>
        </w:r>
        <w:r>
          <w:instrText xml:space="preserve"> PAGEREF _Toc25448 \h </w:instrText>
        </w:r>
        <w:r>
          <w:fldChar w:fldCharType="separate"/>
        </w:r>
        <w:r>
          <w:t>6</w:t>
        </w:r>
        <w:r>
          <w:fldChar w:fldCharType="end"/>
        </w:r>
      </w:hyperlink>
    </w:p>
    <w:p>
      <w:pPr>
        <w:pStyle w:val="TOC1"/>
        <w:tabs>
          <w:tab w:val="right" w:leader="dot" w:pos="8306"/>
        </w:tabs>
      </w:pPr>
      <w:hyperlink w:anchor="_Toc21330" w:history="1">
        <w:r>
          <w:rPr>
            <w:rFonts w:ascii="仿宋" w:eastAsia="仿宋" w:hAnsi="仿宋" w:cs="仿宋" w:hint="eastAsia"/>
            <w:lang w:eastAsia="zh-CN"/>
          </w:rPr>
          <w:t>二、项目选址研究</w:t>
        </w:r>
        <w:r>
          <w:tab/>
        </w:r>
        <w:r>
          <w:fldChar w:fldCharType="begin"/>
        </w:r>
        <w:r>
          <w:instrText xml:space="preserve"> PAGEREF _Toc21330 \h </w:instrText>
        </w:r>
        <w:r>
          <w:fldChar w:fldCharType="separate"/>
        </w:r>
        <w:r>
          <w:t>7</w:t>
        </w:r>
        <w:r>
          <w:fldChar w:fldCharType="end"/>
        </w:r>
      </w:hyperlink>
    </w:p>
    <w:p>
      <w:pPr>
        <w:pStyle w:val="TOC2"/>
        <w:tabs>
          <w:tab w:val="right" w:leader="dot" w:pos="8306"/>
        </w:tabs>
      </w:pPr>
      <w:hyperlink w:anchor="_Toc2130" w:history="1">
        <w:r>
          <w:rPr>
            <w:rFonts w:ascii="仿宋" w:eastAsia="仿宋" w:hAnsi="仿宋" w:cs="仿宋" w:hint="eastAsia"/>
            <w:lang w:eastAsia="zh-CN"/>
          </w:rPr>
          <w:t>(一)、项目选址原则</w:t>
        </w:r>
        <w:r>
          <w:tab/>
        </w:r>
        <w:r>
          <w:fldChar w:fldCharType="begin"/>
        </w:r>
        <w:r>
          <w:instrText xml:space="preserve"> PAGEREF _Toc2130 \h </w:instrText>
        </w:r>
        <w:r>
          <w:fldChar w:fldCharType="separate"/>
        </w:r>
        <w:r>
          <w:t>7</w:t>
        </w:r>
        <w:r>
          <w:fldChar w:fldCharType="end"/>
        </w:r>
      </w:hyperlink>
    </w:p>
    <w:p>
      <w:pPr>
        <w:pStyle w:val="TOC2"/>
        <w:tabs>
          <w:tab w:val="right" w:leader="dot" w:pos="8306"/>
        </w:tabs>
      </w:pPr>
      <w:hyperlink w:anchor="_Toc21958" w:history="1">
        <w:r>
          <w:rPr>
            <w:rFonts w:ascii="仿宋" w:eastAsia="仿宋" w:hAnsi="仿宋" w:cs="仿宋" w:hint="eastAsia"/>
            <w:lang w:eastAsia="zh-CN"/>
          </w:rPr>
          <w:t>(二)、项目选址</w:t>
        </w:r>
        <w:r>
          <w:tab/>
        </w:r>
        <w:r>
          <w:fldChar w:fldCharType="begin"/>
        </w:r>
        <w:r>
          <w:instrText xml:space="preserve"> PAGEREF _Toc21958 \h </w:instrText>
        </w:r>
        <w:r>
          <w:fldChar w:fldCharType="separate"/>
        </w:r>
        <w:r>
          <w:t>10</w:t>
        </w:r>
        <w:r>
          <w:fldChar w:fldCharType="end"/>
        </w:r>
      </w:hyperlink>
    </w:p>
    <w:p>
      <w:pPr>
        <w:pStyle w:val="TOC2"/>
        <w:tabs>
          <w:tab w:val="right" w:leader="dot" w:pos="8306"/>
        </w:tabs>
      </w:pPr>
      <w:hyperlink w:anchor="_Toc30720" w:history="1">
        <w:r>
          <w:rPr>
            <w:rFonts w:ascii="仿宋" w:eastAsia="仿宋" w:hAnsi="仿宋" w:cs="仿宋" w:hint="eastAsia"/>
            <w:lang w:eastAsia="zh-CN"/>
          </w:rPr>
          <w:t>(三)、建设条件分析</w:t>
        </w:r>
        <w:r>
          <w:tab/>
        </w:r>
        <w:r>
          <w:fldChar w:fldCharType="begin"/>
        </w:r>
        <w:r>
          <w:instrText xml:space="preserve"> PAGEREF _Toc30720 \h </w:instrText>
        </w:r>
        <w:r>
          <w:fldChar w:fldCharType="separate"/>
        </w:r>
        <w:r>
          <w:t>13</w:t>
        </w:r>
        <w:r>
          <w:fldChar w:fldCharType="end"/>
        </w:r>
      </w:hyperlink>
    </w:p>
    <w:p>
      <w:pPr>
        <w:pStyle w:val="TOC2"/>
        <w:tabs>
          <w:tab w:val="right" w:leader="dot" w:pos="8306"/>
        </w:tabs>
      </w:pPr>
      <w:hyperlink w:anchor="_Toc16832" w:history="1">
        <w:r>
          <w:rPr>
            <w:rFonts w:ascii="仿宋" w:eastAsia="仿宋" w:hAnsi="仿宋" w:cs="仿宋" w:hint="eastAsia"/>
            <w:lang w:eastAsia="zh-CN"/>
          </w:rPr>
          <w:t>(四)、用地控制指标</w:t>
        </w:r>
        <w:r>
          <w:tab/>
        </w:r>
        <w:r>
          <w:fldChar w:fldCharType="begin"/>
        </w:r>
        <w:r>
          <w:instrText xml:space="preserve"> PAGEREF _Toc16832 \h </w:instrText>
        </w:r>
        <w:r>
          <w:fldChar w:fldCharType="separate"/>
        </w:r>
        <w:r>
          <w:t>14</w:t>
        </w:r>
        <w:r>
          <w:fldChar w:fldCharType="end"/>
        </w:r>
      </w:hyperlink>
    </w:p>
    <w:p>
      <w:pPr>
        <w:pStyle w:val="TOC2"/>
        <w:tabs>
          <w:tab w:val="right" w:leader="dot" w:pos="8306"/>
        </w:tabs>
      </w:pPr>
      <w:hyperlink w:anchor="_Toc8872" w:history="1">
        <w:r>
          <w:rPr>
            <w:rFonts w:ascii="仿宋" w:eastAsia="仿宋" w:hAnsi="仿宋" w:cs="仿宋" w:hint="eastAsia"/>
            <w:lang w:eastAsia="zh-CN"/>
          </w:rPr>
          <w:t>(五)、地总体要求</w:t>
        </w:r>
        <w:r>
          <w:tab/>
        </w:r>
        <w:r>
          <w:fldChar w:fldCharType="begin"/>
        </w:r>
        <w:r>
          <w:instrText xml:space="preserve"> PAGEREF _Toc8872 \h </w:instrText>
        </w:r>
        <w:r>
          <w:fldChar w:fldCharType="separate"/>
        </w:r>
        <w:r>
          <w:t>15</w:t>
        </w:r>
        <w:r>
          <w:fldChar w:fldCharType="end"/>
        </w:r>
      </w:hyperlink>
    </w:p>
    <w:p>
      <w:pPr>
        <w:pStyle w:val="TOC2"/>
        <w:tabs>
          <w:tab w:val="right" w:leader="dot" w:pos="8306"/>
        </w:tabs>
      </w:pPr>
      <w:hyperlink w:anchor="_Toc5926" w:history="1">
        <w:r>
          <w:rPr>
            <w:rFonts w:ascii="仿宋" w:eastAsia="仿宋" w:hAnsi="仿宋" w:cs="仿宋" w:hint="eastAsia"/>
            <w:lang w:eastAsia="zh-CN"/>
          </w:rPr>
          <w:t>(六)、节约用地措施</w:t>
        </w:r>
        <w:r>
          <w:tab/>
        </w:r>
        <w:r>
          <w:fldChar w:fldCharType="begin"/>
        </w:r>
        <w:r>
          <w:instrText xml:space="preserve"> PAGEREF _Toc5926 \h </w:instrText>
        </w:r>
        <w:r>
          <w:fldChar w:fldCharType="separate"/>
        </w:r>
        <w:r>
          <w:t>17</w:t>
        </w:r>
        <w:r>
          <w:fldChar w:fldCharType="end"/>
        </w:r>
      </w:hyperlink>
    </w:p>
    <w:p>
      <w:pPr>
        <w:pStyle w:val="TOC2"/>
        <w:tabs>
          <w:tab w:val="right" w:leader="dot" w:pos="8306"/>
        </w:tabs>
      </w:pPr>
      <w:hyperlink w:anchor="_Toc16122" w:history="1">
        <w:r>
          <w:rPr>
            <w:rFonts w:ascii="仿宋" w:eastAsia="仿宋" w:hAnsi="仿宋" w:cs="仿宋" w:hint="eastAsia"/>
            <w:lang w:eastAsia="zh-CN"/>
          </w:rPr>
          <w:t>(七)、选址综合评价</w:t>
        </w:r>
        <w:r>
          <w:tab/>
        </w:r>
        <w:r>
          <w:fldChar w:fldCharType="begin"/>
        </w:r>
        <w:r>
          <w:instrText xml:space="preserve"> PAGEREF _Toc16122 \h </w:instrText>
        </w:r>
        <w:r>
          <w:fldChar w:fldCharType="separate"/>
        </w:r>
        <w:r>
          <w:t>18</w:t>
        </w:r>
        <w:r>
          <w:fldChar w:fldCharType="end"/>
        </w:r>
      </w:hyperlink>
    </w:p>
    <w:p>
      <w:pPr>
        <w:pStyle w:val="TOC1"/>
        <w:tabs>
          <w:tab w:val="right" w:leader="dot" w:pos="8306"/>
        </w:tabs>
      </w:pPr>
      <w:hyperlink w:anchor="_Toc5828" w:history="1">
        <w:r>
          <w:rPr>
            <w:rFonts w:ascii="仿宋" w:eastAsia="仿宋" w:hAnsi="仿宋" w:cs="仿宋" w:hint="eastAsia"/>
            <w:lang w:eastAsia="zh-CN"/>
          </w:rPr>
          <w:t>三、建设风险评估分析</w:t>
        </w:r>
        <w:r>
          <w:tab/>
        </w:r>
        <w:r>
          <w:fldChar w:fldCharType="begin"/>
        </w:r>
        <w:r>
          <w:instrText xml:space="preserve"> PAGEREF _Toc5828 \h </w:instrText>
        </w:r>
        <w:r>
          <w:fldChar w:fldCharType="separate"/>
        </w:r>
        <w:r>
          <w:t>19</w:t>
        </w:r>
        <w:r>
          <w:fldChar w:fldCharType="end"/>
        </w:r>
      </w:hyperlink>
    </w:p>
    <w:p>
      <w:pPr>
        <w:pStyle w:val="TOC2"/>
        <w:tabs>
          <w:tab w:val="right" w:leader="dot" w:pos="8306"/>
        </w:tabs>
      </w:pPr>
      <w:hyperlink w:anchor="_Toc17413" w:history="1">
        <w:r>
          <w:rPr>
            <w:rFonts w:ascii="仿宋" w:eastAsia="仿宋" w:hAnsi="仿宋" w:cs="仿宋" w:hint="eastAsia"/>
            <w:lang w:eastAsia="zh-CN"/>
          </w:rPr>
          <w:t>(一)、政策风险分析</w:t>
        </w:r>
        <w:r>
          <w:tab/>
        </w:r>
        <w:r>
          <w:fldChar w:fldCharType="begin"/>
        </w:r>
        <w:r>
          <w:instrText xml:space="preserve"> PAGEREF _Toc17413 \h </w:instrText>
        </w:r>
        <w:r>
          <w:fldChar w:fldCharType="separate"/>
        </w:r>
        <w:r>
          <w:t>19</w:t>
        </w:r>
        <w:r>
          <w:fldChar w:fldCharType="end"/>
        </w:r>
      </w:hyperlink>
    </w:p>
    <w:p>
      <w:pPr>
        <w:pStyle w:val="TOC2"/>
        <w:tabs>
          <w:tab w:val="right" w:leader="dot" w:pos="8306"/>
        </w:tabs>
      </w:pPr>
      <w:hyperlink w:anchor="_Toc30487" w:history="1">
        <w:r>
          <w:rPr>
            <w:rFonts w:ascii="仿宋" w:eastAsia="仿宋" w:hAnsi="仿宋" w:cs="仿宋" w:hint="eastAsia"/>
            <w:lang w:eastAsia="zh-CN"/>
          </w:rPr>
          <w:t>(二)、社会风险分析</w:t>
        </w:r>
        <w:r>
          <w:tab/>
        </w:r>
        <w:r>
          <w:fldChar w:fldCharType="begin"/>
        </w:r>
        <w:r>
          <w:instrText xml:space="preserve"> PAGEREF _Toc30487 \h </w:instrText>
        </w:r>
        <w:r>
          <w:fldChar w:fldCharType="separate"/>
        </w:r>
        <w:r>
          <w:t>20</w:t>
        </w:r>
        <w:r>
          <w:fldChar w:fldCharType="end"/>
        </w:r>
      </w:hyperlink>
    </w:p>
    <w:p>
      <w:pPr>
        <w:pStyle w:val="TOC2"/>
        <w:tabs>
          <w:tab w:val="right" w:leader="dot" w:pos="8306"/>
        </w:tabs>
      </w:pPr>
      <w:hyperlink w:anchor="_Toc25426" w:history="1">
        <w:r>
          <w:rPr>
            <w:rFonts w:ascii="仿宋" w:eastAsia="仿宋" w:hAnsi="仿宋" w:cs="仿宋" w:hint="eastAsia"/>
            <w:lang w:eastAsia="zh-CN"/>
          </w:rPr>
          <w:t>(三)、市场风险分析</w:t>
        </w:r>
        <w:r>
          <w:tab/>
        </w:r>
        <w:r>
          <w:fldChar w:fldCharType="begin"/>
        </w:r>
        <w:r>
          <w:instrText xml:space="preserve"> PAGEREF _Toc25426 \h </w:instrText>
        </w:r>
        <w:r>
          <w:fldChar w:fldCharType="separate"/>
        </w:r>
        <w:r>
          <w:t>22</w:t>
        </w:r>
        <w:r>
          <w:fldChar w:fldCharType="end"/>
        </w:r>
      </w:hyperlink>
    </w:p>
    <w:p>
      <w:pPr>
        <w:pStyle w:val="TOC2"/>
        <w:tabs>
          <w:tab w:val="right" w:leader="dot" w:pos="8306"/>
        </w:tabs>
      </w:pPr>
      <w:hyperlink w:anchor="_Toc11387" w:history="1">
        <w:r>
          <w:rPr>
            <w:rFonts w:ascii="仿宋" w:eastAsia="仿宋" w:hAnsi="仿宋" w:cs="仿宋" w:hint="eastAsia"/>
            <w:lang w:eastAsia="zh-CN"/>
          </w:rPr>
          <w:t>(四)、资金风险分析</w:t>
        </w:r>
        <w:r>
          <w:tab/>
        </w:r>
        <w:r>
          <w:fldChar w:fldCharType="begin"/>
        </w:r>
        <w:r>
          <w:instrText xml:space="preserve"> PAGEREF _Toc11387 \h </w:instrText>
        </w:r>
        <w:r>
          <w:fldChar w:fldCharType="separate"/>
        </w:r>
        <w:r>
          <w:t>22</w:t>
        </w:r>
        <w:r>
          <w:fldChar w:fldCharType="end"/>
        </w:r>
      </w:hyperlink>
    </w:p>
    <w:p>
      <w:pPr>
        <w:pStyle w:val="TOC2"/>
        <w:tabs>
          <w:tab w:val="right" w:leader="dot" w:pos="8306"/>
        </w:tabs>
      </w:pPr>
      <w:hyperlink w:anchor="_Toc3296" w:history="1">
        <w:r>
          <w:rPr>
            <w:rFonts w:ascii="仿宋" w:eastAsia="仿宋" w:hAnsi="仿宋" w:cs="仿宋" w:hint="eastAsia"/>
            <w:lang w:eastAsia="zh-CN"/>
          </w:rPr>
          <w:t>(五)、技术风险分析</w:t>
        </w:r>
        <w:r>
          <w:tab/>
        </w:r>
        <w:r>
          <w:fldChar w:fldCharType="begin"/>
        </w:r>
        <w:r>
          <w:instrText xml:space="preserve"> PAGEREF _Toc3296 \h </w:instrText>
        </w:r>
        <w:r>
          <w:fldChar w:fldCharType="separate"/>
        </w:r>
        <w:r>
          <w:t>24</w:t>
        </w:r>
        <w:r>
          <w:fldChar w:fldCharType="end"/>
        </w:r>
      </w:hyperlink>
    </w:p>
    <w:p>
      <w:pPr>
        <w:pStyle w:val="TOC2"/>
        <w:tabs>
          <w:tab w:val="right" w:leader="dot" w:pos="8306"/>
        </w:tabs>
      </w:pPr>
      <w:hyperlink w:anchor="_Toc18370" w:history="1">
        <w:r>
          <w:rPr>
            <w:rFonts w:ascii="仿宋" w:eastAsia="仿宋" w:hAnsi="仿宋" w:cs="仿宋" w:hint="eastAsia"/>
            <w:lang w:eastAsia="zh-CN"/>
          </w:rPr>
          <w:t>(六)、财务风险分析</w:t>
        </w:r>
        <w:r>
          <w:tab/>
        </w:r>
        <w:r>
          <w:fldChar w:fldCharType="begin"/>
        </w:r>
        <w:r>
          <w:instrText xml:space="preserve"> PAGEREF _Toc18370 \h </w:instrText>
        </w:r>
        <w:r>
          <w:fldChar w:fldCharType="separate"/>
        </w:r>
        <w:r>
          <w:t>25</w:t>
        </w:r>
        <w:r>
          <w:fldChar w:fldCharType="end"/>
        </w:r>
      </w:hyperlink>
    </w:p>
    <w:p>
      <w:pPr>
        <w:pStyle w:val="TOC2"/>
        <w:tabs>
          <w:tab w:val="right" w:leader="dot" w:pos="8306"/>
        </w:tabs>
      </w:pPr>
      <w:hyperlink w:anchor="_Toc5085" w:history="1">
        <w:r>
          <w:rPr>
            <w:rFonts w:ascii="仿宋" w:eastAsia="仿宋" w:hAnsi="仿宋" w:cs="仿宋" w:hint="eastAsia"/>
            <w:lang w:eastAsia="zh-CN"/>
          </w:rPr>
          <w:t>(七)、管理风险分析</w:t>
        </w:r>
        <w:r>
          <w:tab/>
        </w:r>
        <w:r>
          <w:fldChar w:fldCharType="begin"/>
        </w:r>
        <w:r>
          <w:instrText xml:space="preserve"> PAGEREF _Toc5085 \h </w:instrText>
        </w:r>
        <w:r>
          <w:fldChar w:fldCharType="separate"/>
        </w:r>
        <w:r>
          <w:t>27</w:t>
        </w:r>
        <w:r>
          <w:fldChar w:fldCharType="end"/>
        </w:r>
      </w:hyperlink>
    </w:p>
    <w:p>
      <w:pPr>
        <w:pStyle w:val="TOC2"/>
        <w:tabs>
          <w:tab w:val="right" w:leader="dot" w:pos="8306"/>
        </w:tabs>
      </w:pPr>
      <w:hyperlink w:anchor="_Toc18040" w:history="1">
        <w:r>
          <w:rPr>
            <w:rFonts w:ascii="仿宋" w:eastAsia="仿宋" w:hAnsi="仿宋" w:cs="仿宋" w:hint="eastAsia"/>
            <w:lang w:eastAsia="zh-CN"/>
          </w:rPr>
          <w:t>(八)、其它风险分析</w:t>
        </w:r>
        <w:r>
          <w:tab/>
        </w:r>
        <w:r>
          <w:fldChar w:fldCharType="begin"/>
        </w:r>
        <w:r>
          <w:instrText xml:space="preserve"> PAGEREF _Toc18040 \h </w:instrText>
        </w:r>
        <w:r>
          <w:fldChar w:fldCharType="separate"/>
        </w:r>
        <w:r>
          <w:t>28</w:t>
        </w:r>
        <w:r>
          <w:fldChar w:fldCharType="end"/>
        </w:r>
      </w:hyperlink>
    </w:p>
    <w:p>
      <w:pPr>
        <w:pStyle w:val="TOC2"/>
        <w:tabs>
          <w:tab w:val="right" w:leader="dot" w:pos="8306"/>
        </w:tabs>
      </w:pPr>
      <w:hyperlink w:anchor="_Toc596" w:history="1">
        <w:r>
          <w:rPr>
            <w:rFonts w:ascii="仿宋" w:eastAsia="仿宋" w:hAnsi="仿宋" w:cs="仿宋" w:hint="eastAsia"/>
            <w:lang w:eastAsia="zh-CN"/>
          </w:rPr>
          <w:t>(九)、社会影响评估</w:t>
        </w:r>
        <w:r>
          <w:tab/>
        </w:r>
        <w:r>
          <w:fldChar w:fldCharType="begin"/>
        </w:r>
        <w:r>
          <w:instrText xml:space="preserve"> PAGEREF _Toc596 \h </w:instrText>
        </w:r>
        <w:r>
          <w:fldChar w:fldCharType="separate"/>
        </w:r>
        <w:r>
          <w:t>29</w:t>
        </w:r>
        <w:r>
          <w:fldChar w:fldCharType="end"/>
        </w:r>
      </w:hyperlink>
    </w:p>
    <w:p>
      <w:pPr>
        <w:pStyle w:val="TOC1"/>
        <w:tabs>
          <w:tab w:val="right" w:leader="dot" w:pos="8306"/>
        </w:tabs>
      </w:pPr>
      <w:hyperlink w:anchor="_Toc19047" w:history="1">
        <w:r>
          <w:rPr>
            <w:rFonts w:ascii="仿宋" w:eastAsia="仿宋" w:hAnsi="仿宋" w:cs="仿宋" w:hint="eastAsia"/>
            <w:lang w:eastAsia="zh-CN"/>
          </w:rPr>
          <w:t>四、数控精密滚齿机或蜗杆砂轮磨齿机项目概论</w:t>
        </w:r>
        <w:r>
          <w:tab/>
        </w:r>
        <w:r>
          <w:fldChar w:fldCharType="begin"/>
        </w:r>
        <w:r>
          <w:instrText xml:space="preserve"> PAGEREF _Toc19047 \h </w:instrText>
        </w:r>
        <w:r>
          <w:fldChar w:fldCharType="separate"/>
        </w:r>
        <w:r>
          <w:t>31</w:t>
        </w:r>
        <w:r>
          <w:fldChar w:fldCharType="end"/>
        </w:r>
      </w:hyperlink>
    </w:p>
    <w:p>
      <w:pPr>
        <w:pStyle w:val="TOC2"/>
        <w:tabs>
          <w:tab w:val="right" w:leader="dot" w:pos="8306"/>
        </w:tabs>
      </w:pPr>
      <w:hyperlink w:anchor="_Toc23340" w:history="1">
        <w:r>
          <w:rPr>
            <w:rFonts w:ascii="仿宋" w:eastAsia="仿宋" w:hAnsi="仿宋" w:cs="仿宋" w:hint="eastAsia"/>
            <w:lang w:eastAsia="zh-CN"/>
          </w:rPr>
          <w:t>(一)、项目申报单位概况</w:t>
        </w:r>
        <w:r>
          <w:tab/>
        </w:r>
        <w:r>
          <w:fldChar w:fldCharType="begin"/>
        </w:r>
        <w:r>
          <w:instrText xml:space="preserve"> PAGEREF _Toc23340 \h </w:instrText>
        </w:r>
        <w:r>
          <w:fldChar w:fldCharType="separate"/>
        </w:r>
        <w:r>
          <w:t>31</w:t>
        </w:r>
        <w:r>
          <w:fldChar w:fldCharType="end"/>
        </w:r>
      </w:hyperlink>
    </w:p>
    <w:p>
      <w:pPr>
        <w:pStyle w:val="TOC2"/>
        <w:tabs>
          <w:tab w:val="right" w:leader="dot" w:pos="8306"/>
        </w:tabs>
      </w:pPr>
      <w:hyperlink w:anchor="_Toc6676" w:history="1">
        <w:r>
          <w:rPr>
            <w:rFonts w:ascii="仿宋" w:eastAsia="仿宋" w:hAnsi="仿宋" w:cs="仿宋" w:hint="eastAsia"/>
            <w:lang w:eastAsia="zh-CN"/>
          </w:rPr>
          <w:t>(二)、项目概况</w:t>
        </w:r>
        <w:r>
          <w:tab/>
        </w:r>
        <w:r>
          <w:fldChar w:fldCharType="begin"/>
        </w:r>
        <w:r>
          <w:instrText xml:space="preserve"> PAGEREF _Toc6676 \h </w:instrText>
        </w:r>
        <w:r>
          <w:fldChar w:fldCharType="separate"/>
        </w:r>
        <w:r>
          <w:t>33</w:t>
        </w:r>
        <w:r>
          <w:fldChar w:fldCharType="end"/>
        </w:r>
      </w:hyperlink>
    </w:p>
    <w:p>
      <w:pPr>
        <w:pStyle w:val="TOC1"/>
        <w:tabs>
          <w:tab w:val="right" w:leader="dot" w:pos="8306"/>
        </w:tabs>
      </w:pPr>
      <w:hyperlink w:anchor="_Toc17699" w:history="1">
        <w:r>
          <w:rPr>
            <w:rFonts w:ascii="仿宋" w:eastAsia="仿宋" w:hAnsi="仿宋" w:cs="仿宋" w:hint="eastAsia"/>
            <w:lang w:eastAsia="zh-CN"/>
          </w:rPr>
          <w:t>五、项目监理与质量保证</w:t>
        </w:r>
        <w:r>
          <w:tab/>
        </w:r>
        <w:r>
          <w:fldChar w:fldCharType="begin"/>
        </w:r>
        <w:r>
          <w:instrText xml:space="preserve"> PAGEREF _Toc17699 \h </w:instrText>
        </w:r>
        <w:r>
          <w:fldChar w:fldCharType="separate"/>
        </w:r>
        <w:r>
          <w:t>36</w:t>
        </w:r>
        <w:r>
          <w:fldChar w:fldCharType="end"/>
        </w:r>
      </w:hyperlink>
    </w:p>
    <w:p>
      <w:pPr>
        <w:pStyle w:val="TOC2"/>
        <w:tabs>
          <w:tab w:val="right" w:leader="dot" w:pos="8306"/>
        </w:tabs>
      </w:pPr>
      <w:hyperlink w:anchor="_Toc6734" w:history="1">
        <w:r>
          <w:rPr>
            <w:rFonts w:ascii="仿宋" w:eastAsia="仿宋" w:hAnsi="仿宋" w:cs="仿宋" w:hint="eastAsia"/>
            <w:lang w:eastAsia="zh-CN"/>
          </w:rPr>
          <w:t>(一)、监理体系构建</w:t>
        </w:r>
        <w:r>
          <w:tab/>
        </w:r>
        <w:r>
          <w:fldChar w:fldCharType="begin"/>
        </w:r>
        <w:r>
          <w:instrText xml:space="preserve"> PAGEREF _Toc6734 \h </w:instrText>
        </w:r>
        <w:r>
          <w:fldChar w:fldCharType="separate"/>
        </w:r>
        <w:r>
          <w:t>36</w:t>
        </w:r>
        <w:r>
          <w:fldChar w:fldCharType="end"/>
        </w:r>
      </w:hyperlink>
    </w:p>
    <w:p>
      <w:pPr>
        <w:pStyle w:val="TOC2"/>
        <w:tabs>
          <w:tab w:val="right" w:leader="dot" w:pos="8306"/>
        </w:tabs>
      </w:pPr>
      <w:hyperlink w:anchor="_Toc11955" w:history="1">
        <w:r>
          <w:rPr>
            <w:rFonts w:ascii="仿宋" w:eastAsia="仿宋" w:hAnsi="仿宋" w:cs="仿宋" w:hint="eastAsia"/>
            <w:lang w:eastAsia="zh-CN"/>
          </w:rPr>
          <w:t>(二)、质量保证体系实施</w:t>
        </w:r>
        <w:r>
          <w:tab/>
        </w:r>
        <w:r>
          <w:fldChar w:fldCharType="begin"/>
        </w:r>
        <w:r>
          <w:instrText xml:space="preserve"> PAGEREF _Toc11955 \h </w:instrText>
        </w:r>
        <w:r>
          <w:fldChar w:fldCharType="separate"/>
        </w:r>
        <w:r>
          <w:t>36</w:t>
        </w:r>
        <w:r>
          <w:fldChar w:fldCharType="end"/>
        </w:r>
      </w:hyperlink>
    </w:p>
    <w:p>
      <w:pPr>
        <w:pStyle w:val="TOC2"/>
        <w:tabs>
          <w:tab w:val="right" w:leader="dot" w:pos="8306"/>
        </w:tabs>
      </w:pPr>
      <w:hyperlink w:anchor="_Toc12549" w:history="1">
        <w:r>
          <w:rPr>
            <w:rFonts w:ascii="仿宋" w:eastAsia="仿宋" w:hAnsi="仿宋" w:cs="仿宋" w:hint="eastAsia"/>
            <w:lang w:eastAsia="zh-CN"/>
          </w:rPr>
          <w:t>(三)、监理与质量控制流程</w:t>
        </w:r>
        <w:r>
          <w:tab/>
        </w:r>
        <w:r>
          <w:fldChar w:fldCharType="begin"/>
        </w:r>
        <w:r>
          <w:instrText xml:space="preserve"> PAGEREF _Toc12549 \h </w:instrText>
        </w:r>
        <w:r>
          <w:fldChar w:fldCharType="separate"/>
        </w:r>
        <w:r>
          <w:t>37</w:t>
        </w:r>
        <w:r>
          <w:fldChar w:fldCharType="end"/>
        </w:r>
      </w:hyperlink>
    </w:p>
    <w:p>
      <w:pPr>
        <w:pStyle w:val="TOC1"/>
        <w:tabs>
          <w:tab w:val="right" w:leader="dot" w:pos="8306"/>
        </w:tabs>
      </w:pPr>
      <w:hyperlink w:anchor="_Toc14844" w:history="1">
        <w:r>
          <w:rPr>
            <w:rFonts w:ascii="仿宋" w:eastAsia="仿宋" w:hAnsi="仿宋" w:cs="仿宋" w:hint="eastAsia"/>
            <w:lang w:eastAsia="zh-CN"/>
          </w:rPr>
          <w:t>六、社会影响分析</w:t>
        </w:r>
        <w:r>
          <w:tab/>
        </w:r>
        <w:r>
          <w:fldChar w:fldCharType="begin"/>
        </w:r>
        <w:r>
          <w:instrText xml:space="preserve"> PAGEREF _Toc14844 \h </w:instrText>
        </w:r>
        <w:r>
          <w:fldChar w:fldCharType="separate"/>
        </w:r>
        <w:r>
          <w:t>38</w:t>
        </w:r>
        <w:r>
          <w:fldChar w:fldCharType="end"/>
        </w:r>
      </w:hyperlink>
    </w:p>
    <w:p>
      <w:pPr>
        <w:pStyle w:val="TOC2"/>
        <w:tabs>
          <w:tab w:val="right" w:leader="dot" w:pos="8306"/>
        </w:tabs>
      </w:pPr>
      <w:hyperlink w:anchor="_Toc17409" w:history="1">
        <w:r>
          <w:rPr>
            <w:rFonts w:ascii="仿宋" w:eastAsia="仿宋" w:hAnsi="仿宋" w:cs="仿宋" w:hint="eastAsia"/>
            <w:lang w:eastAsia="zh-CN"/>
          </w:rPr>
          <w:t>(一)、社会影响效果分析</w:t>
        </w:r>
        <w:r>
          <w:tab/>
        </w:r>
        <w:r>
          <w:fldChar w:fldCharType="begin"/>
        </w:r>
        <w:r>
          <w:instrText xml:space="preserve"> PAGEREF _Toc17409 \h </w:instrText>
        </w:r>
        <w:r>
          <w:fldChar w:fldCharType="separate"/>
        </w:r>
        <w:r>
          <w:t>38</w:t>
        </w:r>
        <w:r>
          <w:fldChar w:fldCharType="end"/>
        </w:r>
      </w:hyperlink>
    </w:p>
    <w:p>
      <w:pPr>
        <w:pStyle w:val="TOC2"/>
        <w:tabs>
          <w:tab w:val="right" w:leader="dot" w:pos="8306"/>
        </w:tabs>
      </w:pPr>
      <w:hyperlink w:anchor="_Toc31018" w:history="1">
        <w:r>
          <w:rPr>
            <w:rFonts w:ascii="仿宋" w:eastAsia="仿宋" w:hAnsi="仿宋" w:cs="仿宋" w:hint="eastAsia"/>
            <w:lang w:eastAsia="zh-CN"/>
          </w:rPr>
          <w:t>(二)、社会适应性分析</w:t>
        </w:r>
        <w:r>
          <w:tab/>
        </w:r>
        <w:r>
          <w:fldChar w:fldCharType="begin"/>
        </w:r>
        <w:r>
          <w:instrText xml:space="preserve"> PAGEREF _Toc31018 \h </w:instrText>
        </w:r>
        <w:r>
          <w:fldChar w:fldCharType="separate"/>
        </w:r>
        <w:r>
          <w:t>40</w:t>
        </w:r>
        <w:r>
          <w:fldChar w:fldCharType="end"/>
        </w:r>
      </w:hyperlink>
    </w:p>
    <w:p>
      <w:pPr>
        <w:pStyle w:val="TOC2"/>
        <w:tabs>
          <w:tab w:val="right" w:leader="dot" w:pos="8306"/>
        </w:tabs>
      </w:pPr>
      <w:hyperlink w:anchor="_Toc23091" w:history="1">
        <w:r>
          <w:rPr>
            <w:rFonts w:ascii="仿宋" w:eastAsia="仿宋" w:hAnsi="仿宋" w:cs="仿宋" w:hint="eastAsia"/>
            <w:lang w:eastAsia="zh-CN"/>
          </w:rPr>
          <w:t>(三)、社会风险及对策分析</w:t>
        </w:r>
        <w:r>
          <w:tab/>
        </w:r>
        <w:r>
          <w:fldChar w:fldCharType="begin"/>
        </w:r>
        <w:r>
          <w:instrText xml:space="preserve"> PAGEREF _Toc23091 \h </w:instrText>
        </w:r>
        <w:r>
          <w:fldChar w:fldCharType="separate"/>
        </w:r>
        <w:r>
          <w:t>42</w:t>
        </w:r>
        <w:r>
          <w:fldChar w:fldCharType="end"/>
        </w:r>
      </w:hyperlink>
    </w:p>
    <w:p>
      <w:pPr>
        <w:pStyle w:val="TOC1"/>
        <w:tabs>
          <w:tab w:val="right" w:leader="dot" w:pos="8306"/>
        </w:tabs>
      </w:pPr>
      <w:hyperlink w:anchor="_Toc1785" w:history="1">
        <w:r>
          <w:rPr>
            <w:rFonts w:ascii="仿宋" w:eastAsia="仿宋" w:hAnsi="仿宋" w:cs="仿宋" w:hint="eastAsia"/>
            <w:lang w:eastAsia="zh-CN"/>
          </w:rPr>
          <w:t>七、项目质量与标准</w:t>
        </w:r>
        <w:r>
          <w:tab/>
        </w:r>
        <w:r>
          <w:fldChar w:fldCharType="begin"/>
        </w:r>
        <w:r>
          <w:instrText xml:space="preserve"> PAGEREF _Toc1785 \h </w:instrText>
        </w:r>
        <w:r>
          <w:fldChar w:fldCharType="separate"/>
        </w:r>
        <w:r>
          <w:t>45</w:t>
        </w:r>
        <w:r>
          <w:fldChar w:fldCharType="end"/>
        </w:r>
      </w:hyperlink>
    </w:p>
    <w:p>
      <w:pPr>
        <w:pStyle w:val="TOC2"/>
        <w:tabs>
          <w:tab w:val="right" w:leader="dot" w:pos="8306"/>
        </w:tabs>
      </w:pPr>
      <w:hyperlink w:anchor="_Toc23736" w:history="1">
        <w:r>
          <w:rPr>
            <w:rFonts w:ascii="仿宋" w:eastAsia="仿宋" w:hAnsi="仿宋" w:cs="仿宋" w:hint="eastAsia"/>
            <w:lang w:eastAsia="zh-CN"/>
          </w:rPr>
          <w:t>(一)、质量保障体系</w:t>
        </w:r>
        <w:r>
          <w:tab/>
        </w:r>
        <w:r>
          <w:fldChar w:fldCharType="begin"/>
        </w:r>
        <w:r>
          <w:instrText xml:space="preserve"> PAGEREF _Toc23736 \h </w:instrText>
        </w:r>
        <w:r>
          <w:fldChar w:fldCharType="separate"/>
        </w:r>
        <w:r>
          <w:t>45</w:t>
        </w:r>
        <w:r>
          <w:fldChar w:fldCharType="end"/>
        </w:r>
      </w:hyperlink>
    </w:p>
    <w:p>
      <w:pPr>
        <w:pStyle w:val="TOC2"/>
        <w:tabs>
          <w:tab w:val="right" w:leader="dot" w:pos="8306"/>
        </w:tabs>
      </w:pPr>
      <w:hyperlink w:anchor="_Toc9268" w:history="1">
        <w:r>
          <w:rPr>
            <w:rFonts w:ascii="仿宋" w:eastAsia="仿宋" w:hAnsi="仿宋" w:cs="仿宋" w:hint="eastAsia"/>
            <w:lang w:eastAsia="zh-CN"/>
          </w:rPr>
          <w:t>(二)、标准化作业流程</w:t>
        </w:r>
        <w:r>
          <w:tab/>
        </w:r>
        <w:r>
          <w:fldChar w:fldCharType="begin"/>
        </w:r>
        <w:r>
          <w:instrText xml:space="preserve"> PAGEREF _Toc9268 \h </w:instrText>
        </w:r>
        <w:r>
          <w:fldChar w:fldCharType="separate"/>
        </w:r>
        <w:r>
          <w:t>47</w:t>
        </w:r>
        <w:r>
          <w:fldChar w:fldCharType="end"/>
        </w:r>
      </w:hyperlink>
    </w:p>
    <w:p>
      <w:pPr>
        <w:pStyle w:val="TOC2"/>
        <w:tabs>
          <w:tab w:val="right" w:leader="dot" w:pos="8306"/>
        </w:tabs>
      </w:pPr>
      <w:hyperlink w:anchor="_Toc7367" w:history="1">
        <w:r>
          <w:rPr>
            <w:rFonts w:ascii="仿宋" w:eastAsia="仿宋" w:hAnsi="仿宋" w:cs="仿宋" w:hint="eastAsia"/>
            <w:lang w:eastAsia="zh-CN"/>
          </w:rPr>
          <w:t>(三)、质量监控与评估</w:t>
        </w:r>
        <w:r>
          <w:tab/>
        </w:r>
        <w:r>
          <w:fldChar w:fldCharType="begin"/>
        </w:r>
        <w:r>
          <w:instrText xml:space="preserve"> PAGEREF _Toc7367 \h </w:instrText>
        </w:r>
        <w:r>
          <w:fldChar w:fldCharType="separate"/>
        </w:r>
        <w:r>
          <w:t>48</w:t>
        </w:r>
        <w:r>
          <w:fldChar w:fldCharType="end"/>
        </w:r>
      </w:hyperlink>
    </w:p>
    <w:p>
      <w:pPr>
        <w:pStyle w:val="TOC2"/>
        <w:tabs>
          <w:tab w:val="right" w:leader="dot" w:pos="8306"/>
        </w:tabs>
      </w:pPr>
      <w:hyperlink w:anchor="_Toc2668" w:history="1">
        <w:r>
          <w:rPr>
            <w:rFonts w:ascii="仿宋" w:eastAsia="仿宋" w:hAnsi="仿宋" w:cs="仿宋" w:hint="eastAsia"/>
            <w:lang w:eastAsia="zh-CN"/>
          </w:rPr>
          <w:t>(四)、质量改进计划</w:t>
        </w:r>
        <w:r>
          <w:tab/>
        </w:r>
        <w:r>
          <w:fldChar w:fldCharType="begin"/>
        </w:r>
        <w:r>
          <w:instrText xml:space="preserve"> PAGEREF _Toc2668 \h </w:instrText>
        </w:r>
        <w:r>
          <w:fldChar w:fldCharType="separate"/>
        </w:r>
        <w:r>
          <w:t>49</w:t>
        </w:r>
        <w:r>
          <w:fldChar w:fldCharType="end"/>
        </w:r>
      </w:hyperlink>
    </w:p>
    <w:p>
      <w:pPr>
        <w:pStyle w:val="TOC1"/>
        <w:tabs>
          <w:tab w:val="right" w:leader="dot" w:pos="8306"/>
        </w:tabs>
      </w:pPr>
      <w:hyperlink w:anchor="_Toc11797" w:history="1">
        <w:r>
          <w:rPr>
            <w:rFonts w:ascii="仿宋" w:eastAsia="仿宋" w:hAnsi="仿宋" w:cs="仿宋" w:hint="eastAsia"/>
            <w:lang w:eastAsia="zh-CN"/>
          </w:rPr>
          <w:t>八、经济效益与社会效益优化</w:t>
        </w:r>
        <w:r>
          <w:tab/>
        </w:r>
        <w:r>
          <w:fldChar w:fldCharType="begin"/>
        </w:r>
        <w:r>
          <w:instrText xml:space="preserve"> PAGEREF _Toc11797 \h </w:instrText>
        </w:r>
        <w:r>
          <w:fldChar w:fldCharType="separate"/>
        </w:r>
        <w:r>
          <w:t>51</w:t>
        </w:r>
        <w:r>
          <w:fldChar w:fldCharType="end"/>
        </w:r>
      </w:hyperlink>
    </w:p>
    <w:p>
      <w:pPr>
        <w:pStyle w:val="TOC2"/>
        <w:tabs>
          <w:tab w:val="right" w:leader="dot" w:pos="8306"/>
        </w:tabs>
      </w:pPr>
      <w:hyperlink w:anchor="_Toc25919" w:history="1">
        <w:r>
          <w:rPr>
            <w:rFonts w:ascii="仿宋" w:eastAsia="仿宋" w:hAnsi="仿宋" w:cs="仿宋" w:hint="eastAsia"/>
            <w:lang w:eastAsia="zh-CN"/>
          </w:rPr>
          <w:t>(一)、经济效益提升策略</w:t>
        </w:r>
        <w:r>
          <w:tab/>
        </w:r>
        <w:r>
          <w:fldChar w:fldCharType="begin"/>
        </w:r>
        <w:r>
          <w:instrText xml:space="preserve"> PAGEREF _Toc25919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64" w:history="1">
        <w:r>
          <w:rPr>
            <w:rFonts w:ascii="仿宋" w:eastAsia="仿宋" w:hAnsi="仿宋" w:cs="仿宋" w:hint="eastAsia"/>
            <w:lang w:eastAsia="zh-CN"/>
          </w:rPr>
          <w:t>(二)、社会效益增强方案</w:t>
        </w:r>
        <w:r>
          <w:tab/>
        </w:r>
        <w:r>
          <w:fldChar w:fldCharType="begin"/>
        </w:r>
        <w:r>
          <w:instrText xml:space="preserve"> PAGEREF _Toc24964 \h </w:instrText>
        </w:r>
        <w:r>
          <w:fldChar w:fldCharType="separate"/>
        </w:r>
        <w:r>
          <w:t>52</w:t>
        </w:r>
        <w:r>
          <w:fldChar w:fldCharType="end"/>
        </w:r>
      </w:hyperlink>
    </w:p>
    <w:p>
      <w:pPr>
        <w:pStyle w:val="TOC1"/>
        <w:tabs>
          <w:tab w:val="right" w:leader="dot" w:pos="8306"/>
        </w:tabs>
      </w:pPr>
      <w:hyperlink w:anchor="_Toc11995" w:history="1">
        <w:r>
          <w:rPr>
            <w:rFonts w:ascii="仿宋" w:eastAsia="仿宋" w:hAnsi="仿宋" w:cs="仿宋" w:hint="eastAsia"/>
            <w:lang w:eastAsia="zh-CN"/>
          </w:rPr>
          <w:t>九、技术创新与产业升级</w:t>
        </w:r>
        <w:r>
          <w:tab/>
        </w:r>
        <w:r>
          <w:fldChar w:fldCharType="begin"/>
        </w:r>
        <w:r>
          <w:instrText xml:space="preserve"> PAGEREF _Toc11995 \h </w:instrText>
        </w:r>
        <w:r>
          <w:fldChar w:fldCharType="separate"/>
        </w:r>
        <w:r>
          <w:t>53</w:t>
        </w:r>
        <w:r>
          <w:fldChar w:fldCharType="end"/>
        </w:r>
      </w:hyperlink>
    </w:p>
    <w:p>
      <w:pPr>
        <w:pStyle w:val="TOC2"/>
        <w:tabs>
          <w:tab w:val="right" w:leader="dot" w:pos="8306"/>
        </w:tabs>
      </w:pPr>
      <w:hyperlink w:anchor="_Toc18961" w:history="1">
        <w:r>
          <w:rPr>
            <w:rFonts w:ascii="仿宋" w:eastAsia="仿宋" w:hAnsi="仿宋" w:cs="仿宋" w:hint="eastAsia"/>
            <w:lang w:eastAsia="zh-CN"/>
          </w:rPr>
          <w:t>(一)、技术创新方向与目标</w:t>
        </w:r>
        <w:r>
          <w:tab/>
        </w:r>
        <w:r>
          <w:fldChar w:fldCharType="begin"/>
        </w:r>
        <w:r>
          <w:instrText xml:space="preserve"> PAGEREF _Toc18961 \h </w:instrText>
        </w:r>
        <w:r>
          <w:fldChar w:fldCharType="separate"/>
        </w:r>
        <w:r>
          <w:t>53</w:t>
        </w:r>
        <w:r>
          <w:fldChar w:fldCharType="end"/>
        </w:r>
      </w:hyperlink>
    </w:p>
    <w:p>
      <w:pPr>
        <w:pStyle w:val="TOC2"/>
        <w:tabs>
          <w:tab w:val="right" w:leader="dot" w:pos="8306"/>
        </w:tabs>
      </w:pPr>
      <w:hyperlink w:anchor="_Toc20907" w:history="1">
        <w:r>
          <w:rPr>
            <w:rFonts w:ascii="仿宋" w:eastAsia="仿宋" w:hAnsi="仿宋" w:cs="仿宋" w:hint="eastAsia"/>
            <w:lang w:eastAsia="zh-CN"/>
          </w:rPr>
          <w:t>(二)、产业升级路径与措施</w:t>
        </w:r>
        <w:r>
          <w:tab/>
        </w:r>
        <w:r>
          <w:fldChar w:fldCharType="begin"/>
        </w:r>
        <w:r>
          <w:instrText xml:space="preserve"> PAGEREF _Toc20907 \h </w:instrText>
        </w:r>
        <w:r>
          <w:fldChar w:fldCharType="separate"/>
        </w:r>
        <w:r>
          <w:t>54</w:t>
        </w:r>
        <w:r>
          <w:fldChar w:fldCharType="end"/>
        </w:r>
      </w:hyperlink>
    </w:p>
    <w:p>
      <w:pPr>
        <w:pStyle w:val="TOC1"/>
        <w:tabs>
          <w:tab w:val="right" w:leader="dot" w:pos="8306"/>
        </w:tabs>
      </w:pPr>
      <w:hyperlink w:anchor="_Toc18010" w:history="1">
        <w:r>
          <w:rPr>
            <w:rFonts w:ascii="仿宋" w:eastAsia="仿宋" w:hAnsi="仿宋" w:cs="仿宋" w:hint="eastAsia"/>
            <w:lang w:eastAsia="zh-CN"/>
          </w:rPr>
          <w:t>十、环境保护与绿色发展</w:t>
        </w:r>
        <w:r>
          <w:tab/>
        </w:r>
        <w:r>
          <w:fldChar w:fldCharType="begin"/>
        </w:r>
        <w:r>
          <w:instrText xml:space="preserve"> PAGEREF _Toc18010 \h </w:instrText>
        </w:r>
        <w:r>
          <w:fldChar w:fldCharType="separate"/>
        </w:r>
        <w:r>
          <w:t>55</w:t>
        </w:r>
        <w:r>
          <w:fldChar w:fldCharType="end"/>
        </w:r>
      </w:hyperlink>
    </w:p>
    <w:p>
      <w:pPr>
        <w:pStyle w:val="TOC2"/>
        <w:tabs>
          <w:tab w:val="right" w:leader="dot" w:pos="8306"/>
        </w:tabs>
      </w:pPr>
      <w:hyperlink w:anchor="_Toc16457" w:history="1">
        <w:r>
          <w:rPr>
            <w:rFonts w:ascii="仿宋" w:eastAsia="仿宋" w:hAnsi="仿宋" w:cs="仿宋" w:hint="eastAsia"/>
            <w:lang w:eastAsia="zh-CN"/>
          </w:rPr>
          <w:t>(一)、环境保护措施</w:t>
        </w:r>
        <w:r>
          <w:tab/>
        </w:r>
        <w:r>
          <w:fldChar w:fldCharType="begin"/>
        </w:r>
        <w:r>
          <w:instrText xml:space="preserve"> PAGEREF _Toc16457 \h </w:instrText>
        </w:r>
        <w:r>
          <w:fldChar w:fldCharType="separate"/>
        </w:r>
        <w:r>
          <w:t>55</w:t>
        </w:r>
        <w:r>
          <w:fldChar w:fldCharType="end"/>
        </w:r>
      </w:hyperlink>
    </w:p>
    <w:p>
      <w:pPr>
        <w:pStyle w:val="TOC2"/>
        <w:tabs>
          <w:tab w:val="right" w:leader="dot" w:pos="8306"/>
        </w:tabs>
      </w:pPr>
      <w:hyperlink w:anchor="_Toc6967" w:history="1">
        <w:r>
          <w:rPr>
            <w:rFonts w:ascii="仿宋" w:eastAsia="仿宋" w:hAnsi="仿宋" w:cs="仿宋" w:hint="eastAsia"/>
            <w:lang w:eastAsia="zh-CN"/>
          </w:rPr>
          <w:t>(二)、绿色发展与可持续发展策略</w:t>
        </w:r>
        <w:r>
          <w:tab/>
        </w:r>
        <w:r>
          <w:fldChar w:fldCharType="begin"/>
        </w:r>
        <w:r>
          <w:instrText xml:space="preserve"> PAGEREF _Toc6967 \h </w:instrText>
        </w:r>
        <w:r>
          <w:fldChar w:fldCharType="separate"/>
        </w:r>
        <w:r>
          <w:t>57</w:t>
        </w:r>
        <w:r>
          <w:fldChar w:fldCharType="end"/>
        </w:r>
      </w:hyperlink>
    </w:p>
    <w:p>
      <w:pPr>
        <w:pStyle w:val="TOC1"/>
        <w:tabs>
          <w:tab w:val="right" w:leader="dot" w:pos="8306"/>
        </w:tabs>
      </w:pPr>
      <w:hyperlink w:anchor="_Toc32302" w:history="1">
        <w:r>
          <w:rPr>
            <w:rFonts w:ascii="仿宋" w:eastAsia="仿宋" w:hAnsi="仿宋" w:cs="仿宋" w:hint="eastAsia"/>
            <w:lang w:eastAsia="zh-CN"/>
          </w:rPr>
          <w:t>十一、客户关系管理与市场拓展</w:t>
        </w:r>
        <w:r>
          <w:tab/>
        </w:r>
        <w:r>
          <w:fldChar w:fldCharType="begin"/>
        </w:r>
        <w:r>
          <w:instrText xml:space="preserve"> PAGEREF _Toc32302 \h </w:instrText>
        </w:r>
        <w:r>
          <w:fldChar w:fldCharType="separate"/>
        </w:r>
        <w:r>
          <w:t>59</w:t>
        </w:r>
        <w:r>
          <w:fldChar w:fldCharType="end"/>
        </w:r>
      </w:hyperlink>
    </w:p>
    <w:p>
      <w:pPr>
        <w:pStyle w:val="TOC2"/>
        <w:tabs>
          <w:tab w:val="right" w:leader="dot" w:pos="8306"/>
        </w:tabs>
      </w:pPr>
      <w:hyperlink w:anchor="_Toc20536" w:history="1">
        <w:r>
          <w:rPr>
            <w:rFonts w:ascii="仿宋" w:eastAsia="仿宋" w:hAnsi="仿宋" w:cs="仿宋" w:hint="eastAsia"/>
            <w:lang w:eastAsia="zh-CN"/>
          </w:rPr>
          <w:t>(一)、客户关系管理策略</w:t>
        </w:r>
        <w:r>
          <w:tab/>
        </w:r>
        <w:r>
          <w:fldChar w:fldCharType="begin"/>
        </w:r>
        <w:r>
          <w:instrText xml:space="preserve"> PAGEREF _Toc20536 \h </w:instrText>
        </w:r>
        <w:r>
          <w:fldChar w:fldCharType="separate"/>
        </w:r>
        <w:r>
          <w:t>59</w:t>
        </w:r>
        <w:r>
          <w:fldChar w:fldCharType="end"/>
        </w:r>
      </w:hyperlink>
    </w:p>
    <w:p>
      <w:pPr>
        <w:pStyle w:val="TOC2"/>
        <w:tabs>
          <w:tab w:val="right" w:leader="dot" w:pos="8306"/>
        </w:tabs>
      </w:pPr>
      <w:hyperlink w:anchor="_Toc9911" w:history="1">
        <w:r>
          <w:rPr>
            <w:rFonts w:ascii="仿宋" w:eastAsia="仿宋" w:hAnsi="仿宋" w:cs="仿宋" w:hint="eastAsia"/>
            <w:lang w:eastAsia="zh-CN"/>
          </w:rPr>
          <w:t>(二)、市场拓展方案</w:t>
        </w:r>
        <w:r>
          <w:tab/>
        </w:r>
        <w:r>
          <w:fldChar w:fldCharType="begin"/>
        </w:r>
        <w:r>
          <w:instrText xml:space="preserve"> PAGEREF _Toc9911 \h </w:instrText>
        </w:r>
        <w:r>
          <w:fldChar w:fldCharType="separate"/>
        </w:r>
        <w:r>
          <w:t>60</w:t>
        </w:r>
        <w:r>
          <w:fldChar w:fldCharType="end"/>
        </w:r>
      </w:hyperlink>
    </w:p>
    <w:p>
      <w:pPr>
        <w:pStyle w:val="TOC1"/>
        <w:tabs>
          <w:tab w:val="right" w:leader="dot" w:pos="8306"/>
        </w:tabs>
      </w:pPr>
      <w:hyperlink w:anchor="_Toc17680" w:history="1">
        <w:r>
          <w:rPr>
            <w:rFonts w:ascii="仿宋" w:eastAsia="仿宋" w:hAnsi="仿宋" w:cs="仿宋" w:hint="eastAsia"/>
            <w:lang w:eastAsia="zh-CN"/>
          </w:rPr>
          <w:t>十二、环境保护与治理方案</w:t>
        </w:r>
        <w:r>
          <w:tab/>
        </w:r>
        <w:r>
          <w:fldChar w:fldCharType="begin"/>
        </w:r>
        <w:r>
          <w:instrText xml:space="preserve"> PAGEREF _Toc17680 \h </w:instrText>
        </w:r>
        <w:r>
          <w:fldChar w:fldCharType="separate"/>
        </w:r>
        <w:r>
          <w:t>61</w:t>
        </w:r>
        <w:r>
          <w:fldChar w:fldCharType="end"/>
        </w:r>
      </w:hyperlink>
    </w:p>
    <w:p>
      <w:pPr>
        <w:pStyle w:val="TOC2"/>
        <w:tabs>
          <w:tab w:val="right" w:leader="dot" w:pos="8306"/>
        </w:tabs>
      </w:pPr>
      <w:hyperlink w:anchor="_Toc11639" w:history="1">
        <w:r>
          <w:rPr>
            <w:rFonts w:ascii="仿宋" w:eastAsia="仿宋" w:hAnsi="仿宋" w:cs="仿宋" w:hint="eastAsia"/>
            <w:lang w:eastAsia="zh-CN"/>
          </w:rPr>
          <w:t>(一)、项目环境影响评估</w:t>
        </w:r>
        <w:r>
          <w:tab/>
        </w:r>
        <w:r>
          <w:fldChar w:fldCharType="begin"/>
        </w:r>
        <w:r>
          <w:instrText xml:space="preserve"> PAGEREF _Toc11639 \h </w:instrText>
        </w:r>
        <w:r>
          <w:fldChar w:fldCharType="separate"/>
        </w:r>
        <w:r>
          <w:t>61</w:t>
        </w:r>
        <w:r>
          <w:fldChar w:fldCharType="end"/>
        </w:r>
      </w:hyperlink>
    </w:p>
    <w:p>
      <w:pPr>
        <w:pStyle w:val="TOC2"/>
        <w:tabs>
          <w:tab w:val="right" w:leader="dot" w:pos="8306"/>
        </w:tabs>
      </w:pPr>
      <w:hyperlink w:anchor="_Toc28451" w:history="1">
        <w:r>
          <w:rPr>
            <w:rFonts w:ascii="仿宋" w:eastAsia="仿宋" w:hAnsi="仿宋" w:cs="仿宋" w:hint="eastAsia"/>
            <w:lang w:eastAsia="zh-CN"/>
          </w:rPr>
          <w:t>(二)、环境保护措施与治理方案</w:t>
        </w:r>
        <w:r>
          <w:tab/>
        </w:r>
        <w:r>
          <w:fldChar w:fldCharType="begin"/>
        </w:r>
        <w:r>
          <w:instrText xml:space="preserve"> PAGEREF _Toc28451 \h </w:instrText>
        </w:r>
        <w:r>
          <w:fldChar w:fldCharType="separate"/>
        </w:r>
        <w:r>
          <w:t>61</w:t>
        </w:r>
        <w:r>
          <w:fldChar w:fldCharType="end"/>
        </w:r>
      </w:hyperlink>
    </w:p>
    <w:p>
      <w:pPr>
        <w:pStyle w:val="TOC1"/>
        <w:tabs>
          <w:tab w:val="right" w:leader="dot" w:pos="8306"/>
        </w:tabs>
      </w:pPr>
      <w:hyperlink w:anchor="_Toc10731" w:history="1">
        <w:r>
          <w:rPr>
            <w:rFonts w:ascii="仿宋" w:eastAsia="仿宋" w:hAnsi="仿宋" w:cs="仿宋" w:hint="eastAsia"/>
            <w:lang w:eastAsia="zh-CN"/>
          </w:rPr>
          <w:t>十三、企业合规与伦理</w:t>
        </w:r>
        <w:r>
          <w:tab/>
        </w:r>
        <w:r>
          <w:fldChar w:fldCharType="begin"/>
        </w:r>
        <w:r>
          <w:instrText xml:space="preserve"> PAGEREF _Toc10731 \h </w:instrText>
        </w:r>
        <w:r>
          <w:fldChar w:fldCharType="separate"/>
        </w:r>
        <w:r>
          <w:t>62</w:t>
        </w:r>
        <w:r>
          <w:fldChar w:fldCharType="end"/>
        </w:r>
      </w:hyperlink>
    </w:p>
    <w:p>
      <w:pPr>
        <w:pStyle w:val="TOC2"/>
        <w:tabs>
          <w:tab w:val="right" w:leader="dot" w:pos="8306"/>
        </w:tabs>
      </w:pPr>
      <w:hyperlink w:anchor="_Toc26846" w:history="1">
        <w:r>
          <w:rPr>
            <w:rFonts w:ascii="仿宋" w:eastAsia="仿宋" w:hAnsi="仿宋" w:cs="仿宋" w:hint="eastAsia"/>
            <w:lang w:eastAsia="zh-CN"/>
          </w:rPr>
          <w:t>(一)、合规政策与程序</w:t>
        </w:r>
        <w:r>
          <w:tab/>
        </w:r>
        <w:r>
          <w:fldChar w:fldCharType="begin"/>
        </w:r>
        <w:r>
          <w:instrText xml:space="preserve"> PAGEREF _Toc26846 \h </w:instrText>
        </w:r>
        <w:r>
          <w:fldChar w:fldCharType="separate"/>
        </w:r>
        <w:r>
          <w:t>62</w:t>
        </w:r>
        <w:r>
          <w:fldChar w:fldCharType="end"/>
        </w:r>
      </w:hyperlink>
    </w:p>
    <w:p>
      <w:pPr>
        <w:pStyle w:val="TOC2"/>
        <w:tabs>
          <w:tab w:val="right" w:leader="dot" w:pos="8306"/>
        </w:tabs>
      </w:pPr>
      <w:hyperlink w:anchor="_Toc21009" w:history="1">
        <w:r>
          <w:rPr>
            <w:rFonts w:ascii="仿宋" w:eastAsia="仿宋" w:hAnsi="仿宋" w:cs="仿宋" w:hint="eastAsia"/>
            <w:lang w:eastAsia="zh-CN"/>
          </w:rPr>
          <w:t>(二)、伦理规范与培训</w:t>
        </w:r>
        <w:r>
          <w:tab/>
        </w:r>
        <w:r>
          <w:fldChar w:fldCharType="begin"/>
        </w:r>
        <w:r>
          <w:instrText xml:space="preserve"> PAGEREF _Toc21009 \h </w:instrText>
        </w:r>
        <w:r>
          <w:fldChar w:fldCharType="separate"/>
        </w:r>
        <w:r>
          <w:t>63</w:t>
        </w:r>
        <w:r>
          <w:fldChar w:fldCharType="end"/>
        </w:r>
      </w:hyperlink>
    </w:p>
    <w:p>
      <w:pPr>
        <w:pStyle w:val="TOC2"/>
        <w:tabs>
          <w:tab w:val="right" w:leader="dot" w:pos="8306"/>
        </w:tabs>
      </w:pPr>
      <w:hyperlink w:anchor="_Toc2181" w:history="1">
        <w:r>
          <w:rPr>
            <w:rFonts w:ascii="仿宋" w:eastAsia="仿宋" w:hAnsi="仿宋" w:cs="仿宋" w:hint="eastAsia"/>
            <w:lang w:eastAsia="zh-CN"/>
          </w:rPr>
          <w:t>(三)、合规风险评估</w:t>
        </w:r>
        <w:r>
          <w:tab/>
        </w:r>
        <w:r>
          <w:fldChar w:fldCharType="begin"/>
        </w:r>
        <w:r>
          <w:instrText xml:space="preserve"> PAGEREF _Toc2181 \h </w:instrText>
        </w:r>
        <w:r>
          <w:fldChar w:fldCharType="separate"/>
        </w:r>
        <w:r>
          <w:t>64</w:t>
        </w:r>
        <w:r>
          <w:fldChar w:fldCharType="end"/>
        </w:r>
      </w:hyperlink>
    </w:p>
    <w:p>
      <w:pPr>
        <w:pStyle w:val="TOC2"/>
        <w:tabs>
          <w:tab w:val="right" w:leader="dot" w:pos="8306"/>
        </w:tabs>
      </w:pPr>
      <w:hyperlink w:anchor="_Toc8816" w:history="1">
        <w:r>
          <w:rPr>
            <w:rFonts w:ascii="仿宋" w:eastAsia="仿宋" w:hAnsi="仿宋" w:cs="仿宋" w:hint="eastAsia"/>
            <w:lang w:eastAsia="zh-CN"/>
          </w:rPr>
          <w:t>(四)、合规监督与执行</w:t>
        </w:r>
        <w:r>
          <w:tab/>
        </w:r>
        <w:r>
          <w:fldChar w:fldCharType="begin"/>
        </w:r>
        <w:r>
          <w:instrText xml:space="preserve"> PAGEREF _Toc8816 \h </w:instrText>
        </w:r>
        <w:r>
          <w:fldChar w:fldCharType="separate"/>
        </w:r>
        <w:r>
          <w:t>66</w:t>
        </w:r>
        <w:r>
          <w:fldChar w:fldCharType="end"/>
        </w:r>
      </w:hyperlink>
    </w:p>
    <w:p>
      <w:pPr>
        <w:pStyle w:val="TOC1"/>
        <w:tabs>
          <w:tab w:val="right" w:leader="dot" w:pos="8306"/>
        </w:tabs>
      </w:pPr>
      <w:hyperlink w:anchor="_Toc8844" w:history="1">
        <w:r>
          <w:rPr>
            <w:rFonts w:ascii="仿宋" w:eastAsia="仿宋" w:hAnsi="仿宋" w:cs="仿宋" w:hint="eastAsia"/>
            <w:lang w:eastAsia="zh-CN"/>
          </w:rPr>
          <w:t>十四、人力资源管理与开发</w:t>
        </w:r>
        <w:r>
          <w:tab/>
        </w:r>
        <w:r>
          <w:fldChar w:fldCharType="begin"/>
        </w:r>
        <w:r>
          <w:instrText xml:space="preserve"> PAGEREF _Toc8844 \h </w:instrText>
        </w:r>
        <w:r>
          <w:fldChar w:fldCharType="separate"/>
        </w:r>
        <w:r>
          <w:t>66</w:t>
        </w:r>
        <w:r>
          <w:fldChar w:fldCharType="end"/>
        </w:r>
      </w:hyperlink>
    </w:p>
    <w:p>
      <w:pPr>
        <w:pStyle w:val="TOC2"/>
        <w:tabs>
          <w:tab w:val="right" w:leader="dot" w:pos="8306"/>
        </w:tabs>
      </w:pPr>
      <w:hyperlink w:anchor="_Toc26507" w:history="1">
        <w:r>
          <w:rPr>
            <w:rFonts w:ascii="仿宋" w:eastAsia="仿宋" w:hAnsi="仿宋" w:cs="仿宋" w:hint="eastAsia"/>
            <w:lang w:eastAsia="zh-CN"/>
          </w:rPr>
          <w:t>(一)、人力资源规划</w:t>
        </w:r>
        <w:r>
          <w:tab/>
        </w:r>
        <w:r>
          <w:fldChar w:fldCharType="begin"/>
        </w:r>
        <w:r>
          <w:instrText xml:space="preserve"> PAGEREF _Toc26507 \h </w:instrText>
        </w:r>
        <w:r>
          <w:fldChar w:fldCharType="separate"/>
        </w:r>
        <w:r>
          <w:t>66</w:t>
        </w:r>
        <w:r>
          <w:fldChar w:fldCharType="end"/>
        </w:r>
      </w:hyperlink>
    </w:p>
    <w:p>
      <w:pPr>
        <w:pStyle w:val="TOC2"/>
        <w:tabs>
          <w:tab w:val="right" w:leader="dot" w:pos="8306"/>
        </w:tabs>
      </w:pPr>
      <w:hyperlink w:anchor="_Toc31687" w:history="1">
        <w:r>
          <w:rPr>
            <w:rFonts w:ascii="仿宋" w:eastAsia="仿宋" w:hAnsi="仿宋" w:cs="仿宋" w:hint="eastAsia"/>
            <w:lang w:eastAsia="zh-CN"/>
          </w:rPr>
          <w:t>(二)、人力资源开发与培训</w:t>
        </w:r>
        <w:r>
          <w:tab/>
        </w:r>
        <w:r>
          <w:fldChar w:fldCharType="begin"/>
        </w:r>
        <w:r>
          <w:instrText xml:space="preserve"> PAGEREF _Toc31687 \h </w:instrText>
        </w:r>
        <w:r>
          <w:fldChar w:fldCharType="separate"/>
        </w:r>
        <w:r>
          <w:t>68</w:t>
        </w:r>
        <w:r>
          <w:fldChar w:fldCharType="end"/>
        </w:r>
      </w:hyperlink>
    </w:p>
    <w:p>
      <w:pPr>
        <w:pStyle w:val="TOC1"/>
        <w:tabs>
          <w:tab w:val="right" w:leader="dot" w:pos="8306"/>
        </w:tabs>
      </w:pPr>
      <w:hyperlink w:anchor="_Toc15326" w:history="1">
        <w:r>
          <w:rPr>
            <w:rFonts w:ascii="仿宋" w:eastAsia="仿宋" w:hAnsi="仿宋" w:cs="仿宋" w:hint="eastAsia"/>
            <w:lang w:eastAsia="zh-CN"/>
          </w:rPr>
          <w:t>十五、产业协同与集群发展</w:t>
        </w:r>
        <w:r>
          <w:tab/>
        </w:r>
        <w:r>
          <w:fldChar w:fldCharType="begin"/>
        </w:r>
        <w:r>
          <w:instrText xml:space="preserve"> PAGEREF _Toc15326 \h </w:instrText>
        </w:r>
        <w:r>
          <w:fldChar w:fldCharType="separate"/>
        </w:r>
        <w:r>
          <w:t>70</w:t>
        </w:r>
        <w:r>
          <w:fldChar w:fldCharType="end"/>
        </w:r>
      </w:hyperlink>
    </w:p>
    <w:p>
      <w:pPr>
        <w:pStyle w:val="TOC2"/>
        <w:tabs>
          <w:tab w:val="right" w:leader="dot" w:pos="8306"/>
        </w:tabs>
      </w:pPr>
      <w:hyperlink w:anchor="_Toc20966" w:history="1">
        <w:r>
          <w:rPr>
            <w:rFonts w:ascii="仿宋" w:eastAsia="仿宋" w:hAnsi="仿宋" w:cs="仿宋" w:hint="eastAsia"/>
            <w:lang w:eastAsia="zh-CN"/>
          </w:rPr>
          <w:t>(一)、产业协同机制建设</w:t>
        </w:r>
        <w:r>
          <w:tab/>
        </w:r>
        <w:r>
          <w:fldChar w:fldCharType="begin"/>
        </w:r>
        <w:r>
          <w:instrText xml:space="preserve"> PAGEREF _Toc20966 \h </w:instrText>
        </w:r>
        <w:r>
          <w:fldChar w:fldCharType="separate"/>
        </w:r>
        <w:r>
          <w:t>70</w:t>
        </w:r>
        <w:r>
          <w:fldChar w:fldCharType="end"/>
        </w:r>
      </w:hyperlink>
    </w:p>
    <w:p>
      <w:pPr>
        <w:pStyle w:val="TOC2"/>
        <w:tabs>
          <w:tab w:val="right" w:leader="dot" w:pos="8306"/>
        </w:tabs>
      </w:pPr>
      <w:hyperlink w:anchor="_Toc26326" w:history="1">
        <w:r>
          <w:rPr>
            <w:rFonts w:ascii="仿宋" w:eastAsia="仿宋" w:hAnsi="仿宋" w:cs="仿宋" w:hint="eastAsia"/>
            <w:lang w:eastAsia="zh-CN"/>
          </w:rPr>
          <w:t>(二)、产业集群培育与发展</w:t>
        </w:r>
        <w:r>
          <w:tab/>
        </w:r>
        <w:r>
          <w:fldChar w:fldCharType="begin"/>
        </w:r>
        <w:r>
          <w:instrText xml:space="preserve"> PAGEREF _Toc26326 \h </w:instrText>
        </w:r>
        <w:r>
          <w:fldChar w:fldCharType="separate"/>
        </w:r>
        <w:r>
          <w:t>72</w:t>
        </w:r>
        <w:r>
          <w:fldChar w:fldCharType="end"/>
        </w:r>
      </w:hyperlink>
    </w:p>
    <w:p>
      <w:pPr>
        <w:pStyle w:val="TOC1"/>
        <w:tabs>
          <w:tab w:val="right" w:leader="dot" w:pos="8306"/>
        </w:tabs>
      </w:pPr>
      <w:hyperlink w:anchor="_Toc21793" w:history="1">
        <w:r>
          <w:rPr>
            <w:rFonts w:ascii="仿宋" w:eastAsia="仿宋" w:hAnsi="仿宋" w:cs="仿宋" w:hint="eastAsia"/>
            <w:lang w:eastAsia="zh-CN"/>
          </w:rPr>
          <w:t>十六、质量管理与控制</w:t>
        </w:r>
        <w:r>
          <w:tab/>
        </w:r>
        <w:r>
          <w:fldChar w:fldCharType="begin"/>
        </w:r>
        <w:r>
          <w:instrText xml:space="preserve"> PAGEREF _Toc21793 \h </w:instrText>
        </w:r>
        <w:r>
          <w:fldChar w:fldCharType="separate"/>
        </w:r>
        <w:r>
          <w:t>72</w:t>
        </w:r>
        <w:r>
          <w:fldChar w:fldCharType="end"/>
        </w:r>
      </w:hyperlink>
    </w:p>
    <w:p>
      <w:pPr>
        <w:pStyle w:val="TOC2"/>
        <w:tabs>
          <w:tab w:val="right" w:leader="dot" w:pos="8306"/>
        </w:tabs>
      </w:pPr>
      <w:hyperlink w:anchor="_Toc11356" w:history="1">
        <w:r>
          <w:rPr>
            <w:rFonts w:ascii="仿宋" w:eastAsia="仿宋" w:hAnsi="仿宋" w:cs="仿宋" w:hint="eastAsia"/>
            <w:lang w:eastAsia="zh-CN"/>
          </w:rPr>
          <w:t>(一)、质量管理体系建设</w:t>
        </w:r>
        <w:r>
          <w:tab/>
        </w:r>
        <w:r>
          <w:fldChar w:fldCharType="begin"/>
        </w:r>
        <w:r>
          <w:instrText xml:space="preserve"> PAGEREF _Toc11356 \h </w:instrText>
        </w:r>
        <w:r>
          <w:fldChar w:fldCharType="separate"/>
        </w:r>
        <w:r>
          <w:t>72</w:t>
        </w:r>
        <w:r>
          <w:fldChar w:fldCharType="end"/>
        </w:r>
      </w:hyperlink>
    </w:p>
    <w:p>
      <w:pPr>
        <w:pStyle w:val="TOC2"/>
        <w:tabs>
          <w:tab w:val="right" w:leader="dot" w:pos="8306"/>
        </w:tabs>
      </w:pPr>
      <w:hyperlink w:anchor="_Toc1030" w:history="1">
        <w:r>
          <w:rPr>
            <w:rFonts w:ascii="仿宋" w:eastAsia="仿宋" w:hAnsi="仿宋" w:cs="仿宋" w:hint="eastAsia"/>
            <w:lang w:eastAsia="zh-CN"/>
          </w:rPr>
          <w:t>(二)、质量控制措施</w:t>
        </w:r>
        <w:r>
          <w:tab/>
        </w:r>
        <w:r>
          <w:fldChar w:fldCharType="begin"/>
        </w:r>
        <w:r>
          <w:instrText xml:space="preserve"> PAGEREF _Toc1030 \h </w:instrText>
        </w:r>
        <w:r>
          <w:fldChar w:fldCharType="separate"/>
        </w:r>
        <w:r>
          <w:t>74</w:t>
        </w:r>
        <w:r>
          <w:fldChar w:fldCharType="end"/>
        </w:r>
      </w:hyperlink>
    </w:p>
    <w:p>
      <w:pPr>
        <w:pStyle w:val="TOC1"/>
        <w:tabs>
          <w:tab w:val="right" w:leader="dot" w:pos="8306"/>
        </w:tabs>
      </w:pPr>
      <w:hyperlink w:anchor="_Toc23022" w:history="1">
        <w:r>
          <w:rPr>
            <w:rFonts w:ascii="仿宋" w:eastAsia="仿宋" w:hAnsi="仿宋" w:cs="仿宋" w:hint="eastAsia"/>
            <w:lang w:eastAsia="zh-CN"/>
          </w:rPr>
          <w:t>十七、成果转化与推广应用</w:t>
        </w:r>
        <w:r>
          <w:tab/>
        </w:r>
        <w:r>
          <w:fldChar w:fldCharType="begin"/>
        </w:r>
        <w:r>
          <w:instrText xml:space="preserve"> PAGEREF _Toc23022 \h </w:instrText>
        </w:r>
        <w:r>
          <w:fldChar w:fldCharType="separate"/>
        </w:r>
        <w:r>
          <w:t>75</w:t>
        </w:r>
        <w:r>
          <w:fldChar w:fldCharType="end"/>
        </w:r>
      </w:hyperlink>
    </w:p>
    <w:p>
      <w:pPr>
        <w:pStyle w:val="TOC2"/>
        <w:tabs>
          <w:tab w:val="right" w:leader="dot" w:pos="8306"/>
        </w:tabs>
      </w:pPr>
      <w:hyperlink w:anchor="_Toc8881" w:history="1">
        <w:r>
          <w:rPr>
            <w:rFonts w:ascii="仿宋" w:eastAsia="仿宋" w:hAnsi="仿宋" w:cs="仿宋" w:hint="eastAsia"/>
            <w:lang w:eastAsia="zh-CN"/>
          </w:rPr>
          <w:t>(一)、成果转化策略制定</w:t>
        </w:r>
        <w:r>
          <w:tab/>
        </w:r>
        <w:r>
          <w:fldChar w:fldCharType="begin"/>
        </w:r>
        <w:r>
          <w:instrText xml:space="preserve"> PAGEREF _Toc8881 \h </w:instrText>
        </w:r>
        <w:r>
          <w:fldChar w:fldCharType="separate"/>
        </w:r>
        <w:r>
          <w:t>75</w:t>
        </w:r>
        <w:r>
          <w:fldChar w:fldCharType="end"/>
        </w:r>
      </w:hyperlink>
    </w:p>
    <w:p>
      <w:pPr>
        <w:pStyle w:val="TOC2"/>
        <w:tabs>
          <w:tab w:val="right" w:leader="dot" w:pos="8306"/>
        </w:tabs>
      </w:pPr>
      <w:hyperlink w:anchor="_Toc1378" w:history="1">
        <w:r>
          <w:rPr>
            <w:rFonts w:ascii="仿宋" w:eastAsia="仿宋" w:hAnsi="仿宋" w:cs="仿宋" w:hint="eastAsia"/>
            <w:lang w:eastAsia="zh-CN"/>
          </w:rPr>
          <w:t>(二)、成果推广应用方案</w:t>
        </w:r>
        <w:r>
          <w:tab/>
        </w:r>
        <w:r>
          <w:fldChar w:fldCharType="begin"/>
        </w:r>
        <w:r>
          <w:instrText xml:space="preserve"> PAGEREF _Toc1378 \h </w:instrText>
        </w:r>
        <w:r>
          <w:fldChar w:fldCharType="separate"/>
        </w:r>
        <w:r>
          <w:t>76</w:t>
        </w:r>
        <w:r>
          <w:fldChar w:fldCharType="end"/>
        </w:r>
      </w:hyperlink>
    </w:p>
    <w:p>
      <w:pPr>
        <w:pStyle w:val="TOC1"/>
        <w:tabs>
          <w:tab w:val="right" w:leader="dot" w:pos="8306"/>
        </w:tabs>
      </w:pPr>
      <w:hyperlink w:anchor="_Toc4366" w:history="1">
        <w:r>
          <w:rPr>
            <w:rFonts w:ascii="仿宋" w:eastAsia="仿宋" w:hAnsi="仿宋" w:cs="仿宋" w:hint="eastAsia"/>
            <w:lang w:eastAsia="zh-CN"/>
          </w:rPr>
          <w:t>十八、创新驱动与持续发展</w:t>
        </w:r>
        <w:r>
          <w:tab/>
        </w:r>
        <w:r>
          <w:fldChar w:fldCharType="begin"/>
        </w:r>
        <w:r>
          <w:instrText xml:space="preserve"> PAGEREF _Toc4366 \h </w:instrText>
        </w:r>
        <w:r>
          <w:fldChar w:fldCharType="separate"/>
        </w:r>
        <w:r>
          <w:t>78</w:t>
        </w:r>
        <w:r>
          <w:fldChar w:fldCharType="end"/>
        </w:r>
      </w:hyperlink>
    </w:p>
    <w:p>
      <w:pPr>
        <w:pStyle w:val="TOC2"/>
        <w:tabs>
          <w:tab w:val="right" w:leader="dot" w:pos="8306"/>
        </w:tabs>
      </w:pPr>
      <w:hyperlink w:anchor="_Toc21180" w:history="1">
        <w:r>
          <w:rPr>
            <w:rFonts w:ascii="仿宋" w:eastAsia="仿宋" w:hAnsi="仿宋" w:cs="仿宋" w:hint="eastAsia"/>
            <w:lang w:eastAsia="zh-CN"/>
          </w:rPr>
          <w:t>(一)、创新驱动战略实施</w:t>
        </w:r>
        <w:r>
          <w:tab/>
        </w:r>
        <w:r>
          <w:fldChar w:fldCharType="begin"/>
        </w:r>
        <w:r>
          <w:instrText xml:space="preserve"> PAGEREF _Toc21180 \h </w:instrText>
        </w:r>
        <w:r>
          <w:fldChar w:fldCharType="separate"/>
        </w:r>
        <w:r>
          <w:t>78</w:t>
        </w:r>
        <w:r>
          <w:fldChar w:fldCharType="end"/>
        </w:r>
      </w:hyperlink>
    </w:p>
    <w:p>
      <w:pPr>
        <w:pStyle w:val="TOC2"/>
        <w:tabs>
          <w:tab w:val="right" w:leader="dot" w:pos="8306"/>
        </w:tabs>
      </w:pPr>
      <w:hyperlink w:anchor="_Toc8139" w:history="1">
        <w:r>
          <w:rPr>
            <w:rFonts w:ascii="仿宋" w:eastAsia="仿宋" w:hAnsi="仿宋" w:cs="仿宋" w:hint="eastAsia"/>
            <w:lang w:eastAsia="zh-CN"/>
          </w:rPr>
          <w:t>(二)、持续发展路径探索</w:t>
        </w:r>
        <w:r>
          <w:tab/>
        </w:r>
        <w:r>
          <w:fldChar w:fldCharType="begin"/>
        </w:r>
        <w:r>
          <w:instrText xml:space="preserve"> PAGEREF _Toc8139 \h </w:instrText>
        </w:r>
        <w:r>
          <w:fldChar w:fldCharType="separate"/>
        </w:r>
        <w:r>
          <w:t>79</w:t>
        </w:r>
        <w:r>
          <w:fldChar w:fldCharType="end"/>
        </w:r>
      </w:hyperlink>
    </w:p>
    <w:p>
      <w:pPr>
        <w:pStyle w:val="TOC1"/>
        <w:tabs>
          <w:tab w:val="right" w:leader="dot" w:pos="8306"/>
        </w:tabs>
      </w:pPr>
      <w:hyperlink w:anchor="_Toc452" w:history="1">
        <w:r>
          <w:rPr>
            <w:rFonts w:ascii="仿宋" w:eastAsia="仿宋" w:hAnsi="仿宋" w:cs="仿宋" w:hint="eastAsia"/>
            <w:lang w:eastAsia="zh-CN"/>
          </w:rPr>
          <w:t>十九、设施与设备管理</w:t>
        </w:r>
        <w:r>
          <w:tab/>
        </w:r>
        <w:r>
          <w:fldChar w:fldCharType="begin"/>
        </w:r>
        <w:r>
          <w:instrText xml:space="preserve"> PAGEREF _Toc452 \h </w:instrText>
        </w:r>
        <w:r>
          <w:fldChar w:fldCharType="separate"/>
        </w:r>
        <w:r>
          <w:t>84</w:t>
        </w:r>
        <w:r>
          <w:fldChar w:fldCharType="end"/>
        </w:r>
      </w:hyperlink>
    </w:p>
    <w:p>
      <w:pPr>
        <w:pStyle w:val="TOC2"/>
        <w:tabs>
          <w:tab w:val="right" w:leader="dot" w:pos="8306"/>
        </w:tabs>
      </w:pPr>
      <w:hyperlink w:anchor="_Toc16925" w:history="1">
        <w:r>
          <w:rPr>
            <w:rFonts w:ascii="仿宋" w:eastAsia="仿宋" w:hAnsi="仿宋" w:cs="仿宋" w:hint="eastAsia"/>
            <w:lang w:eastAsia="zh-CN"/>
          </w:rPr>
          <w:t>(一)、设施规划与配置</w:t>
        </w:r>
        <w:r>
          <w:tab/>
        </w:r>
        <w:r>
          <w:fldChar w:fldCharType="begin"/>
        </w:r>
        <w:r>
          <w:instrText xml:space="preserve"> PAGEREF _Toc16925 \h </w:instrText>
        </w:r>
        <w:r>
          <w:fldChar w:fldCharType="separate"/>
        </w:r>
        <w:r>
          <w:t>84</w:t>
        </w:r>
        <w:r>
          <w:fldChar w:fldCharType="end"/>
        </w:r>
      </w:hyperlink>
    </w:p>
    <w:p>
      <w:pPr>
        <w:pStyle w:val="TOC2"/>
        <w:tabs>
          <w:tab w:val="right" w:leader="dot" w:pos="8306"/>
        </w:tabs>
      </w:pPr>
      <w:hyperlink w:anchor="_Toc18748" w:history="1">
        <w:r>
          <w:rPr>
            <w:rFonts w:ascii="仿宋" w:eastAsia="仿宋" w:hAnsi="仿宋" w:cs="仿宋" w:hint="eastAsia"/>
            <w:lang w:eastAsia="zh-CN"/>
          </w:rPr>
          <w:t>(二)、设备采购与维护管理</w:t>
        </w:r>
        <w:r>
          <w:tab/>
        </w:r>
        <w:r>
          <w:fldChar w:fldCharType="begin"/>
        </w:r>
        <w:r>
          <w:instrText xml:space="preserve"> PAGEREF _Toc18748 \h </w:instrText>
        </w:r>
        <w:r>
          <w:fldChar w:fldCharType="separate"/>
        </w:r>
        <w:r>
          <w:t>84</w:t>
        </w:r>
        <w:r>
          <w:fldChar w:fldCharType="end"/>
        </w:r>
      </w:hyperlink>
    </w:p>
    <w:p>
      <w:pPr>
        <w:pStyle w:val="TOC2"/>
        <w:tabs>
          <w:tab w:val="right" w:leader="dot" w:pos="8306"/>
        </w:tabs>
      </w:pPr>
      <w:hyperlink w:anchor="_Toc10897" w:history="1">
        <w:r>
          <w:rPr>
            <w:rFonts w:ascii="仿宋" w:eastAsia="仿宋" w:hAnsi="仿宋" w:cs="仿宋" w:hint="eastAsia"/>
            <w:lang w:eastAsia="zh-CN"/>
          </w:rPr>
          <w:t>(三)、设施设备升级策略</w:t>
        </w:r>
        <w:r>
          <w:tab/>
        </w:r>
        <w:r>
          <w:fldChar w:fldCharType="begin"/>
        </w:r>
        <w:r>
          <w:instrText xml:space="preserve"> PAGEREF _Toc10897 \h </w:instrText>
        </w:r>
        <w:r>
          <w:fldChar w:fldCharType="separate"/>
        </w:r>
        <w:r>
          <w:t>85</w:t>
        </w:r>
        <w:r>
          <w:fldChar w:fldCharType="end"/>
        </w:r>
      </w:hyperlink>
    </w:p>
    <w:p>
      <w:pPr>
        <w:pStyle w:val="TOC1"/>
        <w:tabs>
          <w:tab w:val="right" w:leader="dot" w:pos="8306"/>
        </w:tabs>
      </w:pPr>
      <w:hyperlink w:anchor="_Toc29932" w:history="1">
        <w:r>
          <w:rPr>
            <w:rFonts w:ascii="仿宋" w:eastAsia="仿宋" w:hAnsi="仿宋" w:cs="仿宋" w:hint="eastAsia"/>
            <w:lang w:eastAsia="zh-CN"/>
          </w:rPr>
          <w:t>二十、合作与交流机制建立</w:t>
        </w:r>
        <w:r>
          <w:tab/>
        </w:r>
        <w:r>
          <w:fldChar w:fldCharType="begin"/>
        </w:r>
        <w:r>
          <w:instrText xml:space="preserve"> PAGEREF _Toc29932 \h </w:instrText>
        </w:r>
        <w:r>
          <w:fldChar w:fldCharType="separate"/>
        </w:r>
        <w:r>
          <w:t>86</w:t>
        </w:r>
        <w:r>
          <w:fldChar w:fldCharType="end"/>
        </w:r>
      </w:hyperlink>
    </w:p>
    <w:p>
      <w:pPr>
        <w:pStyle w:val="TOC2"/>
        <w:tabs>
          <w:tab w:val="right" w:leader="dot" w:pos="8306"/>
        </w:tabs>
      </w:pPr>
      <w:hyperlink w:anchor="_Toc4987" w:history="1">
        <w:r>
          <w:rPr>
            <w:rFonts w:ascii="仿宋" w:eastAsia="仿宋" w:hAnsi="仿宋" w:cs="仿宋" w:hint="eastAsia"/>
            <w:lang w:eastAsia="zh-CN"/>
          </w:rPr>
          <w:t>(一)、合作伙伴选择与合作方式</w:t>
        </w:r>
        <w:r>
          <w:tab/>
        </w:r>
        <w:r>
          <w:fldChar w:fldCharType="begin"/>
        </w:r>
        <w:r>
          <w:instrText xml:space="preserve"> PAGEREF _Toc4987 \h </w:instrText>
        </w:r>
        <w:r>
          <w:fldChar w:fldCharType="separate"/>
        </w:r>
        <w:r>
          <w:t>86</w:t>
        </w:r>
        <w:r>
          <w:fldChar w:fldCharType="end"/>
        </w:r>
      </w:hyperlink>
    </w:p>
    <w:p>
      <w:pPr>
        <w:pStyle w:val="TOC2"/>
        <w:tabs>
          <w:tab w:val="right" w:leader="dot" w:pos="8306"/>
        </w:tabs>
      </w:pPr>
      <w:hyperlink w:anchor="_Toc9435" w:history="1">
        <w:r>
          <w:rPr>
            <w:rFonts w:ascii="仿宋" w:eastAsia="仿宋" w:hAnsi="仿宋" w:cs="仿宋" w:hint="eastAsia"/>
            <w:lang w:eastAsia="zh-CN"/>
          </w:rPr>
          <w:t>(二)、交流与合作平台搭建</w:t>
        </w:r>
        <w:r>
          <w:tab/>
        </w:r>
        <w:r>
          <w:fldChar w:fldCharType="begin"/>
        </w:r>
        <w:r>
          <w:instrText xml:space="preserve"> PAGEREF _Toc9435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2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033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滚齿机或蜗杆砂轮磨齿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数控精密滚齿机或蜗杆砂轮磨齿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滚齿机或蜗杆砂轮磨齿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数控精密滚齿机或蜗杆砂轮磨齿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204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滚齿机或蜗杆砂轮磨齿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数控精密滚齿机或蜗杆砂轮磨齿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控精密滚齿机或蜗杆砂轮磨齿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数控精密滚齿机或蜗杆砂轮磨齿机项目还致力于提升当地居民的技能和就业能力，通过与当地教育机构合作提供培训和教育机会，从而提高社区整体的生活水平和社会福祉。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数控精密滚齿机或蜗杆砂轮磨齿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44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数控精密滚齿机或蜗杆砂轮磨齿机项目的建设和发展得益于一系列有利条件，这些条件涵盖了技术优势、市场潜力、政策支持、人力资源、基础设施以及投资和合作伙伴的支持，共同构成了项目成功的坚实基础。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数控精密滚齿机或蜗杆砂轮磨齿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数控精密滚齿机或蜗杆砂轮磨齿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133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13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195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https://d.book118.com/835211240242011041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FE3CA2"/>
    <w:rsid w:val="67FE3C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5211240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2023-12-28T07:25:00Z</dcterms:created>
  <dcterms:modified xsi:type="dcterms:W3CDTF">2023-12-28T07:25:51Z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DA1225F80AA746D784555FFCCFD3C67A_11</vt:lpwstr>
  </property>
  <property fmtid="{D5CDD505-2E9C-101B-9397-08002B2CF9AE}" pid="3" name="KSOProductBuildVer">
    <vt:lpwstr>2052-12.1.0.16120</vt:lpwstr>
  </property>
</Properties>
</file>