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专业照明设备项目建设总纲及方案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65" w:history="1">
        <w:r>
          <w:rPr>
            <w:rFonts w:ascii="仿宋" w:eastAsia="仿宋" w:hAnsi="仿宋" w:cs="仿宋" w:hint="eastAsia"/>
            <w:lang w:eastAsia="zh-CN"/>
          </w:rPr>
          <w:t>概论</w:t>
        </w:r>
        <w:r>
          <w:tab/>
        </w:r>
        <w:r>
          <w:fldChar w:fldCharType="begin"/>
        </w:r>
        <w:r>
          <w:instrText xml:space="preserve"> PAGEREF _Toc18465 \h </w:instrText>
        </w:r>
        <w:r>
          <w:fldChar w:fldCharType="separate"/>
        </w:r>
        <w:r>
          <w:t>4</w:t>
        </w:r>
        <w:r>
          <w:fldChar w:fldCharType="end"/>
        </w:r>
      </w:hyperlink>
    </w:p>
    <w:p>
      <w:pPr>
        <w:pStyle w:val="TOC1"/>
        <w:tabs>
          <w:tab w:val="right" w:leader="dot" w:pos="8306"/>
        </w:tabs>
      </w:pPr>
      <w:hyperlink w:anchor="_Toc2779" w:history="1">
        <w:r>
          <w:rPr>
            <w:rFonts w:ascii="仿宋" w:eastAsia="仿宋" w:hAnsi="仿宋" w:cs="仿宋" w:hint="eastAsia"/>
            <w:lang w:eastAsia="zh-CN"/>
          </w:rPr>
          <w:t>一、发展规划、产业政策和行业准入分析</w:t>
        </w:r>
        <w:r>
          <w:tab/>
        </w:r>
        <w:r>
          <w:fldChar w:fldCharType="begin"/>
        </w:r>
        <w:r>
          <w:instrText xml:space="preserve"> PAGEREF _Toc2779 \h </w:instrText>
        </w:r>
        <w:r>
          <w:fldChar w:fldCharType="separate"/>
        </w:r>
        <w:r>
          <w:t>4</w:t>
        </w:r>
        <w:r>
          <w:fldChar w:fldCharType="end"/>
        </w:r>
      </w:hyperlink>
    </w:p>
    <w:p>
      <w:pPr>
        <w:pStyle w:val="TOC2"/>
        <w:tabs>
          <w:tab w:val="right" w:leader="dot" w:pos="8306"/>
        </w:tabs>
      </w:pPr>
      <w:hyperlink w:anchor="_Toc12202" w:history="1">
        <w:r>
          <w:rPr>
            <w:rFonts w:ascii="仿宋" w:eastAsia="仿宋" w:hAnsi="仿宋" w:cs="仿宋" w:hint="eastAsia"/>
            <w:lang w:eastAsia="zh-CN"/>
          </w:rPr>
          <w:t>(一)、发展规划分析</w:t>
        </w:r>
        <w:r>
          <w:tab/>
        </w:r>
        <w:r>
          <w:fldChar w:fldCharType="begin"/>
        </w:r>
        <w:r>
          <w:instrText xml:space="preserve"> PAGEREF _Toc12202 \h </w:instrText>
        </w:r>
        <w:r>
          <w:fldChar w:fldCharType="separate"/>
        </w:r>
        <w:r>
          <w:t>4</w:t>
        </w:r>
        <w:r>
          <w:fldChar w:fldCharType="end"/>
        </w:r>
      </w:hyperlink>
    </w:p>
    <w:p>
      <w:pPr>
        <w:pStyle w:val="TOC2"/>
        <w:tabs>
          <w:tab w:val="right" w:leader="dot" w:pos="8306"/>
        </w:tabs>
      </w:pPr>
      <w:hyperlink w:anchor="_Toc14519" w:history="1">
        <w:r>
          <w:rPr>
            <w:rFonts w:ascii="仿宋" w:eastAsia="仿宋" w:hAnsi="仿宋" w:cs="仿宋" w:hint="eastAsia"/>
            <w:lang w:eastAsia="zh-CN"/>
          </w:rPr>
          <w:t>(二)、产业政策分析</w:t>
        </w:r>
        <w:r>
          <w:tab/>
        </w:r>
        <w:r>
          <w:fldChar w:fldCharType="begin"/>
        </w:r>
        <w:r>
          <w:instrText xml:space="preserve"> PAGEREF _Toc14519 \h </w:instrText>
        </w:r>
        <w:r>
          <w:fldChar w:fldCharType="separate"/>
        </w:r>
        <w:r>
          <w:t>6</w:t>
        </w:r>
        <w:r>
          <w:fldChar w:fldCharType="end"/>
        </w:r>
      </w:hyperlink>
    </w:p>
    <w:p>
      <w:pPr>
        <w:pStyle w:val="TOC2"/>
        <w:tabs>
          <w:tab w:val="right" w:leader="dot" w:pos="8306"/>
        </w:tabs>
      </w:pPr>
      <w:hyperlink w:anchor="_Toc15316" w:history="1">
        <w:r>
          <w:rPr>
            <w:rFonts w:ascii="仿宋" w:eastAsia="仿宋" w:hAnsi="仿宋" w:cs="仿宋" w:hint="eastAsia"/>
            <w:lang w:eastAsia="zh-CN"/>
          </w:rPr>
          <w:t>(三)、行业准入分析</w:t>
        </w:r>
        <w:r>
          <w:tab/>
        </w:r>
        <w:r>
          <w:fldChar w:fldCharType="begin"/>
        </w:r>
        <w:r>
          <w:instrText xml:space="preserve"> PAGEREF _Toc15316 \h </w:instrText>
        </w:r>
        <w:r>
          <w:fldChar w:fldCharType="separate"/>
        </w:r>
        <w:r>
          <w:t>7</w:t>
        </w:r>
        <w:r>
          <w:fldChar w:fldCharType="end"/>
        </w:r>
      </w:hyperlink>
    </w:p>
    <w:p>
      <w:pPr>
        <w:pStyle w:val="TOC1"/>
        <w:tabs>
          <w:tab w:val="right" w:leader="dot" w:pos="8306"/>
        </w:tabs>
      </w:pPr>
      <w:hyperlink w:anchor="_Toc2466" w:history="1">
        <w:r>
          <w:rPr>
            <w:rFonts w:ascii="仿宋" w:eastAsia="仿宋" w:hAnsi="仿宋" w:cs="仿宋" w:hint="eastAsia"/>
            <w:lang w:eastAsia="zh-CN"/>
          </w:rPr>
          <w:t>二、背景、必要性分析</w:t>
        </w:r>
        <w:r>
          <w:tab/>
        </w:r>
        <w:r>
          <w:fldChar w:fldCharType="begin"/>
        </w:r>
        <w:r>
          <w:instrText xml:space="preserve"> PAGEREF _Toc2466 \h </w:instrText>
        </w:r>
        <w:r>
          <w:fldChar w:fldCharType="separate"/>
        </w:r>
        <w:r>
          <w:t>8</w:t>
        </w:r>
        <w:r>
          <w:fldChar w:fldCharType="end"/>
        </w:r>
      </w:hyperlink>
    </w:p>
    <w:p>
      <w:pPr>
        <w:pStyle w:val="TOC2"/>
        <w:tabs>
          <w:tab w:val="right" w:leader="dot" w:pos="8306"/>
        </w:tabs>
      </w:pPr>
      <w:hyperlink w:anchor="_Toc17658" w:history="1">
        <w:r>
          <w:rPr>
            <w:rFonts w:ascii="仿宋" w:eastAsia="仿宋" w:hAnsi="仿宋" w:cs="仿宋" w:hint="eastAsia"/>
            <w:lang w:eastAsia="zh-CN"/>
          </w:rPr>
          <w:t>(一)、项目建设背景</w:t>
        </w:r>
        <w:r>
          <w:tab/>
        </w:r>
        <w:r>
          <w:fldChar w:fldCharType="begin"/>
        </w:r>
        <w:r>
          <w:instrText xml:space="preserve"> PAGEREF _Toc17658 \h </w:instrText>
        </w:r>
        <w:r>
          <w:fldChar w:fldCharType="separate"/>
        </w:r>
        <w:r>
          <w:t>8</w:t>
        </w:r>
        <w:r>
          <w:fldChar w:fldCharType="end"/>
        </w:r>
      </w:hyperlink>
    </w:p>
    <w:p>
      <w:pPr>
        <w:pStyle w:val="TOC2"/>
        <w:tabs>
          <w:tab w:val="right" w:leader="dot" w:pos="8306"/>
        </w:tabs>
      </w:pPr>
      <w:hyperlink w:anchor="_Toc26140" w:history="1">
        <w:r>
          <w:rPr>
            <w:rFonts w:ascii="仿宋" w:eastAsia="仿宋" w:hAnsi="仿宋" w:cs="仿宋" w:hint="eastAsia"/>
            <w:lang w:eastAsia="zh-CN"/>
          </w:rPr>
          <w:t>(二)、必要性分析</w:t>
        </w:r>
        <w:r>
          <w:tab/>
        </w:r>
        <w:r>
          <w:fldChar w:fldCharType="begin"/>
        </w:r>
        <w:r>
          <w:instrText xml:space="preserve"> PAGEREF _Toc26140 \h </w:instrText>
        </w:r>
        <w:r>
          <w:fldChar w:fldCharType="separate"/>
        </w:r>
        <w:r>
          <w:t>9</w:t>
        </w:r>
        <w:r>
          <w:fldChar w:fldCharType="end"/>
        </w:r>
      </w:hyperlink>
    </w:p>
    <w:p>
      <w:pPr>
        <w:pStyle w:val="TOC2"/>
        <w:tabs>
          <w:tab w:val="right" w:leader="dot" w:pos="8306"/>
        </w:tabs>
      </w:pPr>
      <w:hyperlink w:anchor="_Toc1254" w:history="1">
        <w:r>
          <w:rPr>
            <w:rFonts w:ascii="仿宋" w:eastAsia="仿宋" w:hAnsi="仿宋" w:cs="仿宋" w:hint="eastAsia"/>
            <w:lang w:eastAsia="zh-CN"/>
          </w:rPr>
          <w:t>(三)、项目建设有利条件</w:t>
        </w:r>
        <w:r>
          <w:tab/>
        </w:r>
        <w:r>
          <w:fldChar w:fldCharType="begin"/>
        </w:r>
        <w:r>
          <w:instrText xml:space="preserve"> PAGEREF _Toc1254 \h </w:instrText>
        </w:r>
        <w:r>
          <w:fldChar w:fldCharType="separate"/>
        </w:r>
        <w:r>
          <w:t>11</w:t>
        </w:r>
        <w:r>
          <w:fldChar w:fldCharType="end"/>
        </w:r>
      </w:hyperlink>
    </w:p>
    <w:p>
      <w:pPr>
        <w:pStyle w:val="TOC1"/>
        <w:tabs>
          <w:tab w:val="right" w:leader="dot" w:pos="8306"/>
        </w:tabs>
      </w:pPr>
      <w:hyperlink w:anchor="_Toc28395" w:history="1">
        <w:r>
          <w:rPr>
            <w:rFonts w:ascii="仿宋" w:eastAsia="仿宋" w:hAnsi="仿宋" w:cs="仿宋" w:hint="eastAsia"/>
            <w:lang w:eastAsia="zh-CN"/>
          </w:rPr>
          <w:t>三、建设风险评估分析</w:t>
        </w:r>
        <w:r>
          <w:tab/>
        </w:r>
        <w:r>
          <w:fldChar w:fldCharType="begin"/>
        </w:r>
        <w:r>
          <w:instrText xml:space="preserve"> PAGEREF _Toc28395 \h </w:instrText>
        </w:r>
        <w:r>
          <w:fldChar w:fldCharType="separate"/>
        </w:r>
        <w:r>
          <w:t>13</w:t>
        </w:r>
        <w:r>
          <w:fldChar w:fldCharType="end"/>
        </w:r>
      </w:hyperlink>
    </w:p>
    <w:p>
      <w:pPr>
        <w:pStyle w:val="TOC2"/>
        <w:tabs>
          <w:tab w:val="right" w:leader="dot" w:pos="8306"/>
        </w:tabs>
      </w:pPr>
      <w:hyperlink w:anchor="_Toc14045" w:history="1">
        <w:r>
          <w:rPr>
            <w:rFonts w:ascii="仿宋" w:eastAsia="仿宋" w:hAnsi="仿宋" w:cs="仿宋" w:hint="eastAsia"/>
            <w:lang w:eastAsia="zh-CN"/>
          </w:rPr>
          <w:t>(一)、政策风险分析</w:t>
        </w:r>
        <w:r>
          <w:tab/>
        </w:r>
        <w:r>
          <w:fldChar w:fldCharType="begin"/>
        </w:r>
        <w:r>
          <w:instrText xml:space="preserve"> PAGEREF _Toc14045 \h </w:instrText>
        </w:r>
        <w:r>
          <w:fldChar w:fldCharType="separate"/>
        </w:r>
        <w:r>
          <w:t>13</w:t>
        </w:r>
        <w:r>
          <w:fldChar w:fldCharType="end"/>
        </w:r>
      </w:hyperlink>
    </w:p>
    <w:p>
      <w:pPr>
        <w:pStyle w:val="TOC2"/>
        <w:tabs>
          <w:tab w:val="right" w:leader="dot" w:pos="8306"/>
        </w:tabs>
      </w:pPr>
      <w:hyperlink w:anchor="_Toc369" w:history="1">
        <w:r>
          <w:rPr>
            <w:rFonts w:ascii="仿宋" w:eastAsia="仿宋" w:hAnsi="仿宋" w:cs="仿宋" w:hint="eastAsia"/>
            <w:lang w:eastAsia="zh-CN"/>
          </w:rPr>
          <w:t>(二)、社会风险分析</w:t>
        </w:r>
        <w:r>
          <w:tab/>
        </w:r>
        <w:r>
          <w:fldChar w:fldCharType="begin"/>
        </w:r>
        <w:r>
          <w:instrText xml:space="preserve"> PAGEREF _Toc369 \h </w:instrText>
        </w:r>
        <w:r>
          <w:fldChar w:fldCharType="separate"/>
        </w:r>
        <w:r>
          <w:t>14</w:t>
        </w:r>
        <w:r>
          <w:fldChar w:fldCharType="end"/>
        </w:r>
      </w:hyperlink>
    </w:p>
    <w:p>
      <w:pPr>
        <w:pStyle w:val="TOC2"/>
        <w:tabs>
          <w:tab w:val="right" w:leader="dot" w:pos="8306"/>
        </w:tabs>
      </w:pPr>
      <w:hyperlink w:anchor="_Toc23851" w:history="1">
        <w:r>
          <w:rPr>
            <w:rFonts w:ascii="仿宋" w:eastAsia="仿宋" w:hAnsi="仿宋" w:cs="仿宋" w:hint="eastAsia"/>
            <w:lang w:eastAsia="zh-CN"/>
          </w:rPr>
          <w:t>(三)、市场风险分析</w:t>
        </w:r>
        <w:r>
          <w:tab/>
        </w:r>
        <w:r>
          <w:fldChar w:fldCharType="begin"/>
        </w:r>
        <w:r>
          <w:instrText xml:space="preserve"> PAGEREF _Toc23851 \h </w:instrText>
        </w:r>
        <w:r>
          <w:fldChar w:fldCharType="separate"/>
        </w:r>
        <w:r>
          <w:t>15</w:t>
        </w:r>
        <w:r>
          <w:fldChar w:fldCharType="end"/>
        </w:r>
      </w:hyperlink>
    </w:p>
    <w:p>
      <w:pPr>
        <w:pStyle w:val="TOC2"/>
        <w:tabs>
          <w:tab w:val="right" w:leader="dot" w:pos="8306"/>
        </w:tabs>
      </w:pPr>
      <w:hyperlink w:anchor="_Toc28556" w:history="1">
        <w:r>
          <w:rPr>
            <w:rFonts w:ascii="仿宋" w:eastAsia="仿宋" w:hAnsi="仿宋" w:cs="仿宋" w:hint="eastAsia"/>
            <w:lang w:eastAsia="zh-CN"/>
          </w:rPr>
          <w:t>(四)、资金风险分析</w:t>
        </w:r>
        <w:r>
          <w:tab/>
        </w:r>
        <w:r>
          <w:fldChar w:fldCharType="begin"/>
        </w:r>
        <w:r>
          <w:instrText xml:space="preserve"> PAGEREF _Toc28556 \h </w:instrText>
        </w:r>
        <w:r>
          <w:fldChar w:fldCharType="separate"/>
        </w:r>
        <w:r>
          <w:t>16</w:t>
        </w:r>
        <w:r>
          <w:fldChar w:fldCharType="end"/>
        </w:r>
      </w:hyperlink>
    </w:p>
    <w:p>
      <w:pPr>
        <w:pStyle w:val="TOC2"/>
        <w:tabs>
          <w:tab w:val="right" w:leader="dot" w:pos="8306"/>
        </w:tabs>
      </w:pPr>
      <w:hyperlink w:anchor="_Toc32746" w:history="1">
        <w:r>
          <w:rPr>
            <w:rFonts w:ascii="仿宋" w:eastAsia="仿宋" w:hAnsi="仿宋" w:cs="仿宋" w:hint="eastAsia"/>
            <w:lang w:eastAsia="zh-CN"/>
          </w:rPr>
          <w:t>(五)、技术风险分析</w:t>
        </w:r>
        <w:r>
          <w:tab/>
        </w:r>
        <w:r>
          <w:fldChar w:fldCharType="begin"/>
        </w:r>
        <w:r>
          <w:instrText xml:space="preserve"> PAGEREF _Toc32746 \h </w:instrText>
        </w:r>
        <w:r>
          <w:fldChar w:fldCharType="separate"/>
        </w:r>
        <w:r>
          <w:t>17</w:t>
        </w:r>
        <w:r>
          <w:fldChar w:fldCharType="end"/>
        </w:r>
      </w:hyperlink>
    </w:p>
    <w:p>
      <w:pPr>
        <w:pStyle w:val="TOC2"/>
        <w:tabs>
          <w:tab w:val="right" w:leader="dot" w:pos="8306"/>
        </w:tabs>
      </w:pPr>
      <w:hyperlink w:anchor="_Toc4034" w:history="1">
        <w:r>
          <w:rPr>
            <w:rFonts w:ascii="仿宋" w:eastAsia="仿宋" w:hAnsi="仿宋" w:cs="仿宋" w:hint="eastAsia"/>
            <w:lang w:eastAsia="zh-CN"/>
          </w:rPr>
          <w:t>(六)、财务风险分析</w:t>
        </w:r>
        <w:r>
          <w:tab/>
        </w:r>
        <w:r>
          <w:fldChar w:fldCharType="begin"/>
        </w:r>
        <w:r>
          <w:instrText xml:space="preserve"> PAGEREF _Toc4034 \h </w:instrText>
        </w:r>
        <w:r>
          <w:fldChar w:fldCharType="separate"/>
        </w:r>
        <w:r>
          <w:t>19</w:t>
        </w:r>
        <w:r>
          <w:fldChar w:fldCharType="end"/>
        </w:r>
      </w:hyperlink>
    </w:p>
    <w:p>
      <w:pPr>
        <w:pStyle w:val="TOC2"/>
        <w:tabs>
          <w:tab w:val="right" w:leader="dot" w:pos="8306"/>
        </w:tabs>
      </w:pPr>
      <w:hyperlink w:anchor="_Toc5907" w:history="1">
        <w:r>
          <w:rPr>
            <w:rFonts w:ascii="仿宋" w:eastAsia="仿宋" w:hAnsi="仿宋" w:cs="仿宋" w:hint="eastAsia"/>
            <w:lang w:eastAsia="zh-CN"/>
          </w:rPr>
          <w:t>(七)、管理风险分析</w:t>
        </w:r>
        <w:r>
          <w:tab/>
        </w:r>
        <w:r>
          <w:fldChar w:fldCharType="begin"/>
        </w:r>
        <w:r>
          <w:instrText xml:space="preserve"> PAGEREF _Toc5907 \h </w:instrText>
        </w:r>
        <w:r>
          <w:fldChar w:fldCharType="separate"/>
        </w:r>
        <w:r>
          <w:t>20</w:t>
        </w:r>
        <w:r>
          <w:fldChar w:fldCharType="end"/>
        </w:r>
      </w:hyperlink>
    </w:p>
    <w:p>
      <w:pPr>
        <w:pStyle w:val="TOC2"/>
        <w:tabs>
          <w:tab w:val="right" w:leader="dot" w:pos="8306"/>
        </w:tabs>
      </w:pPr>
      <w:hyperlink w:anchor="_Toc12167" w:history="1">
        <w:r>
          <w:rPr>
            <w:rFonts w:ascii="仿宋" w:eastAsia="仿宋" w:hAnsi="仿宋" w:cs="仿宋" w:hint="eastAsia"/>
            <w:lang w:eastAsia="zh-CN"/>
          </w:rPr>
          <w:t>(八)、其它风险分析</w:t>
        </w:r>
        <w:r>
          <w:tab/>
        </w:r>
        <w:r>
          <w:fldChar w:fldCharType="begin"/>
        </w:r>
        <w:r>
          <w:instrText xml:space="preserve"> PAGEREF _Toc12167 \h </w:instrText>
        </w:r>
        <w:r>
          <w:fldChar w:fldCharType="separate"/>
        </w:r>
        <w:r>
          <w:t>22</w:t>
        </w:r>
        <w:r>
          <w:fldChar w:fldCharType="end"/>
        </w:r>
      </w:hyperlink>
    </w:p>
    <w:p>
      <w:pPr>
        <w:pStyle w:val="TOC2"/>
        <w:tabs>
          <w:tab w:val="right" w:leader="dot" w:pos="8306"/>
        </w:tabs>
      </w:pPr>
      <w:hyperlink w:anchor="_Toc8740" w:history="1">
        <w:r>
          <w:rPr>
            <w:rFonts w:ascii="仿宋" w:eastAsia="仿宋" w:hAnsi="仿宋" w:cs="仿宋" w:hint="eastAsia"/>
            <w:lang w:eastAsia="zh-CN"/>
          </w:rPr>
          <w:t>(九)、社会影响评估</w:t>
        </w:r>
        <w:r>
          <w:tab/>
        </w:r>
        <w:r>
          <w:fldChar w:fldCharType="begin"/>
        </w:r>
        <w:r>
          <w:instrText xml:space="preserve"> PAGEREF _Toc8740 \h </w:instrText>
        </w:r>
        <w:r>
          <w:fldChar w:fldCharType="separate"/>
        </w:r>
        <w:r>
          <w:t>23</w:t>
        </w:r>
        <w:r>
          <w:fldChar w:fldCharType="end"/>
        </w:r>
      </w:hyperlink>
    </w:p>
    <w:p>
      <w:pPr>
        <w:pStyle w:val="TOC1"/>
        <w:tabs>
          <w:tab w:val="right" w:leader="dot" w:pos="8306"/>
        </w:tabs>
      </w:pPr>
      <w:hyperlink w:anchor="_Toc212" w:history="1">
        <w:r>
          <w:rPr>
            <w:rFonts w:ascii="仿宋" w:eastAsia="仿宋" w:hAnsi="仿宋" w:cs="仿宋" w:hint="eastAsia"/>
            <w:lang w:eastAsia="zh-CN"/>
          </w:rPr>
          <w:t>四、资源开发及综合利用分析</w:t>
        </w:r>
        <w:r>
          <w:tab/>
        </w:r>
        <w:r>
          <w:fldChar w:fldCharType="begin"/>
        </w:r>
        <w:r>
          <w:instrText xml:space="preserve"> PAGEREF _Toc212 \h </w:instrText>
        </w:r>
        <w:r>
          <w:fldChar w:fldCharType="separate"/>
        </w:r>
        <w:r>
          <w:t>25</w:t>
        </w:r>
        <w:r>
          <w:fldChar w:fldCharType="end"/>
        </w:r>
      </w:hyperlink>
    </w:p>
    <w:p>
      <w:pPr>
        <w:pStyle w:val="TOC2"/>
        <w:tabs>
          <w:tab w:val="right" w:leader="dot" w:pos="8306"/>
        </w:tabs>
      </w:pPr>
      <w:hyperlink w:anchor="_Toc16858" w:history="1">
        <w:r>
          <w:rPr>
            <w:rFonts w:ascii="仿宋" w:eastAsia="仿宋" w:hAnsi="仿宋" w:cs="仿宋" w:hint="eastAsia"/>
            <w:lang w:eastAsia="zh-CN"/>
          </w:rPr>
          <w:t>(一)、资源开发方案</w:t>
        </w:r>
        <w:r>
          <w:tab/>
        </w:r>
        <w:r>
          <w:fldChar w:fldCharType="begin"/>
        </w:r>
        <w:r>
          <w:instrText xml:space="preserve"> PAGEREF _Toc16858 \h </w:instrText>
        </w:r>
        <w:r>
          <w:fldChar w:fldCharType="separate"/>
        </w:r>
        <w:r>
          <w:t>25</w:t>
        </w:r>
        <w:r>
          <w:fldChar w:fldCharType="end"/>
        </w:r>
      </w:hyperlink>
    </w:p>
    <w:p>
      <w:pPr>
        <w:pStyle w:val="TOC2"/>
        <w:tabs>
          <w:tab w:val="right" w:leader="dot" w:pos="8306"/>
        </w:tabs>
      </w:pPr>
      <w:hyperlink w:anchor="_Toc9590" w:history="1">
        <w:r>
          <w:rPr>
            <w:rFonts w:ascii="仿宋" w:eastAsia="仿宋" w:hAnsi="仿宋" w:cs="仿宋" w:hint="eastAsia"/>
            <w:lang w:eastAsia="zh-CN"/>
          </w:rPr>
          <w:t>(二)、资源利用方案</w:t>
        </w:r>
        <w:r>
          <w:tab/>
        </w:r>
        <w:r>
          <w:fldChar w:fldCharType="begin"/>
        </w:r>
        <w:r>
          <w:instrText xml:space="preserve"> PAGEREF _Toc9590 \h </w:instrText>
        </w:r>
        <w:r>
          <w:fldChar w:fldCharType="separate"/>
        </w:r>
        <w:r>
          <w:t>26</w:t>
        </w:r>
        <w:r>
          <w:fldChar w:fldCharType="end"/>
        </w:r>
      </w:hyperlink>
    </w:p>
    <w:p>
      <w:pPr>
        <w:pStyle w:val="TOC2"/>
        <w:tabs>
          <w:tab w:val="right" w:leader="dot" w:pos="8306"/>
        </w:tabs>
      </w:pPr>
      <w:hyperlink w:anchor="_Toc3278" w:history="1">
        <w:r>
          <w:rPr>
            <w:rFonts w:ascii="仿宋" w:eastAsia="仿宋" w:hAnsi="仿宋" w:cs="仿宋" w:hint="eastAsia"/>
            <w:lang w:eastAsia="zh-CN"/>
          </w:rPr>
          <w:t>(三)、资源节约措施</w:t>
        </w:r>
        <w:r>
          <w:tab/>
        </w:r>
        <w:r>
          <w:fldChar w:fldCharType="begin"/>
        </w:r>
        <w:r>
          <w:instrText xml:space="preserve"> PAGEREF _Toc3278 \h </w:instrText>
        </w:r>
        <w:r>
          <w:fldChar w:fldCharType="separate"/>
        </w:r>
        <w:r>
          <w:t>27</w:t>
        </w:r>
        <w:r>
          <w:fldChar w:fldCharType="end"/>
        </w:r>
      </w:hyperlink>
    </w:p>
    <w:p>
      <w:pPr>
        <w:pStyle w:val="TOC1"/>
        <w:tabs>
          <w:tab w:val="right" w:leader="dot" w:pos="8306"/>
        </w:tabs>
      </w:pPr>
      <w:hyperlink w:anchor="_Toc19887" w:history="1">
        <w:r>
          <w:rPr>
            <w:rFonts w:ascii="仿宋" w:eastAsia="仿宋" w:hAnsi="仿宋" w:cs="仿宋" w:hint="eastAsia"/>
            <w:lang w:eastAsia="zh-CN"/>
          </w:rPr>
          <w:t>五、项目监理与质量保证</w:t>
        </w:r>
        <w:r>
          <w:tab/>
        </w:r>
        <w:r>
          <w:fldChar w:fldCharType="begin"/>
        </w:r>
        <w:r>
          <w:instrText xml:space="preserve"> PAGEREF _Toc19887 \h </w:instrText>
        </w:r>
        <w:r>
          <w:fldChar w:fldCharType="separate"/>
        </w:r>
        <w:r>
          <w:t>29</w:t>
        </w:r>
        <w:r>
          <w:fldChar w:fldCharType="end"/>
        </w:r>
      </w:hyperlink>
    </w:p>
    <w:p>
      <w:pPr>
        <w:pStyle w:val="TOC2"/>
        <w:tabs>
          <w:tab w:val="right" w:leader="dot" w:pos="8306"/>
        </w:tabs>
      </w:pPr>
      <w:hyperlink w:anchor="_Toc24062" w:history="1">
        <w:r>
          <w:rPr>
            <w:rFonts w:ascii="仿宋" w:eastAsia="仿宋" w:hAnsi="仿宋" w:cs="仿宋" w:hint="eastAsia"/>
            <w:lang w:eastAsia="zh-CN"/>
          </w:rPr>
          <w:t>(一)、监理体系构建</w:t>
        </w:r>
        <w:r>
          <w:tab/>
        </w:r>
        <w:r>
          <w:fldChar w:fldCharType="begin"/>
        </w:r>
        <w:r>
          <w:instrText xml:space="preserve"> PAGEREF _Toc24062 \h </w:instrText>
        </w:r>
        <w:r>
          <w:fldChar w:fldCharType="separate"/>
        </w:r>
        <w:r>
          <w:t>29</w:t>
        </w:r>
        <w:r>
          <w:fldChar w:fldCharType="end"/>
        </w:r>
      </w:hyperlink>
    </w:p>
    <w:p>
      <w:pPr>
        <w:pStyle w:val="TOC2"/>
        <w:tabs>
          <w:tab w:val="right" w:leader="dot" w:pos="8306"/>
        </w:tabs>
      </w:pPr>
      <w:hyperlink w:anchor="_Toc19756" w:history="1">
        <w:r>
          <w:rPr>
            <w:rFonts w:ascii="仿宋" w:eastAsia="仿宋" w:hAnsi="仿宋" w:cs="仿宋" w:hint="eastAsia"/>
            <w:lang w:eastAsia="zh-CN"/>
          </w:rPr>
          <w:t>(二)、质量保证体系实施</w:t>
        </w:r>
        <w:r>
          <w:tab/>
        </w:r>
        <w:r>
          <w:fldChar w:fldCharType="begin"/>
        </w:r>
        <w:r>
          <w:instrText xml:space="preserve"> PAGEREF _Toc19756 \h </w:instrText>
        </w:r>
        <w:r>
          <w:fldChar w:fldCharType="separate"/>
        </w:r>
        <w:r>
          <w:t>29</w:t>
        </w:r>
        <w:r>
          <w:fldChar w:fldCharType="end"/>
        </w:r>
      </w:hyperlink>
    </w:p>
    <w:p>
      <w:pPr>
        <w:pStyle w:val="TOC2"/>
        <w:tabs>
          <w:tab w:val="right" w:leader="dot" w:pos="8306"/>
        </w:tabs>
      </w:pPr>
      <w:hyperlink w:anchor="_Toc5249" w:history="1">
        <w:r>
          <w:rPr>
            <w:rFonts w:ascii="仿宋" w:eastAsia="仿宋" w:hAnsi="仿宋" w:cs="仿宋" w:hint="eastAsia"/>
            <w:lang w:eastAsia="zh-CN"/>
          </w:rPr>
          <w:t>(三)、监理与质量控制流程</w:t>
        </w:r>
        <w:r>
          <w:tab/>
        </w:r>
        <w:r>
          <w:fldChar w:fldCharType="begin"/>
        </w:r>
        <w:r>
          <w:instrText xml:space="preserve"> PAGEREF _Toc5249 \h </w:instrText>
        </w:r>
        <w:r>
          <w:fldChar w:fldCharType="separate"/>
        </w:r>
        <w:r>
          <w:t>30</w:t>
        </w:r>
        <w:r>
          <w:fldChar w:fldCharType="end"/>
        </w:r>
      </w:hyperlink>
    </w:p>
    <w:p>
      <w:pPr>
        <w:pStyle w:val="TOC1"/>
        <w:tabs>
          <w:tab w:val="right" w:leader="dot" w:pos="8306"/>
        </w:tabs>
      </w:pPr>
      <w:hyperlink w:anchor="_Toc24666" w:history="1">
        <w:r>
          <w:rPr>
            <w:rFonts w:ascii="仿宋" w:eastAsia="仿宋" w:hAnsi="仿宋" w:cs="仿宋" w:hint="eastAsia"/>
            <w:lang w:eastAsia="zh-CN"/>
          </w:rPr>
          <w:t>六、社会影响分析</w:t>
        </w:r>
        <w:r>
          <w:tab/>
        </w:r>
        <w:r>
          <w:fldChar w:fldCharType="begin"/>
        </w:r>
        <w:r>
          <w:instrText xml:space="preserve"> PAGEREF _Toc24666 \h </w:instrText>
        </w:r>
        <w:r>
          <w:fldChar w:fldCharType="separate"/>
        </w:r>
        <w:r>
          <w:t>31</w:t>
        </w:r>
        <w:r>
          <w:fldChar w:fldCharType="end"/>
        </w:r>
      </w:hyperlink>
    </w:p>
    <w:p>
      <w:pPr>
        <w:pStyle w:val="TOC2"/>
        <w:tabs>
          <w:tab w:val="right" w:leader="dot" w:pos="8306"/>
        </w:tabs>
      </w:pPr>
      <w:hyperlink w:anchor="_Toc13814" w:history="1">
        <w:r>
          <w:rPr>
            <w:rFonts w:ascii="仿宋" w:eastAsia="仿宋" w:hAnsi="仿宋" w:cs="仿宋" w:hint="eastAsia"/>
            <w:lang w:eastAsia="zh-CN"/>
          </w:rPr>
          <w:t>(一)、社会影响效果分析</w:t>
        </w:r>
        <w:r>
          <w:tab/>
        </w:r>
        <w:r>
          <w:fldChar w:fldCharType="begin"/>
        </w:r>
        <w:r>
          <w:instrText xml:space="preserve"> PAGEREF _Toc13814 \h </w:instrText>
        </w:r>
        <w:r>
          <w:fldChar w:fldCharType="separate"/>
        </w:r>
        <w:r>
          <w:t>31</w:t>
        </w:r>
        <w:r>
          <w:fldChar w:fldCharType="end"/>
        </w:r>
      </w:hyperlink>
    </w:p>
    <w:p>
      <w:pPr>
        <w:pStyle w:val="TOC2"/>
        <w:tabs>
          <w:tab w:val="right" w:leader="dot" w:pos="8306"/>
        </w:tabs>
      </w:pPr>
      <w:hyperlink w:anchor="_Toc28057" w:history="1">
        <w:r>
          <w:rPr>
            <w:rFonts w:ascii="仿宋" w:eastAsia="仿宋" w:hAnsi="仿宋" w:cs="仿宋" w:hint="eastAsia"/>
            <w:lang w:eastAsia="zh-CN"/>
          </w:rPr>
          <w:t>(二)、社会适应性分析</w:t>
        </w:r>
        <w:r>
          <w:tab/>
        </w:r>
        <w:r>
          <w:fldChar w:fldCharType="begin"/>
        </w:r>
        <w:r>
          <w:instrText xml:space="preserve"> PAGEREF _Toc28057 \h </w:instrText>
        </w:r>
        <w:r>
          <w:fldChar w:fldCharType="separate"/>
        </w:r>
        <w:r>
          <w:t>33</w:t>
        </w:r>
        <w:r>
          <w:fldChar w:fldCharType="end"/>
        </w:r>
      </w:hyperlink>
    </w:p>
    <w:p>
      <w:pPr>
        <w:pStyle w:val="TOC2"/>
        <w:tabs>
          <w:tab w:val="right" w:leader="dot" w:pos="8306"/>
        </w:tabs>
      </w:pPr>
      <w:hyperlink w:anchor="_Toc12667" w:history="1">
        <w:r>
          <w:rPr>
            <w:rFonts w:ascii="仿宋" w:eastAsia="仿宋" w:hAnsi="仿宋" w:cs="仿宋" w:hint="eastAsia"/>
            <w:lang w:eastAsia="zh-CN"/>
          </w:rPr>
          <w:t>(三)、社会风险及对策分析</w:t>
        </w:r>
        <w:r>
          <w:tab/>
        </w:r>
        <w:r>
          <w:fldChar w:fldCharType="begin"/>
        </w:r>
        <w:r>
          <w:instrText xml:space="preserve"> PAGEREF _Toc12667 \h </w:instrText>
        </w:r>
        <w:r>
          <w:fldChar w:fldCharType="separate"/>
        </w:r>
        <w:r>
          <w:t>35</w:t>
        </w:r>
        <w:r>
          <w:fldChar w:fldCharType="end"/>
        </w:r>
      </w:hyperlink>
    </w:p>
    <w:p>
      <w:pPr>
        <w:pStyle w:val="TOC1"/>
        <w:tabs>
          <w:tab w:val="right" w:leader="dot" w:pos="8306"/>
        </w:tabs>
      </w:pPr>
      <w:hyperlink w:anchor="_Toc10470" w:history="1">
        <w:r>
          <w:rPr>
            <w:rFonts w:ascii="仿宋" w:eastAsia="仿宋" w:hAnsi="仿宋" w:cs="仿宋" w:hint="eastAsia"/>
            <w:lang w:eastAsia="zh-CN"/>
          </w:rPr>
          <w:t>七、安全与应急管理</w:t>
        </w:r>
        <w:r>
          <w:tab/>
        </w:r>
        <w:r>
          <w:fldChar w:fldCharType="begin"/>
        </w:r>
        <w:r>
          <w:instrText xml:space="preserve"> PAGEREF _Toc10470 \h </w:instrText>
        </w:r>
        <w:r>
          <w:fldChar w:fldCharType="separate"/>
        </w:r>
        <w:r>
          <w:t>38</w:t>
        </w:r>
        <w:r>
          <w:fldChar w:fldCharType="end"/>
        </w:r>
      </w:hyperlink>
    </w:p>
    <w:p>
      <w:pPr>
        <w:pStyle w:val="TOC2"/>
        <w:tabs>
          <w:tab w:val="right" w:leader="dot" w:pos="8306"/>
        </w:tabs>
      </w:pPr>
      <w:hyperlink w:anchor="_Toc12065" w:history="1">
        <w:r>
          <w:rPr>
            <w:rFonts w:ascii="仿宋" w:eastAsia="仿宋" w:hAnsi="仿宋" w:cs="仿宋" w:hint="eastAsia"/>
            <w:lang w:eastAsia="zh-CN"/>
          </w:rPr>
          <w:t>(一)、安全生产管理</w:t>
        </w:r>
        <w:r>
          <w:tab/>
        </w:r>
        <w:r>
          <w:fldChar w:fldCharType="begin"/>
        </w:r>
        <w:r>
          <w:instrText xml:space="preserve"> PAGEREF _Toc12065 \h </w:instrText>
        </w:r>
        <w:r>
          <w:fldChar w:fldCharType="separate"/>
        </w:r>
        <w:r>
          <w:t>38</w:t>
        </w:r>
        <w:r>
          <w:fldChar w:fldCharType="end"/>
        </w:r>
      </w:hyperlink>
    </w:p>
    <w:p>
      <w:pPr>
        <w:pStyle w:val="TOC2"/>
        <w:tabs>
          <w:tab w:val="right" w:leader="dot" w:pos="8306"/>
        </w:tabs>
      </w:pPr>
      <w:hyperlink w:anchor="_Toc30190" w:history="1">
        <w:r>
          <w:rPr>
            <w:rFonts w:ascii="仿宋" w:eastAsia="仿宋" w:hAnsi="仿宋" w:cs="仿宋" w:hint="eastAsia"/>
            <w:lang w:eastAsia="zh-CN"/>
          </w:rPr>
          <w:t>(二)、应急预案与响应</w:t>
        </w:r>
        <w:r>
          <w:tab/>
        </w:r>
        <w:r>
          <w:fldChar w:fldCharType="begin"/>
        </w:r>
        <w:r>
          <w:instrText xml:space="preserve"> PAGEREF _Toc30190 \h </w:instrText>
        </w:r>
        <w:r>
          <w:fldChar w:fldCharType="separate"/>
        </w:r>
        <w:r>
          <w:t>39</w:t>
        </w:r>
        <w:r>
          <w:fldChar w:fldCharType="end"/>
        </w:r>
      </w:hyperlink>
    </w:p>
    <w:p>
      <w:pPr>
        <w:pStyle w:val="TOC1"/>
        <w:tabs>
          <w:tab w:val="right" w:leader="dot" w:pos="8306"/>
        </w:tabs>
      </w:pPr>
      <w:hyperlink w:anchor="_Toc30778" w:history="1">
        <w:r>
          <w:rPr>
            <w:rFonts w:ascii="仿宋" w:eastAsia="仿宋" w:hAnsi="仿宋" w:cs="仿宋" w:hint="eastAsia"/>
            <w:lang w:eastAsia="zh-CN"/>
          </w:rPr>
          <w:t>八、项目进度计划</w:t>
        </w:r>
        <w:r>
          <w:tab/>
        </w:r>
        <w:r>
          <w:fldChar w:fldCharType="begin"/>
        </w:r>
        <w:r>
          <w:instrText xml:space="preserve"> PAGEREF _Toc30778 \h </w:instrText>
        </w:r>
        <w:r>
          <w:fldChar w:fldCharType="separate"/>
        </w:r>
        <w:r>
          <w:t>41</w:t>
        </w:r>
        <w:r>
          <w:fldChar w:fldCharType="end"/>
        </w:r>
      </w:hyperlink>
    </w:p>
    <w:p>
      <w:pPr>
        <w:pStyle w:val="TOC2"/>
        <w:tabs>
          <w:tab w:val="right" w:leader="dot" w:pos="8306"/>
        </w:tabs>
      </w:pPr>
      <w:hyperlink w:anchor="_Toc941" w:history="1">
        <w:r>
          <w:rPr>
            <w:rFonts w:ascii="仿宋" w:eastAsia="仿宋" w:hAnsi="仿宋" w:cs="仿宋" w:hint="eastAsia"/>
            <w:lang w:eastAsia="zh-CN"/>
          </w:rPr>
          <w:t>(一)、建设周期</w:t>
        </w:r>
        <w:r>
          <w:tab/>
        </w:r>
        <w:r>
          <w:fldChar w:fldCharType="begin"/>
        </w:r>
        <w:r>
          <w:instrText xml:space="preserve"> PAGEREF _Toc941 \h </w:instrText>
        </w:r>
        <w:r>
          <w:fldChar w:fldCharType="separate"/>
        </w:r>
        <w:r>
          <w:t>41</w:t>
        </w:r>
        <w:r>
          <w:fldChar w:fldCharType="end"/>
        </w:r>
      </w:hyperlink>
    </w:p>
    <w:p>
      <w:pPr>
        <w:pStyle w:val="TOC2"/>
        <w:tabs>
          <w:tab w:val="right" w:leader="dot" w:pos="8306"/>
        </w:tabs>
      </w:pPr>
      <w:hyperlink w:anchor="_Toc9981" w:history="1">
        <w:r>
          <w:rPr>
            <w:rFonts w:ascii="仿宋" w:eastAsia="仿宋" w:hAnsi="仿宋" w:cs="仿宋" w:hint="eastAsia"/>
            <w:lang w:eastAsia="zh-CN"/>
          </w:rPr>
          <w:t>(二)、建设进度</w:t>
        </w:r>
        <w:r>
          <w:tab/>
        </w:r>
        <w:r>
          <w:fldChar w:fldCharType="begin"/>
        </w:r>
        <w:r>
          <w:instrText xml:space="preserve"> PAGEREF _Toc9981 \h </w:instrText>
        </w:r>
        <w:r>
          <w:fldChar w:fldCharType="separate"/>
        </w:r>
        <w:r>
          <w:t>41</w:t>
        </w:r>
        <w:r>
          <w:fldChar w:fldCharType="end"/>
        </w:r>
      </w:hyperlink>
    </w:p>
    <w:p>
      <w:pPr>
        <w:pStyle w:val="TOC2"/>
        <w:tabs>
          <w:tab w:val="right" w:leader="dot" w:pos="8306"/>
        </w:tabs>
      </w:pPr>
      <w:hyperlink w:anchor="_Toc13826" w:history="1">
        <w:r>
          <w:rPr>
            <w:rFonts w:ascii="仿宋" w:eastAsia="仿宋" w:hAnsi="仿宋" w:cs="仿宋" w:hint="eastAsia"/>
            <w:lang w:eastAsia="zh-CN"/>
          </w:rPr>
          <w:t>(三)、进度安排注意事项</w:t>
        </w:r>
        <w:r>
          <w:tab/>
        </w:r>
        <w:r>
          <w:fldChar w:fldCharType="begin"/>
        </w:r>
        <w:r>
          <w:instrText xml:space="preserve"> PAGEREF _Toc13826 \h </w:instrText>
        </w:r>
        <w:r>
          <w:fldChar w:fldCharType="separate"/>
        </w:r>
        <w:r>
          <w:t>43</w:t>
        </w:r>
        <w:r>
          <w:fldChar w:fldCharType="end"/>
        </w:r>
      </w:hyperlink>
    </w:p>
    <w:p>
      <w:pPr>
        <w:pStyle w:val="TOC2"/>
        <w:tabs>
          <w:tab w:val="right" w:leader="dot" w:pos="8306"/>
        </w:tabs>
      </w:pPr>
      <w:hyperlink w:anchor="_Toc74" w:history="1">
        <w:r>
          <w:rPr>
            <w:rFonts w:ascii="仿宋" w:eastAsia="仿宋" w:hAnsi="仿宋" w:cs="仿宋" w:hint="eastAsia"/>
            <w:lang w:eastAsia="zh-CN"/>
          </w:rPr>
          <w:t>(四)、人力资源配置</w:t>
        </w:r>
        <w:r>
          <w:tab/>
        </w:r>
        <w:r>
          <w:fldChar w:fldCharType="begin"/>
        </w:r>
        <w:r>
          <w:instrText xml:space="preserve"> PAGEREF _Toc74 \h </w:instrText>
        </w:r>
        <w:r>
          <w:fldChar w:fldCharType="separate"/>
        </w:r>
        <w:r>
          <w:t>44</w:t>
        </w:r>
        <w:r>
          <w:fldChar w:fldCharType="end"/>
        </w:r>
      </w:hyperlink>
    </w:p>
    <w:p>
      <w:pPr>
        <w:pStyle w:val="TOC2"/>
        <w:tabs>
          <w:tab w:val="right" w:leader="dot" w:pos="8306"/>
        </w:tabs>
      </w:pPr>
      <w:hyperlink w:anchor="_Toc21724" w:history="1">
        <w:r>
          <w:rPr>
            <w:rFonts w:ascii="仿宋" w:eastAsia="仿宋" w:hAnsi="仿宋" w:cs="仿宋" w:hint="eastAsia"/>
            <w:lang w:eastAsia="zh-CN"/>
          </w:rPr>
          <w:t>(五)、员工培训</w:t>
        </w:r>
        <w:r>
          <w:tab/>
        </w:r>
        <w:r>
          <w:fldChar w:fldCharType="begin"/>
        </w:r>
        <w:r>
          <w:instrText xml:space="preserve"> PAGEREF _Toc21724 \h </w:instrText>
        </w:r>
        <w:r>
          <w:fldChar w:fldCharType="separate"/>
        </w:r>
        <w:r>
          <w:t>46</w:t>
        </w:r>
        <w:r>
          <w:fldChar w:fldCharType="end"/>
        </w:r>
      </w:hyperlink>
    </w:p>
    <w:p>
      <w:pPr>
        <w:pStyle w:val="TOC2"/>
        <w:tabs>
          <w:tab w:val="right" w:leader="dot" w:pos="8306"/>
        </w:tabs>
      </w:pPr>
      <w:hyperlink w:anchor="_Toc12441" w:history="1">
        <w:r>
          <w:rPr>
            <w:rFonts w:ascii="仿宋" w:eastAsia="仿宋" w:hAnsi="仿宋" w:cs="仿宋" w:hint="eastAsia"/>
            <w:lang w:eastAsia="zh-CN"/>
          </w:rPr>
          <w:t>(六)、项目实施保障</w:t>
        </w:r>
        <w:r>
          <w:tab/>
        </w:r>
        <w:r>
          <w:fldChar w:fldCharType="begin"/>
        </w:r>
        <w:r>
          <w:instrText xml:space="preserve"> PAGEREF _Toc12441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96" w:history="1">
        <w:r>
          <w:rPr>
            <w:rFonts w:ascii="仿宋" w:eastAsia="仿宋" w:hAnsi="仿宋" w:cs="仿宋" w:hint="eastAsia"/>
            <w:lang w:eastAsia="zh-CN"/>
          </w:rPr>
          <w:t>(七)、安全规范管理</w:t>
        </w:r>
        <w:r>
          <w:tab/>
        </w:r>
        <w:r>
          <w:fldChar w:fldCharType="begin"/>
        </w:r>
        <w:r>
          <w:instrText xml:space="preserve"> PAGEREF _Toc30196 \h </w:instrText>
        </w:r>
        <w:r>
          <w:fldChar w:fldCharType="separate"/>
        </w:r>
        <w:r>
          <w:t>48</w:t>
        </w:r>
        <w:r>
          <w:fldChar w:fldCharType="end"/>
        </w:r>
      </w:hyperlink>
    </w:p>
    <w:p>
      <w:pPr>
        <w:pStyle w:val="TOC1"/>
        <w:tabs>
          <w:tab w:val="right" w:leader="dot" w:pos="8306"/>
        </w:tabs>
      </w:pPr>
      <w:hyperlink w:anchor="_Toc11611" w:history="1">
        <w:r>
          <w:rPr>
            <w:rFonts w:ascii="仿宋" w:eastAsia="仿宋" w:hAnsi="仿宋" w:cs="仿宋" w:hint="eastAsia"/>
            <w:lang w:eastAsia="zh-CN"/>
          </w:rPr>
          <w:t>九、环境保护与治理方案</w:t>
        </w:r>
        <w:r>
          <w:tab/>
        </w:r>
        <w:r>
          <w:fldChar w:fldCharType="begin"/>
        </w:r>
        <w:r>
          <w:instrText xml:space="preserve"> PAGEREF _Toc11611 \h </w:instrText>
        </w:r>
        <w:r>
          <w:fldChar w:fldCharType="separate"/>
        </w:r>
        <w:r>
          <w:t>49</w:t>
        </w:r>
        <w:r>
          <w:fldChar w:fldCharType="end"/>
        </w:r>
      </w:hyperlink>
    </w:p>
    <w:p>
      <w:pPr>
        <w:pStyle w:val="TOC2"/>
        <w:tabs>
          <w:tab w:val="right" w:leader="dot" w:pos="8306"/>
        </w:tabs>
      </w:pPr>
      <w:hyperlink w:anchor="_Toc32047" w:history="1">
        <w:r>
          <w:rPr>
            <w:rFonts w:ascii="仿宋" w:eastAsia="仿宋" w:hAnsi="仿宋" w:cs="仿宋" w:hint="eastAsia"/>
            <w:lang w:eastAsia="zh-CN"/>
          </w:rPr>
          <w:t>(一)、项目环境影响评估</w:t>
        </w:r>
        <w:r>
          <w:tab/>
        </w:r>
        <w:r>
          <w:fldChar w:fldCharType="begin"/>
        </w:r>
        <w:r>
          <w:instrText xml:space="preserve"> PAGEREF _Toc32047 \h </w:instrText>
        </w:r>
        <w:r>
          <w:fldChar w:fldCharType="separate"/>
        </w:r>
        <w:r>
          <w:t>49</w:t>
        </w:r>
        <w:r>
          <w:fldChar w:fldCharType="end"/>
        </w:r>
      </w:hyperlink>
    </w:p>
    <w:p>
      <w:pPr>
        <w:pStyle w:val="TOC2"/>
        <w:tabs>
          <w:tab w:val="right" w:leader="dot" w:pos="8306"/>
        </w:tabs>
      </w:pPr>
      <w:hyperlink w:anchor="_Toc17997" w:history="1">
        <w:r>
          <w:rPr>
            <w:rFonts w:ascii="仿宋" w:eastAsia="仿宋" w:hAnsi="仿宋" w:cs="仿宋" w:hint="eastAsia"/>
            <w:lang w:eastAsia="zh-CN"/>
          </w:rPr>
          <w:t>(二)、环境保护措施与治理方案</w:t>
        </w:r>
        <w:r>
          <w:tab/>
        </w:r>
        <w:r>
          <w:fldChar w:fldCharType="begin"/>
        </w:r>
        <w:r>
          <w:instrText xml:space="preserve"> PAGEREF _Toc17997 \h </w:instrText>
        </w:r>
        <w:r>
          <w:fldChar w:fldCharType="separate"/>
        </w:r>
        <w:r>
          <w:t>49</w:t>
        </w:r>
        <w:r>
          <w:fldChar w:fldCharType="end"/>
        </w:r>
      </w:hyperlink>
    </w:p>
    <w:p>
      <w:pPr>
        <w:pStyle w:val="TOC1"/>
        <w:tabs>
          <w:tab w:val="right" w:leader="dot" w:pos="8306"/>
        </w:tabs>
      </w:pPr>
      <w:hyperlink w:anchor="_Toc12563" w:history="1">
        <w:r>
          <w:rPr>
            <w:rFonts w:ascii="仿宋" w:eastAsia="仿宋" w:hAnsi="仿宋" w:cs="仿宋" w:hint="eastAsia"/>
            <w:lang w:eastAsia="zh-CN"/>
          </w:rPr>
          <w:t>十、项目质量与标准</w:t>
        </w:r>
        <w:r>
          <w:tab/>
        </w:r>
        <w:r>
          <w:fldChar w:fldCharType="begin"/>
        </w:r>
        <w:r>
          <w:instrText xml:space="preserve"> PAGEREF _Toc12563 \h </w:instrText>
        </w:r>
        <w:r>
          <w:fldChar w:fldCharType="separate"/>
        </w:r>
        <w:r>
          <w:t>50</w:t>
        </w:r>
        <w:r>
          <w:fldChar w:fldCharType="end"/>
        </w:r>
      </w:hyperlink>
    </w:p>
    <w:p>
      <w:pPr>
        <w:pStyle w:val="TOC2"/>
        <w:tabs>
          <w:tab w:val="right" w:leader="dot" w:pos="8306"/>
        </w:tabs>
      </w:pPr>
      <w:hyperlink w:anchor="_Toc3734" w:history="1">
        <w:r>
          <w:rPr>
            <w:rFonts w:ascii="仿宋" w:eastAsia="仿宋" w:hAnsi="仿宋" w:cs="仿宋" w:hint="eastAsia"/>
            <w:lang w:eastAsia="zh-CN"/>
          </w:rPr>
          <w:t>(一)、质量保障体系</w:t>
        </w:r>
        <w:r>
          <w:tab/>
        </w:r>
        <w:r>
          <w:fldChar w:fldCharType="begin"/>
        </w:r>
        <w:r>
          <w:instrText xml:space="preserve"> PAGEREF _Toc3734 \h </w:instrText>
        </w:r>
        <w:r>
          <w:fldChar w:fldCharType="separate"/>
        </w:r>
        <w:r>
          <w:t>50</w:t>
        </w:r>
        <w:r>
          <w:fldChar w:fldCharType="end"/>
        </w:r>
      </w:hyperlink>
    </w:p>
    <w:p>
      <w:pPr>
        <w:pStyle w:val="TOC2"/>
        <w:tabs>
          <w:tab w:val="right" w:leader="dot" w:pos="8306"/>
        </w:tabs>
      </w:pPr>
      <w:hyperlink w:anchor="_Toc3068" w:history="1">
        <w:r>
          <w:rPr>
            <w:rFonts w:ascii="仿宋" w:eastAsia="仿宋" w:hAnsi="仿宋" w:cs="仿宋" w:hint="eastAsia"/>
            <w:lang w:eastAsia="zh-CN"/>
          </w:rPr>
          <w:t>(二)、标准化作业流程</w:t>
        </w:r>
        <w:r>
          <w:tab/>
        </w:r>
        <w:r>
          <w:fldChar w:fldCharType="begin"/>
        </w:r>
        <w:r>
          <w:instrText xml:space="preserve"> PAGEREF _Toc3068 \h </w:instrText>
        </w:r>
        <w:r>
          <w:fldChar w:fldCharType="separate"/>
        </w:r>
        <w:r>
          <w:t>51</w:t>
        </w:r>
        <w:r>
          <w:fldChar w:fldCharType="end"/>
        </w:r>
      </w:hyperlink>
    </w:p>
    <w:p>
      <w:pPr>
        <w:pStyle w:val="TOC2"/>
        <w:tabs>
          <w:tab w:val="right" w:leader="dot" w:pos="8306"/>
        </w:tabs>
      </w:pPr>
      <w:hyperlink w:anchor="_Toc17320" w:history="1">
        <w:r>
          <w:rPr>
            <w:rFonts w:ascii="仿宋" w:eastAsia="仿宋" w:hAnsi="仿宋" w:cs="仿宋" w:hint="eastAsia"/>
            <w:lang w:eastAsia="zh-CN"/>
          </w:rPr>
          <w:t>(三)、质量监控与评估</w:t>
        </w:r>
        <w:r>
          <w:tab/>
        </w:r>
        <w:r>
          <w:fldChar w:fldCharType="begin"/>
        </w:r>
        <w:r>
          <w:instrText xml:space="preserve"> PAGEREF _Toc17320 \h </w:instrText>
        </w:r>
        <w:r>
          <w:fldChar w:fldCharType="separate"/>
        </w:r>
        <w:r>
          <w:t>53</w:t>
        </w:r>
        <w:r>
          <w:fldChar w:fldCharType="end"/>
        </w:r>
      </w:hyperlink>
    </w:p>
    <w:p>
      <w:pPr>
        <w:pStyle w:val="TOC2"/>
        <w:tabs>
          <w:tab w:val="right" w:leader="dot" w:pos="8306"/>
        </w:tabs>
      </w:pPr>
      <w:hyperlink w:anchor="_Toc30714" w:history="1">
        <w:r>
          <w:rPr>
            <w:rFonts w:ascii="仿宋" w:eastAsia="仿宋" w:hAnsi="仿宋" w:cs="仿宋" w:hint="eastAsia"/>
            <w:lang w:eastAsia="zh-CN"/>
          </w:rPr>
          <w:t>(四)、质量改进计划</w:t>
        </w:r>
        <w:r>
          <w:tab/>
        </w:r>
        <w:r>
          <w:fldChar w:fldCharType="begin"/>
        </w:r>
        <w:r>
          <w:instrText xml:space="preserve"> PAGEREF _Toc30714 \h </w:instrText>
        </w:r>
        <w:r>
          <w:fldChar w:fldCharType="separate"/>
        </w:r>
        <w:r>
          <w:t>54</w:t>
        </w:r>
        <w:r>
          <w:fldChar w:fldCharType="end"/>
        </w:r>
      </w:hyperlink>
    </w:p>
    <w:p>
      <w:pPr>
        <w:pStyle w:val="TOC1"/>
        <w:tabs>
          <w:tab w:val="right" w:leader="dot" w:pos="8306"/>
        </w:tabs>
      </w:pPr>
      <w:hyperlink w:anchor="_Toc18481" w:history="1">
        <w:r>
          <w:rPr>
            <w:rFonts w:ascii="仿宋" w:eastAsia="仿宋" w:hAnsi="仿宋" w:cs="仿宋" w:hint="eastAsia"/>
            <w:lang w:eastAsia="zh-CN"/>
          </w:rPr>
          <w:t>十一、项目实施与管理方案</w:t>
        </w:r>
        <w:r>
          <w:tab/>
        </w:r>
        <w:r>
          <w:fldChar w:fldCharType="begin"/>
        </w:r>
        <w:r>
          <w:instrText xml:space="preserve"> PAGEREF _Toc18481 \h </w:instrText>
        </w:r>
        <w:r>
          <w:fldChar w:fldCharType="separate"/>
        </w:r>
        <w:r>
          <w:t>55</w:t>
        </w:r>
        <w:r>
          <w:fldChar w:fldCharType="end"/>
        </w:r>
      </w:hyperlink>
    </w:p>
    <w:p>
      <w:pPr>
        <w:pStyle w:val="TOC2"/>
        <w:tabs>
          <w:tab w:val="right" w:leader="dot" w:pos="8306"/>
        </w:tabs>
      </w:pPr>
      <w:hyperlink w:anchor="_Toc21107" w:history="1">
        <w:r>
          <w:rPr>
            <w:rFonts w:ascii="仿宋" w:eastAsia="仿宋" w:hAnsi="仿宋" w:cs="仿宋" w:hint="eastAsia"/>
            <w:lang w:eastAsia="zh-CN"/>
          </w:rPr>
          <w:t>(一)、项目实施计划</w:t>
        </w:r>
        <w:r>
          <w:tab/>
        </w:r>
        <w:r>
          <w:fldChar w:fldCharType="begin"/>
        </w:r>
        <w:r>
          <w:instrText xml:space="preserve"> PAGEREF _Toc21107 \h </w:instrText>
        </w:r>
        <w:r>
          <w:fldChar w:fldCharType="separate"/>
        </w:r>
        <w:r>
          <w:t>55</w:t>
        </w:r>
        <w:r>
          <w:fldChar w:fldCharType="end"/>
        </w:r>
      </w:hyperlink>
    </w:p>
    <w:p>
      <w:pPr>
        <w:pStyle w:val="TOC2"/>
        <w:tabs>
          <w:tab w:val="right" w:leader="dot" w:pos="8306"/>
        </w:tabs>
      </w:pPr>
      <w:hyperlink w:anchor="_Toc15274" w:history="1">
        <w:r>
          <w:rPr>
            <w:rFonts w:ascii="仿宋" w:eastAsia="仿宋" w:hAnsi="仿宋" w:cs="仿宋" w:hint="eastAsia"/>
            <w:lang w:eastAsia="zh-CN"/>
          </w:rPr>
          <w:t>(二)、项目组织机构与职责</w:t>
        </w:r>
        <w:r>
          <w:tab/>
        </w:r>
        <w:r>
          <w:fldChar w:fldCharType="begin"/>
        </w:r>
        <w:r>
          <w:instrText xml:space="preserve"> PAGEREF _Toc15274 \h </w:instrText>
        </w:r>
        <w:r>
          <w:fldChar w:fldCharType="separate"/>
        </w:r>
        <w:r>
          <w:t>56</w:t>
        </w:r>
        <w:r>
          <w:fldChar w:fldCharType="end"/>
        </w:r>
      </w:hyperlink>
    </w:p>
    <w:p>
      <w:pPr>
        <w:pStyle w:val="TOC2"/>
        <w:tabs>
          <w:tab w:val="right" w:leader="dot" w:pos="8306"/>
        </w:tabs>
      </w:pPr>
      <w:hyperlink w:anchor="_Toc15871" w:history="1">
        <w:r>
          <w:rPr>
            <w:rFonts w:ascii="仿宋" w:eastAsia="仿宋" w:hAnsi="仿宋" w:cs="仿宋" w:hint="eastAsia"/>
            <w:lang w:eastAsia="zh-CN"/>
          </w:rPr>
          <w:t>(三)、项目管理与监控体系</w:t>
        </w:r>
        <w:r>
          <w:tab/>
        </w:r>
        <w:r>
          <w:fldChar w:fldCharType="begin"/>
        </w:r>
        <w:r>
          <w:instrText xml:space="preserve"> PAGEREF _Toc15871 \h </w:instrText>
        </w:r>
        <w:r>
          <w:fldChar w:fldCharType="separate"/>
        </w:r>
        <w:r>
          <w:t>59</w:t>
        </w:r>
        <w:r>
          <w:fldChar w:fldCharType="end"/>
        </w:r>
      </w:hyperlink>
    </w:p>
    <w:p>
      <w:pPr>
        <w:pStyle w:val="TOC1"/>
        <w:tabs>
          <w:tab w:val="right" w:leader="dot" w:pos="8306"/>
        </w:tabs>
      </w:pPr>
      <w:hyperlink w:anchor="_Toc15169" w:history="1">
        <w:r>
          <w:rPr>
            <w:rFonts w:ascii="仿宋" w:eastAsia="仿宋" w:hAnsi="仿宋" w:cs="仿宋" w:hint="eastAsia"/>
            <w:lang w:eastAsia="zh-CN"/>
          </w:rPr>
          <w:t>十二、资金管理与财务规划</w:t>
        </w:r>
        <w:r>
          <w:tab/>
        </w:r>
        <w:r>
          <w:fldChar w:fldCharType="begin"/>
        </w:r>
        <w:r>
          <w:instrText xml:space="preserve"> PAGEREF _Toc15169 \h </w:instrText>
        </w:r>
        <w:r>
          <w:fldChar w:fldCharType="separate"/>
        </w:r>
        <w:r>
          <w:t>61</w:t>
        </w:r>
        <w:r>
          <w:fldChar w:fldCharType="end"/>
        </w:r>
      </w:hyperlink>
    </w:p>
    <w:p>
      <w:pPr>
        <w:pStyle w:val="TOC2"/>
        <w:tabs>
          <w:tab w:val="right" w:leader="dot" w:pos="8306"/>
        </w:tabs>
      </w:pPr>
      <w:hyperlink w:anchor="_Toc15396" w:history="1">
        <w:r>
          <w:rPr>
            <w:rFonts w:ascii="仿宋" w:eastAsia="仿宋" w:hAnsi="仿宋" w:cs="仿宋" w:hint="eastAsia"/>
            <w:lang w:eastAsia="zh-CN"/>
          </w:rPr>
          <w:t>(一)、项目资金来源与筹措</w:t>
        </w:r>
        <w:r>
          <w:tab/>
        </w:r>
        <w:r>
          <w:fldChar w:fldCharType="begin"/>
        </w:r>
        <w:r>
          <w:instrText xml:space="preserve"> PAGEREF _Toc15396 \h </w:instrText>
        </w:r>
        <w:r>
          <w:fldChar w:fldCharType="separate"/>
        </w:r>
        <w:r>
          <w:t>61</w:t>
        </w:r>
        <w:r>
          <w:fldChar w:fldCharType="end"/>
        </w:r>
      </w:hyperlink>
    </w:p>
    <w:p>
      <w:pPr>
        <w:pStyle w:val="TOC2"/>
        <w:tabs>
          <w:tab w:val="right" w:leader="dot" w:pos="8306"/>
        </w:tabs>
      </w:pPr>
      <w:hyperlink w:anchor="_Toc32563" w:history="1">
        <w:r>
          <w:rPr>
            <w:rFonts w:ascii="仿宋" w:eastAsia="仿宋" w:hAnsi="仿宋" w:cs="仿宋" w:hint="eastAsia"/>
            <w:lang w:eastAsia="zh-CN"/>
          </w:rPr>
          <w:t>(二)、资金使用与监管</w:t>
        </w:r>
        <w:r>
          <w:tab/>
        </w:r>
        <w:r>
          <w:fldChar w:fldCharType="begin"/>
        </w:r>
        <w:r>
          <w:instrText xml:space="preserve"> PAGEREF _Toc32563 \h </w:instrText>
        </w:r>
        <w:r>
          <w:fldChar w:fldCharType="separate"/>
        </w:r>
        <w:r>
          <w:t>62</w:t>
        </w:r>
        <w:r>
          <w:fldChar w:fldCharType="end"/>
        </w:r>
      </w:hyperlink>
    </w:p>
    <w:p>
      <w:pPr>
        <w:pStyle w:val="TOC2"/>
        <w:tabs>
          <w:tab w:val="right" w:leader="dot" w:pos="8306"/>
        </w:tabs>
      </w:pPr>
      <w:hyperlink w:anchor="_Toc5583" w:history="1">
        <w:r>
          <w:rPr>
            <w:rFonts w:ascii="仿宋" w:eastAsia="仿宋" w:hAnsi="仿宋" w:cs="仿宋" w:hint="eastAsia"/>
            <w:lang w:eastAsia="zh-CN"/>
          </w:rPr>
          <w:t>(三)、财务规划与预测</w:t>
        </w:r>
        <w:r>
          <w:tab/>
        </w:r>
        <w:r>
          <w:fldChar w:fldCharType="begin"/>
        </w:r>
        <w:r>
          <w:instrText xml:space="preserve"> PAGEREF _Toc5583 \h </w:instrText>
        </w:r>
        <w:r>
          <w:fldChar w:fldCharType="separate"/>
        </w:r>
        <w:r>
          <w:t>64</w:t>
        </w:r>
        <w:r>
          <w:fldChar w:fldCharType="end"/>
        </w:r>
      </w:hyperlink>
    </w:p>
    <w:p>
      <w:pPr>
        <w:pStyle w:val="TOC1"/>
        <w:tabs>
          <w:tab w:val="right" w:leader="dot" w:pos="8306"/>
        </w:tabs>
      </w:pPr>
      <w:hyperlink w:anchor="_Toc24528" w:history="1">
        <w:r>
          <w:rPr>
            <w:rFonts w:ascii="仿宋" w:eastAsia="仿宋" w:hAnsi="仿宋" w:cs="仿宋" w:hint="eastAsia"/>
            <w:lang w:eastAsia="zh-CN"/>
          </w:rPr>
          <w:t>十三、产业协同与集群发展</w:t>
        </w:r>
        <w:r>
          <w:tab/>
        </w:r>
        <w:r>
          <w:fldChar w:fldCharType="begin"/>
        </w:r>
        <w:r>
          <w:instrText xml:space="preserve"> PAGEREF _Toc24528 \h </w:instrText>
        </w:r>
        <w:r>
          <w:fldChar w:fldCharType="separate"/>
        </w:r>
        <w:r>
          <w:t>65</w:t>
        </w:r>
        <w:r>
          <w:fldChar w:fldCharType="end"/>
        </w:r>
      </w:hyperlink>
    </w:p>
    <w:p>
      <w:pPr>
        <w:pStyle w:val="TOC2"/>
        <w:tabs>
          <w:tab w:val="right" w:leader="dot" w:pos="8306"/>
        </w:tabs>
      </w:pPr>
      <w:hyperlink w:anchor="_Toc4290" w:history="1">
        <w:r>
          <w:rPr>
            <w:rFonts w:ascii="仿宋" w:eastAsia="仿宋" w:hAnsi="仿宋" w:cs="仿宋" w:hint="eastAsia"/>
            <w:lang w:eastAsia="zh-CN"/>
          </w:rPr>
          <w:t>(一)、产业协同机制建设</w:t>
        </w:r>
        <w:r>
          <w:tab/>
        </w:r>
        <w:r>
          <w:fldChar w:fldCharType="begin"/>
        </w:r>
        <w:r>
          <w:instrText xml:space="preserve"> PAGEREF _Toc4290 \h </w:instrText>
        </w:r>
        <w:r>
          <w:fldChar w:fldCharType="separate"/>
        </w:r>
        <w:r>
          <w:t>65</w:t>
        </w:r>
        <w:r>
          <w:fldChar w:fldCharType="end"/>
        </w:r>
      </w:hyperlink>
    </w:p>
    <w:p>
      <w:pPr>
        <w:pStyle w:val="TOC2"/>
        <w:tabs>
          <w:tab w:val="right" w:leader="dot" w:pos="8306"/>
        </w:tabs>
      </w:pPr>
      <w:hyperlink w:anchor="_Toc26556" w:history="1">
        <w:r>
          <w:rPr>
            <w:rFonts w:ascii="仿宋" w:eastAsia="仿宋" w:hAnsi="仿宋" w:cs="仿宋" w:hint="eastAsia"/>
            <w:lang w:eastAsia="zh-CN"/>
          </w:rPr>
          <w:t>(二)、产业集群培育与发展</w:t>
        </w:r>
        <w:r>
          <w:tab/>
        </w:r>
        <w:r>
          <w:fldChar w:fldCharType="begin"/>
        </w:r>
        <w:r>
          <w:instrText xml:space="preserve"> PAGEREF _Toc26556 \h </w:instrText>
        </w:r>
        <w:r>
          <w:fldChar w:fldCharType="separate"/>
        </w:r>
        <w:r>
          <w:t>66</w:t>
        </w:r>
        <w:r>
          <w:fldChar w:fldCharType="end"/>
        </w:r>
      </w:hyperlink>
    </w:p>
    <w:p>
      <w:pPr>
        <w:pStyle w:val="TOC1"/>
        <w:tabs>
          <w:tab w:val="right" w:leader="dot" w:pos="8306"/>
        </w:tabs>
      </w:pPr>
      <w:hyperlink w:anchor="_Toc8530" w:history="1">
        <w:r>
          <w:rPr>
            <w:rFonts w:ascii="仿宋" w:eastAsia="仿宋" w:hAnsi="仿宋" w:cs="仿宋" w:hint="eastAsia"/>
            <w:lang w:eastAsia="zh-CN"/>
          </w:rPr>
          <w:t>十四、质量管理与控制</w:t>
        </w:r>
        <w:r>
          <w:tab/>
        </w:r>
        <w:r>
          <w:fldChar w:fldCharType="begin"/>
        </w:r>
        <w:r>
          <w:instrText xml:space="preserve"> PAGEREF _Toc8530 \h </w:instrText>
        </w:r>
        <w:r>
          <w:fldChar w:fldCharType="separate"/>
        </w:r>
        <w:r>
          <w:t>67</w:t>
        </w:r>
        <w:r>
          <w:fldChar w:fldCharType="end"/>
        </w:r>
      </w:hyperlink>
    </w:p>
    <w:p>
      <w:pPr>
        <w:pStyle w:val="TOC2"/>
        <w:tabs>
          <w:tab w:val="right" w:leader="dot" w:pos="8306"/>
        </w:tabs>
      </w:pPr>
      <w:hyperlink w:anchor="_Toc1328" w:history="1">
        <w:r>
          <w:rPr>
            <w:rFonts w:ascii="仿宋" w:eastAsia="仿宋" w:hAnsi="仿宋" w:cs="仿宋" w:hint="eastAsia"/>
            <w:lang w:eastAsia="zh-CN"/>
          </w:rPr>
          <w:t>(一)、质量管理体系建设</w:t>
        </w:r>
        <w:r>
          <w:tab/>
        </w:r>
        <w:r>
          <w:fldChar w:fldCharType="begin"/>
        </w:r>
        <w:r>
          <w:instrText xml:space="preserve"> PAGEREF _Toc1328 \h </w:instrText>
        </w:r>
        <w:r>
          <w:fldChar w:fldCharType="separate"/>
        </w:r>
        <w:r>
          <w:t>67</w:t>
        </w:r>
        <w:r>
          <w:fldChar w:fldCharType="end"/>
        </w:r>
      </w:hyperlink>
    </w:p>
    <w:p>
      <w:pPr>
        <w:pStyle w:val="TOC2"/>
        <w:tabs>
          <w:tab w:val="right" w:leader="dot" w:pos="8306"/>
        </w:tabs>
      </w:pPr>
      <w:hyperlink w:anchor="_Toc806" w:history="1">
        <w:r>
          <w:rPr>
            <w:rFonts w:ascii="仿宋" w:eastAsia="仿宋" w:hAnsi="仿宋" w:cs="仿宋" w:hint="eastAsia"/>
            <w:lang w:eastAsia="zh-CN"/>
          </w:rPr>
          <w:t>(二)、质量控制措施</w:t>
        </w:r>
        <w:r>
          <w:tab/>
        </w:r>
        <w:r>
          <w:fldChar w:fldCharType="begin"/>
        </w:r>
        <w:r>
          <w:instrText xml:space="preserve"> PAGEREF _Toc806 \h </w:instrText>
        </w:r>
        <w:r>
          <w:fldChar w:fldCharType="separate"/>
        </w:r>
        <w:r>
          <w:t>68</w:t>
        </w:r>
        <w:r>
          <w:fldChar w:fldCharType="end"/>
        </w:r>
      </w:hyperlink>
    </w:p>
    <w:p>
      <w:pPr>
        <w:pStyle w:val="TOC1"/>
        <w:tabs>
          <w:tab w:val="right" w:leader="dot" w:pos="8306"/>
        </w:tabs>
      </w:pPr>
      <w:hyperlink w:anchor="_Toc14917" w:history="1">
        <w:r>
          <w:rPr>
            <w:rFonts w:ascii="仿宋" w:eastAsia="仿宋" w:hAnsi="仿宋" w:cs="仿宋" w:hint="eastAsia"/>
            <w:lang w:eastAsia="zh-CN"/>
          </w:rPr>
          <w:t>十五、项目施工方案</w:t>
        </w:r>
        <w:r>
          <w:tab/>
        </w:r>
        <w:r>
          <w:fldChar w:fldCharType="begin"/>
        </w:r>
        <w:r>
          <w:instrText xml:space="preserve"> PAGEREF _Toc14917 \h </w:instrText>
        </w:r>
        <w:r>
          <w:fldChar w:fldCharType="separate"/>
        </w:r>
        <w:r>
          <w:t>69</w:t>
        </w:r>
        <w:r>
          <w:fldChar w:fldCharType="end"/>
        </w:r>
      </w:hyperlink>
    </w:p>
    <w:p>
      <w:pPr>
        <w:pStyle w:val="TOC2"/>
        <w:tabs>
          <w:tab w:val="right" w:leader="dot" w:pos="8306"/>
        </w:tabs>
      </w:pPr>
      <w:hyperlink w:anchor="_Toc14549" w:history="1">
        <w:r>
          <w:rPr>
            <w:rFonts w:ascii="仿宋" w:eastAsia="仿宋" w:hAnsi="仿宋" w:cs="仿宋" w:hint="eastAsia"/>
            <w:lang w:eastAsia="zh-CN"/>
          </w:rPr>
          <w:t>(一)、施工组织设计</w:t>
        </w:r>
        <w:r>
          <w:tab/>
        </w:r>
        <w:r>
          <w:fldChar w:fldCharType="begin"/>
        </w:r>
        <w:r>
          <w:instrText xml:space="preserve"> PAGEREF _Toc14549 \h </w:instrText>
        </w:r>
        <w:r>
          <w:fldChar w:fldCharType="separate"/>
        </w:r>
        <w:r>
          <w:t>69</w:t>
        </w:r>
        <w:r>
          <w:fldChar w:fldCharType="end"/>
        </w:r>
      </w:hyperlink>
    </w:p>
    <w:p>
      <w:pPr>
        <w:pStyle w:val="TOC2"/>
        <w:tabs>
          <w:tab w:val="right" w:leader="dot" w:pos="8306"/>
        </w:tabs>
      </w:pPr>
      <w:hyperlink w:anchor="_Toc27790" w:history="1">
        <w:r>
          <w:rPr>
            <w:rFonts w:ascii="仿宋" w:eastAsia="仿宋" w:hAnsi="仿宋" w:cs="仿宋" w:hint="eastAsia"/>
            <w:lang w:eastAsia="zh-CN"/>
          </w:rPr>
          <w:t>(二)、施工工艺与技术路线</w:t>
        </w:r>
        <w:r>
          <w:tab/>
        </w:r>
        <w:r>
          <w:fldChar w:fldCharType="begin"/>
        </w:r>
        <w:r>
          <w:instrText xml:space="preserve"> PAGEREF _Toc27790 \h </w:instrText>
        </w:r>
        <w:r>
          <w:fldChar w:fldCharType="separate"/>
        </w:r>
        <w:r>
          <w:t>71</w:t>
        </w:r>
        <w:r>
          <w:fldChar w:fldCharType="end"/>
        </w:r>
      </w:hyperlink>
    </w:p>
    <w:p>
      <w:pPr>
        <w:pStyle w:val="TOC2"/>
        <w:tabs>
          <w:tab w:val="right" w:leader="dot" w:pos="8306"/>
        </w:tabs>
      </w:pPr>
      <w:hyperlink w:anchor="_Toc12694" w:history="1">
        <w:r>
          <w:rPr>
            <w:rFonts w:ascii="仿宋" w:eastAsia="仿宋" w:hAnsi="仿宋" w:cs="仿宋" w:hint="eastAsia"/>
            <w:lang w:eastAsia="zh-CN"/>
          </w:rPr>
          <w:t>(三)、关键节点施工计划</w:t>
        </w:r>
        <w:r>
          <w:tab/>
        </w:r>
        <w:r>
          <w:fldChar w:fldCharType="begin"/>
        </w:r>
        <w:r>
          <w:instrText xml:space="preserve"> PAGEREF _Toc12694 \h </w:instrText>
        </w:r>
        <w:r>
          <w:fldChar w:fldCharType="separate"/>
        </w:r>
        <w:r>
          <w:t>72</w:t>
        </w:r>
        <w:r>
          <w:fldChar w:fldCharType="end"/>
        </w:r>
      </w:hyperlink>
    </w:p>
    <w:p>
      <w:pPr>
        <w:pStyle w:val="TOC2"/>
        <w:tabs>
          <w:tab w:val="right" w:leader="dot" w:pos="8306"/>
        </w:tabs>
      </w:pPr>
      <w:hyperlink w:anchor="_Toc13966" w:history="1">
        <w:r>
          <w:rPr>
            <w:rFonts w:ascii="仿宋" w:eastAsia="仿宋" w:hAnsi="仿宋" w:cs="仿宋" w:hint="eastAsia"/>
            <w:lang w:eastAsia="zh-CN"/>
          </w:rPr>
          <w:t>(四)、施工现场管理</w:t>
        </w:r>
        <w:r>
          <w:tab/>
        </w:r>
        <w:r>
          <w:fldChar w:fldCharType="begin"/>
        </w:r>
        <w:r>
          <w:instrText xml:space="preserve"> PAGEREF _Toc13966 \h </w:instrText>
        </w:r>
        <w:r>
          <w:fldChar w:fldCharType="separate"/>
        </w:r>
        <w:r>
          <w:t>74</w:t>
        </w:r>
        <w:r>
          <w:fldChar w:fldCharType="end"/>
        </w:r>
      </w:hyperlink>
    </w:p>
    <w:p>
      <w:pPr>
        <w:pStyle w:val="TOC1"/>
        <w:tabs>
          <w:tab w:val="right" w:leader="dot" w:pos="8306"/>
        </w:tabs>
      </w:pPr>
      <w:hyperlink w:anchor="_Toc3431" w:history="1">
        <w:r>
          <w:rPr>
            <w:rFonts w:ascii="仿宋" w:eastAsia="仿宋" w:hAnsi="仿宋" w:cs="仿宋" w:hint="eastAsia"/>
            <w:lang w:eastAsia="zh-CN"/>
          </w:rPr>
          <w:t>十六、成果转化与推广应用</w:t>
        </w:r>
        <w:r>
          <w:tab/>
        </w:r>
        <w:r>
          <w:fldChar w:fldCharType="begin"/>
        </w:r>
        <w:r>
          <w:instrText xml:space="preserve"> PAGEREF _Toc3431 \h </w:instrText>
        </w:r>
        <w:r>
          <w:fldChar w:fldCharType="separate"/>
        </w:r>
        <w:r>
          <w:t>76</w:t>
        </w:r>
        <w:r>
          <w:fldChar w:fldCharType="end"/>
        </w:r>
      </w:hyperlink>
    </w:p>
    <w:p>
      <w:pPr>
        <w:pStyle w:val="TOC2"/>
        <w:tabs>
          <w:tab w:val="right" w:leader="dot" w:pos="8306"/>
        </w:tabs>
      </w:pPr>
      <w:hyperlink w:anchor="_Toc29130" w:history="1">
        <w:r>
          <w:rPr>
            <w:rFonts w:ascii="仿宋" w:eastAsia="仿宋" w:hAnsi="仿宋" w:cs="仿宋" w:hint="eastAsia"/>
            <w:lang w:eastAsia="zh-CN"/>
          </w:rPr>
          <w:t>(一)、成果转化策略制定</w:t>
        </w:r>
        <w:r>
          <w:tab/>
        </w:r>
        <w:r>
          <w:fldChar w:fldCharType="begin"/>
        </w:r>
        <w:r>
          <w:instrText xml:space="preserve"> PAGEREF _Toc29130 \h </w:instrText>
        </w:r>
        <w:r>
          <w:fldChar w:fldCharType="separate"/>
        </w:r>
        <w:r>
          <w:t>76</w:t>
        </w:r>
        <w:r>
          <w:fldChar w:fldCharType="end"/>
        </w:r>
      </w:hyperlink>
    </w:p>
    <w:p>
      <w:pPr>
        <w:pStyle w:val="TOC2"/>
        <w:tabs>
          <w:tab w:val="right" w:leader="dot" w:pos="8306"/>
        </w:tabs>
      </w:pPr>
      <w:hyperlink w:anchor="_Toc31560" w:history="1">
        <w:r>
          <w:rPr>
            <w:rFonts w:ascii="仿宋" w:eastAsia="仿宋" w:hAnsi="仿宋" w:cs="仿宋" w:hint="eastAsia"/>
            <w:lang w:eastAsia="zh-CN"/>
          </w:rPr>
          <w:t>(二)、成果推广应用方案</w:t>
        </w:r>
        <w:r>
          <w:tab/>
        </w:r>
        <w:r>
          <w:fldChar w:fldCharType="begin"/>
        </w:r>
        <w:r>
          <w:instrText xml:space="preserve"> PAGEREF _Toc31560 \h </w:instrText>
        </w:r>
        <w:r>
          <w:fldChar w:fldCharType="separate"/>
        </w:r>
        <w:r>
          <w:t>77</w:t>
        </w:r>
        <w:r>
          <w:fldChar w:fldCharType="end"/>
        </w:r>
      </w:hyperlink>
    </w:p>
    <w:p>
      <w:pPr>
        <w:pStyle w:val="TOC1"/>
        <w:tabs>
          <w:tab w:val="right" w:leader="dot" w:pos="8306"/>
        </w:tabs>
      </w:pPr>
      <w:hyperlink w:anchor="_Toc9866" w:history="1">
        <w:r>
          <w:rPr>
            <w:rFonts w:ascii="仿宋" w:eastAsia="仿宋" w:hAnsi="仿宋" w:cs="仿宋" w:hint="eastAsia"/>
            <w:lang w:eastAsia="zh-CN"/>
          </w:rPr>
          <w:t>十七、合作与交流机制建立</w:t>
        </w:r>
        <w:r>
          <w:tab/>
        </w:r>
        <w:r>
          <w:fldChar w:fldCharType="begin"/>
        </w:r>
        <w:r>
          <w:instrText xml:space="preserve"> PAGEREF _Toc9866 \h </w:instrText>
        </w:r>
        <w:r>
          <w:fldChar w:fldCharType="separate"/>
        </w:r>
        <w:r>
          <w:t>79</w:t>
        </w:r>
        <w:r>
          <w:fldChar w:fldCharType="end"/>
        </w:r>
      </w:hyperlink>
    </w:p>
    <w:p>
      <w:pPr>
        <w:pStyle w:val="TOC2"/>
        <w:tabs>
          <w:tab w:val="right" w:leader="dot" w:pos="8306"/>
        </w:tabs>
      </w:pPr>
      <w:hyperlink w:anchor="_Toc19075" w:history="1">
        <w:r>
          <w:rPr>
            <w:rFonts w:ascii="仿宋" w:eastAsia="仿宋" w:hAnsi="仿宋" w:cs="仿宋" w:hint="eastAsia"/>
            <w:lang w:eastAsia="zh-CN"/>
          </w:rPr>
          <w:t>(一)、合作伙伴选择与合作方式</w:t>
        </w:r>
        <w:r>
          <w:tab/>
        </w:r>
        <w:r>
          <w:fldChar w:fldCharType="begin"/>
        </w:r>
        <w:r>
          <w:instrText xml:space="preserve"> PAGEREF _Toc19075 \h </w:instrText>
        </w:r>
        <w:r>
          <w:fldChar w:fldCharType="separate"/>
        </w:r>
        <w:r>
          <w:t>79</w:t>
        </w:r>
        <w:r>
          <w:fldChar w:fldCharType="end"/>
        </w:r>
      </w:hyperlink>
    </w:p>
    <w:p>
      <w:pPr>
        <w:pStyle w:val="TOC2"/>
        <w:tabs>
          <w:tab w:val="right" w:leader="dot" w:pos="8306"/>
        </w:tabs>
      </w:pPr>
      <w:hyperlink w:anchor="_Toc13959" w:history="1">
        <w:r>
          <w:rPr>
            <w:rFonts w:ascii="仿宋" w:eastAsia="仿宋" w:hAnsi="仿宋" w:cs="仿宋" w:hint="eastAsia"/>
            <w:lang w:eastAsia="zh-CN"/>
          </w:rPr>
          <w:t>(二)、交流与合作平台搭建</w:t>
        </w:r>
        <w:r>
          <w:tab/>
        </w:r>
        <w:r>
          <w:fldChar w:fldCharType="begin"/>
        </w:r>
        <w:r>
          <w:instrText xml:space="preserve"> PAGEREF _Toc13959 \h </w:instrText>
        </w:r>
        <w:r>
          <w:fldChar w:fldCharType="separate"/>
        </w:r>
        <w:r>
          <w:t>80</w:t>
        </w:r>
        <w:r>
          <w:fldChar w:fldCharType="end"/>
        </w:r>
      </w:hyperlink>
    </w:p>
    <w:p>
      <w:pPr>
        <w:pStyle w:val="TOC1"/>
        <w:tabs>
          <w:tab w:val="right" w:leader="dot" w:pos="8306"/>
        </w:tabs>
      </w:pPr>
      <w:hyperlink w:anchor="_Toc20258" w:history="1">
        <w:r>
          <w:rPr>
            <w:rFonts w:ascii="仿宋" w:eastAsia="仿宋" w:hAnsi="仿宋" w:cs="仿宋" w:hint="eastAsia"/>
            <w:lang w:eastAsia="zh-CN"/>
          </w:rPr>
          <w:t>十八、法律法规与政策遵循</w:t>
        </w:r>
        <w:r>
          <w:tab/>
        </w:r>
        <w:r>
          <w:fldChar w:fldCharType="begin"/>
        </w:r>
        <w:r>
          <w:instrText xml:space="preserve"> PAGEREF _Toc20258 \h </w:instrText>
        </w:r>
        <w:r>
          <w:fldChar w:fldCharType="separate"/>
        </w:r>
        <w:r>
          <w:t>82</w:t>
        </w:r>
        <w:r>
          <w:fldChar w:fldCharType="end"/>
        </w:r>
      </w:hyperlink>
    </w:p>
    <w:p>
      <w:pPr>
        <w:pStyle w:val="TOC2"/>
        <w:tabs>
          <w:tab w:val="right" w:leader="dot" w:pos="8306"/>
        </w:tabs>
      </w:pPr>
      <w:hyperlink w:anchor="_Toc529" w:history="1">
        <w:r>
          <w:rPr>
            <w:rFonts w:ascii="仿宋" w:eastAsia="仿宋" w:hAnsi="仿宋" w:cs="仿宋" w:hint="eastAsia"/>
            <w:lang w:eastAsia="zh-CN"/>
          </w:rPr>
          <w:t>(一)、法律法规遵守</w:t>
        </w:r>
        <w:r>
          <w:tab/>
        </w:r>
        <w:r>
          <w:fldChar w:fldCharType="begin"/>
        </w:r>
        <w:r>
          <w:instrText xml:space="preserve"> PAGEREF _Toc529 \h </w:instrText>
        </w:r>
        <w:r>
          <w:fldChar w:fldCharType="separate"/>
        </w:r>
        <w:r>
          <w:t>82</w:t>
        </w:r>
        <w:r>
          <w:fldChar w:fldCharType="end"/>
        </w:r>
      </w:hyperlink>
    </w:p>
    <w:p>
      <w:pPr>
        <w:pStyle w:val="TOC2"/>
        <w:tabs>
          <w:tab w:val="right" w:leader="dot" w:pos="8306"/>
        </w:tabs>
      </w:pPr>
      <w:hyperlink w:anchor="_Toc31472" w:history="1">
        <w:r>
          <w:rPr>
            <w:rFonts w:ascii="仿宋" w:eastAsia="仿宋" w:hAnsi="仿宋" w:cs="仿宋" w:hint="eastAsia"/>
            <w:lang w:eastAsia="zh-CN"/>
          </w:rPr>
          <w:t>(二)、政策导向与利用</w:t>
        </w:r>
        <w:r>
          <w:tab/>
        </w:r>
        <w:r>
          <w:fldChar w:fldCharType="begin"/>
        </w:r>
        <w:r>
          <w:instrText xml:space="preserve"> PAGEREF _Toc31472 \h </w:instrText>
        </w:r>
        <w:r>
          <w:fldChar w:fldCharType="separate"/>
        </w:r>
        <w:r>
          <w:t>83</w:t>
        </w:r>
        <w:r>
          <w:fldChar w:fldCharType="end"/>
        </w:r>
      </w:hyperlink>
    </w:p>
    <w:p>
      <w:pPr>
        <w:pStyle w:val="TOC1"/>
        <w:tabs>
          <w:tab w:val="right" w:leader="dot" w:pos="8306"/>
        </w:tabs>
      </w:pPr>
      <w:hyperlink w:anchor="_Toc894" w:history="1">
        <w:r>
          <w:rPr>
            <w:rFonts w:ascii="仿宋" w:eastAsia="仿宋" w:hAnsi="仿宋" w:cs="仿宋" w:hint="eastAsia"/>
            <w:lang w:eastAsia="zh-CN"/>
          </w:rPr>
          <w:t>十九、知识产权管理与保护</w:t>
        </w:r>
        <w:r>
          <w:tab/>
        </w:r>
        <w:r>
          <w:fldChar w:fldCharType="begin"/>
        </w:r>
        <w:r>
          <w:instrText xml:space="preserve"> PAGEREF _Toc894 \h </w:instrText>
        </w:r>
        <w:r>
          <w:fldChar w:fldCharType="separate"/>
        </w:r>
        <w:r>
          <w:t>84</w:t>
        </w:r>
        <w:r>
          <w:fldChar w:fldCharType="end"/>
        </w:r>
      </w:hyperlink>
    </w:p>
    <w:p>
      <w:pPr>
        <w:pStyle w:val="TOC2"/>
        <w:tabs>
          <w:tab w:val="right" w:leader="dot" w:pos="8306"/>
        </w:tabs>
      </w:pPr>
      <w:hyperlink w:anchor="_Toc22468" w:history="1">
        <w:r>
          <w:rPr>
            <w:rFonts w:ascii="仿宋" w:eastAsia="仿宋" w:hAnsi="仿宋" w:cs="仿宋" w:hint="eastAsia"/>
            <w:lang w:eastAsia="zh-CN"/>
          </w:rPr>
          <w:t>(一)、知识产权管理体系建设</w:t>
        </w:r>
        <w:r>
          <w:tab/>
        </w:r>
        <w:r>
          <w:fldChar w:fldCharType="begin"/>
        </w:r>
        <w:r>
          <w:instrText xml:space="preserve"> PAGEREF _Toc22468 \h </w:instrText>
        </w:r>
        <w:r>
          <w:fldChar w:fldCharType="separate"/>
        </w:r>
        <w:r>
          <w:t>84</w:t>
        </w:r>
        <w:r>
          <w:fldChar w:fldCharType="end"/>
        </w:r>
      </w:hyperlink>
    </w:p>
    <w:p>
      <w:pPr>
        <w:pStyle w:val="TOC2"/>
        <w:tabs>
          <w:tab w:val="right" w:leader="dot" w:pos="8306"/>
        </w:tabs>
      </w:pPr>
      <w:hyperlink w:anchor="_Toc31445" w:history="1">
        <w:r>
          <w:rPr>
            <w:rFonts w:ascii="仿宋" w:eastAsia="仿宋" w:hAnsi="仿宋" w:cs="仿宋" w:hint="eastAsia"/>
            <w:lang w:eastAsia="zh-CN"/>
          </w:rPr>
          <w:t>(二)、知识产权保护措施</w:t>
        </w:r>
        <w:r>
          <w:tab/>
        </w:r>
        <w:r>
          <w:fldChar w:fldCharType="begin"/>
        </w:r>
        <w:r>
          <w:instrText xml:space="preserve"> PAGEREF _Toc31445 \h </w:instrText>
        </w:r>
        <w:r>
          <w:fldChar w:fldCharType="separate"/>
        </w:r>
        <w:r>
          <w:t>84</w:t>
        </w:r>
        <w:r>
          <w:fldChar w:fldCharType="end"/>
        </w:r>
      </w:hyperlink>
    </w:p>
    <w:p>
      <w:pPr>
        <w:pStyle w:val="TOC1"/>
        <w:tabs>
          <w:tab w:val="right" w:leader="dot" w:pos="8306"/>
        </w:tabs>
      </w:pPr>
      <w:hyperlink w:anchor="_Toc13542" w:history="1">
        <w:r>
          <w:rPr>
            <w:rFonts w:ascii="仿宋" w:eastAsia="仿宋" w:hAnsi="仿宋" w:cs="仿宋" w:hint="eastAsia"/>
            <w:lang w:eastAsia="zh-CN"/>
          </w:rPr>
          <w:t>二十、企业合规与伦理</w:t>
        </w:r>
        <w:r>
          <w:tab/>
        </w:r>
        <w:r>
          <w:fldChar w:fldCharType="begin"/>
        </w:r>
        <w:r>
          <w:instrText xml:space="preserve"> PAGEREF _Toc13542 \h </w:instrText>
        </w:r>
        <w:r>
          <w:fldChar w:fldCharType="separate"/>
        </w:r>
        <w:r>
          <w:t>86</w:t>
        </w:r>
        <w:r>
          <w:fldChar w:fldCharType="end"/>
        </w:r>
      </w:hyperlink>
    </w:p>
    <w:p>
      <w:pPr>
        <w:pStyle w:val="TOC2"/>
        <w:tabs>
          <w:tab w:val="right" w:leader="dot" w:pos="8306"/>
        </w:tabs>
      </w:pPr>
      <w:hyperlink w:anchor="_Toc21527" w:history="1">
        <w:r>
          <w:rPr>
            <w:rFonts w:ascii="仿宋" w:eastAsia="仿宋" w:hAnsi="仿宋" w:cs="仿宋" w:hint="eastAsia"/>
            <w:lang w:eastAsia="zh-CN"/>
          </w:rPr>
          <w:t>(一)、合规政策与程序</w:t>
        </w:r>
        <w:r>
          <w:tab/>
        </w:r>
        <w:r>
          <w:fldChar w:fldCharType="begin"/>
        </w:r>
        <w:r>
          <w:instrText xml:space="preserve"> PAGEREF _Toc21527 \h </w:instrText>
        </w:r>
        <w:r>
          <w:fldChar w:fldCharType="separate"/>
        </w:r>
        <w:r>
          <w:t>86</w:t>
        </w:r>
        <w:r>
          <w:fldChar w:fldCharType="end"/>
        </w:r>
      </w:hyperlink>
    </w:p>
    <w:p>
      <w:pPr>
        <w:pStyle w:val="TOC2"/>
        <w:tabs>
          <w:tab w:val="right" w:leader="dot" w:pos="8306"/>
        </w:tabs>
      </w:pPr>
      <w:hyperlink w:anchor="_Toc10440" w:history="1">
        <w:r>
          <w:rPr>
            <w:rFonts w:ascii="仿宋" w:eastAsia="仿宋" w:hAnsi="仿宋" w:cs="仿宋" w:hint="eastAsia"/>
            <w:lang w:eastAsia="zh-CN"/>
          </w:rPr>
          <w:t>(二)、伦理规范与培训</w:t>
        </w:r>
        <w:r>
          <w:tab/>
        </w:r>
        <w:r>
          <w:fldChar w:fldCharType="begin"/>
        </w:r>
        <w:r>
          <w:instrText xml:space="preserve"> PAGEREF _Toc10440 \h </w:instrText>
        </w:r>
        <w:r>
          <w:fldChar w:fldCharType="separate"/>
        </w:r>
        <w:r>
          <w:t>87</w:t>
        </w:r>
        <w:r>
          <w:fldChar w:fldCharType="end"/>
        </w:r>
      </w:hyperlink>
    </w:p>
    <w:p>
      <w:pPr>
        <w:pStyle w:val="TOC2"/>
        <w:tabs>
          <w:tab w:val="right" w:leader="dot" w:pos="8306"/>
        </w:tabs>
      </w:pPr>
      <w:hyperlink w:anchor="_Toc1175" w:history="1">
        <w:r>
          <w:rPr>
            <w:rFonts w:ascii="仿宋" w:eastAsia="仿宋" w:hAnsi="仿宋" w:cs="仿宋" w:hint="eastAsia"/>
            <w:lang w:eastAsia="zh-CN"/>
          </w:rPr>
          <w:t>(三)、合规风险评估</w:t>
        </w:r>
        <w:r>
          <w:tab/>
        </w:r>
        <w:r>
          <w:fldChar w:fldCharType="begin"/>
        </w:r>
        <w:r>
          <w:instrText xml:space="preserve"> PAGEREF _Toc1175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850" w:history="1">
        <w:r>
          <w:rPr>
            <w:rFonts w:ascii="仿宋" w:eastAsia="仿宋" w:hAnsi="仿宋" w:cs="仿宋" w:hint="eastAsia"/>
            <w:lang w:eastAsia="zh-CN"/>
          </w:rPr>
          <w:t>(四)、合规监督与执行</w:t>
        </w:r>
        <w:r>
          <w:tab/>
        </w:r>
        <w:r>
          <w:fldChar w:fldCharType="begin"/>
        </w:r>
        <w:r>
          <w:instrText xml:space="preserve"> PAGEREF _Toc20850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20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451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31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一、专业照明设备项目的市场准入条件分析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专业照明设备项目而言，市场准入条件首先取决于政策法规环境。政府对于[行业名称]领域的法规，如环保标准、税收政策、和技术使用规范，直接影响专业照明设备项目的运营和成本结构。例如，若政府针对使用可再生能源的企业提供税收优惠，这将对专业照明设备项目的财务规划产生重要影响。同时，考虑经济环境和消费者偏好的变化对专业照明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二、专业照明设备项目的行业规范与合规性要求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专业照明设备项目来说，遵守行业规范和合规性要求是确保项目顺利进行的基础。这包括遵循质量控制标准、安全规定、数据保护法规等。例如，若专业照明设备项目涉及数据处理，须严格遵守相关的数据保护法规。此外，行业内部的自律规范，如产品标准和服务流程，也对于提升专业照明设备项目在行业内的认可度和竞争力至关重要。项目管理团队必须不断更新策略，以应对行业规范和法规的变化，确保专业照明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三、专业照明设备项目的竞争格局和战略定位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业照明设备项目的发展规划中，理解行业的竞争格局对于制定有效的市场策略极为关键。这包括分析主要竞争对手的市场地位、优势及其业务模式。专业照明设备项目面临的竞争对手可能包括大型成熟企业和创新型初创公司，各自采取不同的市场策略。因此，专业照明设备项目需精确地定位自己的市场策略，如专注于产品创新、客户服务或成本效率，以在竞争中占据优势。通过深入的市场和竞争分析，专业照明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6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765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专业照明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专业照明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6140"/>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专业照明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专业照明设备项目在其专注的领域内，特别是在人工智能和数据科学方面，有望推动显著的技术革新。项目的研发活动不仅有望孕育出改变行业运作方式的新技术，还可能在长远中影响整个技术生态系统。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专业照明设备项目还致力于提升当地居民的技能和就业能力，通过与当地教育机构合作提供培训和教育机会，从而提高社区整体的生活水平和社会福祉。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专业照明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254"/>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专业照明设备项目的建设和发展得益于一系列有利条件，这些条件涵盖了技术优势、市场潜力、政策支持、人力资源、基础设施以及投资和合作伙伴的支持，共同构成了项目成功的坚实基础。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专业照明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https://d.book118.com/835231000112011102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387378"/>
    <w:rsid w:val="673873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5231000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2024-01-23T05:24:00Z</dcterms:created>
  <dcterms:modified xsi:type="dcterms:W3CDTF">2024-01-23T05:24:39Z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D70648C1B1F3483D99A40776CD9C5AE1_11</vt:lpwstr>
  </property>
  <property fmtid="{D5CDD505-2E9C-101B-9397-08002B2CF9AE}" pid="3" name="KSOProductBuildVer">
    <vt:lpwstr>2052-12.1.0.16120</vt:lpwstr>
  </property>
</Properties>
</file>