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碳酸钴项目构思建设方案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69" w:history="1">
        <w:r>
          <w:rPr>
            <w:rFonts w:ascii="仿宋" w:eastAsia="仿宋" w:hAnsi="仿宋" w:cs="仿宋" w:hint="eastAsia"/>
            <w:lang w:eastAsia="zh-CN"/>
          </w:rPr>
          <w:t>前言</w:t>
        </w:r>
        <w:r>
          <w:tab/>
        </w:r>
        <w:r>
          <w:fldChar w:fldCharType="begin"/>
        </w:r>
        <w:r>
          <w:instrText xml:space="preserve"> PAGEREF _Toc22669 \h </w:instrText>
        </w:r>
        <w:r>
          <w:fldChar w:fldCharType="separate"/>
        </w:r>
        <w:r>
          <w:t>3</w:t>
        </w:r>
        <w:r>
          <w:fldChar w:fldCharType="end"/>
        </w:r>
      </w:hyperlink>
    </w:p>
    <w:p>
      <w:pPr>
        <w:pStyle w:val="TOC1"/>
        <w:tabs>
          <w:tab w:val="right" w:leader="dot" w:pos="8306"/>
        </w:tabs>
      </w:pPr>
      <w:hyperlink w:anchor="_Toc31889" w:history="1">
        <w:r>
          <w:rPr>
            <w:rFonts w:ascii="仿宋" w:eastAsia="仿宋" w:hAnsi="仿宋" w:cs="仿宋" w:hint="eastAsia"/>
            <w:lang w:eastAsia="zh-CN"/>
          </w:rPr>
          <w:t>一、资源开发及综合利用分析</w:t>
        </w:r>
        <w:r>
          <w:tab/>
        </w:r>
        <w:r>
          <w:fldChar w:fldCharType="begin"/>
        </w:r>
        <w:r>
          <w:instrText xml:space="preserve"> PAGEREF _Toc31889 \h </w:instrText>
        </w:r>
        <w:r>
          <w:fldChar w:fldCharType="separate"/>
        </w:r>
        <w:r>
          <w:t>3</w:t>
        </w:r>
        <w:r>
          <w:fldChar w:fldCharType="end"/>
        </w:r>
      </w:hyperlink>
    </w:p>
    <w:p>
      <w:pPr>
        <w:pStyle w:val="TOC2"/>
        <w:tabs>
          <w:tab w:val="right" w:leader="dot" w:pos="8306"/>
        </w:tabs>
      </w:pPr>
      <w:hyperlink w:anchor="_Toc12235" w:history="1">
        <w:r>
          <w:rPr>
            <w:rFonts w:ascii="仿宋" w:eastAsia="仿宋" w:hAnsi="仿宋" w:cs="仿宋" w:hint="eastAsia"/>
            <w:lang w:eastAsia="zh-CN"/>
          </w:rPr>
          <w:t>(一)、资源开发方案</w:t>
        </w:r>
        <w:r>
          <w:tab/>
        </w:r>
        <w:r>
          <w:fldChar w:fldCharType="begin"/>
        </w:r>
        <w:r>
          <w:instrText xml:space="preserve"> PAGEREF _Toc12235 \h </w:instrText>
        </w:r>
        <w:r>
          <w:fldChar w:fldCharType="separate"/>
        </w:r>
        <w:r>
          <w:t>3</w:t>
        </w:r>
        <w:r>
          <w:fldChar w:fldCharType="end"/>
        </w:r>
      </w:hyperlink>
    </w:p>
    <w:p>
      <w:pPr>
        <w:pStyle w:val="TOC2"/>
        <w:tabs>
          <w:tab w:val="right" w:leader="dot" w:pos="8306"/>
        </w:tabs>
      </w:pPr>
      <w:hyperlink w:anchor="_Toc15868" w:history="1">
        <w:r>
          <w:rPr>
            <w:rFonts w:ascii="仿宋" w:eastAsia="仿宋" w:hAnsi="仿宋" w:cs="仿宋" w:hint="eastAsia"/>
            <w:lang w:eastAsia="zh-CN"/>
          </w:rPr>
          <w:t>(二)、资源利用方案</w:t>
        </w:r>
        <w:r>
          <w:tab/>
        </w:r>
        <w:r>
          <w:fldChar w:fldCharType="begin"/>
        </w:r>
        <w:r>
          <w:instrText xml:space="preserve"> PAGEREF _Toc15868 \h </w:instrText>
        </w:r>
        <w:r>
          <w:fldChar w:fldCharType="separate"/>
        </w:r>
        <w:r>
          <w:t>4</w:t>
        </w:r>
        <w:r>
          <w:fldChar w:fldCharType="end"/>
        </w:r>
      </w:hyperlink>
    </w:p>
    <w:p>
      <w:pPr>
        <w:pStyle w:val="TOC2"/>
        <w:tabs>
          <w:tab w:val="right" w:leader="dot" w:pos="8306"/>
        </w:tabs>
      </w:pPr>
      <w:hyperlink w:anchor="_Toc19133" w:history="1">
        <w:r>
          <w:rPr>
            <w:rFonts w:ascii="仿宋" w:eastAsia="仿宋" w:hAnsi="仿宋" w:cs="仿宋" w:hint="eastAsia"/>
            <w:lang w:eastAsia="zh-CN"/>
          </w:rPr>
          <w:t>(三)、资源节约措施</w:t>
        </w:r>
        <w:r>
          <w:tab/>
        </w:r>
        <w:r>
          <w:fldChar w:fldCharType="begin"/>
        </w:r>
        <w:r>
          <w:instrText xml:space="preserve"> PAGEREF _Toc19133 \h </w:instrText>
        </w:r>
        <w:r>
          <w:fldChar w:fldCharType="separate"/>
        </w:r>
        <w:r>
          <w:t>5</w:t>
        </w:r>
        <w:r>
          <w:fldChar w:fldCharType="end"/>
        </w:r>
      </w:hyperlink>
    </w:p>
    <w:p>
      <w:pPr>
        <w:pStyle w:val="TOC1"/>
        <w:tabs>
          <w:tab w:val="right" w:leader="dot" w:pos="8306"/>
        </w:tabs>
      </w:pPr>
      <w:hyperlink w:anchor="_Toc12721" w:history="1">
        <w:r>
          <w:rPr>
            <w:rFonts w:ascii="仿宋" w:eastAsia="仿宋" w:hAnsi="仿宋" w:cs="仿宋" w:hint="eastAsia"/>
            <w:lang w:eastAsia="zh-CN"/>
          </w:rPr>
          <w:t>二、碳酸钴项目概论</w:t>
        </w:r>
        <w:r>
          <w:tab/>
        </w:r>
        <w:r>
          <w:fldChar w:fldCharType="begin"/>
        </w:r>
        <w:r>
          <w:instrText xml:space="preserve"> PAGEREF _Toc12721 \h </w:instrText>
        </w:r>
        <w:r>
          <w:fldChar w:fldCharType="separate"/>
        </w:r>
        <w:r>
          <w:t>6</w:t>
        </w:r>
        <w:r>
          <w:fldChar w:fldCharType="end"/>
        </w:r>
      </w:hyperlink>
    </w:p>
    <w:p>
      <w:pPr>
        <w:pStyle w:val="TOC2"/>
        <w:tabs>
          <w:tab w:val="right" w:leader="dot" w:pos="8306"/>
        </w:tabs>
      </w:pPr>
      <w:hyperlink w:anchor="_Toc31647" w:history="1">
        <w:r>
          <w:rPr>
            <w:rFonts w:ascii="仿宋" w:eastAsia="仿宋" w:hAnsi="仿宋" w:cs="仿宋" w:hint="eastAsia"/>
            <w:lang w:eastAsia="zh-CN"/>
          </w:rPr>
          <w:t>(一)、项目申报单位概况</w:t>
        </w:r>
        <w:r>
          <w:tab/>
        </w:r>
        <w:r>
          <w:fldChar w:fldCharType="begin"/>
        </w:r>
        <w:r>
          <w:instrText xml:space="preserve"> PAGEREF _Toc31647 \h </w:instrText>
        </w:r>
        <w:r>
          <w:fldChar w:fldCharType="separate"/>
        </w:r>
        <w:r>
          <w:t>6</w:t>
        </w:r>
        <w:r>
          <w:fldChar w:fldCharType="end"/>
        </w:r>
      </w:hyperlink>
    </w:p>
    <w:p>
      <w:pPr>
        <w:pStyle w:val="TOC2"/>
        <w:tabs>
          <w:tab w:val="right" w:leader="dot" w:pos="8306"/>
        </w:tabs>
      </w:pPr>
      <w:hyperlink w:anchor="_Toc28195" w:history="1">
        <w:r>
          <w:rPr>
            <w:rFonts w:ascii="仿宋" w:eastAsia="仿宋" w:hAnsi="仿宋" w:cs="仿宋" w:hint="eastAsia"/>
            <w:lang w:eastAsia="zh-CN"/>
          </w:rPr>
          <w:t>(二)、项目概况</w:t>
        </w:r>
        <w:r>
          <w:tab/>
        </w:r>
        <w:r>
          <w:fldChar w:fldCharType="begin"/>
        </w:r>
        <w:r>
          <w:instrText xml:space="preserve"> PAGEREF _Toc28195 \h </w:instrText>
        </w:r>
        <w:r>
          <w:fldChar w:fldCharType="separate"/>
        </w:r>
        <w:r>
          <w:t>7</w:t>
        </w:r>
        <w:r>
          <w:fldChar w:fldCharType="end"/>
        </w:r>
      </w:hyperlink>
    </w:p>
    <w:p>
      <w:pPr>
        <w:pStyle w:val="TOC1"/>
        <w:tabs>
          <w:tab w:val="right" w:leader="dot" w:pos="8306"/>
        </w:tabs>
      </w:pPr>
      <w:hyperlink w:anchor="_Toc32670" w:history="1">
        <w:r>
          <w:rPr>
            <w:rFonts w:ascii="仿宋" w:eastAsia="仿宋" w:hAnsi="仿宋" w:cs="仿宋" w:hint="eastAsia"/>
            <w:lang w:eastAsia="zh-CN"/>
          </w:rPr>
          <w:t>三、背景、必要性分析</w:t>
        </w:r>
        <w:r>
          <w:tab/>
        </w:r>
        <w:r>
          <w:fldChar w:fldCharType="begin"/>
        </w:r>
        <w:r>
          <w:instrText xml:space="preserve"> PAGEREF _Toc32670 \h </w:instrText>
        </w:r>
        <w:r>
          <w:fldChar w:fldCharType="separate"/>
        </w:r>
        <w:r>
          <w:t>10</w:t>
        </w:r>
        <w:r>
          <w:fldChar w:fldCharType="end"/>
        </w:r>
      </w:hyperlink>
    </w:p>
    <w:p>
      <w:pPr>
        <w:pStyle w:val="TOC2"/>
        <w:tabs>
          <w:tab w:val="right" w:leader="dot" w:pos="8306"/>
        </w:tabs>
      </w:pPr>
      <w:hyperlink w:anchor="_Toc16970" w:history="1">
        <w:r>
          <w:rPr>
            <w:rFonts w:ascii="仿宋" w:eastAsia="仿宋" w:hAnsi="仿宋" w:cs="仿宋" w:hint="eastAsia"/>
            <w:lang w:eastAsia="zh-CN"/>
          </w:rPr>
          <w:t>(一)、项目建设背景</w:t>
        </w:r>
        <w:r>
          <w:tab/>
        </w:r>
        <w:r>
          <w:fldChar w:fldCharType="begin"/>
        </w:r>
        <w:r>
          <w:instrText xml:space="preserve"> PAGEREF _Toc16970 \h </w:instrText>
        </w:r>
        <w:r>
          <w:fldChar w:fldCharType="separate"/>
        </w:r>
        <w:r>
          <w:t>10</w:t>
        </w:r>
        <w:r>
          <w:fldChar w:fldCharType="end"/>
        </w:r>
      </w:hyperlink>
    </w:p>
    <w:p>
      <w:pPr>
        <w:pStyle w:val="TOC2"/>
        <w:tabs>
          <w:tab w:val="right" w:leader="dot" w:pos="8306"/>
        </w:tabs>
      </w:pPr>
      <w:hyperlink w:anchor="_Toc15970" w:history="1">
        <w:r>
          <w:rPr>
            <w:rFonts w:ascii="仿宋" w:eastAsia="仿宋" w:hAnsi="仿宋" w:cs="仿宋" w:hint="eastAsia"/>
            <w:lang w:eastAsia="zh-CN"/>
          </w:rPr>
          <w:t>(二)、必要性分析</w:t>
        </w:r>
        <w:r>
          <w:tab/>
        </w:r>
        <w:r>
          <w:fldChar w:fldCharType="begin"/>
        </w:r>
        <w:r>
          <w:instrText xml:space="preserve"> PAGEREF _Toc15970 \h </w:instrText>
        </w:r>
        <w:r>
          <w:fldChar w:fldCharType="separate"/>
        </w:r>
        <w:r>
          <w:t>11</w:t>
        </w:r>
        <w:r>
          <w:fldChar w:fldCharType="end"/>
        </w:r>
      </w:hyperlink>
    </w:p>
    <w:p>
      <w:pPr>
        <w:pStyle w:val="TOC2"/>
        <w:tabs>
          <w:tab w:val="right" w:leader="dot" w:pos="8306"/>
        </w:tabs>
      </w:pPr>
      <w:hyperlink w:anchor="_Toc16753" w:history="1">
        <w:r>
          <w:rPr>
            <w:rFonts w:ascii="仿宋" w:eastAsia="仿宋" w:hAnsi="仿宋" w:cs="仿宋" w:hint="eastAsia"/>
            <w:lang w:eastAsia="zh-CN"/>
          </w:rPr>
          <w:t>(三)、项目建设有利条件</w:t>
        </w:r>
        <w:r>
          <w:tab/>
        </w:r>
        <w:r>
          <w:fldChar w:fldCharType="begin"/>
        </w:r>
        <w:r>
          <w:instrText xml:space="preserve"> PAGEREF _Toc16753 \h </w:instrText>
        </w:r>
        <w:r>
          <w:fldChar w:fldCharType="separate"/>
        </w:r>
        <w:r>
          <w:t>13</w:t>
        </w:r>
        <w:r>
          <w:fldChar w:fldCharType="end"/>
        </w:r>
      </w:hyperlink>
    </w:p>
    <w:p>
      <w:pPr>
        <w:pStyle w:val="TOC1"/>
        <w:tabs>
          <w:tab w:val="right" w:leader="dot" w:pos="8306"/>
        </w:tabs>
      </w:pPr>
      <w:hyperlink w:anchor="_Toc18220" w:history="1">
        <w:r>
          <w:rPr>
            <w:rFonts w:ascii="仿宋" w:eastAsia="仿宋" w:hAnsi="仿宋" w:cs="仿宋" w:hint="eastAsia"/>
            <w:lang w:eastAsia="zh-CN"/>
          </w:rPr>
          <w:t>四、经济影响分析</w:t>
        </w:r>
        <w:r>
          <w:tab/>
        </w:r>
        <w:r>
          <w:fldChar w:fldCharType="begin"/>
        </w:r>
        <w:r>
          <w:instrText xml:space="preserve"> PAGEREF _Toc18220 \h </w:instrText>
        </w:r>
        <w:r>
          <w:fldChar w:fldCharType="separate"/>
        </w:r>
        <w:r>
          <w:t>14</w:t>
        </w:r>
        <w:r>
          <w:fldChar w:fldCharType="end"/>
        </w:r>
      </w:hyperlink>
    </w:p>
    <w:p>
      <w:pPr>
        <w:pStyle w:val="TOC2"/>
        <w:tabs>
          <w:tab w:val="right" w:leader="dot" w:pos="8306"/>
        </w:tabs>
      </w:pPr>
      <w:hyperlink w:anchor="_Toc27256" w:history="1">
        <w:r>
          <w:rPr>
            <w:rFonts w:ascii="仿宋" w:eastAsia="仿宋" w:hAnsi="仿宋" w:cs="仿宋" w:hint="eastAsia"/>
            <w:lang w:eastAsia="zh-CN"/>
          </w:rPr>
          <w:t>(一)、经济费用效益或费用效果分析</w:t>
        </w:r>
        <w:r>
          <w:tab/>
        </w:r>
        <w:r>
          <w:fldChar w:fldCharType="begin"/>
        </w:r>
        <w:r>
          <w:instrText xml:space="preserve"> PAGEREF _Toc27256 \h </w:instrText>
        </w:r>
        <w:r>
          <w:fldChar w:fldCharType="separate"/>
        </w:r>
        <w:r>
          <w:t>14</w:t>
        </w:r>
        <w:r>
          <w:fldChar w:fldCharType="end"/>
        </w:r>
      </w:hyperlink>
    </w:p>
    <w:p>
      <w:pPr>
        <w:pStyle w:val="TOC2"/>
        <w:tabs>
          <w:tab w:val="right" w:leader="dot" w:pos="8306"/>
        </w:tabs>
      </w:pPr>
      <w:hyperlink w:anchor="_Toc32655" w:history="1">
        <w:r>
          <w:rPr>
            <w:rFonts w:ascii="仿宋" w:eastAsia="仿宋" w:hAnsi="仿宋" w:cs="仿宋" w:hint="eastAsia"/>
            <w:lang w:eastAsia="zh-CN"/>
          </w:rPr>
          <w:t>(二)、行业影响分析</w:t>
        </w:r>
        <w:r>
          <w:tab/>
        </w:r>
        <w:r>
          <w:fldChar w:fldCharType="begin"/>
        </w:r>
        <w:r>
          <w:instrText xml:space="preserve"> PAGEREF _Toc32655 \h </w:instrText>
        </w:r>
        <w:r>
          <w:fldChar w:fldCharType="separate"/>
        </w:r>
        <w:r>
          <w:t>17</w:t>
        </w:r>
        <w:r>
          <w:fldChar w:fldCharType="end"/>
        </w:r>
      </w:hyperlink>
    </w:p>
    <w:p>
      <w:pPr>
        <w:pStyle w:val="TOC2"/>
        <w:tabs>
          <w:tab w:val="right" w:leader="dot" w:pos="8306"/>
        </w:tabs>
      </w:pPr>
      <w:hyperlink w:anchor="_Toc11784" w:history="1">
        <w:r>
          <w:rPr>
            <w:rFonts w:ascii="仿宋" w:eastAsia="仿宋" w:hAnsi="仿宋" w:cs="仿宋" w:hint="eastAsia"/>
            <w:lang w:eastAsia="zh-CN"/>
          </w:rPr>
          <w:t>(三)、区域经济影响分析</w:t>
        </w:r>
        <w:r>
          <w:tab/>
        </w:r>
        <w:r>
          <w:fldChar w:fldCharType="begin"/>
        </w:r>
        <w:r>
          <w:instrText xml:space="preserve"> PAGEREF _Toc11784 \h </w:instrText>
        </w:r>
        <w:r>
          <w:fldChar w:fldCharType="separate"/>
        </w:r>
        <w:r>
          <w:t>18</w:t>
        </w:r>
        <w:r>
          <w:fldChar w:fldCharType="end"/>
        </w:r>
      </w:hyperlink>
    </w:p>
    <w:p>
      <w:pPr>
        <w:pStyle w:val="TOC2"/>
        <w:tabs>
          <w:tab w:val="right" w:leader="dot" w:pos="8306"/>
        </w:tabs>
      </w:pPr>
      <w:hyperlink w:anchor="_Toc22864" w:history="1">
        <w:r>
          <w:rPr>
            <w:rFonts w:ascii="仿宋" w:eastAsia="仿宋" w:hAnsi="仿宋" w:cs="仿宋" w:hint="eastAsia"/>
            <w:lang w:eastAsia="zh-CN"/>
          </w:rPr>
          <w:t>(四)、宏观经济影响分析</w:t>
        </w:r>
        <w:r>
          <w:tab/>
        </w:r>
        <w:r>
          <w:fldChar w:fldCharType="begin"/>
        </w:r>
        <w:r>
          <w:instrText xml:space="preserve"> PAGEREF _Toc22864 \h </w:instrText>
        </w:r>
        <w:r>
          <w:fldChar w:fldCharType="separate"/>
        </w:r>
        <w:r>
          <w:t>19</w:t>
        </w:r>
        <w:r>
          <w:fldChar w:fldCharType="end"/>
        </w:r>
      </w:hyperlink>
    </w:p>
    <w:p>
      <w:pPr>
        <w:pStyle w:val="TOC1"/>
        <w:tabs>
          <w:tab w:val="right" w:leader="dot" w:pos="8306"/>
        </w:tabs>
      </w:pPr>
      <w:hyperlink w:anchor="_Toc29584" w:history="1">
        <w:r>
          <w:rPr>
            <w:rFonts w:ascii="仿宋" w:eastAsia="仿宋" w:hAnsi="仿宋" w:cs="仿宋" w:hint="eastAsia"/>
            <w:lang w:eastAsia="zh-CN"/>
          </w:rPr>
          <w:t>五、项目监理与质量保证</w:t>
        </w:r>
        <w:r>
          <w:tab/>
        </w:r>
        <w:r>
          <w:fldChar w:fldCharType="begin"/>
        </w:r>
        <w:r>
          <w:instrText xml:space="preserve"> PAGEREF _Toc29584 \h </w:instrText>
        </w:r>
        <w:r>
          <w:fldChar w:fldCharType="separate"/>
        </w:r>
        <w:r>
          <w:t>21</w:t>
        </w:r>
        <w:r>
          <w:fldChar w:fldCharType="end"/>
        </w:r>
      </w:hyperlink>
    </w:p>
    <w:p>
      <w:pPr>
        <w:pStyle w:val="TOC2"/>
        <w:tabs>
          <w:tab w:val="right" w:leader="dot" w:pos="8306"/>
        </w:tabs>
      </w:pPr>
      <w:hyperlink w:anchor="_Toc20470" w:history="1">
        <w:r>
          <w:rPr>
            <w:rFonts w:ascii="仿宋" w:eastAsia="仿宋" w:hAnsi="仿宋" w:cs="仿宋" w:hint="eastAsia"/>
            <w:lang w:eastAsia="zh-CN"/>
          </w:rPr>
          <w:t>(一)、监理体系构建</w:t>
        </w:r>
        <w:r>
          <w:tab/>
        </w:r>
        <w:r>
          <w:fldChar w:fldCharType="begin"/>
        </w:r>
        <w:r>
          <w:instrText xml:space="preserve"> PAGEREF _Toc20470 \h </w:instrText>
        </w:r>
        <w:r>
          <w:fldChar w:fldCharType="separate"/>
        </w:r>
        <w:r>
          <w:t>21</w:t>
        </w:r>
        <w:r>
          <w:fldChar w:fldCharType="end"/>
        </w:r>
      </w:hyperlink>
    </w:p>
    <w:p>
      <w:pPr>
        <w:pStyle w:val="TOC2"/>
        <w:tabs>
          <w:tab w:val="right" w:leader="dot" w:pos="8306"/>
        </w:tabs>
      </w:pPr>
      <w:hyperlink w:anchor="_Toc31492" w:history="1">
        <w:r>
          <w:rPr>
            <w:rFonts w:ascii="仿宋" w:eastAsia="仿宋" w:hAnsi="仿宋" w:cs="仿宋" w:hint="eastAsia"/>
            <w:lang w:eastAsia="zh-CN"/>
          </w:rPr>
          <w:t>(二)、质量保证体系实施</w:t>
        </w:r>
        <w:r>
          <w:tab/>
        </w:r>
        <w:r>
          <w:fldChar w:fldCharType="begin"/>
        </w:r>
        <w:r>
          <w:instrText xml:space="preserve"> PAGEREF _Toc31492 \h </w:instrText>
        </w:r>
        <w:r>
          <w:fldChar w:fldCharType="separate"/>
        </w:r>
        <w:r>
          <w:t>21</w:t>
        </w:r>
        <w:r>
          <w:fldChar w:fldCharType="end"/>
        </w:r>
      </w:hyperlink>
    </w:p>
    <w:p>
      <w:pPr>
        <w:pStyle w:val="TOC2"/>
        <w:tabs>
          <w:tab w:val="right" w:leader="dot" w:pos="8306"/>
        </w:tabs>
      </w:pPr>
      <w:hyperlink w:anchor="_Toc13317" w:history="1">
        <w:r>
          <w:rPr>
            <w:rFonts w:ascii="仿宋" w:eastAsia="仿宋" w:hAnsi="仿宋" w:cs="仿宋" w:hint="eastAsia"/>
            <w:lang w:eastAsia="zh-CN"/>
          </w:rPr>
          <w:t>(三)、监理与质量控制流程</w:t>
        </w:r>
        <w:r>
          <w:tab/>
        </w:r>
        <w:r>
          <w:fldChar w:fldCharType="begin"/>
        </w:r>
        <w:r>
          <w:instrText xml:space="preserve"> PAGEREF _Toc13317 \h </w:instrText>
        </w:r>
        <w:r>
          <w:fldChar w:fldCharType="separate"/>
        </w:r>
        <w:r>
          <w:t>22</w:t>
        </w:r>
        <w:r>
          <w:fldChar w:fldCharType="end"/>
        </w:r>
      </w:hyperlink>
    </w:p>
    <w:p>
      <w:pPr>
        <w:pStyle w:val="TOC1"/>
        <w:tabs>
          <w:tab w:val="right" w:leader="dot" w:pos="8306"/>
        </w:tabs>
      </w:pPr>
      <w:hyperlink w:anchor="_Toc10675" w:history="1">
        <w:r>
          <w:rPr>
            <w:rFonts w:ascii="仿宋" w:eastAsia="仿宋" w:hAnsi="仿宋" w:cs="仿宋" w:hint="eastAsia"/>
            <w:lang w:eastAsia="zh-CN"/>
          </w:rPr>
          <w:t>六、社会影响分析</w:t>
        </w:r>
        <w:r>
          <w:tab/>
        </w:r>
        <w:r>
          <w:fldChar w:fldCharType="begin"/>
        </w:r>
        <w:r>
          <w:instrText xml:space="preserve"> PAGEREF _Toc10675 \h </w:instrText>
        </w:r>
        <w:r>
          <w:fldChar w:fldCharType="separate"/>
        </w:r>
        <w:r>
          <w:t>23</w:t>
        </w:r>
        <w:r>
          <w:fldChar w:fldCharType="end"/>
        </w:r>
      </w:hyperlink>
    </w:p>
    <w:p>
      <w:pPr>
        <w:pStyle w:val="TOC2"/>
        <w:tabs>
          <w:tab w:val="right" w:leader="dot" w:pos="8306"/>
        </w:tabs>
      </w:pPr>
      <w:hyperlink w:anchor="_Toc14597" w:history="1">
        <w:r>
          <w:rPr>
            <w:rFonts w:ascii="仿宋" w:eastAsia="仿宋" w:hAnsi="仿宋" w:cs="仿宋" w:hint="eastAsia"/>
            <w:lang w:eastAsia="zh-CN"/>
          </w:rPr>
          <w:t>(一)、社会影响效果分析</w:t>
        </w:r>
        <w:r>
          <w:tab/>
        </w:r>
        <w:r>
          <w:fldChar w:fldCharType="begin"/>
        </w:r>
        <w:r>
          <w:instrText xml:space="preserve"> PAGEREF _Toc14597 \h </w:instrText>
        </w:r>
        <w:r>
          <w:fldChar w:fldCharType="separate"/>
        </w:r>
        <w:r>
          <w:t>23</w:t>
        </w:r>
        <w:r>
          <w:fldChar w:fldCharType="end"/>
        </w:r>
      </w:hyperlink>
    </w:p>
    <w:p>
      <w:pPr>
        <w:pStyle w:val="TOC2"/>
        <w:tabs>
          <w:tab w:val="right" w:leader="dot" w:pos="8306"/>
        </w:tabs>
      </w:pPr>
      <w:hyperlink w:anchor="_Toc689" w:history="1">
        <w:r>
          <w:rPr>
            <w:rFonts w:ascii="仿宋" w:eastAsia="仿宋" w:hAnsi="仿宋" w:cs="仿宋" w:hint="eastAsia"/>
            <w:lang w:eastAsia="zh-CN"/>
          </w:rPr>
          <w:t>(二)、社会适应性分析</w:t>
        </w:r>
        <w:r>
          <w:tab/>
        </w:r>
        <w:r>
          <w:fldChar w:fldCharType="begin"/>
        </w:r>
        <w:r>
          <w:instrText xml:space="preserve"> PAGEREF _Toc689 \h </w:instrText>
        </w:r>
        <w:r>
          <w:fldChar w:fldCharType="separate"/>
        </w:r>
        <w:r>
          <w:t>25</w:t>
        </w:r>
        <w:r>
          <w:fldChar w:fldCharType="end"/>
        </w:r>
      </w:hyperlink>
    </w:p>
    <w:p>
      <w:pPr>
        <w:pStyle w:val="TOC2"/>
        <w:tabs>
          <w:tab w:val="right" w:leader="dot" w:pos="8306"/>
        </w:tabs>
      </w:pPr>
      <w:hyperlink w:anchor="_Toc9403" w:history="1">
        <w:r>
          <w:rPr>
            <w:rFonts w:ascii="仿宋" w:eastAsia="仿宋" w:hAnsi="仿宋" w:cs="仿宋" w:hint="eastAsia"/>
            <w:lang w:eastAsia="zh-CN"/>
          </w:rPr>
          <w:t>(三)、社会风险及对策分析</w:t>
        </w:r>
        <w:r>
          <w:tab/>
        </w:r>
        <w:r>
          <w:fldChar w:fldCharType="begin"/>
        </w:r>
        <w:r>
          <w:instrText xml:space="preserve"> PAGEREF _Toc9403 \h </w:instrText>
        </w:r>
        <w:r>
          <w:fldChar w:fldCharType="separate"/>
        </w:r>
        <w:r>
          <w:t>26</w:t>
        </w:r>
        <w:r>
          <w:fldChar w:fldCharType="end"/>
        </w:r>
      </w:hyperlink>
    </w:p>
    <w:p>
      <w:pPr>
        <w:pStyle w:val="TOC1"/>
        <w:tabs>
          <w:tab w:val="right" w:leader="dot" w:pos="8306"/>
        </w:tabs>
      </w:pPr>
      <w:hyperlink w:anchor="_Toc20387" w:history="1">
        <w:r>
          <w:rPr>
            <w:rFonts w:ascii="仿宋" w:eastAsia="仿宋" w:hAnsi="仿宋" w:cs="仿宋" w:hint="eastAsia"/>
            <w:lang w:eastAsia="zh-CN"/>
          </w:rPr>
          <w:t>七、环境保护与绿色发展</w:t>
        </w:r>
        <w:r>
          <w:tab/>
        </w:r>
        <w:r>
          <w:fldChar w:fldCharType="begin"/>
        </w:r>
        <w:r>
          <w:instrText xml:space="preserve"> PAGEREF _Toc20387 \h </w:instrText>
        </w:r>
        <w:r>
          <w:fldChar w:fldCharType="separate"/>
        </w:r>
        <w:r>
          <w:t>30</w:t>
        </w:r>
        <w:r>
          <w:fldChar w:fldCharType="end"/>
        </w:r>
      </w:hyperlink>
    </w:p>
    <w:p>
      <w:pPr>
        <w:pStyle w:val="TOC2"/>
        <w:tabs>
          <w:tab w:val="right" w:leader="dot" w:pos="8306"/>
        </w:tabs>
      </w:pPr>
      <w:hyperlink w:anchor="_Toc12613" w:history="1">
        <w:r>
          <w:rPr>
            <w:rFonts w:ascii="仿宋" w:eastAsia="仿宋" w:hAnsi="仿宋" w:cs="仿宋" w:hint="eastAsia"/>
            <w:lang w:eastAsia="zh-CN"/>
          </w:rPr>
          <w:t>(一)、环境保护措施</w:t>
        </w:r>
        <w:r>
          <w:tab/>
        </w:r>
        <w:r>
          <w:fldChar w:fldCharType="begin"/>
        </w:r>
        <w:r>
          <w:instrText xml:space="preserve"> PAGEREF _Toc12613 \h </w:instrText>
        </w:r>
        <w:r>
          <w:fldChar w:fldCharType="separate"/>
        </w:r>
        <w:r>
          <w:t>30</w:t>
        </w:r>
        <w:r>
          <w:fldChar w:fldCharType="end"/>
        </w:r>
      </w:hyperlink>
    </w:p>
    <w:p>
      <w:pPr>
        <w:pStyle w:val="TOC2"/>
        <w:tabs>
          <w:tab w:val="right" w:leader="dot" w:pos="8306"/>
        </w:tabs>
      </w:pPr>
      <w:hyperlink w:anchor="_Toc25851" w:history="1">
        <w:r>
          <w:rPr>
            <w:rFonts w:ascii="仿宋" w:eastAsia="仿宋" w:hAnsi="仿宋" w:cs="仿宋" w:hint="eastAsia"/>
            <w:lang w:eastAsia="zh-CN"/>
          </w:rPr>
          <w:t>(二)、绿色发展与可持续发展策略</w:t>
        </w:r>
        <w:r>
          <w:tab/>
        </w:r>
        <w:r>
          <w:fldChar w:fldCharType="begin"/>
        </w:r>
        <w:r>
          <w:instrText xml:space="preserve"> PAGEREF _Toc25851 \h </w:instrText>
        </w:r>
        <w:r>
          <w:fldChar w:fldCharType="separate"/>
        </w:r>
        <w:r>
          <w:t>32</w:t>
        </w:r>
        <w:r>
          <w:fldChar w:fldCharType="end"/>
        </w:r>
      </w:hyperlink>
    </w:p>
    <w:p>
      <w:pPr>
        <w:pStyle w:val="TOC1"/>
        <w:tabs>
          <w:tab w:val="right" w:leader="dot" w:pos="8306"/>
        </w:tabs>
      </w:pPr>
      <w:hyperlink w:anchor="_Toc248" w:history="1">
        <w:r>
          <w:rPr>
            <w:rFonts w:ascii="仿宋" w:eastAsia="仿宋" w:hAnsi="仿宋" w:cs="仿宋" w:hint="eastAsia"/>
            <w:lang w:eastAsia="zh-CN"/>
          </w:rPr>
          <w:t>八、经济效益与社会效益优化</w:t>
        </w:r>
        <w:r>
          <w:tab/>
        </w:r>
        <w:r>
          <w:fldChar w:fldCharType="begin"/>
        </w:r>
        <w:r>
          <w:instrText xml:space="preserve"> PAGEREF _Toc248 \h </w:instrText>
        </w:r>
        <w:r>
          <w:fldChar w:fldCharType="separate"/>
        </w:r>
        <w:r>
          <w:t>33</w:t>
        </w:r>
        <w:r>
          <w:fldChar w:fldCharType="end"/>
        </w:r>
      </w:hyperlink>
    </w:p>
    <w:p>
      <w:pPr>
        <w:pStyle w:val="TOC2"/>
        <w:tabs>
          <w:tab w:val="right" w:leader="dot" w:pos="8306"/>
        </w:tabs>
      </w:pPr>
      <w:hyperlink w:anchor="_Toc1238" w:history="1">
        <w:r>
          <w:rPr>
            <w:rFonts w:ascii="仿宋" w:eastAsia="仿宋" w:hAnsi="仿宋" w:cs="仿宋" w:hint="eastAsia"/>
            <w:lang w:eastAsia="zh-CN"/>
          </w:rPr>
          <w:t>(一)、经济效益提升策略</w:t>
        </w:r>
        <w:r>
          <w:tab/>
        </w:r>
        <w:r>
          <w:fldChar w:fldCharType="begin"/>
        </w:r>
        <w:r>
          <w:instrText xml:space="preserve"> PAGEREF _Toc1238 \h </w:instrText>
        </w:r>
        <w:r>
          <w:fldChar w:fldCharType="separate"/>
        </w:r>
        <w:r>
          <w:t>33</w:t>
        </w:r>
        <w:r>
          <w:fldChar w:fldCharType="end"/>
        </w:r>
      </w:hyperlink>
    </w:p>
    <w:p>
      <w:pPr>
        <w:pStyle w:val="TOC2"/>
        <w:tabs>
          <w:tab w:val="right" w:leader="dot" w:pos="8306"/>
        </w:tabs>
      </w:pPr>
      <w:hyperlink w:anchor="_Toc14887" w:history="1">
        <w:r>
          <w:rPr>
            <w:rFonts w:ascii="仿宋" w:eastAsia="仿宋" w:hAnsi="仿宋" w:cs="仿宋" w:hint="eastAsia"/>
            <w:lang w:eastAsia="zh-CN"/>
          </w:rPr>
          <w:t>(二)、社会效益增强方案</w:t>
        </w:r>
        <w:r>
          <w:tab/>
        </w:r>
        <w:r>
          <w:fldChar w:fldCharType="begin"/>
        </w:r>
        <w:r>
          <w:instrText xml:space="preserve"> PAGEREF _Toc14887 \h </w:instrText>
        </w:r>
        <w:r>
          <w:fldChar w:fldCharType="separate"/>
        </w:r>
        <w:r>
          <w:t>34</w:t>
        </w:r>
        <w:r>
          <w:fldChar w:fldCharType="end"/>
        </w:r>
      </w:hyperlink>
    </w:p>
    <w:p>
      <w:pPr>
        <w:pStyle w:val="TOC1"/>
        <w:tabs>
          <w:tab w:val="right" w:leader="dot" w:pos="8306"/>
        </w:tabs>
      </w:pPr>
      <w:hyperlink w:anchor="_Toc15909" w:history="1">
        <w:r>
          <w:rPr>
            <w:rFonts w:ascii="仿宋" w:eastAsia="仿宋" w:hAnsi="仿宋" w:cs="仿宋" w:hint="eastAsia"/>
            <w:lang w:eastAsia="zh-CN"/>
          </w:rPr>
          <w:t>九、项目实施与管理方案</w:t>
        </w:r>
        <w:r>
          <w:tab/>
        </w:r>
        <w:r>
          <w:fldChar w:fldCharType="begin"/>
        </w:r>
        <w:r>
          <w:instrText xml:space="preserve"> PAGEREF _Toc15909 \h </w:instrText>
        </w:r>
        <w:r>
          <w:fldChar w:fldCharType="separate"/>
        </w:r>
        <w:r>
          <w:t>35</w:t>
        </w:r>
        <w:r>
          <w:fldChar w:fldCharType="end"/>
        </w:r>
      </w:hyperlink>
    </w:p>
    <w:p>
      <w:pPr>
        <w:pStyle w:val="TOC2"/>
        <w:tabs>
          <w:tab w:val="right" w:leader="dot" w:pos="8306"/>
        </w:tabs>
      </w:pPr>
      <w:hyperlink w:anchor="_Toc21061" w:history="1">
        <w:r>
          <w:rPr>
            <w:rFonts w:ascii="仿宋" w:eastAsia="仿宋" w:hAnsi="仿宋" w:cs="仿宋" w:hint="eastAsia"/>
            <w:lang w:eastAsia="zh-CN"/>
          </w:rPr>
          <w:t>(一)、项目实施计划</w:t>
        </w:r>
        <w:r>
          <w:tab/>
        </w:r>
        <w:r>
          <w:fldChar w:fldCharType="begin"/>
        </w:r>
        <w:r>
          <w:instrText xml:space="preserve"> PAGEREF _Toc21061 \h </w:instrText>
        </w:r>
        <w:r>
          <w:fldChar w:fldCharType="separate"/>
        </w:r>
        <w:r>
          <w:t>35</w:t>
        </w:r>
        <w:r>
          <w:fldChar w:fldCharType="end"/>
        </w:r>
      </w:hyperlink>
    </w:p>
    <w:p>
      <w:pPr>
        <w:pStyle w:val="TOC2"/>
        <w:tabs>
          <w:tab w:val="right" w:leader="dot" w:pos="8306"/>
        </w:tabs>
      </w:pPr>
      <w:hyperlink w:anchor="_Toc20937" w:history="1">
        <w:r>
          <w:rPr>
            <w:rFonts w:ascii="仿宋" w:eastAsia="仿宋" w:hAnsi="仿宋" w:cs="仿宋" w:hint="eastAsia"/>
            <w:lang w:eastAsia="zh-CN"/>
          </w:rPr>
          <w:t>(二)、项目组织机构与职责</w:t>
        </w:r>
        <w:r>
          <w:tab/>
        </w:r>
        <w:r>
          <w:fldChar w:fldCharType="begin"/>
        </w:r>
        <w:r>
          <w:instrText xml:space="preserve"> PAGEREF _Toc20937 \h </w:instrText>
        </w:r>
        <w:r>
          <w:fldChar w:fldCharType="separate"/>
        </w:r>
        <w:r>
          <w:t>36</w:t>
        </w:r>
        <w:r>
          <w:fldChar w:fldCharType="end"/>
        </w:r>
      </w:hyperlink>
    </w:p>
    <w:p>
      <w:pPr>
        <w:pStyle w:val="TOC2"/>
        <w:tabs>
          <w:tab w:val="right" w:leader="dot" w:pos="8306"/>
        </w:tabs>
      </w:pPr>
      <w:hyperlink w:anchor="_Toc2817" w:history="1">
        <w:r>
          <w:rPr>
            <w:rFonts w:ascii="仿宋" w:eastAsia="仿宋" w:hAnsi="仿宋" w:cs="仿宋" w:hint="eastAsia"/>
            <w:lang w:eastAsia="zh-CN"/>
          </w:rPr>
          <w:t>(三)、项目管理与监控体系</w:t>
        </w:r>
        <w:r>
          <w:tab/>
        </w:r>
        <w:r>
          <w:fldChar w:fldCharType="begin"/>
        </w:r>
        <w:r>
          <w:instrText xml:space="preserve"> PAGEREF _Toc2817 \h </w:instrText>
        </w:r>
        <w:r>
          <w:fldChar w:fldCharType="separate"/>
        </w:r>
        <w:r>
          <w:t>39</w:t>
        </w:r>
        <w:r>
          <w:fldChar w:fldCharType="end"/>
        </w:r>
      </w:hyperlink>
    </w:p>
    <w:p>
      <w:pPr>
        <w:pStyle w:val="TOC1"/>
        <w:tabs>
          <w:tab w:val="right" w:leader="dot" w:pos="8306"/>
        </w:tabs>
      </w:pPr>
      <w:hyperlink w:anchor="_Toc13758" w:history="1">
        <w:r>
          <w:rPr>
            <w:rFonts w:ascii="仿宋" w:eastAsia="仿宋" w:hAnsi="仿宋" w:cs="仿宋" w:hint="eastAsia"/>
            <w:lang w:eastAsia="zh-CN"/>
          </w:rPr>
          <w:t>十、资金管理与财务规划</w:t>
        </w:r>
        <w:r>
          <w:tab/>
        </w:r>
        <w:r>
          <w:fldChar w:fldCharType="begin"/>
        </w:r>
        <w:r>
          <w:instrText xml:space="preserve"> PAGEREF _Toc13758 \h </w:instrText>
        </w:r>
        <w:r>
          <w:fldChar w:fldCharType="separate"/>
        </w:r>
        <w:r>
          <w:t>41</w:t>
        </w:r>
        <w:r>
          <w:fldChar w:fldCharType="end"/>
        </w:r>
      </w:hyperlink>
    </w:p>
    <w:p>
      <w:pPr>
        <w:pStyle w:val="TOC2"/>
        <w:tabs>
          <w:tab w:val="right" w:leader="dot" w:pos="8306"/>
        </w:tabs>
      </w:pPr>
      <w:hyperlink w:anchor="_Toc31048" w:history="1">
        <w:r>
          <w:rPr>
            <w:rFonts w:ascii="仿宋" w:eastAsia="仿宋" w:hAnsi="仿宋" w:cs="仿宋" w:hint="eastAsia"/>
            <w:lang w:eastAsia="zh-CN"/>
          </w:rPr>
          <w:t>(一)、项目资金来源与筹措</w:t>
        </w:r>
        <w:r>
          <w:tab/>
        </w:r>
        <w:r>
          <w:fldChar w:fldCharType="begin"/>
        </w:r>
        <w:r>
          <w:instrText xml:space="preserve"> PAGEREF _Toc31048 \h </w:instrText>
        </w:r>
        <w:r>
          <w:fldChar w:fldCharType="separate"/>
        </w:r>
        <w:r>
          <w:t>41</w:t>
        </w:r>
        <w:r>
          <w:fldChar w:fldCharType="end"/>
        </w:r>
      </w:hyperlink>
    </w:p>
    <w:p>
      <w:pPr>
        <w:pStyle w:val="TOC2"/>
        <w:tabs>
          <w:tab w:val="right" w:leader="dot" w:pos="8306"/>
        </w:tabs>
      </w:pPr>
      <w:hyperlink w:anchor="_Toc20119" w:history="1">
        <w:r>
          <w:rPr>
            <w:rFonts w:ascii="仿宋" w:eastAsia="仿宋" w:hAnsi="仿宋" w:cs="仿宋" w:hint="eastAsia"/>
            <w:lang w:eastAsia="zh-CN"/>
          </w:rPr>
          <w:t>(二)、资金使用与监管</w:t>
        </w:r>
        <w:r>
          <w:tab/>
        </w:r>
        <w:r>
          <w:fldChar w:fldCharType="begin"/>
        </w:r>
        <w:r>
          <w:instrText xml:space="preserve"> PAGEREF _Toc20119 \h </w:instrText>
        </w:r>
        <w:r>
          <w:fldChar w:fldCharType="separate"/>
        </w:r>
        <w:r>
          <w:t>42</w:t>
        </w:r>
        <w:r>
          <w:fldChar w:fldCharType="end"/>
        </w:r>
      </w:hyperlink>
    </w:p>
    <w:p>
      <w:pPr>
        <w:pStyle w:val="TOC2"/>
        <w:tabs>
          <w:tab w:val="right" w:leader="dot" w:pos="8306"/>
        </w:tabs>
      </w:pPr>
      <w:hyperlink w:anchor="_Toc27988" w:history="1">
        <w:r>
          <w:rPr>
            <w:rFonts w:ascii="仿宋" w:eastAsia="仿宋" w:hAnsi="仿宋" w:cs="仿宋" w:hint="eastAsia"/>
            <w:lang w:eastAsia="zh-CN"/>
          </w:rPr>
          <w:t>(三)、财务规划与预测</w:t>
        </w:r>
        <w:r>
          <w:tab/>
        </w:r>
        <w:r>
          <w:fldChar w:fldCharType="begin"/>
        </w:r>
        <w:r>
          <w:instrText xml:space="preserve"> PAGEREF _Toc27988 \h </w:instrText>
        </w:r>
        <w:r>
          <w:fldChar w:fldCharType="separate"/>
        </w:r>
        <w:r>
          <w:t>44</w:t>
        </w:r>
        <w:r>
          <w:fldChar w:fldCharType="end"/>
        </w:r>
      </w:hyperlink>
    </w:p>
    <w:p>
      <w:pPr>
        <w:pStyle w:val="TOC1"/>
        <w:tabs>
          <w:tab w:val="right" w:leader="dot" w:pos="8306"/>
        </w:tabs>
      </w:pPr>
      <w:hyperlink w:anchor="_Toc31185" w:history="1">
        <w:r>
          <w:rPr>
            <w:rFonts w:ascii="仿宋" w:eastAsia="仿宋" w:hAnsi="仿宋" w:cs="仿宋" w:hint="eastAsia"/>
            <w:lang w:eastAsia="zh-CN"/>
          </w:rPr>
          <w:t>十一、土地利用与规划方案</w:t>
        </w:r>
        <w:r>
          <w:tab/>
        </w:r>
        <w:r>
          <w:fldChar w:fldCharType="begin"/>
        </w:r>
        <w:r>
          <w:instrText xml:space="preserve"> PAGEREF _Toc31185 \h </w:instrText>
        </w:r>
        <w:r>
          <w:fldChar w:fldCharType="separate"/>
        </w:r>
        <w:r>
          <w:t>45</w:t>
        </w:r>
        <w:r>
          <w:fldChar w:fldCharType="end"/>
        </w:r>
      </w:hyperlink>
    </w:p>
    <w:p>
      <w:pPr>
        <w:pStyle w:val="TOC2"/>
        <w:tabs>
          <w:tab w:val="right" w:leader="dot" w:pos="8306"/>
        </w:tabs>
      </w:pPr>
      <w:hyperlink w:anchor="_Toc3118" w:history="1">
        <w:r>
          <w:rPr>
            <w:rFonts w:ascii="仿宋" w:eastAsia="仿宋" w:hAnsi="仿宋" w:cs="仿宋" w:hint="eastAsia"/>
            <w:lang w:eastAsia="zh-CN"/>
          </w:rPr>
          <w:t>(一)、项目用地情况分析</w:t>
        </w:r>
        <w:r>
          <w:tab/>
        </w:r>
        <w:r>
          <w:fldChar w:fldCharType="begin"/>
        </w:r>
        <w:r>
          <w:instrText xml:space="preserve"> PAGEREF _Toc3118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90" w:history="1">
        <w:r>
          <w:rPr>
            <w:rFonts w:ascii="仿宋" w:eastAsia="仿宋" w:hAnsi="仿宋" w:cs="仿宋" w:hint="eastAsia"/>
            <w:lang w:eastAsia="zh-CN"/>
          </w:rPr>
          <w:t>(二)、土地利用规划方案</w:t>
        </w:r>
        <w:r>
          <w:tab/>
        </w:r>
        <w:r>
          <w:fldChar w:fldCharType="begin"/>
        </w:r>
        <w:r>
          <w:instrText xml:space="preserve"> PAGEREF _Toc6090 \h </w:instrText>
        </w:r>
        <w:r>
          <w:fldChar w:fldCharType="separate"/>
        </w:r>
        <w:r>
          <w:t>46</w:t>
        </w:r>
        <w:r>
          <w:fldChar w:fldCharType="end"/>
        </w:r>
      </w:hyperlink>
    </w:p>
    <w:p>
      <w:pPr>
        <w:pStyle w:val="TOC1"/>
        <w:tabs>
          <w:tab w:val="right" w:leader="dot" w:pos="8306"/>
        </w:tabs>
      </w:pPr>
      <w:hyperlink w:anchor="_Toc11856" w:history="1">
        <w:r>
          <w:rPr>
            <w:rFonts w:ascii="仿宋" w:eastAsia="仿宋" w:hAnsi="仿宋" w:cs="仿宋" w:hint="eastAsia"/>
            <w:lang w:eastAsia="zh-CN"/>
          </w:rPr>
          <w:t>十二、项目质量与标准</w:t>
        </w:r>
        <w:r>
          <w:tab/>
        </w:r>
        <w:r>
          <w:fldChar w:fldCharType="begin"/>
        </w:r>
        <w:r>
          <w:instrText xml:space="preserve"> PAGEREF _Toc11856 \h </w:instrText>
        </w:r>
        <w:r>
          <w:fldChar w:fldCharType="separate"/>
        </w:r>
        <w:r>
          <w:t>47</w:t>
        </w:r>
        <w:r>
          <w:fldChar w:fldCharType="end"/>
        </w:r>
      </w:hyperlink>
    </w:p>
    <w:p>
      <w:pPr>
        <w:pStyle w:val="TOC2"/>
        <w:tabs>
          <w:tab w:val="right" w:leader="dot" w:pos="8306"/>
        </w:tabs>
      </w:pPr>
      <w:hyperlink w:anchor="_Toc31325" w:history="1">
        <w:r>
          <w:rPr>
            <w:rFonts w:ascii="仿宋" w:eastAsia="仿宋" w:hAnsi="仿宋" w:cs="仿宋" w:hint="eastAsia"/>
            <w:lang w:eastAsia="zh-CN"/>
          </w:rPr>
          <w:t>(一)、质量保障体系</w:t>
        </w:r>
        <w:r>
          <w:tab/>
        </w:r>
        <w:r>
          <w:fldChar w:fldCharType="begin"/>
        </w:r>
        <w:r>
          <w:instrText xml:space="preserve"> PAGEREF _Toc31325 \h </w:instrText>
        </w:r>
        <w:r>
          <w:fldChar w:fldCharType="separate"/>
        </w:r>
        <w:r>
          <w:t>47</w:t>
        </w:r>
        <w:r>
          <w:fldChar w:fldCharType="end"/>
        </w:r>
      </w:hyperlink>
    </w:p>
    <w:p>
      <w:pPr>
        <w:pStyle w:val="TOC2"/>
        <w:tabs>
          <w:tab w:val="right" w:leader="dot" w:pos="8306"/>
        </w:tabs>
      </w:pPr>
      <w:hyperlink w:anchor="_Toc29772" w:history="1">
        <w:r>
          <w:rPr>
            <w:rFonts w:ascii="仿宋" w:eastAsia="仿宋" w:hAnsi="仿宋" w:cs="仿宋" w:hint="eastAsia"/>
            <w:lang w:eastAsia="zh-CN"/>
          </w:rPr>
          <w:t>(二)、标准化作业流程</w:t>
        </w:r>
        <w:r>
          <w:tab/>
        </w:r>
        <w:r>
          <w:fldChar w:fldCharType="begin"/>
        </w:r>
        <w:r>
          <w:instrText xml:space="preserve"> PAGEREF _Toc29772 \h </w:instrText>
        </w:r>
        <w:r>
          <w:fldChar w:fldCharType="separate"/>
        </w:r>
        <w:r>
          <w:t>48</w:t>
        </w:r>
        <w:r>
          <w:fldChar w:fldCharType="end"/>
        </w:r>
      </w:hyperlink>
    </w:p>
    <w:p>
      <w:pPr>
        <w:pStyle w:val="TOC2"/>
        <w:tabs>
          <w:tab w:val="right" w:leader="dot" w:pos="8306"/>
        </w:tabs>
      </w:pPr>
      <w:hyperlink w:anchor="_Toc1393" w:history="1">
        <w:r>
          <w:rPr>
            <w:rFonts w:ascii="仿宋" w:eastAsia="仿宋" w:hAnsi="仿宋" w:cs="仿宋" w:hint="eastAsia"/>
            <w:lang w:eastAsia="zh-CN"/>
          </w:rPr>
          <w:t>(三)、质量监控与评估</w:t>
        </w:r>
        <w:r>
          <w:tab/>
        </w:r>
        <w:r>
          <w:fldChar w:fldCharType="begin"/>
        </w:r>
        <w:r>
          <w:instrText xml:space="preserve"> PAGEREF _Toc1393 \h </w:instrText>
        </w:r>
        <w:r>
          <w:fldChar w:fldCharType="separate"/>
        </w:r>
        <w:r>
          <w:t>50</w:t>
        </w:r>
        <w:r>
          <w:fldChar w:fldCharType="end"/>
        </w:r>
      </w:hyperlink>
    </w:p>
    <w:p>
      <w:pPr>
        <w:pStyle w:val="TOC2"/>
        <w:tabs>
          <w:tab w:val="right" w:leader="dot" w:pos="8306"/>
        </w:tabs>
      </w:pPr>
      <w:hyperlink w:anchor="_Toc18842" w:history="1">
        <w:r>
          <w:rPr>
            <w:rFonts w:ascii="仿宋" w:eastAsia="仿宋" w:hAnsi="仿宋" w:cs="仿宋" w:hint="eastAsia"/>
            <w:lang w:eastAsia="zh-CN"/>
          </w:rPr>
          <w:t>(四)、质量改进计划</w:t>
        </w:r>
        <w:r>
          <w:tab/>
        </w:r>
        <w:r>
          <w:fldChar w:fldCharType="begin"/>
        </w:r>
        <w:r>
          <w:instrText xml:space="preserve"> PAGEREF _Toc18842 \h </w:instrText>
        </w:r>
        <w:r>
          <w:fldChar w:fldCharType="separate"/>
        </w:r>
        <w:r>
          <w:t>51</w:t>
        </w:r>
        <w:r>
          <w:fldChar w:fldCharType="end"/>
        </w:r>
      </w:hyperlink>
    </w:p>
    <w:p>
      <w:pPr>
        <w:pStyle w:val="TOC1"/>
        <w:tabs>
          <w:tab w:val="right" w:leader="dot" w:pos="8306"/>
        </w:tabs>
      </w:pPr>
      <w:hyperlink w:anchor="_Toc30980" w:history="1">
        <w:r>
          <w:rPr>
            <w:rFonts w:ascii="仿宋" w:eastAsia="仿宋" w:hAnsi="仿宋" w:cs="仿宋" w:hint="eastAsia"/>
            <w:lang w:eastAsia="zh-CN"/>
          </w:rPr>
          <w:t>十三、设施与设备管理</w:t>
        </w:r>
        <w:r>
          <w:tab/>
        </w:r>
        <w:r>
          <w:fldChar w:fldCharType="begin"/>
        </w:r>
        <w:r>
          <w:instrText xml:space="preserve"> PAGEREF _Toc30980 \h </w:instrText>
        </w:r>
        <w:r>
          <w:fldChar w:fldCharType="separate"/>
        </w:r>
        <w:r>
          <w:t>52</w:t>
        </w:r>
        <w:r>
          <w:fldChar w:fldCharType="end"/>
        </w:r>
      </w:hyperlink>
    </w:p>
    <w:p>
      <w:pPr>
        <w:pStyle w:val="TOC2"/>
        <w:tabs>
          <w:tab w:val="right" w:leader="dot" w:pos="8306"/>
        </w:tabs>
      </w:pPr>
      <w:hyperlink w:anchor="_Toc3845" w:history="1">
        <w:r>
          <w:rPr>
            <w:rFonts w:ascii="仿宋" w:eastAsia="仿宋" w:hAnsi="仿宋" w:cs="仿宋" w:hint="eastAsia"/>
            <w:lang w:eastAsia="zh-CN"/>
          </w:rPr>
          <w:t>(一)、设施规划与配置</w:t>
        </w:r>
        <w:r>
          <w:tab/>
        </w:r>
        <w:r>
          <w:fldChar w:fldCharType="begin"/>
        </w:r>
        <w:r>
          <w:instrText xml:space="preserve"> PAGEREF _Toc3845 \h </w:instrText>
        </w:r>
        <w:r>
          <w:fldChar w:fldCharType="separate"/>
        </w:r>
        <w:r>
          <w:t>52</w:t>
        </w:r>
        <w:r>
          <w:fldChar w:fldCharType="end"/>
        </w:r>
      </w:hyperlink>
    </w:p>
    <w:p>
      <w:pPr>
        <w:pStyle w:val="TOC2"/>
        <w:tabs>
          <w:tab w:val="right" w:leader="dot" w:pos="8306"/>
        </w:tabs>
      </w:pPr>
      <w:hyperlink w:anchor="_Toc22643" w:history="1">
        <w:r>
          <w:rPr>
            <w:rFonts w:ascii="仿宋" w:eastAsia="仿宋" w:hAnsi="仿宋" w:cs="仿宋" w:hint="eastAsia"/>
            <w:lang w:eastAsia="zh-CN"/>
          </w:rPr>
          <w:t>(二)、设备采购与维护管理</w:t>
        </w:r>
        <w:r>
          <w:tab/>
        </w:r>
        <w:r>
          <w:fldChar w:fldCharType="begin"/>
        </w:r>
        <w:r>
          <w:instrText xml:space="preserve"> PAGEREF _Toc22643 \h </w:instrText>
        </w:r>
        <w:r>
          <w:fldChar w:fldCharType="separate"/>
        </w:r>
        <w:r>
          <w:t>53</w:t>
        </w:r>
        <w:r>
          <w:fldChar w:fldCharType="end"/>
        </w:r>
      </w:hyperlink>
    </w:p>
    <w:p>
      <w:pPr>
        <w:pStyle w:val="TOC2"/>
        <w:tabs>
          <w:tab w:val="right" w:leader="dot" w:pos="8306"/>
        </w:tabs>
      </w:pPr>
      <w:hyperlink w:anchor="_Toc12620" w:history="1">
        <w:r>
          <w:rPr>
            <w:rFonts w:ascii="仿宋" w:eastAsia="仿宋" w:hAnsi="仿宋" w:cs="仿宋" w:hint="eastAsia"/>
            <w:lang w:eastAsia="zh-CN"/>
          </w:rPr>
          <w:t>(三)、设施设备升级策略</w:t>
        </w:r>
        <w:r>
          <w:tab/>
        </w:r>
        <w:r>
          <w:fldChar w:fldCharType="begin"/>
        </w:r>
        <w:r>
          <w:instrText xml:space="preserve"> PAGEREF _Toc12620 \h </w:instrText>
        </w:r>
        <w:r>
          <w:fldChar w:fldCharType="separate"/>
        </w:r>
        <w:r>
          <w:t>54</w:t>
        </w:r>
        <w:r>
          <w:fldChar w:fldCharType="end"/>
        </w:r>
      </w:hyperlink>
    </w:p>
    <w:p>
      <w:pPr>
        <w:pStyle w:val="TOC1"/>
        <w:tabs>
          <w:tab w:val="right" w:leader="dot" w:pos="8306"/>
        </w:tabs>
      </w:pPr>
      <w:hyperlink w:anchor="_Toc16647" w:history="1">
        <w:r>
          <w:rPr>
            <w:rFonts w:ascii="仿宋" w:eastAsia="仿宋" w:hAnsi="仿宋" w:cs="仿宋" w:hint="eastAsia"/>
            <w:lang w:eastAsia="zh-CN"/>
          </w:rPr>
          <w:t>十四、产业协同与集群发展</w:t>
        </w:r>
        <w:r>
          <w:tab/>
        </w:r>
        <w:r>
          <w:fldChar w:fldCharType="begin"/>
        </w:r>
        <w:r>
          <w:instrText xml:space="preserve"> PAGEREF _Toc16647 \h </w:instrText>
        </w:r>
        <w:r>
          <w:fldChar w:fldCharType="separate"/>
        </w:r>
        <w:r>
          <w:t>54</w:t>
        </w:r>
        <w:r>
          <w:fldChar w:fldCharType="end"/>
        </w:r>
      </w:hyperlink>
    </w:p>
    <w:p>
      <w:pPr>
        <w:pStyle w:val="TOC2"/>
        <w:tabs>
          <w:tab w:val="right" w:leader="dot" w:pos="8306"/>
        </w:tabs>
      </w:pPr>
      <w:hyperlink w:anchor="_Toc21998" w:history="1">
        <w:r>
          <w:rPr>
            <w:rFonts w:ascii="仿宋" w:eastAsia="仿宋" w:hAnsi="仿宋" w:cs="仿宋" w:hint="eastAsia"/>
            <w:lang w:eastAsia="zh-CN"/>
          </w:rPr>
          <w:t>(一)、产业协同机制建设</w:t>
        </w:r>
        <w:r>
          <w:tab/>
        </w:r>
        <w:r>
          <w:fldChar w:fldCharType="begin"/>
        </w:r>
        <w:r>
          <w:instrText xml:space="preserve"> PAGEREF _Toc21998 \h </w:instrText>
        </w:r>
        <w:r>
          <w:fldChar w:fldCharType="separate"/>
        </w:r>
        <w:r>
          <w:t>54</w:t>
        </w:r>
        <w:r>
          <w:fldChar w:fldCharType="end"/>
        </w:r>
      </w:hyperlink>
    </w:p>
    <w:p>
      <w:pPr>
        <w:pStyle w:val="TOC2"/>
        <w:tabs>
          <w:tab w:val="right" w:leader="dot" w:pos="8306"/>
        </w:tabs>
      </w:pPr>
      <w:hyperlink w:anchor="_Toc21026" w:history="1">
        <w:r>
          <w:rPr>
            <w:rFonts w:ascii="仿宋" w:eastAsia="仿宋" w:hAnsi="仿宋" w:cs="仿宋" w:hint="eastAsia"/>
            <w:lang w:eastAsia="zh-CN"/>
          </w:rPr>
          <w:t>(二)、产业集群培育与发展</w:t>
        </w:r>
        <w:r>
          <w:tab/>
        </w:r>
        <w:r>
          <w:fldChar w:fldCharType="begin"/>
        </w:r>
        <w:r>
          <w:instrText xml:space="preserve"> PAGEREF _Toc21026 \h </w:instrText>
        </w:r>
        <w:r>
          <w:fldChar w:fldCharType="separate"/>
        </w:r>
        <w:r>
          <w:t>55</w:t>
        </w:r>
        <w:r>
          <w:fldChar w:fldCharType="end"/>
        </w:r>
      </w:hyperlink>
    </w:p>
    <w:p>
      <w:pPr>
        <w:pStyle w:val="TOC1"/>
        <w:tabs>
          <w:tab w:val="right" w:leader="dot" w:pos="8306"/>
        </w:tabs>
      </w:pPr>
      <w:hyperlink w:anchor="_Toc22334" w:history="1">
        <w:r>
          <w:rPr>
            <w:rFonts w:ascii="仿宋" w:eastAsia="仿宋" w:hAnsi="仿宋" w:cs="仿宋" w:hint="eastAsia"/>
            <w:lang w:eastAsia="zh-CN"/>
          </w:rPr>
          <w:t>十五、质量管理与控制</w:t>
        </w:r>
        <w:r>
          <w:tab/>
        </w:r>
        <w:r>
          <w:fldChar w:fldCharType="begin"/>
        </w:r>
        <w:r>
          <w:instrText xml:space="preserve"> PAGEREF _Toc22334 \h </w:instrText>
        </w:r>
        <w:r>
          <w:fldChar w:fldCharType="separate"/>
        </w:r>
        <w:r>
          <w:t>56</w:t>
        </w:r>
        <w:r>
          <w:fldChar w:fldCharType="end"/>
        </w:r>
      </w:hyperlink>
    </w:p>
    <w:p>
      <w:pPr>
        <w:pStyle w:val="TOC2"/>
        <w:tabs>
          <w:tab w:val="right" w:leader="dot" w:pos="8306"/>
        </w:tabs>
      </w:pPr>
      <w:hyperlink w:anchor="_Toc7026" w:history="1">
        <w:r>
          <w:rPr>
            <w:rFonts w:ascii="仿宋" w:eastAsia="仿宋" w:hAnsi="仿宋" w:cs="仿宋" w:hint="eastAsia"/>
            <w:lang w:eastAsia="zh-CN"/>
          </w:rPr>
          <w:t>(一)、质量管理体系建设</w:t>
        </w:r>
        <w:r>
          <w:tab/>
        </w:r>
        <w:r>
          <w:fldChar w:fldCharType="begin"/>
        </w:r>
        <w:r>
          <w:instrText xml:space="preserve"> PAGEREF _Toc7026 \h </w:instrText>
        </w:r>
        <w:r>
          <w:fldChar w:fldCharType="separate"/>
        </w:r>
        <w:r>
          <w:t>56</w:t>
        </w:r>
        <w:r>
          <w:fldChar w:fldCharType="end"/>
        </w:r>
      </w:hyperlink>
    </w:p>
    <w:p>
      <w:pPr>
        <w:pStyle w:val="TOC2"/>
        <w:tabs>
          <w:tab w:val="right" w:leader="dot" w:pos="8306"/>
        </w:tabs>
      </w:pPr>
      <w:hyperlink w:anchor="_Toc21040" w:history="1">
        <w:r>
          <w:rPr>
            <w:rFonts w:ascii="仿宋" w:eastAsia="仿宋" w:hAnsi="仿宋" w:cs="仿宋" w:hint="eastAsia"/>
            <w:lang w:eastAsia="zh-CN"/>
          </w:rPr>
          <w:t>(二)、质量控制措施</w:t>
        </w:r>
        <w:r>
          <w:tab/>
        </w:r>
        <w:r>
          <w:fldChar w:fldCharType="begin"/>
        </w:r>
        <w:r>
          <w:instrText xml:space="preserve"> PAGEREF _Toc21040 \h </w:instrText>
        </w:r>
        <w:r>
          <w:fldChar w:fldCharType="separate"/>
        </w:r>
        <w:r>
          <w:t>58</w:t>
        </w:r>
        <w:r>
          <w:fldChar w:fldCharType="end"/>
        </w:r>
      </w:hyperlink>
    </w:p>
    <w:p>
      <w:pPr>
        <w:pStyle w:val="TOC1"/>
        <w:tabs>
          <w:tab w:val="right" w:leader="dot" w:pos="8306"/>
        </w:tabs>
      </w:pPr>
      <w:hyperlink w:anchor="_Toc27155" w:history="1">
        <w:r>
          <w:rPr>
            <w:rFonts w:ascii="仿宋" w:eastAsia="仿宋" w:hAnsi="仿宋" w:cs="仿宋" w:hint="eastAsia"/>
            <w:lang w:eastAsia="zh-CN"/>
          </w:rPr>
          <w:t>十六、法律法规与政策遵循</w:t>
        </w:r>
        <w:r>
          <w:tab/>
        </w:r>
        <w:r>
          <w:fldChar w:fldCharType="begin"/>
        </w:r>
        <w:r>
          <w:instrText xml:space="preserve"> PAGEREF _Toc27155 \h </w:instrText>
        </w:r>
        <w:r>
          <w:fldChar w:fldCharType="separate"/>
        </w:r>
        <w:r>
          <w:t>59</w:t>
        </w:r>
        <w:r>
          <w:fldChar w:fldCharType="end"/>
        </w:r>
      </w:hyperlink>
    </w:p>
    <w:p>
      <w:pPr>
        <w:pStyle w:val="TOC2"/>
        <w:tabs>
          <w:tab w:val="right" w:leader="dot" w:pos="8306"/>
        </w:tabs>
      </w:pPr>
      <w:hyperlink w:anchor="_Toc23428" w:history="1">
        <w:r>
          <w:rPr>
            <w:rFonts w:ascii="仿宋" w:eastAsia="仿宋" w:hAnsi="仿宋" w:cs="仿宋" w:hint="eastAsia"/>
            <w:lang w:eastAsia="zh-CN"/>
          </w:rPr>
          <w:t>(一)、法律法规遵守</w:t>
        </w:r>
        <w:r>
          <w:tab/>
        </w:r>
        <w:r>
          <w:fldChar w:fldCharType="begin"/>
        </w:r>
        <w:r>
          <w:instrText xml:space="preserve"> PAGEREF _Toc23428 \h </w:instrText>
        </w:r>
        <w:r>
          <w:fldChar w:fldCharType="separate"/>
        </w:r>
        <w:r>
          <w:t>59</w:t>
        </w:r>
        <w:r>
          <w:fldChar w:fldCharType="end"/>
        </w:r>
      </w:hyperlink>
    </w:p>
    <w:p>
      <w:pPr>
        <w:pStyle w:val="TOC2"/>
        <w:tabs>
          <w:tab w:val="right" w:leader="dot" w:pos="8306"/>
        </w:tabs>
      </w:pPr>
      <w:hyperlink w:anchor="_Toc21396" w:history="1">
        <w:r>
          <w:rPr>
            <w:rFonts w:ascii="仿宋" w:eastAsia="仿宋" w:hAnsi="仿宋" w:cs="仿宋" w:hint="eastAsia"/>
            <w:lang w:eastAsia="zh-CN"/>
          </w:rPr>
          <w:t>(二)、政策导向与利用</w:t>
        </w:r>
        <w:r>
          <w:tab/>
        </w:r>
        <w:r>
          <w:fldChar w:fldCharType="begin"/>
        </w:r>
        <w:r>
          <w:instrText xml:space="preserve"> PAGEREF _Toc21396 \h </w:instrText>
        </w:r>
        <w:r>
          <w:fldChar w:fldCharType="separate"/>
        </w:r>
        <w:r>
          <w:t>60</w:t>
        </w:r>
        <w:r>
          <w:fldChar w:fldCharType="end"/>
        </w:r>
      </w:hyperlink>
    </w:p>
    <w:p>
      <w:pPr>
        <w:pStyle w:val="TOC1"/>
        <w:tabs>
          <w:tab w:val="right" w:leader="dot" w:pos="8306"/>
        </w:tabs>
      </w:pPr>
      <w:hyperlink w:anchor="_Toc24366" w:history="1">
        <w:r>
          <w:rPr>
            <w:rFonts w:ascii="仿宋" w:eastAsia="仿宋" w:hAnsi="仿宋" w:cs="仿宋" w:hint="eastAsia"/>
            <w:lang w:eastAsia="zh-CN"/>
          </w:rPr>
          <w:t>十七、项目施工方案</w:t>
        </w:r>
        <w:r>
          <w:tab/>
        </w:r>
        <w:r>
          <w:fldChar w:fldCharType="begin"/>
        </w:r>
        <w:r>
          <w:instrText xml:space="preserve"> PAGEREF _Toc24366 \h </w:instrText>
        </w:r>
        <w:r>
          <w:fldChar w:fldCharType="separate"/>
        </w:r>
        <w:r>
          <w:t>61</w:t>
        </w:r>
        <w:r>
          <w:fldChar w:fldCharType="end"/>
        </w:r>
      </w:hyperlink>
    </w:p>
    <w:p>
      <w:pPr>
        <w:pStyle w:val="TOC2"/>
        <w:tabs>
          <w:tab w:val="right" w:leader="dot" w:pos="8306"/>
        </w:tabs>
      </w:pPr>
      <w:hyperlink w:anchor="_Toc5678" w:history="1">
        <w:r>
          <w:rPr>
            <w:rFonts w:ascii="仿宋" w:eastAsia="仿宋" w:hAnsi="仿宋" w:cs="仿宋" w:hint="eastAsia"/>
            <w:lang w:eastAsia="zh-CN"/>
          </w:rPr>
          <w:t>(一)、施工组织设计</w:t>
        </w:r>
        <w:r>
          <w:tab/>
        </w:r>
        <w:r>
          <w:fldChar w:fldCharType="begin"/>
        </w:r>
        <w:r>
          <w:instrText xml:space="preserve"> PAGEREF _Toc5678 \h </w:instrText>
        </w:r>
        <w:r>
          <w:fldChar w:fldCharType="separate"/>
        </w:r>
        <w:r>
          <w:t>61</w:t>
        </w:r>
        <w:r>
          <w:fldChar w:fldCharType="end"/>
        </w:r>
      </w:hyperlink>
    </w:p>
    <w:p>
      <w:pPr>
        <w:pStyle w:val="TOC2"/>
        <w:tabs>
          <w:tab w:val="right" w:leader="dot" w:pos="8306"/>
        </w:tabs>
      </w:pPr>
      <w:hyperlink w:anchor="_Toc1079" w:history="1">
        <w:r>
          <w:rPr>
            <w:rFonts w:ascii="仿宋" w:eastAsia="仿宋" w:hAnsi="仿宋" w:cs="仿宋" w:hint="eastAsia"/>
            <w:lang w:eastAsia="zh-CN"/>
          </w:rPr>
          <w:t>(二)、施工工艺与技术路线</w:t>
        </w:r>
        <w:r>
          <w:tab/>
        </w:r>
        <w:r>
          <w:fldChar w:fldCharType="begin"/>
        </w:r>
        <w:r>
          <w:instrText xml:space="preserve"> PAGEREF _Toc1079 \h </w:instrText>
        </w:r>
        <w:r>
          <w:fldChar w:fldCharType="separate"/>
        </w:r>
        <w:r>
          <w:t>62</w:t>
        </w:r>
        <w:r>
          <w:fldChar w:fldCharType="end"/>
        </w:r>
      </w:hyperlink>
    </w:p>
    <w:p>
      <w:pPr>
        <w:pStyle w:val="TOC2"/>
        <w:tabs>
          <w:tab w:val="right" w:leader="dot" w:pos="8306"/>
        </w:tabs>
      </w:pPr>
      <w:hyperlink w:anchor="_Toc24498" w:history="1">
        <w:r>
          <w:rPr>
            <w:rFonts w:ascii="仿宋" w:eastAsia="仿宋" w:hAnsi="仿宋" w:cs="仿宋" w:hint="eastAsia"/>
            <w:lang w:eastAsia="zh-CN"/>
          </w:rPr>
          <w:t>(三)、关键节点施工计划</w:t>
        </w:r>
        <w:r>
          <w:tab/>
        </w:r>
        <w:r>
          <w:fldChar w:fldCharType="begin"/>
        </w:r>
        <w:r>
          <w:instrText xml:space="preserve"> PAGEREF _Toc24498 \h </w:instrText>
        </w:r>
        <w:r>
          <w:fldChar w:fldCharType="separate"/>
        </w:r>
        <w:r>
          <w:t>64</w:t>
        </w:r>
        <w:r>
          <w:fldChar w:fldCharType="end"/>
        </w:r>
      </w:hyperlink>
    </w:p>
    <w:p>
      <w:pPr>
        <w:pStyle w:val="TOC2"/>
        <w:tabs>
          <w:tab w:val="right" w:leader="dot" w:pos="8306"/>
        </w:tabs>
      </w:pPr>
      <w:hyperlink w:anchor="_Toc104" w:history="1">
        <w:r>
          <w:rPr>
            <w:rFonts w:ascii="仿宋" w:eastAsia="仿宋" w:hAnsi="仿宋" w:cs="仿宋" w:hint="eastAsia"/>
            <w:lang w:eastAsia="zh-CN"/>
          </w:rPr>
          <w:t>(四)、施工现场管理</w:t>
        </w:r>
        <w:r>
          <w:tab/>
        </w:r>
        <w:r>
          <w:fldChar w:fldCharType="begin"/>
        </w:r>
        <w:r>
          <w:instrText xml:space="preserve"> PAGEREF _Toc104 \h </w:instrText>
        </w:r>
        <w:r>
          <w:fldChar w:fldCharType="separate"/>
        </w:r>
        <w:r>
          <w:t>65</w:t>
        </w:r>
        <w:r>
          <w:fldChar w:fldCharType="end"/>
        </w:r>
      </w:hyperlink>
    </w:p>
    <w:p>
      <w:pPr>
        <w:pStyle w:val="TOC1"/>
        <w:tabs>
          <w:tab w:val="right" w:leader="dot" w:pos="8306"/>
        </w:tabs>
      </w:pPr>
      <w:hyperlink w:anchor="_Toc22785" w:history="1">
        <w:r>
          <w:rPr>
            <w:rFonts w:ascii="仿宋" w:eastAsia="仿宋" w:hAnsi="仿宋" w:cs="仿宋" w:hint="eastAsia"/>
            <w:lang w:eastAsia="zh-CN"/>
          </w:rPr>
          <w:t>十八、人力资源管理与开发</w:t>
        </w:r>
        <w:r>
          <w:tab/>
        </w:r>
        <w:r>
          <w:fldChar w:fldCharType="begin"/>
        </w:r>
        <w:r>
          <w:instrText xml:space="preserve"> PAGEREF _Toc22785 \h </w:instrText>
        </w:r>
        <w:r>
          <w:fldChar w:fldCharType="separate"/>
        </w:r>
        <w:r>
          <w:t>67</w:t>
        </w:r>
        <w:r>
          <w:fldChar w:fldCharType="end"/>
        </w:r>
      </w:hyperlink>
    </w:p>
    <w:p>
      <w:pPr>
        <w:pStyle w:val="TOC2"/>
        <w:tabs>
          <w:tab w:val="right" w:leader="dot" w:pos="8306"/>
        </w:tabs>
      </w:pPr>
      <w:hyperlink w:anchor="_Toc25209" w:history="1">
        <w:r>
          <w:rPr>
            <w:rFonts w:ascii="仿宋" w:eastAsia="仿宋" w:hAnsi="仿宋" w:cs="仿宋" w:hint="eastAsia"/>
            <w:lang w:eastAsia="zh-CN"/>
          </w:rPr>
          <w:t>(一)、人力资源规划</w:t>
        </w:r>
        <w:r>
          <w:tab/>
        </w:r>
        <w:r>
          <w:fldChar w:fldCharType="begin"/>
        </w:r>
        <w:r>
          <w:instrText xml:space="preserve"> PAGEREF _Toc25209 \h </w:instrText>
        </w:r>
        <w:r>
          <w:fldChar w:fldCharType="separate"/>
        </w:r>
        <w:r>
          <w:t>67</w:t>
        </w:r>
        <w:r>
          <w:fldChar w:fldCharType="end"/>
        </w:r>
      </w:hyperlink>
    </w:p>
    <w:p>
      <w:pPr>
        <w:pStyle w:val="TOC2"/>
        <w:tabs>
          <w:tab w:val="right" w:leader="dot" w:pos="8306"/>
        </w:tabs>
      </w:pPr>
      <w:hyperlink w:anchor="_Toc509" w:history="1">
        <w:r>
          <w:rPr>
            <w:rFonts w:ascii="仿宋" w:eastAsia="仿宋" w:hAnsi="仿宋" w:cs="仿宋" w:hint="eastAsia"/>
            <w:lang w:eastAsia="zh-CN"/>
          </w:rPr>
          <w:t>(二)、人力资源开发与培训</w:t>
        </w:r>
        <w:r>
          <w:tab/>
        </w:r>
        <w:r>
          <w:fldChar w:fldCharType="begin"/>
        </w:r>
        <w:r>
          <w:instrText xml:space="preserve"> PAGEREF _Toc509 \h </w:instrText>
        </w:r>
        <w:r>
          <w:fldChar w:fldCharType="separate"/>
        </w:r>
        <w:r>
          <w:t>69</w:t>
        </w:r>
        <w:r>
          <w:fldChar w:fldCharType="end"/>
        </w:r>
      </w:hyperlink>
    </w:p>
    <w:p>
      <w:pPr>
        <w:pStyle w:val="TOC1"/>
        <w:tabs>
          <w:tab w:val="right" w:leader="dot" w:pos="8306"/>
        </w:tabs>
      </w:pPr>
      <w:hyperlink w:anchor="_Toc20127" w:history="1">
        <w:r>
          <w:rPr>
            <w:rFonts w:ascii="仿宋" w:eastAsia="仿宋" w:hAnsi="仿宋" w:cs="仿宋" w:hint="eastAsia"/>
            <w:lang w:eastAsia="zh-CN"/>
          </w:rPr>
          <w:t>十九、成果转化与推广应用</w:t>
        </w:r>
        <w:r>
          <w:tab/>
        </w:r>
        <w:r>
          <w:fldChar w:fldCharType="begin"/>
        </w:r>
        <w:r>
          <w:instrText xml:space="preserve"> PAGEREF _Toc20127 \h </w:instrText>
        </w:r>
        <w:r>
          <w:fldChar w:fldCharType="separate"/>
        </w:r>
        <w:r>
          <w:t>71</w:t>
        </w:r>
        <w:r>
          <w:fldChar w:fldCharType="end"/>
        </w:r>
      </w:hyperlink>
    </w:p>
    <w:p>
      <w:pPr>
        <w:pStyle w:val="TOC2"/>
        <w:tabs>
          <w:tab w:val="right" w:leader="dot" w:pos="8306"/>
        </w:tabs>
      </w:pPr>
      <w:hyperlink w:anchor="_Toc2649" w:history="1">
        <w:r>
          <w:rPr>
            <w:rFonts w:ascii="仿宋" w:eastAsia="仿宋" w:hAnsi="仿宋" w:cs="仿宋" w:hint="eastAsia"/>
            <w:lang w:eastAsia="zh-CN"/>
          </w:rPr>
          <w:t>(一)、成果转化策略制定</w:t>
        </w:r>
        <w:r>
          <w:tab/>
        </w:r>
        <w:r>
          <w:fldChar w:fldCharType="begin"/>
        </w:r>
        <w:r>
          <w:instrText xml:space="preserve"> PAGEREF _Toc2649 \h </w:instrText>
        </w:r>
        <w:r>
          <w:fldChar w:fldCharType="separate"/>
        </w:r>
        <w:r>
          <w:t>71</w:t>
        </w:r>
        <w:r>
          <w:fldChar w:fldCharType="end"/>
        </w:r>
      </w:hyperlink>
    </w:p>
    <w:p>
      <w:pPr>
        <w:pStyle w:val="TOC2"/>
        <w:tabs>
          <w:tab w:val="right" w:leader="dot" w:pos="8306"/>
        </w:tabs>
      </w:pPr>
      <w:hyperlink w:anchor="_Toc18611" w:history="1">
        <w:r>
          <w:rPr>
            <w:rFonts w:ascii="仿宋" w:eastAsia="仿宋" w:hAnsi="仿宋" w:cs="仿宋" w:hint="eastAsia"/>
            <w:lang w:eastAsia="zh-CN"/>
          </w:rPr>
          <w:t>(二)、成果推广应用方案</w:t>
        </w:r>
        <w:r>
          <w:tab/>
        </w:r>
        <w:r>
          <w:fldChar w:fldCharType="begin"/>
        </w:r>
        <w:r>
          <w:instrText xml:space="preserve"> PAGEREF _Toc18611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8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223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一、碳酸钴项目的技术资源开发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二、碳酸钴项目的人力资源管理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碳酸钴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三、碳酸钴项目的资金资源筹措与优化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碳酸钴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86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碳酸钴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碳酸钴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碳酸钴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13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碳酸钴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碳酸钴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智能技术的应用：碳酸钴项目将利用智能技术，如物联网（IoT）和大数据分析，来监控和优化资源使用。通过实时数据分析，项目可以更有效地管理能源消耗、减少原材料浪费，并提高生产过程的整体效率。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721"/>
      <w:r>
        <w:rPr>
          <w:rFonts w:ascii="仿宋" w:eastAsia="仿宋" w:hAnsi="仿宋" w:cs="仿宋" w:hint="eastAsia"/>
          <w:sz w:val="28"/>
          <w:lang w:eastAsia="zh-CN"/>
        </w:rPr>
        <w:t>二、碳酸钴项目概论</w:t>
      </w:r>
      <w:bookmarkEnd w:id="6"/>
    </w:p>
    <w:p>
      <w:pPr>
        <w:pStyle w:val="Heading2"/>
        <w:rPr>
          <w:rFonts w:ascii="仿宋" w:eastAsia="仿宋" w:hAnsi="仿宋" w:cs="仿宋" w:hint="eastAsia"/>
          <w:lang w:eastAsia="zh-CN"/>
        </w:rPr>
      </w:pPr>
      <w:bookmarkStart w:id="7" w:name="_Toc3164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碳酸钴项目的申报单位是“XXX实业发展公司”，这是一家在其所处行业内备受尊敬的企业。公司自成立以来，通过其在碳酸钴项目中表现出的创新精神和卓越执行力，在市场上赢得了显著的地位。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该公司的法定代表人秦XX，在碳酸钴项目及其他多个行业领域中都有着显著的贡献。秦XX以其出色的领导才能和敏锐的商业洞察力，带领公司在碳酸钴项目等多个领域实现了持续的成长和成功。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碳酸钴项目的重要合作伙伴。公司专注于[行业名称]领域，以创新作为驱动力，不断推动技术进步和市场扩张。在碳酸钴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碳酸钴项目中展现了强劲的增长和稳定的财务表现。公司通过有效的策略，在碳酸钴项目中扩大了其市场份额并增强了盈利能力。同时，公司积极承担社会责任，参与各类社会公益项目，增强了其在碳酸钴项目中的品牌形象和社会影响力。</w:t>
      </w:r>
    </w:p>
    <w:p>
      <w:pPr>
        <w:pStyle w:val="Heading2"/>
        <w:ind w:firstLine="560" w:firstLineChars="200"/>
        <w:rPr>
          <w:rFonts w:ascii="仿宋" w:eastAsia="仿宋" w:hAnsi="仿宋" w:cs="仿宋" w:hint="eastAsia"/>
          <w:sz w:val="28"/>
          <w:lang w:eastAsia="zh-CN"/>
        </w:rPr>
      </w:pPr>
      <w:bookmarkStart w:id="8" w:name="_Toc2819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碳酸钴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碳酸钴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2670"/>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6970"/>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碳酸钴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碳酸钴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5970"/>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碳酸钴项目的必要性在当前经济和社会背景下表现得尤为重要，其对市场需求的满足、技术创新的推动、社会经济发展的促进以及环境可持续性的提高，共同构成了项目建设的核心价值和必要性。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https://d.book118.com/835330111010011124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碳酸钴项目构思建设方案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3C54F6"/>
    <w:rsid w:val="7E3C54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5330111010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2024-02-28T19:46:00Z</dcterms:created>
  <dcterms:modified xsi:type="dcterms:W3CDTF">2024-02-28T19:46:38Z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21856F9D82074833A4591A96FBFE26BC_11</vt:lpwstr>
  </property>
  <property fmtid="{D5CDD505-2E9C-101B-9397-08002B2CF9AE}" pid="3" name="KSOProductBuildVer">
    <vt:lpwstr>2052-12.1.0.16250</vt:lpwstr>
  </property>
</Properties>
</file>