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聚醚项目建设总纲及方案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60" w:history="1">
        <w:r>
          <w:rPr>
            <w:rFonts w:ascii="仿宋" w:eastAsia="仿宋" w:hAnsi="仿宋" w:cs="仿宋" w:hint="eastAsia"/>
            <w:lang w:eastAsia="zh-CN"/>
          </w:rPr>
          <w:t>前言</w:t>
        </w:r>
        <w:r>
          <w:tab/>
        </w:r>
        <w:r>
          <w:fldChar w:fldCharType="begin"/>
        </w:r>
        <w:r>
          <w:instrText xml:space="preserve"> PAGEREF _Toc2260 \h </w:instrText>
        </w:r>
        <w:r>
          <w:fldChar w:fldCharType="separate"/>
        </w:r>
        <w:r>
          <w:t>3</w:t>
        </w:r>
        <w:r>
          <w:fldChar w:fldCharType="end"/>
        </w:r>
      </w:hyperlink>
    </w:p>
    <w:p>
      <w:pPr>
        <w:pStyle w:val="TOC1"/>
        <w:tabs>
          <w:tab w:val="right" w:leader="dot" w:pos="8306"/>
        </w:tabs>
      </w:pPr>
      <w:hyperlink w:anchor="_Toc20345" w:history="1">
        <w:r>
          <w:rPr>
            <w:rFonts w:ascii="仿宋" w:eastAsia="仿宋" w:hAnsi="仿宋" w:cs="仿宋" w:hint="eastAsia"/>
            <w:lang w:eastAsia="zh-CN"/>
          </w:rPr>
          <w:t>一、财务管理与成本控制</w:t>
        </w:r>
        <w:r>
          <w:tab/>
        </w:r>
        <w:r>
          <w:fldChar w:fldCharType="begin"/>
        </w:r>
        <w:r>
          <w:instrText xml:space="preserve"> PAGEREF _Toc20345 \h </w:instrText>
        </w:r>
        <w:r>
          <w:fldChar w:fldCharType="separate"/>
        </w:r>
        <w:r>
          <w:t>3</w:t>
        </w:r>
        <w:r>
          <w:fldChar w:fldCharType="end"/>
        </w:r>
      </w:hyperlink>
    </w:p>
    <w:p>
      <w:pPr>
        <w:pStyle w:val="TOC2"/>
        <w:tabs>
          <w:tab w:val="right" w:leader="dot" w:pos="8306"/>
        </w:tabs>
      </w:pPr>
      <w:hyperlink w:anchor="_Toc28394" w:history="1">
        <w:r>
          <w:rPr>
            <w:rFonts w:ascii="仿宋" w:eastAsia="仿宋" w:hAnsi="仿宋" w:cs="仿宋" w:hint="eastAsia"/>
            <w:lang w:eastAsia="zh-CN"/>
          </w:rPr>
          <w:t>(一)、财务管理体系建设</w:t>
        </w:r>
        <w:r>
          <w:tab/>
        </w:r>
        <w:r>
          <w:fldChar w:fldCharType="begin"/>
        </w:r>
        <w:r>
          <w:instrText xml:space="preserve"> PAGEREF _Toc28394 \h </w:instrText>
        </w:r>
        <w:r>
          <w:fldChar w:fldCharType="separate"/>
        </w:r>
        <w:r>
          <w:t>3</w:t>
        </w:r>
        <w:r>
          <w:fldChar w:fldCharType="end"/>
        </w:r>
      </w:hyperlink>
    </w:p>
    <w:p>
      <w:pPr>
        <w:pStyle w:val="TOC2"/>
        <w:tabs>
          <w:tab w:val="right" w:leader="dot" w:pos="8306"/>
        </w:tabs>
      </w:pPr>
      <w:hyperlink w:anchor="_Toc28647" w:history="1">
        <w:r>
          <w:rPr>
            <w:rFonts w:ascii="仿宋" w:eastAsia="仿宋" w:hAnsi="仿宋" w:cs="仿宋" w:hint="eastAsia"/>
            <w:lang w:eastAsia="zh-CN"/>
          </w:rPr>
          <w:t>(二)、成本控制措施</w:t>
        </w:r>
        <w:r>
          <w:tab/>
        </w:r>
        <w:r>
          <w:fldChar w:fldCharType="begin"/>
        </w:r>
        <w:r>
          <w:instrText xml:space="preserve"> PAGEREF _Toc28647 \h </w:instrText>
        </w:r>
        <w:r>
          <w:fldChar w:fldCharType="separate"/>
        </w:r>
        <w:r>
          <w:t>4</w:t>
        </w:r>
        <w:r>
          <w:fldChar w:fldCharType="end"/>
        </w:r>
      </w:hyperlink>
    </w:p>
    <w:p>
      <w:pPr>
        <w:pStyle w:val="TOC1"/>
        <w:tabs>
          <w:tab w:val="right" w:leader="dot" w:pos="8306"/>
        </w:tabs>
      </w:pPr>
      <w:hyperlink w:anchor="_Toc25261" w:history="1">
        <w:r>
          <w:rPr>
            <w:rFonts w:ascii="仿宋" w:eastAsia="仿宋" w:hAnsi="仿宋" w:cs="仿宋" w:hint="eastAsia"/>
            <w:lang w:eastAsia="zh-CN"/>
          </w:rPr>
          <w:t>二、经济影响分析</w:t>
        </w:r>
        <w:r>
          <w:tab/>
        </w:r>
        <w:r>
          <w:fldChar w:fldCharType="begin"/>
        </w:r>
        <w:r>
          <w:instrText xml:space="preserve"> PAGEREF _Toc25261 \h </w:instrText>
        </w:r>
        <w:r>
          <w:fldChar w:fldCharType="separate"/>
        </w:r>
        <w:r>
          <w:t>5</w:t>
        </w:r>
        <w:r>
          <w:fldChar w:fldCharType="end"/>
        </w:r>
      </w:hyperlink>
    </w:p>
    <w:p>
      <w:pPr>
        <w:pStyle w:val="TOC2"/>
        <w:tabs>
          <w:tab w:val="right" w:leader="dot" w:pos="8306"/>
        </w:tabs>
      </w:pPr>
      <w:hyperlink w:anchor="_Toc11798" w:history="1">
        <w:r>
          <w:rPr>
            <w:rFonts w:ascii="仿宋" w:eastAsia="仿宋" w:hAnsi="仿宋" w:cs="仿宋" w:hint="eastAsia"/>
            <w:lang w:eastAsia="zh-CN"/>
          </w:rPr>
          <w:t>(一)、经济费用效益或费用效果分析</w:t>
        </w:r>
        <w:r>
          <w:tab/>
        </w:r>
        <w:r>
          <w:fldChar w:fldCharType="begin"/>
        </w:r>
        <w:r>
          <w:instrText xml:space="preserve"> PAGEREF _Toc11798 \h </w:instrText>
        </w:r>
        <w:r>
          <w:fldChar w:fldCharType="separate"/>
        </w:r>
        <w:r>
          <w:t>5</w:t>
        </w:r>
        <w:r>
          <w:fldChar w:fldCharType="end"/>
        </w:r>
      </w:hyperlink>
    </w:p>
    <w:p>
      <w:pPr>
        <w:pStyle w:val="TOC2"/>
        <w:tabs>
          <w:tab w:val="right" w:leader="dot" w:pos="8306"/>
        </w:tabs>
      </w:pPr>
      <w:hyperlink w:anchor="_Toc4571" w:history="1">
        <w:r>
          <w:rPr>
            <w:rFonts w:ascii="仿宋" w:eastAsia="仿宋" w:hAnsi="仿宋" w:cs="仿宋" w:hint="eastAsia"/>
            <w:lang w:eastAsia="zh-CN"/>
          </w:rPr>
          <w:t>(二)、行业影响分析</w:t>
        </w:r>
        <w:r>
          <w:tab/>
        </w:r>
        <w:r>
          <w:fldChar w:fldCharType="begin"/>
        </w:r>
        <w:r>
          <w:instrText xml:space="preserve"> PAGEREF _Toc4571 \h </w:instrText>
        </w:r>
        <w:r>
          <w:fldChar w:fldCharType="separate"/>
        </w:r>
        <w:r>
          <w:t>8</w:t>
        </w:r>
        <w:r>
          <w:fldChar w:fldCharType="end"/>
        </w:r>
      </w:hyperlink>
    </w:p>
    <w:p>
      <w:pPr>
        <w:pStyle w:val="TOC2"/>
        <w:tabs>
          <w:tab w:val="right" w:leader="dot" w:pos="8306"/>
        </w:tabs>
      </w:pPr>
      <w:hyperlink w:anchor="_Toc16637" w:history="1">
        <w:r>
          <w:rPr>
            <w:rFonts w:ascii="仿宋" w:eastAsia="仿宋" w:hAnsi="仿宋" w:cs="仿宋" w:hint="eastAsia"/>
            <w:lang w:eastAsia="zh-CN"/>
          </w:rPr>
          <w:t>(三)、区域经济影响分析</w:t>
        </w:r>
        <w:r>
          <w:tab/>
        </w:r>
        <w:r>
          <w:fldChar w:fldCharType="begin"/>
        </w:r>
        <w:r>
          <w:instrText xml:space="preserve"> PAGEREF _Toc16637 \h </w:instrText>
        </w:r>
        <w:r>
          <w:fldChar w:fldCharType="separate"/>
        </w:r>
        <w:r>
          <w:t>9</w:t>
        </w:r>
        <w:r>
          <w:fldChar w:fldCharType="end"/>
        </w:r>
      </w:hyperlink>
    </w:p>
    <w:p>
      <w:pPr>
        <w:pStyle w:val="TOC2"/>
        <w:tabs>
          <w:tab w:val="right" w:leader="dot" w:pos="8306"/>
        </w:tabs>
      </w:pPr>
      <w:hyperlink w:anchor="_Toc24313" w:history="1">
        <w:r>
          <w:rPr>
            <w:rFonts w:ascii="仿宋" w:eastAsia="仿宋" w:hAnsi="仿宋" w:cs="仿宋" w:hint="eastAsia"/>
            <w:lang w:eastAsia="zh-CN"/>
          </w:rPr>
          <w:t>(四)、宏观经济影响分析</w:t>
        </w:r>
        <w:r>
          <w:tab/>
        </w:r>
        <w:r>
          <w:fldChar w:fldCharType="begin"/>
        </w:r>
        <w:r>
          <w:instrText xml:space="preserve"> PAGEREF _Toc24313 \h </w:instrText>
        </w:r>
        <w:r>
          <w:fldChar w:fldCharType="separate"/>
        </w:r>
        <w:r>
          <w:t>10</w:t>
        </w:r>
        <w:r>
          <w:fldChar w:fldCharType="end"/>
        </w:r>
      </w:hyperlink>
    </w:p>
    <w:p>
      <w:pPr>
        <w:pStyle w:val="TOC1"/>
        <w:tabs>
          <w:tab w:val="right" w:leader="dot" w:pos="8306"/>
        </w:tabs>
      </w:pPr>
      <w:hyperlink w:anchor="_Toc4813" w:history="1">
        <w:r>
          <w:rPr>
            <w:rFonts w:ascii="仿宋" w:eastAsia="仿宋" w:hAnsi="仿宋" w:cs="仿宋" w:hint="eastAsia"/>
            <w:lang w:eastAsia="zh-CN"/>
          </w:rPr>
          <w:t>三、环境和生态影响分析</w:t>
        </w:r>
        <w:r>
          <w:tab/>
        </w:r>
        <w:r>
          <w:fldChar w:fldCharType="begin"/>
        </w:r>
        <w:r>
          <w:instrText xml:space="preserve"> PAGEREF _Toc4813 \h </w:instrText>
        </w:r>
        <w:r>
          <w:fldChar w:fldCharType="separate"/>
        </w:r>
        <w:r>
          <w:t>12</w:t>
        </w:r>
        <w:r>
          <w:fldChar w:fldCharType="end"/>
        </w:r>
      </w:hyperlink>
    </w:p>
    <w:p>
      <w:pPr>
        <w:pStyle w:val="TOC2"/>
        <w:tabs>
          <w:tab w:val="right" w:leader="dot" w:pos="8306"/>
        </w:tabs>
      </w:pPr>
      <w:hyperlink w:anchor="_Toc24109" w:history="1">
        <w:r>
          <w:rPr>
            <w:rFonts w:ascii="仿宋" w:eastAsia="仿宋" w:hAnsi="仿宋" w:cs="仿宋" w:hint="eastAsia"/>
            <w:lang w:eastAsia="zh-CN"/>
          </w:rPr>
          <w:t>(一)、环境和生态现状</w:t>
        </w:r>
        <w:r>
          <w:tab/>
        </w:r>
        <w:r>
          <w:fldChar w:fldCharType="begin"/>
        </w:r>
        <w:r>
          <w:instrText xml:space="preserve"> PAGEREF _Toc24109 \h </w:instrText>
        </w:r>
        <w:r>
          <w:fldChar w:fldCharType="separate"/>
        </w:r>
        <w:r>
          <w:t>12</w:t>
        </w:r>
        <w:r>
          <w:fldChar w:fldCharType="end"/>
        </w:r>
      </w:hyperlink>
    </w:p>
    <w:p>
      <w:pPr>
        <w:pStyle w:val="TOC2"/>
        <w:tabs>
          <w:tab w:val="right" w:leader="dot" w:pos="8306"/>
        </w:tabs>
      </w:pPr>
      <w:hyperlink w:anchor="_Toc22246" w:history="1">
        <w:r>
          <w:rPr>
            <w:rFonts w:ascii="仿宋" w:eastAsia="仿宋" w:hAnsi="仿宋" w:cs="仿宋" w:hint="eastAsia"/>
            <w:lang w:eastAsia="zh-CN"/>
          </w:rPr>
          <w:t>(二)、生态环境影响分析</w:t>
        </w:r>
        <w:r>
          <w:tab/>
        </w:r>
        <w:r>
          <w:fldChar w:fldCharType="begin"/>
        </w:r>
        <w:r>
          <w:instrText xml:space="preserve"> PAGEREF _Toc22246 \h </w:instrText>
        </w:r>
        <w:r>
          <w:fldChar w:fldCharType="separate"/>
        </w:r>
        <w:r>
          <w:t>13</w:t>
        </w:r>
        <w:r>
          <w:fldChar w:fldCharType="end"/>
        </w:r>
      </w:hyperlink>
    </w:p>
    <w:p>
      <w:pPr>
        <w:pStyle w:val="TOC2"/>
        <w:tabs>
          <w:tab w:val="right" w:leader="dot" w:pos="8306"/>
        </w:tabs>
      </w:pPr>
      <w:hyperlink w:anchor="_Toc28127" w:history="1">
        <w:r>
          <w:rPr>
            <w:rFonts w:ascii="仿宋" w:eastAsia="仿宋" w:hAnsi="仿宋" w:cs="仿宋" w:hint="eastAsia"/>
            <w:lang w:eastAsia="zh-CN"/>
          </w:rPr>
          <w:t>(三)、生态环境保护措施</w:t>
        </w:r>
        <w:r>
          <w:tab/>
        </w:r>
        <w:r>
          <w:fldChar w:fldCharType="begin"/>
        </w:r>
        <w:r>
          <w:instrText xml:space="preserve"> PAGEREF _Toc28127 \h </w:instrText>
        </w:r>
        <w:r>
          <w:fldChar w:fldCharType="separate"/>
        </w:r>
        <w:r>
          <w:t>14</w:t>
        </w:r>
        <w:r>
          <w:fldChar w:fldCharType="end"/>
        </w:r>
      </w:hyperlink>
    </w:p>
    <w:p>
      <w:pPr>
        <w:pStyle w:val="TOC2"/>
        <w:tabs>
          <w:tab w:val="right" w:leader="dot" w:pos="8306"/>
        </w:tabs>
      </w:pPr>
      <w:hyperlink w:anchor="_Toc12403" w:history="1">
        <w:r>
          <w:rPr>
            <w:rFonts w:ascii="仿宋" w:eastAsia="仿宋" w:hAnsi="仿宋" w:cs="仿宋" w:hint="eastAsia"/>
            <w:lang w:eastAsia="zh-CN"/>
          </w:rPr>
          <w:t>(四)、地质灾害影响分析</w:t>
        </w:r>
        <w:r>
          <w:tab/>
        </w:r>
        <w:r>
          <w:fldChar w:fldCharType="begin"/>
        </w:r>
        <w:r>
          <w:instrText xml:space="preserve"> PAGEREF _Toc12403 \h </w:instrText>
        </w:r>
        <w:r>
          <w:fldChar w:fldCharType="separate"/>
        </w:r>
        <w:r>
          <w:t>16</w:t>
        </w:r>
        <w:r>
          <w:fldChar w:fldCharType="end"/>
        </w:r>
      </w:hyperlink>
    </w:p>
    <w:p>
      <w:pPr>
        <w:pStyle w:val="TOC2"/>
        <w:tabs>
          <w:tab w:val="right" w:leader="dot" w:pos="8306"/>
        </w:tabs>
      </w:pPr>
      <w:hyperlink w:anchor="_Toc29038" w:history="1">
        <w:r>
          <w:rPr>
            <w:rFonts w:ascii="仿宋" w:eastAsia="仿宋" w:hAnsi="仿宋" w:cs="仿宋" w:hint="eastAsia"/>
            <w:lang w:eastAsia="zh-CN"/>
          </w:rPr>
          <w:t>(五)、特殊环境影响</w:t>
        </w:r>
        <w:r>
          <w:tab/>
        </w:r>
        <w:r>
          <w:fldChar w:fldCharType="begin"/>
        </w:r>
        <w:r>
          <w:instrText xml:space="preserve"> PAGEREF _Toc29038 \h </w:instrText>
        </w:r>
        <w:r>
          <w:fldChar w:fldCharType="separate"/>
        </w:r>
        <w:r>
          <w:t>18</w:t>
        </w:r>
        <w:r>
          <w:fldChar w:fldCharType="end"/>
        </w:r>
      </w:hyperlink>
    </w:p>
    <w:p>
      <w:pPr>
        <w:pStyle w:val="TOC1"/>
        <w:tabs>
          <w:tab w:val="right" w:leader="dot" w:pos="8306"/>
        </w:tabs>
      </w:pPr>
      <w:hyperlink w:anchor="_Toc30411" w:history="1">
        <w:r>
          <w:rPr>
            <w:rFonts w:ascii="仿宋" w:eastAsia="仿宋" w:hAnsi="仿宋" w:cs="仿宋" w:hint="eastAsia"/>
            <w:lang w:eastAsia="zh-CN"/>
          </w:rPr>
          <w:t>四、背景、必要性分析</w:t>
        </w:r>
        <w:r>
          <w:tab/>
        </w:r>
        <w:r>
          <w:fldChar w:fldCharType="begin"/>
        </w:r>
        <w:r>
          <w:instrText xml:space="preserve"> PAGEREF _Toc30411 \h </w:instrText>
        </w:r>
        <w:r>
          <w:fldChar w:fldCharType="separate"/>
        </w:r>
        <w:r>
          <w:t>19</w:t>
        </w:r>
        <w:r>
          <w:fldChar w:fldCharType="end"/>
        </w:r>
      </w:hyperlink>
    </w:p>
    <w:p>
      <w:pPr>
        <w:pStyle w:val="TOC2"/>
        <w:tabs>
          <w:tab w:val="right" w:leader="dot" w:pos="8306"/>
        </w:tabs>
      </w:pPr>
      <w:hyperlink w:anchor="_Toc9848" w:history="1">
        <w:r>
          <w:rPr>
            <w:rFonts w:ascii="仿宋" w:eastAsia="仿宋" w:hAnsi="仿宋" w:cs="仿宋" w:hint="eastAsia"/>
            <w:lang w:eastAsia="zh-CN"/>
          </w:rPr>
          <w:t>(一)、项目建设背景</w:t>
        </w:r>
        <w:r>
          <w:tab/>
        </w:r>
        <w:r>
          <w:fldChar w:fldCharType="begin"/>
        </w:r>
        <w:r>
          <w:instrText xml:space="preserve"> PAGEREF _Toc9848 \h </w:instrText>
        </w:r>
        <w:r>
          <w:fldChar w:fldCharType="separate"/>
        </w:r>
        <w:r>
          <w:t>19</w:t>
        </w:r>
        <w:r>
          <w:fldChar w:fldCharType="end"/>
        </w:r>
      </w:hyperlink>
    </w:p>
    <w:p>
      <w:pPr>
        <w:pStyle w:val="TOC2"/>
        <w:tabs>
          <w:tab w:val="right" w:leader="dot" w:pos="8306"/>
        </w:tabs>
      </w:pPr>
      <w:hyperlink w:anchor="_Toc19987" w:history="1">
        <w:r>
          <w:rPr>
            <w:rFonts w:ascii="仿宋" w:eastAsia="仿宋" w:hAnsi="仿宋" w:cs="仿宋" w:hint="eastAsia"/>
            <w:lang w:eastAsia="zh-CN"/>
          </w:rPr>
          <w:t>(二)、必要性分析</w:t>
        </w:r>
        <w:r>
          <w:tab/>
        </w:r>
        <w:r>
          <w:fldChar w:fldCharType="begin"/>
        </w:r>
        <w:r>
          <w:instrText xml:space="preserve"> PAGEREF _Toc19987 \h </w:instrText>
        </w:r>
        <w:r>
          <w:fldChar w:fldCharType="separate"/>
        </w:r>
        <w:r>
          <w:t>20</w:t>
        </w:r>
        <w:r>
          <w:fldChar w:fldCharType="end"/>
        </w:r>
      </w:hyperlink>
    </w:p>
    <w:p>
      <w:pPr>
        <w:pStyle w:val="TOC2"/>
        <w:tabs>
          <w:tab w:val="right" w:leader="dot" w:pos="8306"/>
        </w:tabs>
      </w:pPr>
      <w:hyperlink w:anchor="_Toc4492" w:history="1">
        <w:r>
          <w:rPr>
            <w:rFonts w:ascii="仿宋" w:eastAsia="仿宋" w:hAnsi="仿宋" w:cs="仿宋" w:hint="eastAsia"/>
            <w:lang w:eastAsia="zh-CN"/>
          </w:rPr>
          <w:t>(三)、项目建设有利条件</w:t>
        </w:r>
        <w:r>
          <w:tab/>
        </w:r>
        <w:r>
          <w:fldChar w:fldCharType="begin"/>
        </w:r>
        <w:r>
          <w:instrText xml:space="preserve"> PAGEREF _Toc4492 \h </w:instrText>
        </w:r>
        <w:r>
          <w:fldChar w:fldCharType="separate"/>
        </w:r>
        <w:r>
          <w:t>21</w:t>
        </w:r>
        <w:r>
          <w:fldChar w:fldCharType="end"/>
        </w:r>
      </w:hyperlink>
    </w:p>
    <w:p>
      <w:pPr>
        <w:pStyle w:val="TOC1"/>
        <w:tabs>
          <w:tab w:val="right" w:leader="dot" w:pos="8306"/>
        </w:tabs>
      </w:pPr>
      <w:hyperlink w:anchor="_Toc15795" w:history="1">
        <w:r>
          <w:rPr>
            <w:rFonts w:ascii="仿宋" w:eastAsia="仿宋" w:hAnsi="仿宋" w:cs="仿宋" w:hint="eastAsia"/>
            <w:lang w:eastAsia="zh-CN"/>
          </w:rPr>
          <w:t>五、聚醚项目概论</w:t>
        </w:r>
        <w:r>
          <w:tab/>
        </w:r>
        <w:r>
          <w:fldChar w:fldCharType="begin"/>
        </w:r>
        <w:r>
          <w:instrText xml:space="preserve"> PAGEREF _Toc15795 \h </w:instrText>
        </w:r>
        <w:r>
          <w:fldChar w:fldCharType="separate"/>
        </w:r>
        <w:r>
          <w:t>23</w:t>
        </w:r>
        <w:r>
          <w:fldChar w:fldCharType="end"/>
        </w:r>
      </w:hyperlink>
    </w:p>
    <w:p>
      <w:pPr>
        <w:pStyle w:val="TOC2"/>
        <w:tabs>
          <w:tab w:val="right" w:leader="dot" w:pos="8306"/>
        </w:tabs>
      </w:pPr>
      <w:hyperlink w:anchor="_Toc9532" w:history="1">
        <w:r>
          <w:rPr>
            <w:rFonts w:ascii="仿宋" w:eastAsia="仿宋" w:hAnsi="仿宋" w:cs="仿宋" w:hint="eastAsia"/>
            <w:lang w:eastAsia="zh-CN"/>
          </w:rPr>
          <w:t>(一)、项目申报单位概况</w:t>
        </w:r>
        <w:r>
          <w:tab/>
        </w:r>
        <w:r>
          <w:fldChar w:fldCharType="begin"/>
        </w:r>
        <w:r>
          <w:instrText xml:space="preserve"> PAGEREF _Toc9532 \h </w:instrText>
        </w:r>
        <w:r>
          <w:fldChar w:fldCharType="separate"/>
        </w:r>
        <w:r>
          <w:t>23</w:t>
        </w:r>
        <w:r>
          <w:fldChar w:fldCharType="end"/>
        </w:r>
      </w:hyperlink>
    </w:p>
    <w:p>
      <w:pPr>
        <w:pStyle w:val="TOC2"/>
        <w:tabs>
          <w:tab w:val="right" w:leader="dot" w:pos="8306"/>
        </w:tabs>
      </w:pPr>
      <w:hyperlink w:anchor="_Toc31636" w:history="1">
        <w:r>
          <w:rPr>
            <w:rFonts w:ascii="仿宋" w:eastAsia="仿宋" w:hAnsi="仿宋" w:cs="仿宋" w:hint="eastAsia"/>
            <w:lang w:eastAsia="zh-CN"/>
          </w:rPr>
          <w:t>(二)、项目概况</w:t>
        </w:r>
        <w:r>
          <w:tab/>
        </w:r>
        <w:r>
          <w:fldChar w:fldCharType="begin"/>
        </w:r>
        <w:r>
          <w:instrText xml:space="preserve"> PAGEREF _Toc31636 \h </w:instrText>
        </w:r>
        <w:r>
          <w:fldChar w:fldCharType="separate"/>
        </w:r>
        <w:r>
          <w:t>24</w:t>
        </w:r>
        <w:r>
          <w:fldChar w:fldCharType="end"/>
        </w:r>
      </w:hyperlink>
    </w:p>
    <w:p>
      <w:pPr>
        <w:pStyle w:val="TOC1"/>
        <w:tabs>
          <w:tab w:val="right" w:leader="dot" w:pos="8306"/>
        </w:tabs>
      </w:pPr>
      <w:hyperlink w:anchor="_Toc7912" w:history="1">
        <w:r>
          <w:rPr>
            <w:rFonts w:ascii="仿宋" w:eastAsia="仿宋" w:hAnsi="仿宋" w:cs="仿宋" w:hint="eastAsia"/>
            <w:lang w:eastAsia="zh-CN"/>
          </w:rPr>
          <w:t>六、项目监理与质量保证</w:t>
        </w:r>
        <w:r>
          <w:tab/>
        </w:r>
        <w:r>
          <w:fldChar w:fldCharType="begin"/>
        </w:r>
        <w:r>
          <w:instrText xml:space="preserve"> PAGEREF _Toc7912 \h </w:instrText>
        </w:r>
        <w:r>
          <w:fldChar w:fldCharType="separate"/>
        </w:r>
        <w:r>
          <w:t>26</w:t>
        </w:r>
        <w:r>
          <w:fldChar w:fldCharType="end"/>
        </w:r>
      </w:hyperlink>
    </w:p>
    <w:p>
      <w:pPr>
        <w:pStyle w:val="TOC2"/>
        <w:tabs>
          <w:tab w:val="right" w:leader="dot" w:pos="8306"/>
        </w:tabs>
      </w:pPr>
      <w:hyperlink w:anchor="_Toc6729" w:history="1">
        <w:r>
          <w:rPr>
            <w:rFonts w:ascii="仿宋" w:eastAsia="仿宋" w:hAnsi="仿宋" w:cs="仿宋" w:hint="eastAsia"/>
            <w:lang w:eastAsia="zh-CN"/>
          </w:rPr>
          <w:t>(一)、监理体系构建</w:t>
        </w:r>
        <w:r>
          <w:tab/>
        </w:r>
        <w:r>
          <w:fldChar w:fldCharType="begin"/>
        </w:r>
        <w:r>
          <w:instrText xml:space="preserve"> PAGEREF _Toc6729 \h </w:instrText>
        </w:r>
        <w:r>
          <w:fldChar w:fldCharType="separate"/>
        </w:r>
        <w:r>
          <w:t>26</w:t>
        </w:r>
        <w:r>
          <w:fldChar w:fldCharType="end"/>
        </w:r>
      </w:hyperlink>
    </w:p>
    <w:p>
      <w:pPr>
        <w:pStyle w:val="TOC2"/>
        <w:tabs>
          <w:tab w:val="right" w:leader="dot" w:pos="8306"/>
        </w:tabs>
      </w:pPr>
      <w:hyperlink w:anchor="_Toc11962" w:history="1">
        <w:r>
          <w:rPr>
            <w:rFonts w:ascii="仿宋" w:eastAsia="仿宋" w:hAnsi="仿宋" w:cs="仿宋" w:hint="eastAsia"/>
            <w:lang w:eastAsia="zh-CN"/>
          </w:rPr>
          <w:t>(二)、质量保证体系实施</w:t>
        </w:r>
        <w:r>
          <w:tab/>
        </w:r>
        <w:r>
          <w:fldChar w:fldCharType="begin"/>
        </w:r>
        <w:r>
          <w:instrText xml:space="preserve"> PAGEREF _Toc11962 \h </w:instrText>
        </w:r>
        <w:r>
          <w:fldChar w:fldCharType="separate"/>
        </w:r>
        <w:r>
          <w:t>27</w:t>
        </w:r>
        <w:r>
          <w:fldChar w:fldCharType="end"/>
        </w:r>
      </w:hyperlink>
    </w:p>
    <w:p>
      <w:pPr>
        <w:pStyle w:val="TOC2"/>
        <w:tabs>
          <w:tab w:val="right" w:leader="dot" w:pos="8306"/>
        </w:tabs>
      </w:pPr>
      <w:hyperlink w:anchor="_Toc31125" w:history="1">
        <w:r>
          <w:rPr>
            <w:rFonts w:ascii="仿宋" w:eastAsia="仿宋" w:hAnsi="仿宋" w:cs="仿宋" w:hint="eastAsia"/>
            <w:lang w:eastAsia="zh-CN"/>
          </w:rPr>
          <w:t>(三)、监理与质量控制流程</w:t>
        </w:r>
        <w:r>
          <w:tab/>
        </w:r>
        <w:r>
          <w:fldChar w:fldCharType="begin"/>
        </w:r>
        <w:r>
          <w:instrText xml:space="preserve"> PAGEREF _Toc31125 \h </w:instrText>
        </w:r>
        <w:r>
          <w:fldChar w:fldCharType="separate"/>
        </w:r>
        <w:r>
          <w:t>28</w:t>
        </w:r>
        <w:r>
          <w:fldChar w:fldCharType="end"/>
        </w:r>
      </w:hyperlink>
    </w:p>
    <w:p>
      <w:pPr>
        <w:pStyle w:val="TOC1"/>
        <w:tabs>
          <w:tab w:val="right" w:leader="dot" w:pos="8306"/>
        </w:tabs>
      </w:pPr>
      <w:hyperlink w:anchor="_Toc27820" w:history="1">
        <w:r>
          <w:rPr>
            <w:rFonts w:ascii="仿宋" w:eastAsia="仿宋" w:hAnsi="仿宋" w:cs="仿宋" w:hint="eastAsia"/>
            <w:lang w:eastAsia="zh-CN"/>
          </w:rPr>
          <w:t>七、资金管理与财务规划</w:t>
        </w:r>
        <w:r>
          <w:tab/>
        </w:r>
        <w:r>
          <w:fldChar w:fldCharType="begin"/>
        </w:r>
        <w:r>
          <w:instrText xml:space="preserve"> PAGEREF _Toc27820 \h </w:instrText>
        </w:r>
        <w:r>
          <w:fldChar w:fldCharType="separate"/>
        </w:r>
        <w:r>
          <w:t>28</w:t>
        </w:r>
        <w:r>
          <w:fldChar w:fldCharType="end"/>
        </w:r>
      </w:hyperlink>
    </w:p>
    <w:p>
      <w:pPr>
        <w:pStyle w:val="TOC2"/>
        <w:tabs>
          <w:tab w:val="right" w:leader="dot" w:pos="8306"/>
        </w:tabs>
      </w:pPr>
      <w:hyperlink w:anchor="_Toc5088" w:history="1">
        <w:r>
          <w:rPr>
            <w:rFonts w:ascii="仿宋" w:eastAsia="仿宋" w:hAnsi="仿宋" w:cs="仿宋" w:hint="eastAsia"/>
            <w:lang w:eastAsia="zh-CN"/>
          </w:rPr>
          <w:t>(一)、项目资金来源与筹措</w:t>
        </w:r>
        <w:r>
          <w:tab/>
        </w:r>
        <w:r>
          <w:fldChar w:fldCharType="begin"/>
        </w:r>
        <w:r>
          <w:instrText xml:space="preserve"> PAGEREF _Toc5088 \h </w:instrText>
        </w:r>
        <w:r>
          <w:fldChar w:fldCharType="separate"/>
        </w:r>
        <w:r>
          <w:t>28</w:t>
        </w:r>
        <w:r>
          <w:fldChar w:fldCharType="end"/>
        </w:r>
      </w:hyperlink>
    </w:p>
    <w:p>
      <w:pPr>
        <w:pStyle w:val="TOC2"/>
        <w:tabs>
          <w:tab w:val="right" w:leader="dot" w:pos="8306"/>
        </w:tabs>
      </w:pPr>
      <w:hyperlink w:anchor="_Toc27277" w:history="1">
        <w:r>
          <w:rPr>
            <w:rFonts w:ascii="仿宋" w:eastAsia="仿宋" w:hAnsi="仿宋" w:cs="仿宋" w:hint="eastAsia"/>
            <w:lang w:eastAsia="zh-CN"/>
          </w:rPr>
          <w:t>(二)、资金使用与监管</w:t>
        </w:r>
        <w:r>
          <w:tab/>
        </w:r>
        <w:r>
          <w:fldChar w:fldCharType="begin"/>
        </w:r>
        <w:r>
          <w:instrText xml:space="preserve"> PAGEREF _Toc27277 \h </w:instrText>
        </w:r>
        <w:r>
          <w:fldChar w:fldCharType="separate"/>
        </w:r>
        <w:r>
          <w:t>30</w:t>
        </w:r>
        <w:r>
          <w:fldChar w:fldCharType="end"/>
        </w:r>
      </w:hyperlink>
    </w:p>
    <w:p>
      <w:pPr>
        <w:pStyle w:val="TOC2"/>
        <w:tabs>
          <w:tab w:val="right" w:leader="dot" w:pos="8306"/>
        </w:tabs>
      </w:pPr>
      <w:hyperlink w:anchor="_Toc22684" w:history="1">
        <w:r>
          <w:rPr>
            <w:rFonts w:ascii="仿宋" w:eastAsia="仿宋" w:hAnsi="仿宋" w:cs="仿宋" w:hint="eastAsia"/>
            <w:lang w:eastAsia="zh-CN"/>
          </w:rPr>
          <w:t>(三)、财务规划与预测</w:t>
        </w:r>
        <w:r>
          <w:tab/>
        </w:r>
        <w:r>
          <w:fldChar w:fldCharType="begin"/>
        </w:r>
        <w:r>
          <w:instrText xml:space="preserve"> PAGEREF _Toc22684 \h </w:instrText>
        </w:r>
        <w:r>
          <w:fldChar w:fldCharType="separate"/>
        </w:r>
        <w:r>
          <w:t>31</w:t>
        </w:r>
        <w:r>
          <w:fldChar w:fldCharType="end"/>
        </w:r>
      </w:hyperlink>
    </w:p>
    <w:p>
      <w:pPr>
        <w:pStyle w:val="TOC1"/>
        <w:tabs>
          <w:tab w:val="right" w:leader="dot" w:pos="8306"/>
        </w:tabs>
      </w:pPr>
      <w:hyperlink w:anchor="_Toc29535" w:history="1">
        <w:r>
          <w:rPr>
            <w:rFonts w:ascii="仿宋" w:eastAsia="仿宋" w:hAnsi="仿宋" w:cs="仿宋" w:hint="eastAsia"/>
            <w:lang w:eastAsia="zh-CN"/>
          </w:rPr>
          <w:t>八、技术创新与产业升级</w:t>
        </w:r>
        <w:r>
          <w:tab/>
        </w:r>
        <w:r>
          <w:fldChar w:fldCharType="begin"/>
        </w:r>
        <w:r>
          <w:instrText xml:space="preserve"> PAGEREF _Toc29535 \h </w:instrText>
        </w:r>
        <w:r>
          <w:fldChar w:fldCharType="separate"/>
        </w:r>
        <w:r>
          <w:t>32</w:t>
        </w:r>
        <w:r>
          <w:fldChar w:fldCharType="end"/>
        </w:r>
      </w:hyperlink>
    </w:p>
    <w:p>
      <w:pPr>
        <w:pStyle w:val="TOC2"/>
        <w:tabs>
          <w:tab w:val="right" w:leader="dot" w:pos="8306"/>
        </w:tabs>
      </w:pPr>
      <w:hyperlink w:anchor="_Toc692" w:history="1">
        <w:r>
          <w:rPr>
            <w:rFonts w:ascii="仿宋" w:eastAsia="仿宋" w:hAnsi="仿宋" w:cs="仿宋" w:hint="eastAsia"/>
            <w:lang w:eastAsia="zh-CN"/>
          </w:rPr>
          <w:t>(一)、技术创新方向与目标</w:t>
        </w:r>
        <w:r>
          <w:tab/>
        </w:r>
        <w:r>
          <w:fldChar w:fldCharType="begin"/>
        </w:r>
        <w:r>
          <w:instrText xml:space="preserve"> PAGEREF _Toc692 \h </w:instrText>
        </w:r>
        <w:r>
          <w:fldChar w:fldCharType="separate"/>
        </w:r>
        <w:r>
          <w:t>32</w:t>
        </w:r>
        <w:r>
          <w:fldChar w:fldCharType="end"/>
        </w:r>
      </w:hyperlink>
    </w:p>
    <w:p>
      <w:pPr>
        <w:pStyle w:val="TOC2"/>
        <w:tabs>
          <w:tab w:val="right" w:leader="dot" w:pos="8306"/>
        </w:tabs>
      </w:pPr>
      <w:hyperlink w:anchor="_Toc19083" w:history="1">
        <w:r>
          <w:rPr>
            <w:rFonts w:ascii="仿宋" w:eastAsia="仿宋" w:hAnsi="仿宋" w:cs="仿宋" w:hint="eastAsia"/>
            <w:lang w:eastAsia="zh-CN"/>
          </w:rPr>
          <w:t>(二)、产业升级路径与措施</w:t>
        </w:r>
        <w:r>
          <w:tab/>
        </w:r>
        <w:r>
          <w:fldChar w:fldCharType="begin"/>
        </w:r>
        <w:r>
          <w:instrText xml:space="preserve"> PAGEREF _Toc19083 \h </w:instrText>
        </w:r>
        <w:r>
          <w:fldChar w:fldCharType="separate"/>
        </w:r>
        <w:r>
          <w:t>33</w:t>
        </w:r>
        <w:r>
          <w:fldChar w:fldCharType="end"/>
        </w:r>
      </w:hyperlink>
    </w:p>
    <w:p>
      <w:pPr>
        <w:pStyle w:val="TOC1"/>
        <w:tabs>
          <w:tab w:val="right" w:leader="dot" w:pos="8306"/>
        </w:tabs>
      </w:pPr>
      <w:hyperlink w:anchor="_Toc4976" w:history="1">
        <w:r>
          <w:rPr>
            <w:rFonts w:ascii="仿宋" w:eastAsia="仿宋" w:hAnsi="仿宋" w:cs="仿宋" w:hint="eastAsia"/>
            <w:lang w:eastAsia="zh-CN"/>
          </w:rPr>
          <w:t>九、项目质量与标准</w:t>
        </w:r>
        <w:r>
          <w:tab/>
        </w:r>
        <w:r>
          <w:fldChar w:fldCharType="begin"/>
        </w:r>
        <w:r>
          <w:instrText xml:space="preserve"> PAGEREF _Toc4976 \h </w:instrText>
        </w:r>
        <w:r>
          <w:fldChar w:fldCharType="separate"/>
        </w:r>
        <w:r>
          <w:t>35</w:t>
        </w:r>
        <w:r>
          <w:fldChar w:fldCharType="end"/>
        </w:r>
      </w:hyperlink>
    </w:p>
    <w:p>
      <w:pPr>
        <w:pStyle w:val="TOC2"/>
        <w:tabs>
          <w:tab w:val="right" w:leader="dot" w:pos="8306"/>
        </w:tabs>
      </w:pPr>
      <w:hyperlink w:anchor="_Toc4534" w:history="1">
        <w:r>
          <w:rPr>
            <w:rFonts w:ascii="仿宋" w:eastAsia="仿宋" w:hAnsi="仿宋" w:cs="仿宋" w:hint="eastAsia"/>
            <w:lang w:eastAsia="zh-CN"/>
          </w:rPr>
          <w:t>(一)、质量保障体系</w:t>
        </w:r>
        <w:r>
          <w:tab/>
        </w:r>
        <w:r>
          <w:fldChar w:fldCharType="begin"/>
        </w:r>
        <w:r>
          <w:instrText xml:space="preserve"> PAGEREF _Toc4534 \h </w:instrText>
        </w:r>
        <w:r>
          <w:fldChar w:fldCharType="separate"/>
        </w:r>
        <w:r>
          <w:t>35</w:t>
        </w:r>
        <w:r>
          <w:fldChar w:fldCharType="end"/>
        </w:r>
      </w:hyperlink>
    </w:p>
    <w:p>
      <w:pPr>
        <w:pStyle w:val="TOC2"/>
        <w:tabs>
          <w:tab w:val="right" w:leader="dot" w:pos="8306"/>
        </w:tabs>
      </w:pPr>
      <w:hyperlink w:anchor="_Toc7539" w:history="1">
        <w:r>
          <w:rPr>
            <w:rFonts w:ascii="仿宋" w:eastAsia="仿宋" w:hAnsi="仿宋" w:cs="仿宋" w:hint="eastAsia"/>
            <w:lang w:eastAsia="zh-CN"/>
          </w:rPr>
          <w:t>(二)、标准化作业流程</w:t>
        </w:r>
        <w:r>
          <w:tab/>
        </w:r>
        <w:r>
          <w:fldChar w:fldCharType="begin"/>
        </w:r>
        <w:r>
          <w:instrText xml:space="preserve"> PAGEREF _Toc7539 \h </w:instrText>
        </w:r>
        <w:r>
          <w:fldChar w:fldCharType="separate"/>
        </w:r>
        <w:r>
          <w:t>36</w:t>
        </w:r>
        <w:r>
          <w:fldChar w:fldCharType="end"/>
        </w:r>
      </w:hyperlink>
    </w:p>
    <w:p>
      <w:pPr>
        <w:pStyle w:val="TOC2"/>
        <w:tabs>
          <w:tab w:val="right" w:leader="dot" w:pos="8306"/>
        </w:tabs>
      </w:pPr>
      <w:hyperlink w:anchor="_Toc29247" w:history="1">
        <w:r>
          <w:rPr>
            <w:rFonts w:ascii="仿宋" w:eastAsia="仿宋" w:hAnsi="仿宋" w:cs="仿宋" w:hint="eastAsia"/>
            <w:lang w:eastAsia="zh-CN"/>
          </w:rPr>
          <w:t>(三)、质量监控与评估</w:t>
        </w:r>
        <w:r>
          <w:tab/>
        </w:r>
        <w:r>
          <w:fldChar w:fldCharType="begin"/>
        </w:r>
        <w:r>
          <w:instrText xml:space="preserve"> PAGEREF _Toc29247 \h </w:instrText>
        </w:r>
        <w:r>
          <w:fldChar w:fldCharType="separate"/>
        </w:r>
        <w:r>
          <w:t>38</w:t>
        </w:r>
        <w:r>
          <w:fldChar w:fldCharType="end"/>
        </w:r>
      </w:hyperlink>
    </w:p>
    <w:p>
      <w:pPr>
        <w:pStyle w:val="TOC2"/>
        <w:tabs>
          <w:tab w:val="right" w:leader="dot" w:pos="8306"/>
        </w:tabs>
      </w:pPr>
      <w:hyperlink w:anchor="_Toc10435" w:history="1">
        <w:r>
          <w:rPr>
            <w:rFonts w:ascii="仿宋" w:eastAsia="仿宋" w:hAnsi="仿宋" w:cs="仿宋" w:hint="eastAsia"/>
            <w:lang w:eastAsia="zh-CN"/>
          </w:rPr>
          <w:t>(四)、质量改进计划</w:t>
        </w:r>
        <w:r>
          <w:tab/>
        </w:r>
        <w:r>
          <w:fldChar w:fldCharType="begin"/>
        </w:r>
        <w:r>
          <w:instrText xml:space="preserve"> PAGEREF _Toc10435 \h </w:instrText>
        </w:r>
        <w:r>
          <w:fldChar w:fldCharType="separate"/>
        </w:r>
        <w:r>
          <w:t>39</w:t>
        </w:r>
        <w:r>
          <w:fldChar w:fldCharType="end"/>
        </w:r>
      </w:hyperlink>
    </w:p>
    <w:p>
      <w:pPr>
        <w:pStyle w:val="TOC1"/>
        <w:tabs>
          <w:tab w:val="right" w:leader="dot" w:pos="8306"/>
        </w:tabs>
      </w:pPr>
      <w:hyperlink w:anchor="_Toc20397" w:history="1">
        <w:r>
          <w:rPr>
            <w:rFonts w:ascii="仿宋" w:eastAsia="仿宋" w:hAnsi="仿宋" w:cs="仿宋" w:hint="eastAsia"/>
            <w:lang w:eastAsia="zh-CN"/>
          </w:rPr>
          <w:t>十、土地利用与规划方案</w:t>
        </w:r>
        <w:r>
          <w:tab/>
        </w:r>
        <w:r>
          <w:fldChar w:fldCharType="begin"/>
        </w:r>
        <w:r>
          <w:instrText xml:space="preserve"> PAGEREF _Toc20397 \h </w:instrText>
        </w:r>
        <w:r>
          <w:fldChar w:fldCharType="separate"/>
        </w:r>
        <w:r>
          <w:t>40</w:t>
        </w:r>
        <w:r>
          <w:fldChar w:fldCharType="end"/>
        </w:r>
      </w:hyperlink>
    </w:p>
    <w:p>
      <w:pPr>
        <w:pStyle w:val="TOC2"/>
        <w:tabs>
          <w:tab w:val="right" w:leader="dot" w:pos="8306"/>
        </w:tabs>
      </w:pPr>
      <w:hyperlink w:anchor="_Toc32764" w:history="1">
        <w:r>
          <w:rPr>
            <w:rFonts w:ascii="仿宋" w:eastAsia="仿宋" w:hAnsi="仿宋" w:cs="仿宋" w:hint="eastAsia"/>
            <w:lang w:eastAsia="zh-CN"/>
          </w:rPr>
          <w:t>(一)、项目用地情况分析</w:t>
        </w:r>
        <w:r>
          <w:tab/>
        </w:r>
        <w:r>
          <w:fldChar w:fldCharType="begin"/>
        </w:r>
        <w:r>
          <w:instrText xml:space="preserve"> PAGEREF _Toc32764 \h </w:instrText>
        </w:r>
        <w:r>
          <w:fldChar w:fldCharType="separate"/>
        </w:r>
        <w:r>
          <w:t>40</w:t>
        </w:r>
        <w:r>
          <w:fldChar w:fldCharType="end"/>
        </w:r>
      </w:hyperlink>
    </w:p>
    <w:p>
      <w:pPr>
        <w:pStyle w:val="TOC2"/>
        <w:tabs>
          <w:tab w:val="right" w:leader="dot" w:pos="8306"/>
        </w:tabs>
      </w:pPr>
      <w:hyperlink w:anchor="_Toc12954" w:history="1">
        <w:r>
          <w:rPr>
            <w:rFonts w:ascii="仿宋" w:eastAsia="仿宋" w:hAnsi="仿宋" w:cs="仿宋" w:hint="eastAsia"/>
            <w:lang w:eastAsia="zh-CN"/>
          </w:rPr>
          <w:t>(二)、土地利用规划方案</w:t>
        </w:r>
        <w:r>
          <w:tab/>
        </w:r>
        <w:r>
          <w:fldChar w:fldCharType="begin"/>
        </w:r>
        <w:r>
          <w:instrText xml:space="preserve"> PAGEREF _Toc12954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740" w:history="1">
        <w:r>
          <w:rPr>
            <w:rFonts w:ascii="仿宋" w:eastAsia="仿宋" w:hAnsi="仿宋" w:cs="仿宋" w:hint="eastAsia"/>
            <w:lang w:eastAsia="zh-CN"/>
          </w:rPr>
          <w:t>十一、环境保护与绿色发展</w:t>
        </w:r>
        <w:r>
          <w:tab/>
        </w:r>
        <w:r>
          <w:fldChar w:fldCharType="begin"/>
        </w:r>
        <w:r>
          <w:instrText xml:space="preserve"> PAGEREF _Toc30740 \h </w:instrText>
        </w:r>
        <w:r>
          <w:fldChar w:fldCharType="separate"/>
        </w:r>
        <w:r>
          <w:t>42</w:t>
        </w:r>
        <w:r>
          <w:fldChar w:fldCharType="end"/>
        </w:r>
      </w:hyperlink>
    </w:p>
    <w:p>
      <w:pPr>
        <w:pStyle w:val="TOC2"/>
        <w:tabs>
          <w:tab w:val="right" w:leader="dot" w:pos="8306"/>
        </w:tabs>
      </w:pPr>
      <w:hyperlink w:anchor="_Toc22487" w:history="1">
        <w:r>
          <w:rPr>
            <w:rFonts w:ascii="仿宋" w:eastAsia="仿宋" w:hAnsi="仿宋" w:cs="仿宋" w:hint="eastAsia"/>
            <w:lang w:eastAsia="zh-CN"/>
          </w:rPr>
          <w:t>(一)、环境保护措施</w:t>
        </w:r>
        <w:r>
          <w:tab/>
        </w:r>
        <w:r>
          <w:fldChar w:fldCharType="begin"/>
        </w:r>
        <w:r>
          <w:instrText xml:space="preserve"> PAGEREF _Toc22487 \h </w:instrText>
        </w:r>
        <w:r>
          <w:fldChar w:fldCharType="separate"/>
        </w:r>
        <w:r>
          <w:t>42</w:t>
        </w:r>
        <w:r>
          <w:fldChar w:fldCharType="end"/>
        </w:r>
      </w:hyperlink>
    </w:p>
    <w:p>
      <w:pPr>
        <w:pStyle w:val="TOC2"/>
        <w:tabs>
          <w:tab w:val="right" w:leader="dot" w:pos="8306"/>
        </w:tabs>
      </w:pPr>
      <w:hyperlink w:anchor="_Toc3942" w:history="1">
        <w:r>
          <w:rPr>
            <w:rFonts w:ascii="仿宋" w:eastAsia="仿宋" w:hAnsi="仿宋" w:cs="仿宋" w:hint="eastAsia"/>
            <w:lang w:eastAsia="zh-CN"/>
          </w:rPr>
          <w:t>(二)、绿色发展与可持续发展策略</w:t>
        </w:r>
        <w:r>
          <w:tab/>
        </w:r>
        <w:r>
          <w:fldChar w:fldCharType="begin"/>
        </w:r>
        <w:r>
          <w:instrText xml:space="preserve"> PAGEREF _Toc3942 \h </w:instrText>
        </w:r>
        <w:r>
          <w:fldChar w:fldCharType="separate"/>
        </w:r>
        <w:r>
          <w:t>44</w:t>
        </w:r>
        <w:r>
          <w:fldChar w:fldCharType="end"/>
        </w:r>
      </w:hyperlink>
    </w:p>
    <w:p>
      <w:pPr>
        <w:pStyle w:val="TOC1"/>
        <w:tabs>
          <w:tab w:val="right" w:leader="dot" w:pos="8306"/>
        </w:tabs>
      </w:pPr>
      <w:hyperlink w:anchor="_Toc28133" w:history="1">
        <w:r>
          <w:rPr>
            <w:rFonts w:ascii="仿宋" w:eastAsia="仿宋" w:hAnsi="仿宋" w:cs="仿宋" w:hint="eastAsia"/>
            <w:lang w:eastAsia="zh-CN"/>
          </w:rPr>
          <w:t>十二、项目实施与管理方案</w:t>
        </w:r>
        <w:r>
          <w:tab/>
        </w:r>
        <w:r>
          <w:fldChar w:fldCharType="begin"/>
        </w:r>
        <w:r>
          <w:instrText xml:space="preserve"> PAGEREF _Toc28133 \h </w:instrText>
        </w:r>
        <w:r>
          <w:fldChar w:fldCharType="separate"/>
        </w:r>
        <w:r>
          <w:t>45</w:t>
        </w:r>
        <w:r>
          <w:fldChar w:fldCharType="end"/>
        </w:r>
      </w:hyperlink>
    </w:p>
    <w:p>
      <w:pPr>
        <w:pStyle w:val="TOC2"/>
        <w:tabs>
          <w:tab w:val="right" w:leader="dot" w:pos="8306"/>
        </w:tabs>
      </w:pPr>
      <w:hyperlink w:anchor="_Toc26068" w:history="1">
        <w:r>
          <w:rPr>
            <w:rFonts w:ascii="仿宋" w:eastAsia="仿宋" w:hAnsi="仿宋" w:cs="仿宋" w:hint="eastAsia"/>
            <w:lang w:eastAsia="zh-CN"/>
          </w:rPr>
          <w:t>(一)、项目实施计划</w:t>
        </w:r>
        <w:r>
          <w:tab/>
        </w:r>
        <w:r>
          <w:fldChar w:fldCharType="begin"/>
        </w:r>
        <w:r>
          <w:instrText xml:space="preserve"> PAGEREF _Toc26068 \h </w:instrText>
        </w:r>
        <w:r>
          <w:fldChar w:fldCharType="separate"/>
        </w:r>
        <w:r>
          <w:t>45</w:t>
        </w:r>
        <w:r>
          <w:fldChar w:fldCharType="end"/>
        </w:r>
      </w:hyperlink>
    </w:p>
    <w:p>
      <w:pPr>
        <w:pStyle w:val="TOC2"/>
        <w:tabs>
          <w:tab w:val="right" w:leader="dot" w:pos="8306"/>
        </w:tabs>
      </w:pPr>
      <w:hyperlink w:anchor="_Toc6898" w:history="1">
        <w:r>
          <w:rPr>
            <w:rFonts w:ascii="仿宋" w:eastAsia="仿宋" w:hAnsi="仿宋" w:cs="仿宋" w:hint="eastAsia"/>
            <w:lang w:eastAsia="zh-CN"/>
          </w:rPr>
          <w:t>(二)、项目组织机构与职责</w:t>
        </w:r>
        <w:r>
          <w:tab/>
        </w:r>
        <w:r>
          <w:fldChar w:fldCharType="begin"/>
        </w:r>
        <w:r>
          <w:instrText xml:space="preserve"> PAGEREF _Toc6898 \h </w:instrText>
        </w:r>
        <w:r>
          <w:fldChar w:fldCharType="separate"/>
        </w:r>
        <w:r>
          <w:t>47</w:t>
        </w:r>
        <w:r>
          <w:fldChar w:fldCharType="end"/>
        </w:r>
      </w:hyperlink>
    </w:p>
    <w:p>
      <w:pPr>
        <w:pStyle w:val="TOC2"/>
        <w:tabs>
          <w:tab w:val="right" w:leader="dot" w:pos="8306"/>
        </w:tabs>
      </w:pPr>
      <w:hyperlink w:anchor="_Toc24388" w:history="1">
        <w:r>
          <w:rPr>
            <w:rFonts w:ascii="仿宋" w:eastAsia="仿宋" w:hAnsi="仿宋" w:cs="仿宋" w:hint="eastAsia"/>
            <w:lang w:eastAsia="zh-CN"/>
          </w:rPr>
          <w:t>(三)、项目管理与监控体系</w:t>
        </w:r>
        <w:r>
          <w:tab/>
        </w:r>
        <w:r>
          <w:fldChar w:fldCharType="begin"/>
        </w:r>
        <w:r>
          <w:instrText xml:space="preserve"> PAGEREF _Toc24388 \h </w:instrText>
        </w:r>
        <w:r>
          <w:fldChar w:fldCharType="separate"/>
        </w:r>
        <w:r>
          <w:t>49</w:t>
        </w:r>
        <w:r>
          <w:fldChar w:fldCharType="end"/>
        </w:r>
      </w:hyperlink>
    </w:p>
    <w:p>
      <w:pPr>
        <w:pStyle w:val="TOC1"/>
        <w:tabs>
          <w:tab w:val="right" w:leader="dot" w:pos="8306"/>
        </w:tabs>
      </w:pPr>
      <w:hyperlink w:anchor="_Toc30714" w:history="1">
        <w:r>
          <w:rPr>
            <w:rFonts w:ascii="仿宋" w:eastAsia="仿宋" w:hAnsi="仿宋" w:cs="仿宋" w:hint="eastAsia"/>
            <w:lang w:eastAsia="zh-CN"/>
          </w:rPr>
          <w:t>十三、产业协同与集群发展</w:t>
        </w:r>
        <w:r>
          <w:tab/>
        </w:r>
        <w:r>
          <w:fldChar w:fldCharType="begin"/>
        </w:r>
        <w:r>
          <w:instrText xml:space="preserve"> PAGEREF _Toc30714 \h </w:instrText>
        </w:r>
        <w:r>
          <w:fldChar w:fldCharType="separate"/>
        </w:r>
        <w:r>
          <w:t>51</w:t>
        </w:r>
        <w:r>
          <w:fldChar w:fldCharType="end"/>
        </w:r>
      </w:hyperlink>
    </w:p>
    <w:p>
      <w:pPr>
        <w:pStyle w:val="TOC2"/>
        <w:tabs>
          <w:tab w:val="right" w:leader="dot" w:pos="8306"/>
        </w:tabs>
      </w:pPr>
      <w:hyperlink w:anchor="_Toc2760" w:history="1">
        <w:r>
          <w:rPr>
            <w:rFonts w:ascii="仿宋" w:eastAsia="仿宋" w:hAnsi="仿宋" w:cs="仿宋" w:hint="eastAsia"/>
            <w:lang w:eastAsia="zh-CN"/>
          </w:rPr>
          <w:t>(一)、产业协同机制建设</w:t>
        </w:r>
        <w:r>
          <w:tab/>
        </w:r>
        <w:r>
          <w:fldChar w:fldCharType="begin"/>
        </w:r>
        <w:r>
          <w:instrText xml:space="preserve"> PAGEREF _Toc2760 \h </w:instrText>
        </w:r>
        <w:r>
          <w:fldChar w:fldCharType="separate"/>
        </w:r>
        <w:r>
          <w:t>51</w:t>
        </w:r>
        <w:r>
          <w:fldChar w:fldCharType="end"/>
        </w:r>
      </w:hyperlink>
    </w:p>
    <w:p>
      <w:pPr>
        <w:pStyle w:val="TOC2"/>
        <w:tabs>
          <w:tab w:val="right" w:leader="dot" w:pos="8306"/>
        </w:tabs>
      </w:pPr>
      <w:hyperlink w:anchor="_Toc20927" w:history="1">
        <w:r>
          <w:rPr>
            <w:rFonts w:ascii="仿宋" w:eastAsia="仿宋" w:hAnsi="仿宋" w:cs="仿宋" w:hint="eastAsia"/>
            <w:lang w:eastAsia="zh-CN"/>
          </w:rPr>
          <w:t>(二)、产业集群培育与发展</w:t>
        </w:r>
        <w:r>
          <w:tab/>
        </w:r>
        <w:r>
          <w:fldChar w:fldCharType="begin"/>
        </w:r>
        <w:r>
          <w:instrText xml:space="preserve"> PAGEREF _Toc20927 \h </w:instrText>
        </w:r>
        <w:r>
          <w:fldChar w:fldCharType="separate"/>
        </w:r>
        <w:r>
          <w:t>52</w:t>
        </w:r>
        <w:r>
          <w:fldChar w:fldCharType="end"/>
        </w:r>
      </w:hyperlink>
    </w:p>
    <w:p>
      <w:pPr>
        <w:pStyle w:val="TOC1"/>
        <w:tabs>
          <w:tab w:val="right" w:leader="dot" w:pos="8306"/>
        </w:tabs>
      </w:pPr>
      <w:hyperlink w:anchor="_Toc31783" w:history="1">
        <w:r>
          <w:rPr>
            <w:rFonts w:ascii="仿宋" w:eastAsia="仿宋" w:hAnsi="仿宋" w:cs="仿宋" w:hint="eastAsia"/>
            <w:lang w:eastAsia="zh-CN"/>
          </w:rPr>
          <w:t>十四、人力资源管理与开发</w:t>
        </w:r>
        <w:r>
          <w:tab/>
        </w:r>
        <w:r>
          <w:fldChar w:fldCharType="begin"/>
        </w:r>
        <w:r>
          <w:instrText xml:space="preserve"> PAGEREF _Toc31783 \h </w:instrText>
        </w:r>
        <w:r>
          <w:fldChar w:fldCharType="separate"/>
        </w:r>
        <w:r>
          <w:t>53</w:t>
        </w:r>
        <w:r>
          <w:fldChar w:fldCharType="end"/>
        </w:r>
      </w:hyperlink>
    </w:p>
    <w:p>
      <w:pPr>
        <w:pStyle w:val="TOC2"/>
        <w:tabs>
          <w:tab w:val="right" w:leader="dot" w:pos="8306"/>
        </w:tabs>
      </w:pPr>
      <w:hyperlink w:anchor="_Toc18100" w:history="1">
        <w:r>
          <w:rPr>
            <w:rFonts w:ascii="仿宋" w:eastAsia="仿宋" w:hAnsi="仿宋" w:cs="仿宋" w:hint="eastAsia"/>
            <w:lang w:eastAsia="zh-CN"/>
          </w:rPr>
          <w:t>(一)、人力资源规划</w:t>
        </w:r>
        <w:r>
          <w:tab/>
        </w:r>
        <w:r>
          <w:fldChar w:fldCharType="begin"/>
        </w:r>
        <w:r>
          <w:instrText xml:space="preserve"> PAGEREF _Toc18100 \h </w:instrText>
        </w:r>
        <w:r>
          <w:fldChar w:fldCharType="separate"/>
        </w:r>
        <w:r>
          <w:t>53</w:t>
        </w:r>
        <w:r>
          <w:fldChar w:fldCharType="end"/>
        </w:r>
      </w:hyperlink>
    </w:p>
    <w:p>
      <w:pPr>
        <w:pStyle w:val="TOC2"/>
        <w:tabs>
          <w:tab w:val="right" w:leader="dot" w:pos="8306"/>
        </w:tabs>
      </w:pPr>
      <w:hyperlink w:anchor="_Toc29358" w:history="1">
        <w:r>
          <w:rPr>
            <w:rFonts w:ascii="仿宋" w:eastAsia="仿宋" w:hAnsi="仿宋" w:cs="仿宋" w:hint="eastAsia"/>
            <w:lang w:eastAsia="zh-CN"/>
          </w:rPr>
          <w:t>(二)、人力资源开发与培训</w:t>
        </w:r>
        <w:r>
          <w:tab/>
        </w:r>
        <w:r>
          <w:fldChar w:fldCharType="begin"/>
        </w:r>
        <w:r>
          <w:instrText xml:space="preserve"> PAGEREF _Toc29358 \h </w:instrText>
        </w:r>
        <w:r>
          <w:fldChar w:fldCharType="separate"/>
        </w:r>
        <w:r>
          <w:t>55</w:t>
        </w:r>
        <w:r>
          <w:fldChar w:fldCharType="end"/>
        </w:r>
      </w:hyperlink>
    </w:p>
    <w:p>
      <w:pPr>
        <w:pStyle w:val="TOC1"/>
        <w:tabs>
          <w:tab w:val="right" w:leader="dot" w:pos="8306"/>
        </w:tabs>
      </w:pPr>
      <w:hyperlink w:anchor="_Toc20753" w:history="1">
        <w:r>
          <w:rPr>
            <w:rFonts w:ascii="仿宋" w:eastAsia="仿宋" w:hAnsi="仿宋" w:cs="仿宋" w:hint="eastAsia"/>
            <w:lang w:eastAsia="zh-CN"/>
          </w:rPr>
          <w:t>十五、创新驱动与持续发展</w:t>
        </w:r>
        <w:r>
          <w:tab/>
        </w:r>
        <w:r>
          <w:fldChar w:fldCharType="begin"/>
        </w:r>
        <w:r>
          <w:instrText xml:space="preserve"> PAGEREF _Toc20753 \h </w:instrText>
        </w:r>
        <w:r>
          <w:fldChar w:fldCharType="separate"/>
        </w:r>
        <w:r>
          <w:t>57</w:t>
        </w:r>
        <w:r>
          <w:fldChar w:fldCharType="end"/>
        </w:r>
      </w:hyperlink>
    </w:p>
    <w:p>
      <w:pPr>
        <w:pStyle w:val="TOC2"/>
        <w:tabs>
          <w:tab w:val="right" w:leader="dot" w:pos="8306"/>
        </w:tabs>
      </w:pPr>
      <w:hyperlink w:anchor="_Toc16229" w:history="1">
        <w:r>
          <w:rPr>
            <w:rFonts w:ascii="仿宋" w:eastAsia="仿宋" w:hAnsi="仿宋" w:cs="仿宋" w:hint="eastAsia"/>
            <w:lang w:eastAsia="zh-CN"/>
          </w:rPr>
          <w:t>(一)、创新驱动战略实施</w:t>
        </w:r>
        <w:r>
          <w:tab/>
        </w:r>
        <w:r>
          <w:fldChar w:fldCharType="begin"/>
        </w:r>
        <w:r>
          <w:instrText xml:space="preserve"> PAGEREF _Toc16229 \h </w:instrText>
        </w:r>
        <w:r>
          <w:fldChar w:fldCharType="separate"/>
        </w:r>
        <w:r>
          <w:t>57</w:t>
        </w:r>
        <w:r>
          <w:fldChar w:fldCharType="end"/>
        </w:r>
      </w:hyperlink>
    </w:p>
    <w:p>
      <w:pPr>
        <w:pStyle w:val="TOC2"/>
        <w:tabs>
          <w:tab w:val="right" w:leader="dot" w:pos="8306"/>
        </w:tabs>
      </w:pPr>
      <w:hyperlink w:anchor="_Toc1700" w:history="1">
        <w:r>
          <w:rPr>
            <w:rFonts w:ascii="仿宋" w:eastAsia="仿宋" w:hAnsi="仿宋" w:cs="仿宋" w:hint="eastAsia"/>
            <w:lang w:eastAsia="zh-CN"/>
          </w:rPr>
          <w:t>(二)、持续发展路径探索</w:t>
        </w:r>
        <w:r>
          <w:tab/>
        </w:r>
        <w:r>
          <w:fldChar w:fldCharType="begin"/>
        </w:r>
        <w:r>
          <w:instrText xml:space="preserve"> PAGEREF _Toc1700 \h </w:instrText>
        </w:r>
        <w:r>
          <w:fldChar w:fldCharType="separate"/>
        </w:r>
        <w:r>
          <w:t>59</w:t>
        </w:r>
        <w:r>
          <w:fldChar w:fldCharType="end"/>
        </w:r>
      </w:hyperlink>
    </w:p>
    <w:p>
      <w:pPr>
        <w:pStyle w:val="TOC1"/>
        <w:tabs>
          <w:tab w:val="right" w:leader="dot" w:pos="8306"/>
        </w:tabs>
      </w:pPr>
      <w:hyperlink w:anchor="_Toc11811" w:history="1">
        <w:r>
          <w:rPr>
            <w:rFonts w:ascii="仿宋" w:eastAsia="仿宋" w:hAnsi="仿宋" w:cs="仿宋" w:hint="eastAsia"/>
            <w:lang w:eastAsia="zh-CN"/>
          </w:rPr>
          <w:t>十六、设施与设备管理</w:t>
        </w:r>
        <w:r>
          <w:tab/>
        </w:r>
        <w:r>
          <w:fldChar w:fldCharType="begin"/>
        </w:r>
        <w:r>
          <w:instrText xml:space="preserve"> PAGEREF _Toc11811 \h </w:instrText>
        </w:r>
        <w:r>
          <w:fldChar w:fldCharType="separate"/>
        </w:r>
        <w:r>
          <w:t>63</w:t>
        </w:r>
        <w:r>
          <w:fldChar w:fldCharType="end"/>
        </w:r>
      </w:hyperlink>
    </w:p>
    <w:p>
      <w:pPr>
        <w:pStyle w:val="TOC2"/>
        <w:tabs>
          <w:tab w:val="right" w:leader="dot" w:pos="8306"/>
        </w:tabs>
      </w:pPr>
      <w:hyperlink w:anchor="_Toc25635" w:history="1">
        <w:r>
          <w:rPr>
            <w:rFonts w:ascii="仿宋" w:eastAsia="仿宋" w:hAnsi="仿宋" w:cs="仿宋" w:hint="eastAsia"/>
            <w:lang w:eastAsia="zh-CN"/>
          </w:rPr>
          <w:t>(一)、设施规划与配置</w:t>
        </w:r>
        <w:r>
          <w:tab/>
        </w:r>
        <w:r>
          <w:fldChar w:fldCharType="begin"/>
        </w:r>
        <w:r>
          <w:instrText xml:space="preserve"> PAGEREF _Toc25635 \h </w:instrText>
        </w:r>
        <w:r>
          <w:fldChar w:fldCharType="separate"/>
        </w:r>
        <w:r>
          <w:t>63</w:t>
        </w:r>
        <w:r>
          <w:fldChar w:fldCharType="end"/>
        </w:r>
      </w:hyperlink>
    </w:p>
    <w:p>
      <w:pPr>
        <w:pStyle w:val="TOC2"/>
        <w:tabs>
          <w:tab w:val="right" w:leader="dot" w:pos="8306"/>
        </w:tabs>
      </w:pPr>
      <w:hyperlink w:anchor="_Toc4121" w:history="1">
        <w:r>
          <w:rPr>
            <w:rFonts w:ascii="仿宋" w:eastAsia="仿宋" w:hAnsi="仿宋" w:cs="仿宋" w:hint="eastAsia"/>
            <w:lang w:eastAsia="zh-CN"/>
          </w:rPr>
          <w:t>(二)、设备采购与维护管理</w:t>
        </w:r>
        <w:r>
          <w:tab/>
        </w:r>
        <w:r>
          <w:fldChar w:fldCharType="begin"/>
        </w:r>
        <w:r>
          <w:instrText xml:space="preserve"> PAGEREF _Toc4121 \h </w:instrText>
        </w:r>
        <w:r>
          <w:fldChar w:fldCharType="separate"/>
        </w:r>
        <w:r>
          <w:t>63</w:t>
        </w:r>
        <w:r>
          <w:fldChar w:fldCharType="end"/>
        </w:r>
      </w:hyperlink>
    </w:p>
    <w:p>
      <w:pPr>
        <w:pStyle w:val="TOC2"/>
        <w:tabs>
          <w:tab w:val="right" w:leader="dot" w:pos="8306"/>
        </w:tabs>
      </w:pPr>
      <w:hyperlink w:anchor="_Toc26629" w:history="1">
        <w:r>
          <w:rPr>
            <w:rFonts w:ascii="仿宋" w:eastAsia="仿宋" w:hAnsi="仿宋" w:cs="仿宋" w:hint="eastAsia"/>
            <w:lang w:eastAsia="zh-CN"/>
          </w:rPr>
          <w:t>(三)、设施设备升级策略</w:t>
        </w:r>
        <w:r>
          <w:tab/>
        </w:r>
        <w:r>
          <w:fldChar w:fldCharType="begin"/>
        </w:r>
        <w:r>
          <w:instrText xml:space="preserve"> PAGEREF _Toc26629 \h </w:instrText>
        </w:r>
        <w:r>
          <w:fldChar w:fldCharType="separate"/>
        </w:r>
        <w:r>
          <w:t>64</w:t>
        </w:r>
        <w:r>
          <w:fldChar w:fldCharType="end"/>
        </w:r>
      </w:hyperlink>
    </w:p>
    <w:p>
      <w:pPr>
        <w:pStyle w:val="TOC1"/>
        <w:tabs>
          <w:tab w:val="right" w:leader="dot" w:pos="8306"/>
        </w:tabs>
      </w:pPr>
      <w:hyperlink w:anchor="_Toc15300" w:history="1">
        <w:r>
          <w:rPr>
            <w:rFonts w:ascii="仿宋" w:eastAsia="仿宋" w:hAnsi="仿宋" w:cs="仿宋" w:hint="eastAsia"/>
            <w:lang w:eastAsia="zh-CN"/>
          </w:rPr>
          <w:t>十七、法律法规与政策遵循</w:t>
        </w:r>
        <w:r>
          <w:tab/>
        </w:r>
        <w:r>
          <w:fldChar w:fldCharType="begin"/>
        </w:r>
        <w:r>
          <w:instrText xml:space="preserve"> PAGEREF _Toc15300 \h </w:instrText>
        </w:r>
        <w:r>
          <w:fldChar w:fldCharType="separate"/>
        </w:r>
        <w:r>
          <w:t>65</w:t>
        </w:r>
        <w:r>
          <w:fldChar w:fldCharType="end"/>
        </w:r>
      </w:hyperlink>
    </w:p>
    <w:p>
      <w:pPr>
        <w:pStyle w:val="TOC2"/>
        <w:tabs>
          <w:tab w:val="right" w:leader="dot" w:pos="8306"/>
        </w:tabs>
      </w:pPr>
      <w:hyperlink w:anchor="_Toc8494" w:history="1">
        <w:r>
          <w:rPr>
            <w:rFonts w:ascii="仿宋" w:eastAsia="仿宋" w:hAnsi="仿宋" w:cs="仿宋" w:hint="eastAsia"/>
            <w:lang w:eastAsia="zh-CN"/>
          </w:rPr>
          <w:t>(一)、法律法规遵守</w:t>
        </w:r>
        <w:r>
          <w:tab/>
        </w:r>
        <w:r>
          <w:fldChar w:fldCharType="begin"/>
        </w:r>
        <w:r>
          <w:instrText xml:space="preserve"> PAGEREF _Toc8494 \h </w:instrText>
        </w:r>
        <w:r>
          <w:fldChar w:fldCharType="separate"/>
        </w:r>
        <w:r>
          <w:t>65</w:t>
        </w:r>
        <w:r>
          <w:fldChar w:fldCharType="end"/>
        </w:r>
      </w:hyperlink>
    </w:p>
    <w:p>
      <w:pPr>
        <w:pStyle w:val="TOC2"/>
        <w:tabs>
          <w:tab w:val="right" w:leader="dot" w:pos="8306"/>
        </w:tabs>
      </w:pPr>
      <w:hyperlink w:anchor="_Toc13675" w:history="1">
        <w:r>
          <w:rPr>
            <w:rFonts w:ascii="仿宋" w:eastAsia="仿宋" w:hAnsi="仿宋" w:cs="仿宋" w:hint="eastAsia"/>
            <w:lang w:eastAsia="zh-CN"/>
          </w:rPr>
          <w:t>(二)、政策导向与利用</w:t>
        </w:r>
        <w:r>
          <w:tab/>
        </w:r>
        <w:r>
          <w:fldChar w:fldCharType="begin"/>
        </w:r>
        <w:r>
          <w:instrText xml:space="preserve"> PAGEREF _Toc13675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6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0345"/>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28394"/>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聚醚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28647"/>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25261"/>
      <w:r>
        <w:rPr>
          <w:rFonts w:ascii="仿宋" w:eastAsia="仿宋" w:hAnsi="仿宋" w:cs="仿宋" w:hint="eastAsia"/>
          <w:sz w:val="28"/>
          <w:lang w:eastAsia="zh-CN"/>
        </w:rPr>
        <w:t>二、经济影响分析</w:t>
      </w:r>
      <w:bookmarkEnd w:id="5"/>
    </w:p>
    <w:p>
      <w:pPr>
        <w:pStyle w:val="Heading2"/>
        <w:rPr>
          <w:rFonts w:ascii="仿宋" w:eastAsia="仿宋" w:hAnsi="仿宋" w:cs="仿宋" w:hint="eastAsia"/>
          <w:lang w:eastAsia="zh-CN"/>
        </w:rPr>
      </w:pPr>
      <w:bookmarkStart w:id="6" w:name="_Toc11798"/>
      <w:r>
        <w:rPr>
          <w:rFonts w:ascii="仿宋" w:eastAsia="仿宋" w:hAnsi="仿宋" w:cs="仿宋" w:hint="eastAsia"/>
          <w:lang w:eastAsia="zh-CN"/>
        </w:rPr>
        <w:t>(一)、经济费用效益或费用效果分析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直接收益：假设聚醚项目的产品或服务年销售收入为XX万元。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（年直接收益</w:t>
      </w:r>
      <w:r>
        <w:rPr>
          <w:rFonts w:ascii="仿宋" w:eastAsia="仿宋" w:hAnsi="仿宋" w:cs="仿宋" w:hint="eastAsia"/>
          <w:sz w:val="28"/>
          <w:lang w:eastAsia="zh-CN"/>
        </w:rPr>
        <w:t xml:space="preserve"> 年运营成本）=</w:t>
      </w:r>
      <w:r>
        <w:rPr>
          <w:rFonts w:ascii="仿宋" w:eastAsia="仿宋" w:hAnsi="仿宋" w:cs="仿宋" w:hint="eastAsia"/>
          <w:sz w:val="28"/>
          <w:lang w:eastAsia="zh-CN"/>
        </w:rPr>
        <w:t xml:space="preserve">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7" w:name="_Toc4571"/>
      <w:r>
        <w:rPr>
          <w:rFonts w:ascii="仿宋" w:eastAsia="仿宋" w:hAnsi="仿宋" w:cs="仿宋" w:hint="eastAsia"/>
          <w:sz w:val="28"/>
          <w:lang w:eastAsia="zh-CN"/>
        </w:rPr>
        <w:t>(二)、行业影响分析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若聚醚项目成功推广新型环保产品，比如采用可回收材料的包装，可能会激发消费者对可持续产品的需求。这种需求的增长可能迫使整个行业转向更环保的产品设计和生产方法。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8" w:name="_Toc16637"/>
      <w:r>
        <w:rPr>
          <w:rFonts w:ascii="仿宋" w:eastAsia="仿宋" w:hAnsi="仿宋" w:cs="仿宋" w:hint="eastAsia"/>
          <w:sz w:val="28"/>
          <w:lang w:eastAsia="zh-CN"/>
        </w:rPr>
        <w:t>(三)、区域经济影响分析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聚醚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9" w:name="_Toc24313"/>
      <w:r>
        <w:rPr>
          <w:rFonts w:ascii="仿宋" w:eastAsia="仿宋" w:hAnsi="仿宋" w:cs="仿宋" w:hint="eastAsia"/>
          <w:sz w:val="28"/>
          <w:lang w:eastAsia="zh-CN"/>
        </w:rPr>
        <w:t>(四)、宏观经济影响分析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聚醚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聚醚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聚醚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聚醚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https://d.book118.com/835342011003011122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E06628"/>
    <w:rsid w:val="78E0662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3534201100301112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2024-02-23T04:14:00Z</dcterms:created>
  <dcterms:modified xsi:type="dcterms:W3CDTF">2024-02-23T04:14:53Z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C3922F3AD5154DB09D25568C2F057740_11</vt:lpwstr>
  </property>
  <property fmtid="{D5CDD505-2E9C-101B-9397-08002B2CF9AE}" pid="3" name="KSOProductBuildVer">
    <vt:lpwstr>2052-12.1.0.16250</vt:lpwstr>
  </property>
</Properties>
</file>