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环氧脂肪酸甲酯行业相关公司筹备报告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一、环氧脂肪酸甲酯项目概况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(二)、环氧脂肪酸甲酯项目提出的理由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(三)、环氧脂肪酸甲酯项目选址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eastAsia="zh-CN"/>
          </w:rPr>
          <w:t>(六)、环氧脂肪酸甲酯项目投资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(七)、环氧脂肪酸甲酯项目进度规划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1" w:history="1">
        <w:r>
          <w:rPr>
            <w:rFonts w:ascii="仿宋" w:eastAsia="仿宋" w:hAnsi="仿宋" w:cs="仿宋" w:hint="eastAsia"/>
            <w:lang w:eastAsia="zh-CN"/>
          </w:rPr>
          <w:t>(九)、环氧脂肪酸甲酯项目综合评价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(七)、环氧脂肪酸甲酯项目建设必要性分析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_Toc26381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六、环氧脂肪酸甲酯项目风险分析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(一)、环氧脂肪酸甲酯项目风险分析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" w:history="1">
        <w:r>
          <w:rPr>
            <w:rFonts w:ascii="仿宋" w:eastAsia="仿宋" w:hAnsi="仿宋" w:cs="仿宋" w:hint="eastAsia"/>
            <w:lang w:eastAsia="zh-CN"/>
          </w:rPr>
          <w:t>(二)、环氧脂肪酸甲酯项目风险对策</w:t>
        </w:r>
        <w:r>
          <w:tab/>
        </w:r>
        <w:r>
          <w:fldChar w:fldCharType="begin"/>
        </w:r>
        <w:r>
          <w:instrText xml:space="preserve"> PAGEREF _Toc329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_Toc5946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3" w:history="1">
        <w:r>
          <w:rPr>
            <w:rFonts w:ascii="仿宋" w:eastAsia="仿宋" w:hAnsi="仿宋" w:cs="仿宋" w:hint="eastAsia"/>
            <w:lang w:eastAsia="zh-CN"/>
          </w:rPr>
          <w:t>九、环氧脂肪酸甲酯项目经济效益</w:t>
        </w:r>
        <w:r>
          <w:tab/>
        </w:r>
        <w:r>
          <w:fldChar w:fldCharType="begin"/>
        </w:r>
        <w:r>
          <w:instrText xml:space="preserve"> PAGEREF _Toc18713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(三)、环氧脂肪酸甲酯项目盈利能力分析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_Toc29121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_Toc12783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" w:history="1">
        <w:r>
          <w:rPr>
            <w:rFonts w:ascii="仿宋" w:eastAsia="仿宋" w:hAnsi="仿宋" w:cs="仿宋" w:hint="eastAsia"/>
            <w:lang w:eastAsia="zh-CN"/>
          </w:rPr>
          <w:t>(一)、社会责任环氧脂肪酸甲酯项目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_Toc25526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_Toc19455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8"/>
      <w:r>
        <w:rPr>
          <w:rFonts w:ascii="仿宋" w:eastAsia="仿宋" w:hAnsi="仿宋" w:cs="仿宋" w:hint="eastAsia"/>
          <w:sz w:val="28"/>
          <w:lang w:eastAsia="zh-CN"/>
        </w:rPr>
        <w:t>一、环氧脂肪酸甲酯项目概况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41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316"/>
      <w:r>
        <w:rPr>
          <w:rFonts w:ascii="仿宋" w:eastAsia="仿宋" w:hAnsi="仿宋" w:cs="仿宋" w:hint="eastAsia"/>
          <w:sz w:val="28"/>
          <w:lang w:eastAsia="zh-CN"/>
        </w:rPr>
        <w:t>(二)、环氧脂肪酸甲酯项目提出的理由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环氧脂肪酸甲酯项目提出的理由可能包括以下几个方面：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市场需求：随着人们对生活品质的追求，对环氧脂肪酸甲酯的需求也在不断增加。市场上对于高品质、符合个性化需求的环氧脂肪酸甲酯需求量大，因此环氧脂肪酸甲酯项目可以满足这一市场需求。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利润空间：环氧脂肪酸甲酯行业的利润空间较大，通过生产和销售高品质的环氧脂肪酸甲酯，可以获得可观的利润。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https://d.book118.com/835343110132011111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环氧脂肪酸甲酯行业相关公司筹备报告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环氧脂肪酸甲酯行业相关公司筹备报告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环氧脂肪酸甲酯行业相关公司筹备报告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环氧脂肪酸甲酯行业相关公司筹备报告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环氧脂肪酸甲酯行业相关公司筹备报告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5343110132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2024-02-03T15:36:00Z</dcterms:created>
  <dcterms:modified xsi:type="dcterms:W3CDTF">2024-02-03T15:37:03Z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D883FBC27F4C4810AF6C0CF89AD2C071_11</vt:lpwstr>
  </property>
  <property fmtid="{D5CDD505-2E9C-101B-9397-08002B2CF9AE}" pid="3" name="KSOProductBuildVer">
    <vt:lpwstr>2052-12.1.0.16250</vt:lpwstr>
  </property>
</Properties>
</file>