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印铁油墨项目建设总纲及方案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15" w:history="1">
        <w:r>
          <w:rPr>
            <w:rFonts w:ascii="仿宋" w:eastAsia="仿宋" w:hAnsi="仿宋" w:cs="仿宋" w:hint="eastAsia"/>
            <w:lang w:eastAsia="zh-CN"/>
          </w:rPr>
          <w:t>序言</w:t>
        </w:r>
        <w:r>
          <w:tab/>
        </w:r>
        <w:r>
          <w:fldChar w:fldCharType="begin"/>
        </w:r>
        <w:r>
          <w:instrText xml:space="preserve"> PAGEREF _Toc5115 \h </w:instrText>
        </w:r>
        <w:r>
          <w:fldChar w:fldCharType="separate"/>
        </w:r>
        <w:r>
          <w:t>3</w:t>
        </w:r>
        <w:r>
          <w:fldChar w:fldCharType="end"/>
        </w:r>
      </w:hyperlink>
    </w:p>
    <w:p>
      <w:pPr>
        <w:pStyle w:val="TOC1"/>
        <w:tabs>
          <w:tab w:val="right" w:leader="dot" w:pos="8306"/>
        </w:tabs>
      </w:pPr>
      <w:hyperlink w:anchor="_Toc25769" w:history="1">
        <w:r>
          <w:rPr>
            <w:rFonts w:ascii="仿宋" w:eastAsia="仿宋" w:hAnsi="仿宋" w:cs="仿宋" w:hint="eastAsia"/>
            <w:lang w:eastAsia="zh-CN"/>
          </w:rPr>
          <w:t>一、经济影响分析</w:t>
        </w:r>
        <w:r>
          <w:tab/>
        </w:r>
        <w:r>
          <w:fldChar w:fldCharType="begin"/>
        </w:r>
        <w:r>
          <w:instrText xml:space="preserve"> PAGEREF _Toc25769 \h </w:instrText>
        </w:r>
        <w:r>
          <w:fldChar w:fldCharType="separate"/>
        </w:r>
        <w:r>
          <w:t>3</w:t>
        </w:r>
        <w:r>
          <w:fldChar w:fldCharType="end"/>
        </w:r>
      </w:hyperlink>
    </w:p>
    <w:p>
      <w:pPr>
        <w:pStyle w:val="TOC2"/>
        <w:tabs>
          <w:tab w:val="right" w:leader="dot" w:pos="8306"/>
        </w:tabs>
      </w:pPr>
      <w:hyperlink w:anchor="_Toc980" w:history="1">
        <w:r>
          <w:rPr>
            <w:rFonts w:ascii="仿宋" w:eastAsia="仿宋" w:hAnsi="仿宋" w:cs="仿宋" w:hint="eastAsia"/>
            <w:lang w:eastAsia="zh-CN"/>
          </w:rPr>
          <w:t>(一)、经济费用效益或费用效果分析</w:t>
        </w:r>
        <w:r>
          <w:tab/>
        </w:r>
        <w:r>
          <w:fldChar w:fldCharType="begin"/>
        </w:r>
        <w:r>
          <w:instrText xml:space="preserve"> PAGEREF _Toc980 \h </w:instrText>
        </w:r>
        <w:r>
          <w:fldChar w:fldCharType="separate"/>
        </w:r>
        <w:r>
          <w:t>3</w:t>
        </w:r>
        <w:r>
          <w:fldChar w:fldCharType="end"/>
        </w:r>
      </w:hyperlink>
    </w:p>
    <w:p>
      <w:pPr>
        <w:pStyle w:val="TOC2"/>
        <w:tabs>
          <w:tab w:val="right" w:leader="dot" w:pos="8306"/>
        </w:tabs>
      </w:pPr>
      <w:hyperlink w:anchor="_Toc19106" w:history="1">
        <w:r>
          <w:rPr>
            <w:rFonts w:ascii="仿宋" w:eastAsia="仿宋" w:hAnsi="仿宋" w:cs="仿宋" w:hint="eastAsia"/>
            <w:lang w:eastAsia="zh-CN"/>
          </w:rPr>
          <w:t>(二)、行业影响分析</w:t>
        </w:r>
        <w:r>
          <w:tab/>
        </w:r>
        <w:r>
          <w:fldChar w:fldCharType="begin"/>
        </w:r>
        <w:r>
          <w:instrText xml:space="preserve"> PAGEREF _Toc19106 \h </w:instrText>
        </w:r>
        <w:r>
          <w:fldChar w:fldCharType="separate"/>
        </w:r>
        <w:r>
          <w:t>5</w:t>
        </w:r>
        <w:r>
          <w:fldChar w:fldCharType="end"/>
        </w:r>
      </w:hyperlink>
    </w:p>
    <w:p>
      <w:pPr>
        <w:pStyle w:val="TOC2"/>
        <w:tabs>
          <w:tab w:val="right" w:leader="dot" w:pos="8306"/>
        </w:tabs>
      </w:pPr>
      <w:hyperlink w:anchor="_Toc16759" w:history="1">
        <w:r>
          <w:rPr>
            <w:rFonts w:ascii="仿宋" w:eastAsia="仿宋" w:hAnsi="仿宋" w:cs="仿宋" w:hint="eastAsia"/>
            <w:lang w:eastAsia="zh-CN"/>
          </w:rPr>
          <w:t>(三)、区域经济影响分析</w:t>
        </w:r>
        <w:r>
          <w:tab/>
        </w:r>
        <w:r>
          <w:fldChar w:fldCharType="begin"/>
        </w:r>
        <w:r>
          <w:instrText xml:space="preserve"> PAGEREF _Toc16759 \h </w:instrText>
        </w:r>
        <w:r>
          <w:fldChar w:fldCharType="separate"/>
        </w:r>
        <w:r>
          <w:t>7</w:t>
        </w:r>
        <w:r>
          <w:fldChar w:fldCharType="end"/>
        </w:r>
      </w:hyperlink>
    </w:p>
    <w:p>
      <w:pPr>
        <w:pStyle w:val="TOC2"/>
        <w:tabs>
          <w:tab w:val="right" w:leader="dot" w:pos="8306"/>
        </w:tabs>
      </w:pPr>
      <w:hyperlink w:anchor="_Toc4780" w:history="1">
        <w:r>
          <w:rPr>
            <w:rFonts w:ascii="仿宋" w:eastAsia="仿宋" w:hAnsi="仿宋" w:cs="仿宋" w:hint="eastAsia"/>
            <w:lang w:eastAsia="zh-CN"/>
          </w:rPr>
          <w:t>(四)、宏观经济影响分析</w:t>
        </w:r>
        <w:r>
          <w:tab/>
        </w:r>
        <w:r>
          <w:fldChar w:fldCharType="begin"/>
        </w:r>
        <w:r>
          <w:instrText xml:space="preserve"> PAGEREF _Toc4780 \h </w:instrText>
        </w:r>
        <w:r>
          <w:fldChar w:fldCharType="separate"/>
        </w:r>
        <w:r>
          <w:t>8</w:t>
        </w:r>
        <w:r>
          <w:fldChar w:fldCharType="end"/>
        </w:r>
      </w:hyperlink>
    </w:p>
    <w:p>
      <w:pPr>
        <w:pStyle w:val="TOC1"/>
        <w:tabs>
          <w:tab w:val="right" w:leader="dot" w:pos="8306"/>
        </w:tabs>
      </w:pPr>
      <w:hyperlink w:anchor="_Toc30629" w:history="1">
        <w:r>
          <w:rPr>
            <w:rFonts w:ascii="仿宋" w:eastAsia="仿宋" w:hAnsi="仿宋" w:cs="仿宋" w:hint="eastAsia"/>
            <w:lang w:eastAsia="zh-CN"/>
          </w:rPr>
          <w:t>二、印铁油墨项目概论</w:t>
        </w:r>
        <w:r>
          <w:tab/>
        </w:r>
        <w:r>
          <w:fldChar w:fldCharType="begin"/>
        </w:r>
        <w:r>
          <w:instrText xml:space="preserve"> PAGEREF _Toc30629 \h </w:instrText>
        </w:r>
        <w:r>
          <w:fldChar w:fldCharType="separate"/>
        </w:r>
        <w:r>
          <w:t>9</w:t>
        </w:r>
        <w:r>
          <w:fldChar w:fldCharType="end"/>
        </w:r>
      </w:hyperlink>
    </w:p>
    <w:p>
      <w:pPr>
        <w:pStyle w:val="TOC2"/>
        <w:tabs>
          <w:tab w:val="right" w:leader="dot" w:pos="8306"/>
        </w:tabs>
      </w:pPr>
      <w:hyperlink w:anchor="_Toc4577" w:history="1">
        <w:r>
          <w:rPr>
            <w:rFonts w:ascii="仿宋" w:eastAsia="仿宋" w:hAnsi="仿宋" w:cs="仿宋" w:hint="eastAsia"/>
            <w:lang w:eastAsia="zh-CN"/>
          </w:rPr>
          <w:t>(一)、项目申报单位概况</w:t>
        </w:r>
        <w:r>
          <w:tab/>
        </w:r>
        <w:r>
          <w:fldChar w:fldCharType="begin"/>
        </w:r>
        <w:r>
          <w:instrText xml:space="preserve"> PAGEREF _Toc4577 \h </w:instrText>
        </w:r>
        <w:r>
          <w:fldChar w:fldCharType="separate"/>
        </w:r>
        <w:r>
          <w:t>9</w:t>
        </w:r>
        <w:r>
          <w:fldChar w:fldCharType="end"/>
        </w:r>
      </w:hyperlink>
    </w:p>
    <w:p>
      <w:pPr>
        <w:pStyle w:val="TOC2"/>
        <w:tabs>
          <w:tab w:val="right" w:leader="dot" w:pos="8306"/>
        </w:tabs>
      </w:pPr>
      <w:hyperlink w:anchor="_Toc12004" w:history="1">
        <w:r>
          <w:rPr>
            <w:rFonts w:ascii="仿宋" w:eastAsia="仿宋" w:hAnsi="仿宋" w:cs="仿宋" w:hint="eastAsia"/>
            <w:lang w:eastAsia="zh-CN"/>
          </w:rPr>
          <w:t>(二)、项目概况</w:t>
        </w:r>
        <w:r>
          <w:tab/>
        </w:r>
        <w:r>
          <w:fldChar w:fldCharType="begin"/>
        </w:r>
        <w:r>
          <w:instrText xml:space="preserve"> PAGEREF _Toc12004 \h </w:instrText>
        </w:r>
        <w:r>
          <w:fldChar w:fldCharType="separate"/>
        </w:r>
        <w:r>
          <w:t>10</w:t>
        </w:r>
        <w:r>
          <w:fldChar w:fldCharType="end"/>
        </w:r>
      </w:hyperlink>
    </w:p>
    <w:p>
      <w:pPr>
        <w:pStyle w:val="TOC1"/>
        <w:tabs>
          <w:tab w:val="right" w:leader="dot" w:pos="8306"/>
        </w:tabs>
      </w:pPr>
      <w:hyperlink w:anchor="_Toc32549" w:history="1">
        <w:r>
          <w:rPr>
            <w:rFonts w:ascii="仿宋" w:eastAsia="仿宋" w:hAnsi="仿宋" w:cs="仿宋" w:hint="eastAsia"/>
            <w:lang w:eastAsia="zh-CN"/>
          </w:rPr>
          <w:t>三、发展规划、产业政策和行业准入分析</w:t>
        </w:r>
        <w:r>
          <w:tab/>
        </w:r>
        <w:r>
          <w:fldChar w:fldCharType="begin"/>
        </w:r>
        <w:r>
          <w:instrText xml:space="preserve"> PAGEREF _Toc32549 \h </w:instrText>
        </w:r>
        <w:r>
          <w:fldChar w:fldCharType="separate"/>
        </w:r>
        <w:r>
          <w:t>13</w:t>
        </w:r>
        <w:r>
          <w:fldChar w:fldCharType="end"/>
        </w:r>
      </w:hyperlink>
    </w:p>
    <w:p>
      <w:pPr>
        <w:pStyle w:val="TOC2"/>
        <w:tabs>
          <w:tab w:val="right" w:leader="dot" w:pos="8306"/>
        </w:tabs>
      </w:pPr>
      <w:hyperlink w:anchor="_Toc6457" w:history="1">
        <w:r>
          <w:rPr>
            <w:rFonts w:ascii="仿宋" w:eastAsia="仿宋" w:hAnsi="仿宋" w:cs="仿宋" w:hint="eastAsia"/>
            <w:lang w:eastAsia="zh-CN"/>
          </w:rPr>
          <w:t>(一)、发展规划分析</w:t>
        </w:r>
        <w:r>
          <w:tab/>
        </w:r>
        <w:r>
          <w:fldChar w:fldCharType="begin"/>
        </w:r>
        <w:r>
          <w:instrText xml:space="preserve"> PAGEREF _Toc6457 \h </w:instrText>
        </w:r>
        <w:r>
          <w:fldChar w:fldCharType="separate"/>
        </w:r>
        <w:r>
          <w:t>13</w:t>
        </w:r>
        <w:r>
          <w:fldChar w:fldCharType="end"/>
        </w:r>
      </w:hyperlink>
    </w:p>
    <w:p>
      <w:pPr>
        <w:pStyle w:val="TOC2"/>
        <w:tabs>
          <w:tab w:val="right" w:leader="dot" w:pos="8306"/>
        </w:tabs>
      </w:pPr>
      <w:hyperlink w:anchor="_Toc26729" w:history="1">
        <w:r>
          <w:rPr>
            <w:rFonts w:ascii="仿宋" w:eastAsia="仿宋" w:hAnsi="仿宋" w:cs="仿宋" w:hint="eastAsia"/>
            <w:lang w:eastAsia="zh-CN"/>
          </w:rPr>
          <w:t>(二)、产业政策分析</w:t>
        </w:r>
        <w:r>
          <w:tab/>
        </w:r>
        <w:r>
          <w:fldChar w:fldCharType="begin"/>
        </w:r>
        <w:r>
          <w:instrText xml:space="preserve"> PAGEREF _Toc26729 \h </w:instrText>
        </w:r>
        <w:r>
          <w:fldChar w:fldCharType="separate"/>
        </w:r>
        <w:r>
          <w:t>15</w:t>
        </w:r>
        <w:r>
          <w:fldChar w:fldCharType="end"/>
        </w:r>
      </w:hyperlink>
    </w:p>
    <w:p>
      <w:pPr>
        <w:pStyle w:val="TOC2"/>
        <w:tabs>
          <w:tab w:val="right" w:leader="dot" w:pos="8306"/>
        </w:tabs>
      </w:pPr>
      <w:hyperlink w:anchor="_Toc10437" w:history="1">
        <w:r>
          <w:rPr>
            <w:rFonts w:ascii="仿宋" w:eastAsia="仿宋" w:hAnsi="仿宋" w:cs="仿宋" w:hint="eastAsia"/>
            <w:lang w:eastAsia="zh-CN"/>
          </w:rPr>
          <w:t>(三)、行业准入分析</w:t>
        </w:r>
        <w:r>
          <w:tab/>
        </w:r>
        <w:r>
          <w:fldChar w:fldCharType="begin"/>
        </w:r>
        <w:r>
          <w:instrText xml:space="preserve"> PAGEREF _Toc10437 \h </w:instrText>
        </w:r>
        <w:r>
          <w:fldChar w:fldCharType="separate"/>
        </w:r>
        <w:r>
          <w:t>17</w:t>
        </w:r>
        <w:r>
          <w:fldChar w:fldCharType="end"/>
        </w:r>
      </w:hyperlink>
    </w:p>
    <w:p>
      <w:pPr>
        <w:pStyle w:val="TOC1"/>
        <w:tabs>
          <w:tab w:val="right" w:leader="dot" w:pos="8306"/>
        </w:tabs>
      </w:pPr>
      <w:hyperlink w:anchor="_Toc2905" w:history="1">
        <w:r>
          <w:rPr>
            <w:rFonts w:ascii="仿宋" w:eastAsia="仿宋" w:hAnsi="仿宋" w:cs="仿宋" w:hint="eastAsia"/>
            <w:lang w:eastAsia="zh-CN"/>
          </w:rPr>
          <w:t>四、财务管理与成本控制</w:t>
        </w:r>
        <w:r>
          <w:tab/>
        </w:r>
        <w:r>
          <w:fldChar w:fldCharType="begin"/>
        </w:r>
        <w:r>
          <w:instrText xml:space="preserve"> PAGEREF _Toc2905 \h </w:instrText>
        </w:r>
        <w:r>
          <w:fldChar w:fldCharType="separate"/>
        </w:r>
        <w:r>
          <w:t>18</w:t>
        </w:r>
        <w:r>
          <w:fldChar w:fldCharType="end"/>
        </w:r>
      </w:hyperlink>
    </w:p>
    <w:p>
      <w:pPr>
        <w:pStyle w:val="TOC2"/>
        <w:tabs>
          <w:tab w:val="right" w:leader="dot" w:pos="8306"/>
        </w:tabs>
      </w:pPr>
      <w:hyperlink w:anchor="_Toc12367" w:history="1">
        <w:r>
          <w:rPr>
            <w:rFonts w:ascii="仿宋" w:eastAsia="仿宋" w:hAnsi="仿宋" w:cs="仿宋" w:hint="eastAsia"/>
            <w:lang w:eastAsia="zh-CN"/>
          </w:rPr>
          <w:t>(一)、财务管理体系建设</w:t>
        </w:r>
        <w:r>
          <w:tab/>
        </w:r>
        <w:r>
          <w:fldChar w:fldCharType="begin"/>
        </w:r>
        <w:r>
          <w:instrText xml:space="preserve"> PAGEREF _Toc12367 \h </w:instrText>
        </w:r>
        <w:r>
          <w:fldChar w:fldCharType="separate"/>
        </w:r>
        <w:r>
          <w:t>18</w:t>
        </w:r>
        <w:r>
          <w:fldChar w:fldCharType="end"/>
        </w:r>
      </w:hyperlink>
    </w:p>
    <w:p>
      <w:pPr>
        <w:pStyle w:val="TOC2"/>
        <w:tabs>
          <w:tab w:val="right" w:leader="dot" w:pos="8306"/>
        </w:tabs>
      </w:pPr>
      <w:hyperlink w:anchor="_Toc29771" w:history="1">
        <w:r>
          <w:rPr>
            <w:rFonts w:ascii="仿宋" w:eastAsia="仿宋" w:hAnsi="仿宋" w:cs="仿宋" w:hint="eastAsia"/>
            <w:lang w:eastAsia="zh-CN"/>
          </w:rPr>
          <w:t>(二)、成本控制措施</w:t>
        </w:r>
        <w:r>
          <w:tab/>
        </w:r>
        <w:r>
          <w:fldChar w:fldCharType="begin"/>
        </w:r>
        <w:r>
          <w:instrText xml:space="preserve"> PAGEREF _Toc29771 \h </w:instrText>
        </w:r>
        <w:r>
          <w:fldChar w:fldCharType="separate"/>
        </w:r>
        <w:r>
          <w:t>19</w:t>
        </w:r>
        <w:r>
          <w:fldChar w:fldCharType="end"/>
        </w:r>
      </w:hyperlink>
    </w:p>
    <w:p>
      <w:pPr>
        <w:pStyle w:val="TOC1"/>
        <w:tabs>
          <w:tab w:val="right" w:leader="dot" w:pos="8306"/>
        </w:tabs>
      </w:pPr>
      <w:hyperlink w:anchor="_Toc1267" w:history="1">
        <w:r>
          <w:rPr>
            <w:rFonts w:ascii="仿宋" w:eastAsia="仿宋" w:hAnsi="仿宋" w:cs="仿宋" w:hint="eastAsia"/>
            <w:lang w:eastAsia="zh-CN"/>
          </w:rPr>
          <w:t>五、环境和生态影响分析</w:t>
        </w:r>
        <w:r>
          <w:tab/>
        </w:r>
        <w:r>
          <w:fldChar w:fldCharType="begin"/>
        </w:r>
        <w:r>
          <w:instrText xml:space="preserve"> PAGEREF _Toc1267 \h </w:instrText>
        </w:r>
        <w:r>
          <w:fldChar w:fldCharType="separate"/>
        </w:r>
        <w:r>
          <w:t>20</w:t>
        </w:r>
        <w:r>
          <w:fldChar w:fldCharType="end"/>
        </w:r>
      </w:hyperlink>
    </w:p>
    <w:p>
      <w:pPr>
        <w:pStyle w:val="TOC2"/>
        <w:tabs>
          <w:tab w:val="right" w:leader="dot" w:pos="8306"/>
        </w:tabs>
      </w:pPr>
      <w:hyperlink w:anchor="_Toc7571" w:history="1">
        <w:r>
          <w:rPr>
            <w:rFonts w:ascii="仿宋" w:eastAsia="仿宋" w:hAnsi="仿宋" w:cs="仿宋" w:hint="eastAsia"/>
            <w:lang w:eastAsia="zh-CN"/>
          </w:rPr>
          <w:t>(一)、环境和生态现状</w:t>
        </w:r>
        <w:r>
          <w:tab/>
        </w:r>
        <w:r>
          <w:fldChar w:fldCharType="begin"/>
        </w:r>
        <w:r>
          <w:instrText xml:space="preserve"> PAGEREF _Toc7571 \h </w:instrText>
        </w:r>
        <w:r>
          <w:fldChar w:fldCharType="separate"/>
        </w:r>
        <w:r>
          <w:t>20</w:t>
        </w:r>
        <w:r>
          <w:fldChar w:fldCharType="end"/>
        </w:r>
      </w:hyperlink>
    </w:p>
    <w:p>
      <w:pPr>
        <w:pStyle w:val="TOC2"/>
        <w:tabs>
          <w:tab w:val="right" w:leader="dot" w:pos="8306"/>
        </w:tabs>
      </w:pPr>
      <w:hyperlink w:anchor="_Toc4764" w:history="1">
        <w:r>
          <w:rPr>
            <w:rFonts w:ascii="仿宋" w:eastAsia="仿宋" w:hAnsi="仿宋" w:cs="仿宋" w:hint="eastAsia"/>
            <w:lang w:eastAsia="zh-CN"/>
          </w:rPr>
          <w:t>(二)、生态环境影响分析</w:t>
        </w:r>
        <w:r>
          <w:tab/>
        </w:r>
        <w:r>
          <w:fldChar w:fldCharType="begin"/>
        </w:r>
        <w:r>
          <w:instrText xml:space="preserve"> PAGEREF _Toc4764 \h </w:instrText>
        </w:r>
        <w:r>
          <w:fldChar w:fldCharType="separate"/>
        </w:r>
        <w:r>
          <w:t>22</w:t>
        </w:r>
        <w:r>
          <w:fldChar w:fldCharType="end"/>
        </w:r>
      </w:hyperlink>
    </w:p>
    <w:p>
      <w:pPr>
        <w:pStyle w:val="TOC2"/>
        <w:tabs>
          <w:tab w:val="right" w:leader="dot" w:pos="8306"/>
        </w:tabs>
      </w:pPr>
      <w:hyperlink w:anchor="_Toc23224" w:history="1">
        <w:r>
          <w:rPr>
            <w:rFonts w:ascii="仿宋" w:eastAsia="仿宋" w:hAnsi="仿宋" w:cs="仿宋" w:hint="eastAsia"/>
            <w:lang w:eastAsia="zh-CN"/>
          </w:rPr>
          <w:t>(三)、生态环境保护措施</w:t>
        </w:r>
        <w:r>
          <w:tab/>
        </w:r>
        <w:r>
          <w:fldChar w:fldCharType="begin"/>
        </w:r>
        <w:r>
          <w:instrText xml:space="preserve"> PAGEREF _Toc23224 \h </w:instrText>
        </w:r>
        <w:r>
          <w:fldChar w:fldCharType="separate"/>
        </w:r>
        <w:r>
          <w:t>23</w:t>
        </w:r>
        <w:r>
          <w:fldChar w:fldCharType="end"/>
        </w:r>
      </w:hyperlink>
    </w:p>
    <w:p>
      <w:pPr>
        <w:pStyle w:val="TOC2"/>
        <w:tabs>
          <w:tab w:val="right" w:leader="dot" w:pos="8306"/>
        </w:tabs>
      </w:pPr>
      <w:hyperlink w:anchor="_Toc8429" w:history="1">
        <w:r>
          <w:rPr>
            <w:rFonts w:ascii="仿宋" w:eastAsia="仿宋" w:hAnsi="仿宋" w:cs="仿宋" w:hint="eastAsia"/>
            <w:lang w:eastAsia="zh-CN"/>
          </w:rPr>
          <w:t>(四)、地质灾害影响分析</w:t>
        </w:r>
        <w:r>
          <w:tab/>
        </w:r>
        <w:r>
          <w:fldChar w:fldCharType="begin"/>
        </w:r>
        <w:r>
          <w:instrText xml:space="preserve"> PAGEREF _Toc8429 \h </w:instrText>
        </w:r>
        <w:r>
          <w:fldChar w:fldCharType="separate"/>
        </w:r>
        <w:r>
          <w:t>25</w:t>
        </w:r>
        <w:r>
          <w:fldChar w:fldCharType="end"/>
        </w:r>
      </w:hyperlink>
    </w:p>
    <w:p>
      <w:pPr>
        <w:pStyle w:val="TOC2"/>
        <w:tabs>
          <w:tab w:val="right" w:leader="dot" w:pos="8306"/>
        </w:tabs>
      </w:pPr>
      <w:hyperlink w:anchor="_Toc30241" w:history="1">
        <w:r>
          <w:rPr>
            <w:rFonts w:ascii="仿宋" w:eastAsia="仿宋" w:hAnsi="仿宋" w:cs="仿宋" w:hint="eastAsia"/>
            <w:lang w:eastAsia="zh-CN"/>
          </w:rPr>
          <w:t>(五)、特殊环境影响</w:t>
        </w:r>
        <w:r>
          <w:tab/>
        </w:r>
        <w:r>
          <w:fldChar w:fldCharType="begin"/>
        </w:r>
        <w:r>
          <w:instrText xml:space="preserve"> PAGEREF _Toc30241 \h </w:instrText>
        </w:r>
        <w:r>
          <w:fldChar w:fldCharType="separate"/>
        </w:r>
        <w:r>
          <w:t>26</w:t>
        </w:r>
        <w:r>
          <w:fldChar w:fldCharType="end"/>
        </w:r>
      </w:hyperlink>
    </w:p>
    <w:p>
      <w:pPr>
        <w:pStyle w:val="TOC1"/>
        <w:tabs>
          <w:tab w:val="right" w:leader="dot" w:pos="8306"/>
        </w:tabs>
      </w:pPr>
      <w:hyperlink w:anchor="_Toc13504" w:history="1">
        <w:r>
          <w:rPr>
            <w:rFonts w:ascii="仿宋" w:eastAsia="仿宋" w:hAnsi="仿宋" w:cs="仿宋" w:hint="eastAsia"/>
            <w:lang w:eastAsia="zh-CN"/>
          </w:rPr>
          <w:t>六、背景、必要性分析</w:t>
        </w:r>
        <w:r>
          <w:tab/>
        </w:r>
        <w:r>
          <w:fldChar w:fldCharType="begin"/>
        </w:r>
        <w:r>
          <w:instrText xml:space="preserve"> PAGEREF _Toc13504 \h </w:instrText>
        </w:r>
        <w:r>
          <w:fldChar w:fldCharType="separate"/>
        </w:r>
        <w:r>
          <w:t>27</w:t>
        </w:r>
        <w:r>
          <w:fldChar w:fldCharType="end"/>
        </w:r>
      </w:hyperlink>
    </w:p>
    <w:p>
      <w:pPr>
        <w:pStyle w:val="TOC2"/>
        <w:tabs>
          <w:tab w:val="right" w:leader="dot" w:pos="8306"/>
        </w:tabs>
      </w:pPr>
      <w:hyperlink w:anchor="_Toc23842" w:history="1">
        <w:r>
          <w:rPr>
            <w:rFonts w:ascii="仿宋" w:eastAsia="仿宋" w:hAnsi="仿宋" w:cs="仿宋" w:hint="eastAsia"/>
            <w:lang w:eastAsia="zh-CN"/>
          </w:rPr>
          <w:t>(一)、项目建设背景</w:t>
        </w:r>
        <w:r>
          <w:tab/>
        </w:r>
        <w:r>
          <w:fldChar w:fldCharType="begin"/>
        </w:r>
        <w:r>
          <w:instrText xml:space="preserve"> PAGEREF _Toc23842 \h </w:instrText>
        </w:r>
        <w:r>
          <w:fldChar w:fldCharType="separate"/>
        </w:r>
        <w:r>
          <w:t>27</w:t>
        </w:r>
        <w:r>
          <w:fldChar w:fldCharType="end"/>
        </w:r>
      </w:hyperlink>
    </w:p>
    <w:p>
      <w:pPr>
        <w:pStyle w:val="TOC2"/>
        <w:tabs>
          <w:tab w:val="right" w:leader="dot" w:pos="8306"/>
        </w:tabs>
      </w:pPr>
      <w:hyperlink w:anchor="_Toc6767" w:history="1">
        <w:r>
          <w:rPr>
            <w:rFonts w:ascii="仿宋" w:eastAsia="仿宋" w:hAnsi="仿宋" w:cs="仿宋" w:hint="eastAsia"/>
            <w:lang w:eastAsia="zh-CN"/>
          </w:rPr>
          <w:t>(二)、必要性分析</w:t>
        </w:r>
        <w:r>
          <w:tab/>
        </w:r>
        <w:r>
          <w:fldChar w:fldCharType="begin"/>
        </w:r>
        <w:r>
          <w:instrText xml:space="preserve"> PAGEREF _Toc6767 \h </w:instrText>
        </w:r>
        <w:r>
          <w:fldChar w:fldCharType="separate"/>
        </w:r>
        <w:r>
          <w:t>28</w:t>
        </w:r>
        <w:r>
          <w:fldChar w:fldCharType="end"/>
        </w:r>
      </w:hyperlink>
    </w:p>
    <w:p>
      <w:pPr>
        <w:pStyle w:val="TOC2"/>
        <w:tabs>
          <w:tab w:val="right" w:leader="dot" w:pos="8306"/>
        </w:tabs>
      </w:pPr>
      <w:hyperlink w:anchor="_Toc21919" w:history="1">
        <w:r>
          <w:rPr>
            <w:rFonts w:ascii="仿宋" w:eastAsia="仿宋" w:hAnsi="仿宋" w:cs="仿宋" w:hint="eastAsia"/>
            <w:lang w:eastAsia="zh-CN"/>
          </w:rPr>
          <w:t>(三)、项目建设有利条件</w:t>
        </w:r>
        <w:r>
          <w:tab/>
        </w:r>
        <w:r>
          <w:fldChar w:fldCharType="begin"/>
        </w:r>
        <w:r>
          <w:instrText xml:space="preserve"> PAGEREF _Toc21919 \h </w:instrText>
        </w:r>
        <w:r>
          <w:fldChar w:fldCharType="separate"/>
        </w:r>
        <w:r>
          <w:t>30</w:t>
        </w:r>
        <w:r>
          <w:fldChar w:fldCharType="end"/>
        </w:r>
      </w:hyperlink>
    </w:p>
    <w:p>
      <w:pPr>
        <w:pStyle w:val="TOC1"/>
        <w:tabs>
          <w:tab w:val="right" w:leader="dot" w:pos="8306"/>
        </w:tabs>
      </w:pPr>
      <w:hyperlink w:anchor="_Toc18297" w:history="1">
        <w:r>
          <w:rPr>
            <w:rFonts w:ascii="仿宋" w:eastAsia="仿宋" w:hAnsi="仿宋" w:cs="仿宋" w:hint="eastAsia"/>
            <w:lang w:eastAsia="zh-CN"/>
          </w:rPr>
          <w:t>七、项目实施与管理方案</w:t>
        </w:r>
        <w:r>
          <w:tab/>
        </w:r>
        <w:r>
          <w:fldChar w:fldCharType="begin"/>
        </w:r>
        <w:r>
          <w:instrText xml:space="preserve"> PAGEREF _Toc18297 \h </w:instrText>
        </w:r>
        <w:r>
          <w:fldChar w:fldCharType="separate"/>
        </w:r>
        <w:r>
          <w:t>31</w:t>
        </w:r>
        <w:r>
          <w:fldChar w:fldCharType="end"/>
        </w:r>
      </w:hyperlink>
    </w:p>
    <w:p>
      <w:pPr>
        <w:pStyle w:val="TOC2"/>
        <w:tabs>
          <w:tab w:val="right" w:leader="dot" w:pos="8306"/>
        </w:tabs>
      </w:pPr>
      <w:hyperlink w:anchor="_Toc20894" w:history="1">
        <w:r>
          <w:rPr>
            <w:rFonts w:ascii="仿宋" w:eastAsia="仿宋" w:hAnsi="仿宋" w:cs="仿宋" w:hint="eastAsia"/>
            <w:lang w:eastAsia="zh-CN"/>
          </w:rPr>
          <w:t>(一)、项目实施计划</w:t>
        </w:r>
        <w:r>
          <w:tab/>
        </w:r>
        <w:r>
          <w:fldChar w:fldCharType="begin"/>
        </w:r>
        <w:r>
          <w:instrText xml:space="preserve"> PAGEREF _Toc20894 \h </w:instrText>
        </w:r>
        <w:r>
          <w:fldChar w:fldCharType="separate"/>
        </w:r>
        <w:r>
          <w:t>31</w:t>
        </w:r>
        <w:r>
          <w:fldChar w:fldCharType="end"/>
        </w:r>
      </w:hyperlink>
    </w:p>
    <w:p>
      <w:pPr>
        <w:pStyle w:val="TOC2"/>
        <w:tabs>
          <w:tab w:val="right" w:leader="dot" w:pos="8306"/>
        </w:tabs>
      </w:pPr>
      <w:hyperlink w:anchor="_Toc30278" w:history="1">
        <w:r>
          <w:rPr>
            <w:rFonts w:ascii="仿宋" w:eastAsia="仿宋" w:hAnsi="仿宋" w:cs="仿宋" w:hint="eastAsia"/>
            <w:lang w:eastAsia="zh-CN"/>
          </w:rPr>
          <w:t>(二)、项目组织机构与职责</w:t>
        </w:r>
        <w:r>
          <w:tab/>
        </w:r>
        <w:r>
          <w:fldChar w:fldCharType="begin"/>
        </w:r>
        <w:r>
          <w:instrText xml:space="preserve"> PAGEREF _Toc30278 \h </w:instrText>
        </w:r>
        <w:r>
          <w:fldChar w:fldCharType="separate"/>
        </w:r>
        <w:r>
          <w:t>33</w:t>
        </w:r>
        <w:r>
          <w:fldChar w:fldCharType="end"/>
        </w:r>
      </w:hyperlink>
    </w:p>
    <w:p>
      <w:pPr>
        <w:pStyle w:val="TOC2"/>
        <w:tabs>
          <w:tab w:val="right" w:leader="dot" w:pos="8306"/>
        </w:tabs>
      </w:pPr>
      <w:hyperlink w:anchor="_Toc22648" w:history="1">
        <w:r>
          <w:rPr>
            <w:rFonts w:ascii="仿宋" w:eastAsia="仿宋" w:hAnsi="仿宋" w:cs="仿宋" w:hint="eastAsia"/>
            <w:lang w:eastAsia="zh-CN"/>
          </w:rPr>
          <w:t>(三)、项目管理与监控体系</w:t>
        </w:r>
        <w:r>
          <w:tab/>
        </w:r>
        <w:r>
          <w:fldChar w:fldCharType="begin"/>
        </w:r>
        <w:r>
          <w:instrText xml:space="preserve"> PAGEREF _Toc22648 \h </w:instrText>
        </w:r>
        <w:r>
          <w:fldChar w:fldCharType="separate"/>
        </w:r>
        <w:r>
          <w:t>35</w:t>
        </w:r>
        <w:r>
          <w:fldChar w:fldCharType="end"/>
        </w:r>
      </w:hyperlink>
    </w:p>
    <w:p>
      <w:pPr>
        <w:pStyle w:val="TOC1"/>
        <w:tabs>
          <w:tab w:val="right" w:leader="dot" w:pos="8306"/>
        </w:tabs>
      </w:pPr>
      <w:hyperlink w:anchor="_Toc13590" w:history="1">
        <w:r>
          <w:rPr>
            <w:rFonts w:ascii="仿宋" w:eastAsia="仿宋" w:hAnsi="仿宋" w:cs="仿宋" w:hint="eastAsia"/>
            <w:lang w:eastAsia="zh-CN"/>
          </w:rPr>
          <w:t>八、环境保护与绿色发展</w:t>
        </w:r>
        <w:r>
          <w:tab/>
        </w:r>
        <w:r>
          <w:fldChar w:fldCharType="begin"/>
        </w:r>
        <w:r>
          <w:instrText xml:space="preserve"> PAGEREF _Toc13590 \h </w:instrText>
        </w:r>
        <w:r>
          <w:fldChar w:fldCharType="separate"/>
        </w:r>
        <w:r>
          <w:t>37</w:t>
        </w:r>
        <w:r>
          <w:fldChar w:fldCharType="end"/>
        </w:r>
      </w:hyperlink>
    </w:p>
    <w:p>
      <w:pPr>
        <w:pStyle w:val="TOC2"/>
        <w:tabs>
          <w:tab w:val="right" w:leader="dot" w:pos="8306"/>
        </w:tabs>
      </w:pPr>
      <w:hyperlink w:anchor="_Toc31373" w:history="1">
        <w:r>
          <w:rPr>
            <w:rFonts w:ascii="仿宋" w:eastAsia="仿宋" w:hAnsi="仿宋" w:cs="仿宋" w:hint="eastAsia"/>
            <w:lang w:eastAsia="zh-CN"/>
          </w:rPr>
          <w:t>(一)、环境保护措施</w:t>
        </w:r>
        <w:r>
          <w:tab/>
        </w:r>
        <w:r>
          <w:fldChar w:fldCharType="begin"/>
        </w:r>
        <w:r>
          <w:instrText xml:space="preserve"> PAGEREF _Toc31373 \h </w:instrText>
        </w:r>
        <w:r>
          <w:fldChar w:fldCharType="separate"/>
        </w:r>
        <w:r>
          <w:t>37</w:t>
        </w:r>
        <w:r>
          <w:fldChar w:fldCharType="end"/>
        </w:r>
      </w:hyperlink>
    </w:p>
    <w:p>
      <w:pPr>
        <w:pStyle w:val="TOC2"/>
        <w:tabs>
          <w:tab w:val="right" w:leader="dot" w:pos="8306"/>
        </w:tabs>
      </w:pPr>
      <w:hyperlink w:anchor="_Toc10594" w:history="1">
        <w:r>
          <w:rPr>
            <w:rFonts w:ascii="仿宋" w:eastAsia="仿宋" w:hAnsi="仿宋" w:cs="仿宋" w:hint="eastAsia"/>
            <w:lang w:eastAsia="zh-CN"/>
          </w:rPr>
          <w:t>(二)、绿色发展与可持续发展策略</w:t>
        </w:r>
        <w:r>
          <w:tab/>
        </w:r>
        <w:r>
          <w:fldChar w:fldCharType="begin"/>
        </w:r>
        <w:r>
          <w:instrText xml:space="preserve"> PAGEREF _Toc10594 \h </w:instrText>
        </w:r>
        <w:r>
          <w:fldChar w:fldCharType="separate"/>
        </w:r>
        <w:r>
          <w:t>39</w:t>
        </w:r>
        <w:r>
          <w:fldChar w:fldCharType="end"/>
        </w:r>
      </w:hyperlink>
    </w:p>
    <w:p>
      <w:pPr>
        <w:pStyle w:val="TOC1"/>
        <w:tabs>
          <w:tab w:val="right" w:leader="dot" w:pos="8306"/>
        </w:tabs>
      </w:pPr>
      <w:hyperlink w:anchor="_Toc11177" w:history="1">
        <w:r>
          <w:rPr>
            <w:rFonts w:ascii="仿宋" w:eastAsia="仿宋" w:hAnsi="仿宋" w:cs="仿宋" w:hint="eastAsia"/>
            <w:lang w:eastAsia="zh-CN"/>
          </w:rPr>
          <w:t>九、经济效益与社会效益优化</w:t>
        </w:r>
        <w:r>
          <w:tab/>
        </w:r>
        <w:r>
          <w:fldChar w:fldCharType="begin"/>
        </w:r>
        <w:r>
          <w:instrText xml:space="preserve"> PAGEREF _Toc11177 \h </w:instrText>
        </w:r>
        <w:r>
          <w:fldChar w:fldCharType="separate"/>
        </w:r>
        <w:r>
          <w:t>40</w:t>
        </w:r>
        <w:r>
          <w:fldChar w:fldCharType="end"/>
        </w:r>
      </w:hyperlink>
    </w:p>
    <w:p>
      <w:pPr>
        <w:pStyle w:val="TOC2"/>
        <w:tabs>
          <w:tab w:val="right" w:leader="dot" w:pos="8306"/>
        </w:tabs>
      </w:pPr>
      <w:hyperlink w:anchor="_Toc4911" w:history="1">
        <w:r>
          <w:rPr>
            <w:rFonts w:ascii="仿宋" w:eastAsia="仿宋" w:hAnsi="仿宋" w:cs="仿宋" w:hint="eastAsia"/>
            <w:lang w:eastAsia="zh-CN"/>
          </w:rPr>
          <w:t>(一)、经济效益提升策略</w:t>
        </w:r>
        <w:r>
          <w:tab/>
        </w:r>
        <w:r>
          <w:fldChar w:fldCharType="begin"/>
        </w:r>
        <w:r>
          <w:instrText xml:space="preserve"> PAGEREF _Toc4911 \h </w:instrText>
        </w:r>
        <w:r>
          <w:fldChar w:fldCharType="separate"/>
        </w:r>
        <w:r>
          <w:t>40</w:t>
        </w:r>
        <w:r>
          <w:fldChar w:fldCharType="end"/>
        </w:r>
      </w:hyperlink>
    </w:p>
    <w:p>
      <w:pPr>
        <w:pStyle w:val="TOC2"/>
        <w:tabs>
          <w:tab w:val="right" w:leader="dot" w:pos="8306"/>
        </w:tabs>
      </w:pPr>
      <w:hyperlink w:anchor="_Toc379" w:history="1">
        <w:r>
          <w:rPr>
            <w:rFonts w:ascii="仿宋" w:eastAsia="仿宋" w:hAnsi="仿宋" w:cs="仿宋" w:hint="eastAsia"/>
            <w:lang w:eastAsia="zh-CN"/>
          </w:rPr>
          <w:t>(二)、社会效益增强方案</w:t>
        </w:r>
        <w:r>
          <w:tab/>
        </w:r>
        <w:r>
          <w:fldChar w:fldCharType="begin"/>
        </w:r>
        <w:r>
          <w:instrText xml:space="preserve"> PAGEREF _Toc379 \h </w:instrText>
        </w:r>
        <w:r>
          <w:fldChar w:fldCharType="separate"/>
        </w:r>
        <w:r>
          <w:t>41</w:t>
        </w:r>
        <w:r>
          <w:fldChar w:fldCharType="end"/>
        </w:r>
      </w:hyperlink>
    </w:p>
    <w:p>
      <w:pPr>
        <w:pStyle w:val="TOC1"/>
        <w:tabs>
          <w:tab w:val="right" w:leader="dot" w:pos="8306"/>
        </w:tabs>
      </w:pPr>
      <w:hyperlink w:anchor="_Toc14381" w:history="1">
        <w:r>
          <w:rPr>
            <w:rFonts w:ascii="仿宋" w:eastAsia="仿宋" w:hAnsi="仿宋" w:cs="仿宋" w:hint="eastAsia"/>
            <w:lang w:eastAsia="zh-CN"/>
          </w:rPr>
          <w:t>十、项目变更管理</w:t>
        </w:r>
        <w:r>
          <w:tab/>
        </w:r>
        <w:r>
          <w:fldChar w:fldCharType="begin"/>
        </w:r>
        <w:r>
          <w:instrText xml:space="preserve"> PAGEREF _Toc14381 \h </w:instrText>
        </w:r>
        <w:r>
          <w:fldChar w:fldCharType="separate"/>
        </w:r>
        <w:r>
          <w:t>42</w:t>
        </w:r>
        <w:r>
          <w:fldChar w:fldCharType="end"/>
        </w:r>
      </w:hyperlink>
    </w:p>
    <w:p>
      <w:pPr>
        <w:pStyle w:val="TOC2"/>
        <w:tabs>
          <w:tab w:val="right" w:leader="dot" w:pos="8306"/>
        </w:tabs>
      </w:pPr>
      <w:hyperlink w:anchor="_Toc32456" w:history="1">
        <w:r>
          <w:rPr>
            <w:rFonts w:ascii="仿宋" w:eastAsia="仿宋" w:hAnsi="仿宋" w:cs="仿宋" w:hint="eastAsia"/>
            <w:lang w:eastAsia="zh-CN"/>
          </w:rPr>
          <w:t>(一)、变更控制流程</w:t>
        </w:r>
        <w:r>
          <w:tab/>
        </w:r>
        <w:r>
          <w:fldChar w:fldCharType="begin"/>
        </w:r>
        <w:r>
          <w:instrText xml:space="preserve"> PAGEREF _Toc32456 \h </w:instrText>
        </w:r>
        <w:r>
          <w:fldChar w:fldCharType="separate"/>
        </w:r>
        <w:r>
          <w:t>42</w:t>
        </w:r>
        <w:r>
          <w:fldChar w:fldCharType="end"/>
        </w:r>
      </w:hyperlink>
    </w:p>
    <w:p>
      <w:pPr>
        <w:pStyle w:val="TOC2"/>
        <w:tabs>
          <w:tab w:val="right" w:leader="dot" w:pos="8306"/>
        </w:tabs>
      </w:pPr>
      <w:hyperlink w:anchor="_Toc23700" w:history="1">
        <w:r>
          <w:rPr>
            <w:rFonts w:ascii="仿宋" w:eastAsia="仿宋" w:hAnsi="仿宋" w:cs="仿宋" w:hint="eastAsia"/>
            <w:lang w:eastAsia="zh-CN"/>
          </w:rPr>
          <w:t>(二)、影响评估与处理</w:t>
        </w:r>
        <w:r>
          <w:tab/>
        </w:r>
        <w:r>
          <w:fldChar w:fldCharType="begin"/>
        </w:r>
        <w:r>
          <w:instrText xml:space="preserve"> PAGEREF _Toc23700 \h </w:instrText>
        </w:r>
        <w:r>
          <w:fldChar w:fldCharType="separate"/>
        </w:r>
        <w:r>
          <w:t>43</w:t>
        </w:r>
        <w:r>
          <w:fldChar w:fldCharType="end"/>
        </w:r>
      </w:hyperlink>
    </w:p>
    <w:p>
      <w:pPr>
        <w:pStyle w:val="TOC2"/>
        <w:tabs>
          <w:tab w:val="right" w:leader="dot" w:pos="8306"/>
        </w:tabs>
      </w:pPr>
      <w:hyperlink w:anchor="_Toc6471" w:history="1">
        <w:r>
          <w:rPr>
            <w:rFonts w:ascii="仿宋" w:eastAsia="仿宋" w:hAnsi="仿宋" w:cs="仿宋" w:hint="eastAsia"/>
            <w:lang w:eastAsia="zh-CN"/>
          </w:rPr>
          <w:t>(三)、变更记录与追踪</w:t>
        </w:r>
        <w:r>
          <w:tab/>
        </w:r>
        <w:r>
          <w:fldChar w:fldCharType="begin"/>
        </w:r>
        <w:r>
          <w:instrText xml:space="preserve"> PAGEREF _Toc6471 \h </w:instrText>
        </w:r>
        <w:r>
          <w:fldChar w:fldCharType="separate"/>
        </w:r>
        <w:r>
          <w:t>45</w:t>
        </w:r>
        <w:r>
          <w:fldChar w:fldCharType="end"/>
        </w:r>
      </w:hyperlink>
    </w:p>
    <w:p>
      <w:pPr>
        <w:pStyle w:val="TOC2"/>
        <w:tabs>
          <w:tab w:val="right" w:leader="dot" w:pos="8306"/>
        </w:tabs>
      </w:pPr>
      <w:hyperlink w:anchor="_Toc24603" w:history="1">
        <w:r>
          <w:rPr>
            <w:rFonts w:ascii="仿宋" w:eastAsia="仿宋" w:hAnsi="仿宋" w:cs="仿宋" w:hint="eastAsia"/>
            <w:lang w:eastAsia="zh-CN"/>
          </w:rPr>
          <w:t>(四)、变更管理策略</w:t>
        </w:r>
        <w:r>
          <w:tab/>
        </w:r>
        <w:r>
          <w:fldChar w:fldCharType="begin"/>
        </w:r>
        <w:r>
          <w:instrText xml:space="preserve"> PAGEREF _Toc24603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41" w:history="1">
        <w:r>
          <w:rPr>
            <w:rFonts w:ascii="仿宋" w:eastAsia="仿宋" w:hAnsi="仿宋" w:cs="仿宋" w:hint="eastAsia"/>
            <w:lang w:eastAsia="zh-CN"/>
          </w:rPr>
          <w:t>十一、项目质量与标准</w:t>
        </w:r>
        <w:r>
          <w:tab/>
        </w:r>
        <w:r>
          <w:fldChar w:fldCharType="begin"/>
        </w:r>
        <w:r>
          <w:instrText xml:space="preserve"> PAGEREF _Toc22341 \h </w:instrText>
        </w:r>
        <w:r>
          <w:fldChar w:fldCharType="separate"/>
        </w:r>
        <w:r>
          <w:t>48</w:t>
        </w:r>
        <w:r>
          <w:fldChar w:fldCharType="end"/>
        </w:r>
      </w:hyperlink>
    </w:p>
    <w:p>
      <w:pPr>
        <w:pStyle w:val="TOC2"/>
        <w:tabs>
          <w:tab w:val="right" w:leader="dot" w:pos="8306"/>
        </w:tabs>
      </w:pPr>
      <w:hyperlink w:anchor="_Toc1923" w:history="1">
        <w:r>
          <w:rPr>
            <w:rFonts w:ascii="仿宋" w:eastAsia="仿宋" w:hAnsi="仿宋" w:cs="仿宋" w:hint="eastAsia"/>
            <w:lang w:eastAsia="zh-CN"/>
          </w:rPr>
          <w:t>(一)、质量保障体系</w:t>
        </w:r>
        <w:r>
          <w:tab/>
        </w:r>
        <w:r>
          <w:fldChar w:fldCharType="begin"/>
        </w:r>
        <w:r>
          <w:instrText xml:space="preserve"> PAGEREF _Toc1923 \h </w:instrText>
        </w:r>
        <w:r>
          <w:fldChar w:fldCharType="separate"/>
        </w:r>
        <w:r>
          <w:t>48</w:t>
        </w:r>
        <w:r>
          <w:fldChar w:fldCharType="end"/>
        </w:r>
      </w:hyperlink>
    </w:p>
    <w:p>
      <w:pPr>
        <w:pStyle w:val="TOC2"/>
        <w:tabs>
          <w:tab w:val="right" w:leader="dot" w:pos="8306"/>
        </w:tabs>
      </w:pPr>
      <w:hyperlink w:anchor="_Toc2948" w:history="1">
        <w:r>
          <w:rPr>
            <w:rFonts w:ascii="仿宋" w:eastAsia="仿宋" w:hAnsi="仿宋" w:cs="仿宋" w:hint="eastAsia"/>
            <w:lang w:eastAsia="zh-CN"/>
          </w:rPr>
          <w:t>(二)、标准化作业流程</w:t>
        </w:r>
        <w:r>
          <w:tab/>
        </w:r>
        <w:r>
          <w:fldChar w:fldCharType="begin"/>
        </w:r>
        <w:r>
          <w:instrText xml:space="preserve"> PAGEREF _Toc2948 \h </w:instrText>
        </w:r>
        <w:r>
          <w:fldChar w:fldCharType="separate"/>
        </w:r>
        <w:r>
          <w:t>49</w:t>
        </w:r>
        <w:r>
          <w:fldChar w:fldCharType="end"/>
        </w:r>
      </w:hyperlink>
    </w:p>
    <w:p>
      <w:pPr>
        <w:pStyle w:val="TOC2"/>
        <w:tabs>
          <w:tab w:val="right" w:leader="dot" w:pos="8306"/>
        </w:tabs>
      </w:pPr>
      <w:hyperlink w:anchor="_Toc32642" w:history="1">
        <w:r>
          <w:rPr>
            <w:rFonts w:ascii="仿宋" w:eastAsia="仿宋" w:hAnsi="仿宋" w:cs="仿宋" w:hint="eastAsia"/>
            <w:lang w:eastAsia="zh-CN"/>
          </w:rPr>
          <w:t>(三)、质量监控与评估</w:t>
        </w:r>
        <w:r>
          <w:tab/>
        </w:r>
        <w:r>
          <w:fldChar w:fldCharType="begin"/>
        </w:r>
        <w:r>
          <w:instrText xml:space="preserve"> PAGEREF _Toc32642 \h </w:instrText>
        </w:r>
        <w:r>
          <w:fldChar w:fldCharType="separate"/>
        </w:r>
        <w:r>
          <w:t>51</w:t>
        </w:r>
        <w:r>
          <w:fldChar w:fldCharType="end"/>
        </w:r>
      </w:hyperlink>
    </w:p>
    <w:p>
      <w:pPr>
        <w:pStyle w:val="TOC2"/>
        <w:tabs>
          <w:tab w:val="right" w:leader="dot" w:pos="8306"/>
        </w:tabs>
      </w:pPr>
      <w:hyperlink w:anchor="_Toc10481" w:history="1">
        <w:r>
          <w:rPr>
            <w:rFonts w:ascii="仿宋" w:eastAsia="仿宋" w:hAnsi="仿宋" w:cs="仿宋" w:hint="eastAsia"/>
            <w:lang w:eastAsia="zh-CN"/>
          </w:rPr>
          <w:t>(四)、质量改进计划</w:t>
        </w:r>
        <w:r>
          <w:tab/>
        </w:r>
        <w:r>
          <w:fldChar w:fldCharType="begin"/>
        </w:r>
        <w:r>
          <w:instrText xml:space="preserve"> PAGEREF _Toc10481 \h </w:instrText>
        </w:r>
        <w:r>
          <w:fldChar w:fldCharType="separate"/>
        </w:r>
        <w:r>
          <w:t>52</w:t>
        </w:r>
        <w:r>
          <w:fldChar w:fldCharType="end"/>
        </w:r>
      </w:hyperlink>
    </w:p>
    <w:p>
      <w:pPr>
        <w:pStyle w:val="TOC1"/>
        <w:tabs>
          <w:tab w:val="right" w:leader="dot" w:pos="8306"/>
        </w:tabs>
      </w:pPr>
      <w:hyperlink w:anchor="_Toc19486" w:history="1">
        <w:r>
          <w:rPr>
            <w:rFonts w:ascii="仿宋" w:eastAsia="仿宋" w:hAnsi="仿宋" w:cs="仿宋" w:hint="eastAsia"/>
            <w:lang w:eastAsia="zh-CN"/>
          </w:rPr>
          <w:t>十二、土地利用与规划方案</w:t>
        </w:r>
        <w:r>
          <w:tab/>
        </w:r>
        <w:r>
          <w:fldChar w:fldCharType="begin"/>
        </w:r>
        <w:r>
          <w:instrText xml:space="preserve"> PAGEREF _Toc19486 \h </w:instrText>
        </w:r>
        <w:r>
          <w:fldChar w:fldCharType="separate"/>
        </w:r>
        <w:r>
          <w:t>53</w:t>
        </w:r>
        <w:r>
          <w:fldChar w:fldCharType="end"/>
        </w:r>
      </w:hyperlink>
    </w:p>
    <w:p>
      <w:pPr>
        <w:pStyle w:val="TOC2"/>
        <w:tabs>
          <w:tab w:val="right" w:leader="dot" w:pos="8306"/>
        </w:tabs>
      </w:pPr>
      <w:hyperlink w:anchor="_Toc13600" w:history="1">
        <w:r>
          <w:rPr>
            <w:rFonts w:ascii="仿宋" w:eastAsia="仿宋" w:hAnsi="仿宋" w:cs="仿宋" w:hint="eastAsia"/>
            <w:lang w:eastAsia="zh-CN"/>
          </w:rPr>
          <w:t>(一)、项目用地情况分析</w:t>
        </w:r>
        <w:r>
          <w:tab/>
        </w:r>
        <w:r>
          <w:fldChar w:fldCharType="begin"/>
        </w:r>
        <w:r>
          <w:instrText xml:space="preserve"> PAGEREF _Toc13600 \h </w:instrText>
        </w:r>
        <w:r>
          <w:fldChar w:fldCharType="separate"/>
        </w:r>
        <w:r>
          <w:t>53</w:t>
        </w:r>
        <w:r>
          <w:fldChar w:fldCharType="end"/>
        </w:r>
      </w:hyperlink>
    </w:p>
    <w:p>
      <w:pPr>
        <w:pStyle w:val="TOC2"/>
        <w:tabs>
          <w:tab w:val="right" w:leader="dot" w:pos="8306"/>
        </w:tabs>
      </w:pPr>
      <w:hyperlink w:anchor="_Toc12205" w:history="1">
        <w:r>
          <w:rPr>
            <w:rFonts w:ascii="仿宋" w:eastAsia="仿宋" w:hAnsi="仿宋" w:cs="仿宋" w:hint="eastAsia"/>
            <w:lang w:eastAsia="zh-CN"/>
          </w:rPr>
          <w:t>(二)、土地利用规划方案</w:t>
        </w:r>
        <w:r>
          <w:tab/>
        </w:r>
        <w:r>
          <w:fldChar w:fldCharType="begin"/>
        </w:r>
        <w:r>
          <w:instrText xml:space="preserve"> PAGEREF _Toc12205 \h </w:instrText>
        </w:r>
        <w:r>
          <w:fldChar w:fldCharType="separate"/>
        </w:r>
        <w:r>
          <w:t>54</w:t>
        </w:r>
        <w:r>
          <w:fldChar w:fldCharType="end"/>
        </w:r>
      </w:hyperlink>
    </w:p>
    <w:p>
      <w:pPr>
        <w:pStyle w:val="TOC1"/>
        <w:tabs>
          <w:tab w:val="right" w:leader="dot" w:pos="8306"/>
        </w:tabs>
      </w:pPr>
      <w:hyperlink w:anchor="_Toc22460" w:history="1">
        <w:r>
          <w:rPr>
            <w:rFonts w:ascii="仿宋" w:eastAsia="仿宋" w:hAnsi="仿宋" w:cs="仿宋" w:hint="eastAsia"/>
            <w:lang w:eastAsia="zh-CN"/>
          </w:rPr>
          <w:t>十三、成果转化与推广应用</w:t>
        </w:r>
        <w:r>
          <w:tab/>
        </w:r>
        <w:r>
          <w:fldChar w:fldCharType="begin"/>
        </w:r>
        <w:r>
          <w:instrText xml:space="preserve"> PAGEREF _Toc22460 \h </w:instrText>
        </w:r>
        <w:r>
          <w:fldChar w:fldCharType="separate"/>
        </w:r>
        <w:r>
          <w:t>55</w:t>
        </w:r>
        <w:r>
          <w:fldChar w:fldCharType="end"/>
        </w:r>
      </w:hyperlink>
    </w:p>
    <w:p>
      <w:pPr>
        <w:pStyle w:val="TOC2"/>
        <w:tabs>
          <w:tab w:val="right" w:leader="dot" w:pos="8306"/>
        </w:tabs>
      </w:pPr>
      <w:hyperlink w:anchor="_Toc12059" w:history="1">
        <w:r>
          <w:rPr>
            <w:rFonts w:ascii="仿宋" w:eastAsia="仿宋" w:hAnsi="仿宋" w:cs="仿宋" w:hint="eastAsia"/>
            <w:lang w:eastAsia="zh-CN"/>
          </w:rPr>
          <w:t>(一)、成果转化策略制定</w:t>
        </w:r>
        <w:r>
          <w:tab/>
        </w:r>
        <w:r>
          <w:fldChar w:fldCharType="begin"/>
        </w:r>
        <w:r>
          <w:instrText xml:space="preserve"> PAGEREF _Toc12059 \h </w:instrText>
        </w:r>
        <w:r>
          <w:fldChar w:fldCharType="separate"/>
        </w:r>
        <w:r>
          <w:t>55</w:t>
        </w:r>
        <w:r>
          <w:fldChar w:fldCharType="end"/>
        </w:r>
      </w:hyperlink>
    </w:p>
    <w:p>
      <w:pPr>
        <w:pStyle w:val="TOC2"/>
        <w:tabs>
          <w:tab w:val="right" w:leader="dot" w:pos="8306"/>
        </w:tabs>
      </w:pPr>
      <w:hyperlink w:anchor="_Toc13891" w:history="1">
        <w:r>
          <w:rPr>
            <w:rFonts w:ascii="仿宋" w:eastAsia="仿宋" w:hAnsi="仿宋" w:cs="仿宋" w:hint="eastAsia"/>
            <w:lang w:eastAsia="zh-CN"/>
          </w:rPr>
          <w:t>(二)、成果推广应用方案</w:t>
        </w:r>
        <w:r>
          <w:tab/>
        </w:r>
        <w:r>
          <w:fldChar w:fldCharType="begin"/>
        </w:r>
        <w:r>
          <w:instrText xml:space="preserve"> PAGEREF _Toc13891 \h </w:instrText>
        </w:r>
        <w:r>
          <w:fldChar w:fldCharType="separate"/>
        </w:r>
        <w:r>
          <w:t>57</w:t>
        </w:r>
        <w:r>
          <w:fldChar w:fldCharType="end"/>
        </w:r>
      </w:hyperlink>
    </w:p>
    <w:p>
      <w:pPr>
        <w:pStyle w:val="TOC1"/>
        <w:tabs>
          <w:tab w:val="right" w:leader="dot" w:pos="8306"/>
        </w:tabs>
      </w:pPr>
      <w:hyperlink w:anchor="_Toc17708" w:history="1">
        <w:r>
          <w:rPr>
            <w:rFonts w:ascii="仿宋" w:eastAsia="仿宋" w:hAnsi="仿宋" w:cs="仿宋" w:hint="eastAsia"/>
            <w:lang w:eastAsia="zh-CN"/>
          </w:rPr>
          <w:t>十四、知识产权管理与保护</w:t>
        </w:r>
        <w:r>
          <w:tab/>
        </w:r>
        <w:r>
          <w:fldChar w:fldCharType="begin"/>
        </w:r>
        <w:r>
          <w:instrText xml:space="preserve"> PAGEREF _Toc17708 \h </w:instrText>
        </w:r>
        <w:r>
          <w:fldChar w:fldCharType="separate"/>
        </w:r>
        <w:r>
          <w:t>58</w:t>
        </w:r>
        <w:r>
          <w:fldChar w:fldCharType="end"/>
        </w:r>
      </w:hyperlink>
    </w:p>
    <w:p>
      <w:pPr>
        <w:pStyle w:val="TOC2"/>
        <w:tabs>
          <w:tab w:val="right" w:leader="dot" w:pos="8306"/>
        </w:tabs>
      </w:pPr>
      <w:hyperlink w:anchor="_Toc1731" w:history="1">
        <w:r>
          <w:rPr>
            <w:rFonts w:ascii="仿宋" w:eastAsia="仿宋" w:hAnsi="仿宋" w:cs="仿宋" w:hint="eastAsia"/>
            <w:lang w:eastAsia="zh-CN"/>
          </w:rPr>
          <w:t>(一)、知识产权管理体系建设</w:t>
        </w:r>
        <w:r>
          <w:tab/>
        </w:r>
        <w:r>
          <w:fldChar w:fldCharType="begin"/>
        </w:r>
        <w:r>
          <w:instrText xml:space="preserve"> PAGEREF _Toc1731 \h </w:instrText>
        </w:r>
        <w:r>
          <w:fldChar w:fldCharType="separate"/>
        </w:r>
        <w:r>
          <w:t>58</w:t>
        </w:r>
        <w:r>
          <w:fldChar w:fldCharType="end"/>
        </w:r>
      </w:hyperlink>
    </w:p>
    <w:p>
      <w:pPr>
        <w:pStyle w:val="TOC2"/>
        <w:tabs>
          <w:tab w:val="right" w:leader="dot" w:pos="8306"/>
        </w:tabs>
      </w:pPr>
      <w:hyperlink w:anchor="_Toc9406" w:history="1">
        <w:r>
          <w:rPr>
            <w:rFonts w:ascii="仿宋" w:eastAsia="仿宋" w:hAnsi="仿宋" w:cs="仿宋" w:hint="eastAsia"/>
            <w:lang w:eastAsia="zh-CN"/>
          </w:rPr>
          <w:t>(二)、知识产权保护措施</w:t>
        </w:r>
        <w:r>
          <w:tab/>
        </w:r>
        <w:r>
          <w:fldChar w:fldCharType="begin"/>
        </w:r>
        <w:r>
          <w:instrText xml:space="preserve"> PAGEREF _Toc9406 \h </w:instrText>
        </w:r>
        <w:r>
          <w:fldChar w:fldCharType="separate"/>
        </w:r>
        <w:r>
          <w:t>59</w:t>
        </w:r>
        <w:r>
          <w:fldChar w:fldCharType="end"/>
        </w:r>
      </w:hyperlink>
    </w:p>
    <w:p>
      <w:pPr>
        <w:pStyle w:val="TOC1"/>
        <w:tabs>
          <w:tab w:val="right" w:leader="dot" w:pos="8306"/>
        </w:tabs>
      </w:pPr>
      <w:hyperlink w:anchor="_Toc22906" w:history="1">
        <w:r>
          <w:rPr>
            <w:rFonts w:ascii="仿宋" w:eastAsia="仿宋" w:hAnsi="仿宋" w:cs="仿宋" w:hint="eastAsia"/>
            <w:lang w:eastAsia="zh-CN"/>
          </w:rPr>
          <w:t>十五、创新驱动与持续发展</w:t>
        </w:r>
        <w:r>
          <w:tab/>
        </w:r>
        <w:r>
          <w:fldChar w:fldCharType="begin"/>
        </w:r>
        <w:r>
          <w:instrText xml:space="preserve"> PAGEREF _Toc22906 \h </w:instrText>
        </w:r>
        <w:r>
          <w:fldChar w:fldCharType="separate"/>
        </w:r>
        <w:r>
          <w:t>61</w:t>
        </w:r>
        <w:r>
          <w:fldChar w:fldCharType="end"/>
        </w:r>
      </w:hyperlink>
    </w:p>
    <w:p>
      <w:pPr>
        <w:pStyle w:val="TOC2"/>
        <w:tabs>
          <w:tab w:val="right" w:leader="dot" w:pos="8306"/>
        </w:tabs>
      </w:pPr>
      <w:hyperlink w:anchor="_Toc10861" w:history="1">
        <w:r>
          <w:rPr>
            <w:rFonts w:ascii="仿宋" w:eastAsia="仿宋" w:hAnsi="仿宋" w:cs="仿宋" w:hint="eastAsia"/>
            <w:lang w:eastAsia="zh-CN"/>
          </w:rPr>
          <w:t>(一)、创新驱动战略实施</w:t>
        </w:r>
        <w:r>
          <w:tab/>
        </w:r>
        <w:r>
          <w:fldChar w:fldCharType="begin"/>
        </w:r>
        <w:r>
          <w:instrText xml:space="preserve"> PAGEREF _Toc10861 \h </w:instrText>
        </w:r>
        <w:r>
          <w:fldChar w:fldCharType="separate"/>
        </w:r>
        <w:r>
          <w:t>61</w:t>
        </w:r>
        <w:r>
          <w:fldChar w:fldCharType="end"/>
        </w:r>
      </w:hyperlink>
    </w:p>
    <w:p>
      <w:pPr>
        <w:pStyle w:val="TOC2"/>
        <w:tabs>
          <w:tab w:val="right" w:leader="dot" w:pos="8306"/>
        </w:tabs>
      </w:pPr>
      <w:hyperlink w:anchor="_Toc22666" w:history="1">
        <w:r>
          <w:rPr>
            <w:rFonts w:ascii="仿宋" w:eastAsia="仿宋" w:hAnsi="仿宋" w:cs="仿宋" w:hint="eastAsia"/>
            <w:lang w:eastAsia="zh-CN"/>
          </w:rPr>
          <w:t>(二)、持续发展路径探索</w:t>
        </w:r>
        <w:r>
          <w:tab/>
        </w:r>
        <w:r>
          <w:fldChar w:fldCharType="begin"/>
        </w:r>
        <w:r>
          <w:instrText xml:space="preserve"> PAGEREF _Toc22666 \h </w:instrText>
        </w:r>
        <w:r>
          <w:fldChar w:fldCharType="separate"/>
        </w:r>
        <w:r>
          <w:t>62</w:t>
        </w:r>
        <w:r>
          <w:fldChar w:fldCharType="end"/>
        </w:r>
      </w:hyperlink>
    </w:p>
    <w:p>
      <w:pPr>
        <w:pStyle w:val="TOC1"/>
        <w:tabs>
          <w:tab w:val="right" w:leader="dot" w:pos="8306"/>
        </w:tabs>
      </w:pPr>
      <w:hyperlink w:anchor="_Toc24580" w:history="1">
        <w:r>
          <w:rPr>
            <w:rFonts w:ascii="仿宋" w:eastAsia="仿宋" w:hAnsi="仿宋" w:cs="仿宋" w:hint="eastAsia"/>
            <w:lang w:eastAsia="zh-CN"/>
          </w:rPr>
          <w:t>十六、人力资源管理与开发</w:t>
        </w:r>
        <w:r>
          <w:tab/>
        </w:r>
        <w:r>
          <w:fldChar w:fldCharType="begin"/>
        </w:r>
        <w:r>
          <w:instrText xml:space="preserve"> PAGEREF _Toc24580 \h </w:instrText>
        </w:r>
        <w:r>
          <w:fldChar w:fldCharType="separate"/>
        </w:r>
        <w:r>
          <w:t>66</w:t>
        </w:r>
        <w:r>
          <w:fldChar w:fldCharType="end"/>
        </w:r>
      </w:hyperlink>
    </w:p>
    <w:p>
      <w:pPr>
        <w:pStyle w:val="TOC2"/>
        <w:tabs>
          <w:tab w:val="right" w:leader="dot" w:pos="8306"/>
        </w:tabs>
      </w:pPr>
      <w:hyperlink w:anchor="_Toc30229" w:history="1">
        <w:r>
          <w:rPr>
            <w:rFonts w:ascii="仿宋" w:eastAsia="仿宋" w:hAnsi="仿宋" w:cs="仿宋" w:hint="eastAsia"/>
            <w:lang w:eastAsia="zh-CN"/>
          </w:rPr>
          <w:t>(一)、人力资源规划</w:t>
        </w:r>
        <w:r>
          <w:tab/>
        </w:r>
        <w:r>
          <w:fldChar w:fldCharType="begin"/>
        </w:r>
        <w:r>
          <w:instrText xml:space="preserve"> PAGEREF _Toc30229 \h </w:instrText>
        </w:r>
        <w:r>
          <w:fldChar w:fldCharType="separate"/>
        </w:r>
        <w:r>
          <w:t>66</w:t>
        </w:r>
        <w:r>
          <w:fldChar w:fldCharType="end"/>
        </w:r>
      </w:hyperlink>
    </w:p>
    <w:p>
      <w:pPr>
        <w:pStyle w:val="TOC2"/>
        <w:tabs>
          <w:tab w:val="right" w:leader="dot" w:pos="8306"/>
        </w:tabs>
      </w:pPr>
      <w:hyperlink w:anchor="_Toc18577" w:history="1">
        <w:r>
          <w:rPr>
            <w:rFonts w:ascii="仿宋" w:eastAsia="仿宋" w:hAnsi="仿宋" w:cs="仿宋" w:hint="eastAsia"/>
            <w:lang w:eastAsia="zh-CN"/>
          </w:rPr>
          <w:t>(二)、人力资源开发与培训</w:t>
        </w:r>
        <w:r>
          <w:tab/>
        </w:r>
        <w:r>
          <w:fldChar w:fldCharType="begin"/>
        </w:r>
        <w:r>
          <w:instrText xml:space="preserve"> PAGEREF _Toc18577 \h </w:instrText>
        </w:r>
        <w:r>
          <w:fldChar w:fldCharType="separate"/>
        </w:r>
        <w:r>
          <w:t>68</w:t>
        </w:r>
        <w:r>
          <w:fldChar w:fldCharType="end"/>
        </w:r>
      </w:hyperlink>
    </w:p>
    <w:p>
      <w:pPr>
        <w:pStyle w:val="TOC1"/>
        <w:tabs>
          <w:tab w:val="right" w:leader="dot" w:pos="8306"/>
        </w:tabs>
      </w:pPr>
      <w:hyperlink w:anchor="_Toc1157" w:history="1">
        <w:r>
          <w:rPr>
            <w:rFonts w:ascii="仿宋" w:eastAsia="仿宋" w:hAnsi="仿宋" w:cs="仿宋" w:hint="eastAsia"/>
            <w:lang w:eastAsia="zh-CN"/>
          </w:rPr>
          <w:t>十七、项目施工方案</w:t>
        </w:r>
        <w:r>
          <w:tab/>
        </w:r>
        <w:r>
          <w:fldChar w:fldCharType="begin"/>
        </w:r>
        <w:r>
          <w:instrText xml:space="preserve"> PAGEREF _Toc1157 \h </w:instrText>
        </w:r>
        <w:r>
          <w:fldChar w:fldCharType="separate"/>
        </w:r>
        <w:r>
          <w:t>71</w:t>
        </w:r>
        <w:r>
          <w:fldChar w:fldCharType="end"/>
        </w:r>
      </w:hyperlink>
    </w:p>
    <w:p>
      <w:pPr>
        <w:pStyle w:val="TOC2"/>
        <w:tabs>
          <w:tab w:val="right" w:leader="dot" w:pos="8306"/>
        </w:tabs>
      </w:pPr>
      <w:hyperlink w:anchor="_Toc8738" w:history="1">
        <w:r>
          <w:rPr>
            <w:rFonts w:ascii="仿宋" w:eastAsia="仿宋" w:hAnsi="仿宋" w:cs="仿宋" w:hint="eastAsia"/>
            <w:lang w:eastAsia="zh-CN"/>
          </w:rPr>
          <w:t>(一)、施工组织设计</w:t>
        </w:r>
        <w:r>
          <w:tab/>
        </w:r>
        <w:r>
          <w:fldChar w:fldCharType="begin"/>
        </w:r>
        <w:r>
          <w:instrText xml:space="preserve"> PAGEREF _Toc8738 \h </w:instrText>
        </w:r>
        <w:r>
          <w:fldChar w:fldCharType="separate"/>
        </w:r>
        <w:r>
          <w:t>71</w:t>
        </w:r>
        <w:r>
          <w:fldChar w:fldCharType="end"/>
        </w:r>
      </w:hyperlink>
    </w:p>
    <w:p>
      <w:pPr>
        <w:pStyle w:val="TOC2"/>
        <w:tabs>
          <w:tab w:val="right" w:leader="dot" w:pos="8306"/>
        </w:tabs>
      </w:pPr>
      <w:hyperlink w:anchor="_Toc20942" w:history="1">
        <w:r>
          <w:rPr>
            <w:rFonts w:ascii="仿宋" w:eastAsia="仿宋" w:hAnsi="仿宋" w:cs="仿宋" w:hint="eastAsia"/>
            <w:lang w:eastAsia="zh-CN"/>
          </w:rPr>
          <w:t>(二)、施工工艺与技术路线</w:t>
        </w:r>
        <w:r>
          <w:tab/>
        </w:r>
        <w:r>
          <w:fldChar w:fldCharType="begin"/>
        </w:r>
        <w:r>
          <w:instrText xml:space="preserve"> PAGEREF _Toc20942 \h </w:instrText>
        </w:r>
        <w:r>
          <w:fldChar w:fldCharType="separate"/>
        </w:r>
        <w:r>
          <w:t>72</w:t>
        </w:r>
        <w:r>
          <w:fldChar w:fldCharType="end"/>
        </w:r>
      </w:hyperlink>
    </w:p>
    <w:p>
      <w:pPr>
        <w:pStyle w:val="TOC2"/>
        <w:tabs>
          <w:tab w:val="right" w:leader="dot" w:pos="8306"/>
        </w:tabs>
      </w:pPr>
      <w:hyperlink w:anchor="_Toc29304" w:history="1">
        <w:r>
          <w:rPr>
            <w:rFonts w:ascii="仿宋" w:eastAsia="仿宋" w:hAnsi="仿宋" w:cs="仿宋" w:hint="eastAsia"/>
            <w:lang w:eastAsia="zh-CN"/>
          </w:rPr>
          <w:t>(三)、关键节点施工计划</w:t>
        </w:r>
        <w:r>
          <w:tab/>
        </w:r>
        <w:r>
          <w:fldChar w:fldCharType="begin"/>
        </w:r>
        <w:r>
          <w:instrText xml:space="preserve"> PAGEREF _Toc29304 \h </w:instrText>
        </w:r>
        <w:r>
          <w:fldChar w:fldCharType="separate"/>
        </w:r>
        <w:r>
          <w:t>73</w:t>
        </w:r>
        <w:r>
          <w:fldChar w:fldCharType="end"/>
        </w:r>
      </w:hyperlink>
    </w:p>
    <w:p>
      <w:pPr>
        <w:pStyle w:val="TOC2"/>
        <w:tabs>
          <w:tab w:val="right" w:leader="dot" w:pos="8306"/>
        </w:tabs>
      </w:pPr>
      <w:hyperlink w:anchor="_Toc26078" w:history="1">
        <w:r>
          <w:rPr>
            <w:rFonts w:ascii="仿宋" w:eastAsia="仿宋" w:hAnsi="仿宋" w:cs="仿宋" w:hint="eastAsia"/>
            <w:lang w:eastAsia="zh-CN"/>
          </w:rPr>
          <w:t>(四)、施工现场管理</w:t>
        </w:r>
        <w:r>
          <w:tab/>
        </w:r>
        <w:r>
          <w:fldChar w:fldCharType="begin"/>
        </w:r>
        <w:r>
          <w:instrText xml:space="preserve"> PAGEREF _Toc26078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6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8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直接收益：假设印铁油墨项目的产品或服务年销售收入为XX万元。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10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若印铁油墨项目成功推广新型环保产品，比如采用可回收材料的包装，可能会激发消费者对可持续产品的需求。这种需求的增长可能迫使整个行业转向更环保的产品设计和生产方法。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75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78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印铁油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印铁油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印铁油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629"/>
      <w:r>
        <w:rPr>
          <w:rFonts w:ascii="仿宋" w:eastAsia="仿宋" w:hAnsi="仿宋" w:cs="仿宋" w:hint="eastAsia"/>
          <w:sz w:val="28"/>
          <w:lang w:eastAsia="zh-CN"/>
        </w:rPr>
        <w:t>二、印铁油墨项目概论</w:t>
      </w:r>
      <w:bookmarkEnd w:id="7"/>
    </w:p>
    <w:p>
      <w:pPr>
        <w:pStyle w:val="Heading2"/>
        <w:rPr>
          <w:rFonts w:ascii="仿宋" w:eastAsia="仿宋" w:hAnsi="仿宋" w:cs="仿宋" w:hint="eastAsia"/>
          <w:lang w:eastAsia="zh-CN"/>
        </w:rPr>
      </w:pPr>
      <w:bookmarkStart w:id="8" w:name="_Toc4577"/>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印铁油墨项目的申报单位是“XXX实业发展公司”，这是一家在其所处行业内备受尊敬的企业。公司自成立以来，通过其在印铁油墨项目中表现出的创新精神和卓越执行力，在市场上赢得了显著的地位。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该公司的法定代表人秦XX，在印铁油墨项目及其他多个行业领域中都有着显著的贡献。秦XX以其出色的领导才能和敏锐的商业洞察力，带领公司在印铁油墨项目等多个领域实现了持续的成长和成功。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印铁油墨项目的重要合作伙伴。公司专注于[行业名称]领域，以创新作为驱动力，不断推动技术进步和市场扩张。在印铁油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印铁油墨项目中展现了强劲的增长和稳定的财务表现。公司通过有效的策略，在印铁油墨项目中扩大了其市场份额并增强了盈利能力。同时，公司积极承担社会责任，参与各类社会公益项目，增强了其在印铁油墨项目中的品牌形象和社会影响力。</w:t>
      </w:r>
    </w:p>
    <w:p>
      <w:pPr>
        <w:pStyle w:val="Heading2"/>
        <w:ind w:firstLine="560" w:firstLineChars="200"/>
        <w:rPr>
          <w:rFonts w:ascii="仿宋" w:eastAsia="仿宋" w:hAnsi="仿宋" w:cs="仿宋" w:hint="eastAsia"/>
          <w:sz w:val="28"/>
          <w:lang w:eastAsia="zh-CN"/>
        </w:rPr>
      </w:pPr>
      <w:bookmarkStart w:id="9" w:name="_Toc1200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https://d.book118.com/836020145225010054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F12EF"/>
    <w:rsid w:val="639F12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20145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2024-02-18T15:46:00Z</dcterms:created>
  <dcterms:modified xsi:type="dcterms:W3CDTF">2024-02-18T15:47:05Z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77B7CF0AB3FD477EA6CF299461A3BA76_11</vt:lpwstr>
  </property>
  <property fmtid="{D5CDD505-2E9C-101B-9397-08002B2CF9AE}" pid="3" name="KSOProductBuildVer">
    <vt:lpwstr>2052-12.1.0.16250</vt:lpwstr>
  </property>
</Properties>
</file>