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氯金酸项目计划设计方案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8" w:history="1">
        <w:r>
          <w:rPr>
            <w:rFonts w:ascii="仿宋" w:eastAsia="仿宋" w:hAnsi="仿宋" w:cs="仿宋" w:hint="eastAsia"/>
            <w:lang w:eastAsia="zh-CN"/>
          </w:rPr>
          <w:t>前言</w:t>
        </w:r>
        <w:r>
          <w:tab/>
        </w:r>
        <w:r>
          <w:fldChar w:fldCharType="begin"/>
        </w:r>
        <w:r>
          <w:instrText xml:space="preserve"> PAGEREF _Toc2218 \h </w:instrText>
        </w:r>
        <w:r>
          <w:fldChar w:fldCharType="separate"/>
        </w:r>
        <w:r>
          <w:t>3</w:t>
        </w:r>
        <w:r>
          <w:fldChar w:fldCharType="end"/>
        </w:r>
      </w:hyperlink>
    </w:p>
    <w:p>
      <w:pPr>
        <w:pStyle w:val="TOC1"/>
        <w:tabs>
          <w:tab w:val="right" w:leader="dot" w:pos="8306"/>
        </w:tabs>
      </w:pPr>
      <w:hyperlink w:anchor="_Toc10113" w:history="1">
        <w:r>
          <w:rPr>
            <w:rFonts w:ascii="仿宋" w:eastAsia="仿宋" w:hAnsi="仿宋" w:cs="仿宋" w:hint="eastAsia"/>
            <w:lang w:eastAsia="zh-CN"/>
          </w:rPr>
          <w:t>一、氯金酸项目土建工程</w:t>
        </w:r>
        <w:r>
          <w:tab/>
        </w:r>
        <w:r>
          <w:fldChar w:fldCharType="begin"/>
        </w:r>
        <w:r>
          <w:instrText xml:space="preserve"> PAGEREF _Toc10113 \h </w:instrText>
        </w:r>
        <w:r>
          <w:fldChar w:fldCharType="separate"/>
        </w:r>
        <w:r>
          <w:t>3</w:t>
        </w:r>
        <w:r>
          <w:fldChar w:fldCharType="end"/>
        </w:r>
      </w:hyperlink>
    </w:p>
    <w:p>
      <w:pPr>
        <w:pStyle w:val="TOC2"/>
        <w:tabs>
          <w:tab w:val="right" w:leader="dot" w:pos="8306"/>
        </w:tabs>
      </w:pPr>
      <w:hyperlink w:anchor="_Toc24125" w:history="1">
        <w:r>
          <w:rPr>
            <w:rFonts w:ascii="仿宋" w:eastAsia="仿宋" w:hAnsi="仿宋" w:cs="仿宋" w:hint="eastAsia"/>
            <w:lang w:eastAsia="zh-CN"/>
          </w:rPr>
          <w:t>(一)、建筑工程设计原则</w:t>
        </w:r>
        <w:r>
          <w:tab/>
        </w:r>
        <w:r>
          <w:fldChar w:fldCharType="begin"/>
        </w:r>
        <w:r>
          <w:instrText xml:space="preserve"> PAGEREF _Toc24125 \h </w:instrText>
        </w:r>
        <w:r>
          <w:fldChar w:fldCharType="separate"/>
        </w:r>
        <w:r>
          <w:t>3</w:t>
        </w:r>
        <w:r>
          <w:fldChar w:fldCharType="end"/>
        </w:r>
      </w:hyperlink>
    </w:p>
    <w:p>
      <w:pPr>
        <w:pStyle w:val="TOC2"/>
        <w:tabs>
          <w:tab w:val="right" w:leader="dot" w:pos="8306"/>
        </w:tabs>
      </w:pPr>
      <w:hyperlink w:anchor="_Toc16821" w:history="1">
        <w:r>
          <w:rPr>
            <w:rFonts w:ascii="仿宋" w:eastAsia="仿宋" w:hAnsi="仿宋" w:cs="仿宋" w:hint="eastAsia"/>
            <w:lang w:eastAsia="zh-CN"/>
          </w:rPr>
          <w:t>(二)、土建工程设计年限及安全等级</w:t>
        </w:r>
        <w:r>
          <w:tab/>
        </w:r>
        <w:r>
          <w:fldChar w:fldCharType="begin"/>
        </w:r>
        <w:r>
          <w:instrText xml:space="preserve"> PAGEREF _Toc16821 \h </w:instrText>
        </w:r>
        <w:r>
          <w:fldChar w:fldCharType="separate"/>
        </w:r>
        <w:r>
          <w:t>4</w:t>
        </w:r>
        <w:r>
          <w:fldChar w:fldCharType="end"/>
        </w:r>
      </w:hyperlink>
    </w:p>
    <w:p>
      <w:pPr>
        <w:pStyle w:val="TOC2"/>
        <w:tabs>
          <w:tab w:val="right" w:leader="dot" w:pos="8306"/>
        </w:tabs>
      </w:pPr>
      <w:hyperlink w:anchor="_Toc31739" w:history="1">
        <w:r>
          <w:rPr>
            <w:rFonts w:ascii="仿宋" w:eastAsia="仿宋" w:hAnsi="仿宋" w:cs="仿宋" w:hint="eastAsia"/>
            <w:lang w:eastAsia="zh-CN"/>
          </w:rPr>
          <w:t>(三)、建筑工程设计总体要求</w:t>
        </w:r>
        <w:r>
          <w:tab/>
        </w:r>
        <w:r>
          <w:fldChar w:fldCharType="begin"/>
        </w:r>
        <w:r>
          <w:instrText xml:space="preserve"> PAGEREF _Toc31739 \h </w:instrText>
        </w:r>
        <w:r>
          <w:fldChar w:fldCharType="separate"/>
        </w:r>
        <w:r>
          <w:t>5</w:t>
        </w:r>
        <w:r>
          <w:fldChar w:fldCharType="end"/>
        </w:r>
      </w:hyperlink>
    </w:p>
    <w:p>
      <w:pPr>
        <w:pStyle w:val="TOC2"/>
        <w:tabs>
          <w:tab w:val="right" w:leader="dot" w:pos="8306"/>
        </w:tabs>
      </w:pPr>
      <w:hyperlink w:anchor="_Toc27660" w:history="1">
        <w:r>
          <w:rPr>
            <w:rFonts w:ascii="仿宋" w:eastAsia="仿宋" w:hAnsi="仿宋" w:cs="仿宋" w:hint="eastAsia"/>
            <w:lang w:eastAsia="zh-CN"/>
          </w:rPr>
          <w:t>(四)、土建工程建设指标</w:t>
        </w:r>
        <w:r>
          <w:tab/>
        </w:r>
        <w:r>
          <w:fldChar w:fldCharType="begin"/>
        </w:r>
        <w:r>
          <w:instrText xml:space="preserve"> PAGEREF _Toc27660 \h </w:instrText>
        </w:r>
        <w:r>
          <w:fldChar w:fldCharType="separate"/>
        </w:r>
        <w:r>
          <w:t>6</w:t>
        </w:r>
        <w:r>
          <w:fldChar w:fldCharType="end"/>
        </w:r>
      </w:hyperlink>
    </w:p>
    <w:p>
      <w:pPr>
        <w:pStyle w:val="TOC1"/>
        <w:tabs>
          <w:tab w:val="right" w:leader="dot" w:pos="8306"/>
        </w:tabs>
      </w:pPr>
      <w:hyperlink w:anchor="_Toc6235" w:history="1">
        <w:r>
          <w:rPr>
            <w:rFonts w:ascii="仿宋" w:eastAsia="仿宋" w:hAnsi="仿宋" w:cs="仿宋" w:hint="eastAsia"/>
            <w:lang w:eastAsia="zh-CN"/>
          </w:rPr>
          <w:t>二、氯金酸项目概论</w:t>
        </w:r>
        <w:r>
          <w:tab/>
        </w:r>
        <w:r>
          <w:fldChar w:fldCharType="begin"/>
        </w:r>
        <w:r>
          <w:instrText xml:space="preserve"> PAGEREF _Toc6235 \h </w:instrText>
        </w:r>
        <w:r>
          <w:fldChar w:fldCharType="separate"/>
        </w:r>
        <w:r>
          <w:t>6</w:t>
        </w:r>
        <w:r>
          <w:fldChar w:fldCharType="end"/>
        </w:r>
      </w:hyperlink>
    </w:p>
    <w:p>
      <w:pPr>
        <w:pStyle w:val="TOC2"/>
        <w:tabs>
          <w:tab w:val="right" w:leader="dot" w:pos="8306"/>
        </w:tabs>
      </w:pPr>
      <w:hyperlink w:anchor="_Toc21079" w:history="1">
        <w:r>
          <w:rPr>
            <w:rFonts w:ascii="仿宋" w:eastAsia="仿宋" w:hAnsi="仿宋" w:cs="仿宋" w:hint="eastAsia"/>
            <w:lang w:eastAsia="zh-CN"/>
          </w:rPr>
          <w:t>(一)、氯金酸项目概况</w:t>
        </w:r>
        <w:r>
          <w:tab/>
        </w:r>
        <w:r>
          <w:fldChar w:fldCharType="begin"/>
        </w:r>
        <w:r>
          <w:instrText xml:space="preserve"> PAGEREF _Toc21079 \h </w:instrText>
        </w:r>
        <w:r>
          <w:fldChar w:fldCharType="separate"/>
        </w:r>
        <w:r>
          <w:t>6</w:t>
        </w:r>
        <w:r>
          <w:fldChar w:fldCharType="end"/>
        </w:r>
      </w:hyperlink>
    </w:p>
    <w:p>
      <w:pPr>
        <w:pStyle w:val="TOC2"/>
        <w:tabs>
          <w:tab w:val="right" w:leader="dot" w:pos="8306"/>
        </w:tabs>
      </w:pPr>
      <w:hyperlink w:anchor="_Toc2648" w:history="1">
        <w:r>
          <w:rPr>
            <w:rFonts w:ascii="仿宋" w:eastAsia="仿宋" w:hAnsi="仿宋" w:cs="仿宋" w:hint="eastAsia"/>
            <w:lang w:eastAsia="zh-CN"/>
          </w:rPr>
          <w:t>(二)、氯金酸项目目标</w:t>
        </w:r>
        <w:r>
          <w:tab/>
        </w:r>
        <w:r>
          <w:fldChar w:fldCharType="begin"/>
        </w:r>
        <w:r>
          <w:instrText xml:space="preserve"> PAGEREF _Toc2648 \h </w:instrText>
        </w:r>
        <w:r>
          <w:fldChar w:fldCharType="separate"/>
        </w:r>
        <w:r>
          <w:t>8</w:t>
        </w:r>
        <w:r>
          <w:fldChar w:fldCharType="end"/>
        </w:r>
      </w:hyperlink>
    </w:p>
    <w:p>
      <w:pPr>
        <w:pStyle w:val="TOC2"/>
        <w:tabs>
          <w:tab w:val="right" w:leader="dot" w:pos="8306"/>
        </w:tabs>
      </w:pPr>
      <w:hyperlink w:anchor="_Toc2150" w:history="1">
        <w:r>
          <w:rPr>
            <w:rFonts w:ascii="仿宋" w:eastAsia="仿宋" w:hAnsi="仿宋" w:cs="仿宋" w:hint="eastAsia"/>
            <w:lang w:eastAsia="zh-CN"/>
          </w:rPr>
          <w:t>(三)、氯金酸项目提出的理由</w:t>
        </w:r>
        <w:r>
          <w:tab/>
        </w:r>
        <w:r>
          <w:fldChar w:fldCharType="begin"/>
        </w:r>
        <w:r>
          <w:instrText xml:space="preserve"> PAGEREF _Toc2150 \h </w:instrText>
        </w:r>
        <w:r>
          <w:fldChar w:fldCharType="separate"/>
        </w:r>
        <w:r>
          <w:t>9</w:t>
        </w:r>
        <w:r>
          <w:fldChar w:fldCharType="end"/>
        </w:r>
      </w:hyperlink>
    </w:p>
    <w:p>
      <w:pPr>
        <w:pStyle w:val="TOC2"/>
        <w:tabs>
          <w:tab w:val="right" w:leader="dot" w:pos="8306"/>
        </w:tabs>
      </w:pPr>
      <w:hyperlink w:anchor="_Toc21563" w:history="1">
        <w:r>
          <w:rPr>
            <w:rFonts w:ascii="仿宋" w:eastAsia="仿宋" w:hAnsi="仿宋" w:cs="仿宋" w:hint="eastAsia"/>
            <w:lang w:eastAsia="zh-CN"/>
          </w:rPr>
          <w:t>(四)、氯金酸项目意义</w:t>
        </w:r>
        <w:r>
          <w:tab/>
        </w:r>
        <w:r>
          <w:fldChar w:fldCharType="begin"/>
        </w:r>
        <w:r>
          <w:instrText xml:space="preserve"> PAGEREF _Toc21563 \h </w:instrText>
        </w:r>
        <w:r>
          <w:fldChar w:fldCharType="separate"/>
        </w:r>
        <w:r>
          <w:t>11</w:t>
        </w:r>
        <w:r>
          <w:fldChar w:fldCharType="end"/>
        </w:r>
      </w:hyperlink>
    </w:p>
    <w:p>
      <w:pPr>
        <w:pStyle w:val="TOC2"/>
        <w:tabs>
          <w:tab w:val="right" w:leader="dot" w:pos="8306"/>
        </w:tabs>
      </w:pPr>
      <w:hyperlink w:anchor="_Toc13870" w:history="1">
        <w:r>
          <w:rPr>
            <w:rFonts w:ascii="仿宋" w:eastAsia="仿宋" w:hAnsi="仿宋" w:cs="仿宋" w:hint="eastAsia"/>
            <w:lang w:eastAsia="zh-CN"/>
          </w:rPr>
          <w:t>(五)、氯金酸项目背景</w:t>
        </w:r>
        <w:r>
          <w:tab/>
        </w:r>
        <w:r>
          <w:fldChar w:fldCharType="begin"/>
        </w:r>
        <w:r>
          <w:instrText xml:space="preserve"> PAGEREF _Toc13870 \h </w:instrText>
        </w:r>
        <w:r>
          <w:fldChar w:fldCharType="separate"/>
        </w:r>
        <w:r>
          <w:t>12</w:t>
        </w:r>
        <w:r>
          <w:fldChar w:fldCharType="end"/>
        </w:r>
      </w:hyperlink>
    </w:p>
    <w:p>
      <w:pPr>
        <w:pStyle w:val="TOC1"/>
        <w:tabs>
          <w:tab w:val="right" w:leader="dot" w:pos="8306"/>
        </w:tabs>
      </w:pPr>
      <w:hyperlink w:anchor="_Toc14767" w:history="1">
        <w:r>
          <w:rPr>
            <w:rFonts w:ascii="仿宋" w:eastAsia="仿宋" w:hAnsi="仿宋" w:cs="仿宋" w:hint="eastAsia"/>
            <w:lang w:eastAsia="zh-CN"/>
          </w:rPr>
          <w:t>三、市场分析、调研</w:t>
        </w:r>
        <w:r>
          <w:tab/>
        </w:r>
        <w:r>
          <w:fldChar w:fldCharType="begin"/>
        </w:r>
        <w:r>
          <w:instrText xml:space="preserve"> PAGEREF _Toc14767 \h </w:instrText>
        </w:r>
        <w:r>
          <w:fldChar w:fldCharType="separate"/>
        </w:r>
        <w:r>
          <w:t>13</w:t>
        </w:r>
        <w:r>
          <w:fldChar w:fldCharType="end"/>
        </w:r>
      </w:hyperlink>
    </w:p>
    <w:p>
      <w:pPr>
        <w:pStyle w:val="TOC2"/>
        <w:tabs>
          <w:tab w:val="right" w:leader="dot" w:pos="8306"/>
        </w:tabs>
      </w:pPr>
      <w:hyperlink w:anchor="_Toc1554" w:history="1">
        <w:r>
          <w:rPr>
            <w:rFonts w:ascii="仿宋" w:eastAsia="仿宋" w:hAnsi="仿宋" w:cs="仿宋" w:hint="eastAsia"/>
            <w:lang w:eastAsia="zh-CN"/>
          </w:rPr>
          <w:t>(一)、氯金酸行业分析</w:t>
        </w:r>
        <w:r>
          <w:tab/>
        </w:r>
        <w:r>
          <w:fldChar w:fldCharType="begin"/>
        </w:r>
        <w:r>
          <w:instrText xml:space="preserve"> PAGEREF _Toc1554 \h </w:instrText>
        </w:r>
        <w:r>
          <w:fldChar w:fldCharType="separate"/>
        </w:r>
        <w:r>
          <w:t>13</w:t>
        </w:r>
        <w:r>
          <w:fldChar w:fldCharType="end"/>
        </w:r>
      </w:hyperlink>
    </w:p>
    <w:p>
      <w:pPr>
        <w:pStyle w:val="TOC2"/>
        <w:tabs>
          <w:tab w:val="right" w:leader="dot" w:pos="8306"/>
        </w:tabs>
      </w:pPr>
      <w:hyperlink w:anchor="_Toc25441" w:history="1">
        <w:r>
          <w:rPr>
            <w:rFonts w:ascii="仿宋" w:eastAsia="仿宋" w:hAnsi="仿宋" w:cs="仿宋" w:hint="eastAsia"/>
            <w:lang w:eastAsia="zh-CN"/>
          </w:rPr>
          <w:t>(二)、氯金酸市场分析预测</w:t>
        </w:r>
        <w:r>
          <w:tab/>
        </w:r>
        <w:r>
          <w:fldChar w:fldCharType="begin"/>
        </w:r>
        <w:r>
          <w:instrText xml:space="preserve"> PAGEREF _Toc25441 \h </w:instrText>
        </w:r>
        <w:r>
          <w:fldChar w:fldCharType="separate"/>
        </w:r>
        <w:r>
          <w:t>13</w:t>
        </w:r>
        <w:r>
          <w:fldChar w:fldCharType="end"/>
        </w:r>
      </w:hyperlink>
    </w:p>
    <w:p>
      <w:pPr>
        <w:pStyle w:val="TOC1"/>
        <w:tabs>
          <w:tab w:val="right" w:leader="dot" w:pos="8306"/>
        </w:tabs>
      </w:pPr>
      <w:hyperlink w:anchor="_Toc28286" w:history="1">
        <w:r>
          <w:rPr>
            <w:rFonts w:ascii="仿宋" w:eastAsia="仿宋" w:hAnsi="仿宋" w:cs="仿宋" w:hint="eastAsia"/>
            <w:lang w:eastAsia="zh-CN"/>
          </w:rPr>
          <w:t>四、产品规划分析</w:t>
        </w:r>
        <w:r>
          <w:tab/>
        </w:r>
        <w:r>
          <w:fldChar w:fldCharType="begin"/>
        </w:r>
        <w:r>
          <w:instrText xml:space="preserve"> PAGEREF _Toc28286 \h </w:instrText>
        </w:r>
        <w:r>
          <w:fldChar w:fldCharType="separate"/>
        </w:r>
        <w:r>
          <w:t>14</w:t>
        </w:r>
        <w:r>
          <w:fldChar w:fldCharType="end"/>
        </w:r>
      </w:hyperlink>
    </w:p>
    <w:p>
      <w:pPr>
        <w:pStyle w:val="TOC2"/>
        <w:tabs>
          <w:tab w:val="right" w:leader="dot" w:pos="8306"/>
        </w:tabs>
      </w:pPr>
      <w:hyperlink w:anchor="_Toc25789" w:history="1">
        <w:r>
          <w:rPr>
            <w:rFonts w:ascii="仿宋" w:eastAsia="仿宋" w:hAnsi="仿宋" w:cs="仿宋" w:hint="eastAsia"/>
            <w:lang w:eastAsia="zh-CN"/>
          </w:rPr>
          <w:t>(一)、产品规划</w:t>
        </w:r>
        <w:r>
          <w:tab/>
        </w:r>
        <w:r>
          <w:fldChar w:fldCharType="begin"/>
        </w:r>
        <w:r>
          <w:instrText xml:space="preserve"> PAGEREF _Toc25789 \h </w:instrText>
        </w:r>
        <w:r>
          <w:fldChar w:fldCharType="separate"/>
        </w:r>
        <w:r>
          <w:t>14</w:t>
        </w:r>
        <w:r>
          <w:fldChar w:fldCharType="end"/>
        </w:r>
      </w:hyperlink>
    </w:p>
    <w:p>
      <w:pPr>
        <w:pStyle w:val="TOC2"/>
        <w:tabs>
          <w:tab w:val="right" w:leader="dot" w:pos="8306"/>
        </w:tabs>
      </w:pPr>
      <w:hyperlink w:anchor="_Toc31019" w:history="1">
        <w:r>
          <w:rPr>
            <w:rFonts w:ascii="仿宋" w:eastAsia="仿宋" w:hAnsi="仿宋" w:cs="仿宋" w:hint="eastAsia"/>
            <w:lang w:eastAsia="zh-CN"/>
          </w:rPr>
          <w:t>(二)、建设规模</w:t>
        </w:r>
        <w:r>
          <w:tab/>
        </w:r>
        <w:r>
          <w:fldChar w:fldCharType="begin"/>
        </w:r>
        <w:r>
          <w:instrText xml:space="preserve"> PAGEREF _Toc31019 \h </w:instrText>
        </w:r>
        <w:r>
          <w:fldChar w:fldCharType="separate"/>
        </w:r>
        <w:r>
          <w:t>15</w:t>
        </w:r>
        <w:r>
          <w:fldChar w:fldCharType="end"/>
        </w:r>
      </w:hyperlink>
    </w:p>
    <w:p>
      <w:pPr>
        <w:pStyle w:val="TOC1"/>
        <w:tabs>
          <w:tab w:val="right" w:leader="dot" w:pos="8306"/>
        </w:tabs>
      </w:pPr>
      <w:hyperlink w:anchor="_Toc23695" w:history="1">
        <w:r>
          <w:rPr>
            <w:rFonts w:ascii="仿宋" w:eastAsia="仿宋" w:hAnsi="仿宋" w:cs="仿宋" w:hint="eastAsia"/>
            <w:lang w:eastAsia="zh-CN"/>
          </w:rPr>
          <w:t>五、氯金酸项目建设背景及必要性分析</w:t>
        </w:r>
        <w:r>
          <w:tab/>
        </w:r>
        <w:r>
          <w:fldChar w:fldCharType="begin"/>
        </w:r>
        <w:r>
          <w:instrText xml:space="preserve"> PAGEREF _Toc23695 \h </w:instrText>
        </w:r>
        <w:r>
          <w:fldChar w:fldCharType="separate"/>
        </w:r>
        <w:r>
          <w:t>16</w:t>
        </w:r>
        <w:r>
          <w:fldChar w:fldCharType="end"/>
        </w:r>
      </w:hyperlink>
    </w:p>
    <w:p>
      <w:pPr>
        <w:pStyle w:val="TOC2"/>
        <w:tabs>
          <w:tab w:val="right" w:leader="dot" w:pos="8306"/>
        </w:tabs>
      </w:pPr>
      <w:hyperlink w:anchor="_Toc32206" w:history="1">
        <w:r>
          <w:rPr>
            <w:rFonts w:ascii="仿宋" w:eastAsia="仿宋" w:hAnsi="仿宋" w:cs="仿宋" w:hint="eastAsia"/>
            <w:lang w:eastAsia="zh-CN"/>
          </w:rPr>
          <w:t>(一)、氯金酸项目背景分析</w:t>
        </w:r>
        <w:r>
          <w:tab/>
        </w:r>
        <w:r>
          <w:fldChar w:fldCharType="begin"/>
        </w:r>
        <w:r>
          <w:instrText xml:space="preserve"> PAGEREF _Toc32206 \h </w:instrText>
        </w:r>
        <w:r>
          <w:fldChar w:fldCharType="separate"/>
        </w:r>
        <w:r>
          <w:t>16</w:t>
        </w:r>
        <w:r>
          <w:fldChar w:fldCharType="end"/>
        </w:r>
      </w:hyperlink>
    </w:p>
    <w:p>
      <w:pPr>
        <w:pStyle w:val="TOC2"/>
        <w:tabs>
          <w:tab w:val="right" w:leader="dot" w:pos="8306"/>
        </w:tabs>
      </w:pPr>
      <w:hyperlink w:anchor="_Toc28545" w:history="1">
        <w:r>
          <w:rPr>
            <w:rFonts w:ascii="仿宋" w:eastAsia="仿宋" w:hAnsi="仿宋" w:cs="仿宋" w:hint="eastAsia"/>
            <w:lang w:eastAsia="zh-CN"/>
          </w:rPr>
          <w:t>(二)、氯金酸项目建设必要性分析</w:t>
        </w:r>
        <w:r>
          <w:tab/>
        </w:r>
        <w:r>
          <w:fldChar w:fldCharType="begin"/>
        </w:r>
        <w:r>
          <w:instrText xml:space="preserve"> PAGEREF _Toc28545 \h </w:instrText>
        </w:r>
        <w:r>
          <w:fldChar w:fldCharType="separate"/>
        </w:r>
        <w:r>
          <w:t>18</w:t>
        </w:r>
        <w:r>
          <w:fldChar w:fldCharType="end"/>
        </w:r>
      </w:hyperlink>
    </w:p>
    <w:p>
      <w:pPr>
        <w:pStyle w:val="TOC1"/>
        <w:tabs>
          <w:tab w:val="right" w:leader="dot" w:pos="8306"/>
        </w:tabs>
      </w:pPr>
      <w:hyperlink w:anchor="_Toc13058" w:history="1">
        <w:r>
          <w:rPr>
            <w:rFonts w:ascii="仿宋" w:eastAsia="仿宋" w:hAnsi="仿宋" w:cs="仿宋" w:hint="eastAsia"/>
            <w:lang w:eastAsia="zh-CN"/>
          </w:rPr>
          <w:t>六、氯金酸项目文档管理</w:t>
        </w:r>
        <w:r>
          <w:tab/>
        </w:r>
        <w:r>
          <w:fldChar w:fldCharType="begin"/>
        </w:r>
        <w:r>
          <w:instrText xml:space="preserve"> PAGEREF _Toc13058 \h </w:instrText>
        </w:r>
        <w:r>
          <w:fldChar w:fldCharType="separate"/>
        </w:r>
        <w:r>
          <w:t>19</w:t>
        </w:r>
        <w:r>
          <w:fldChar w:fldCharType="end"/>
        </w:r>
      </w:hyperlink>
    </w:p>
    <w:p>
      <w:pPr>
        <w:pStyle w:val="TOC2"/>
        <w:tabs>
          <w:tab w:val="right" w:leader="dot" w:pos="8306"/>
        </w:tabs>
      </w:pPr>
      <w:hyperlink w:anchor="_Toc5084" w:history="1">
        <w:r>
          <w:rPr>
            <w:rFonts w:ascii="仿宋" w:eastAsia="仿宋" w:hAnsi="仿宋" w:cs="仿宋" w:hint="eastAsia"/>
            <w:lang w:eastAsia="zh-CN"/>
          </w:rPr>
          <w:t>(一)、文档编制与审查</w:t>
        </w:r>
        <w:r>
          <w:tab/>
        </w:r>
        <w:r>
          <w:fldChar w:fldCharType="begin"/>
        </w:r>
        <w:r>
          <w:instrText xml:space="preserve"> PAGEREF _Toc5084 \h </w:instrText>
        </w:r>
        <w:r>
          <w:fldChar w:fldCharType="separate"/>
        </w:r>
        <w:r>
          <w:t>19</w:t>
        </w:r>
        <w:r>
          <w:fldChar w:fldCharType="end"/>
        </w:r>
      </w:hyperlink>
    </w:p>
    <w:p>
      <w:pPr>
        <w:pStyle w:val="TOC2"/>
        <w:tabs>
          <w:tab w:val="right" w:leader="dot" w:pos="8306"/>
        </w:tabs>
      </w:pPr>
      <w:hyperlink w:anchor="_Toc20390" w:history="1">
        <w:r>
          <w:rPr>
            <w:rFonts w:ascii="仿宋" w:eastAsia="仿宋" w:hAnsi="仿宋" w:cs="仿宋" w:hint="eastAsia"/>
            <w:lang w:eastAsia="zh-CN"/>
          </w:rPr>
          <w:t>(二)、文档发布与分发</w:t>
        </w:r>
        <w:r>
          <w:tab/>
        </w:r>
        <w:r>
          <w:fldChar w:fldCharType="begin"/>
        </w:r>
        <w:r>
          <w:instrText xml:space="preserve"> PAGEREF _Toc20390 \h </w:instrText>
        </w:r>
        <w:r>
          <w:fldChar w:fldCharType="separate"/>
        </w:r>
        <w:r>
          <w:t>20</w:t>
        </w:r>
        <w:r>
          <w:fldChar w:fldCharType="end"/>
        </w:r>
      </w:hyperlink>
    </w:p>
    <w:p>
      <w:pPr>
        <w:pStyle w:val="TOC2"/>
        <w:tabs>
          <w:tab w:val="right" w:leader="dot" w:pos="8306"/>
        </w:tabs>
      </w:pPr>
      <w:hyperlink w:anchor="_Toc8177" w:history="1">
        <w:r>
          <w:rPr>
            <w:rFonts w:ascii="仿宋" w:eastAsia="仿宋" w:hAnsi="仿宋" w:cs="仿宋" w:hint="eastAsia"/>
            <w:lang w:eastAsia="zh-CN"/>
          </w:rPr>
          <w:t>(三)、文档存档与归档</w:t>
        </w:r>
        <w:r>
          <w:tab/>
        </w:r>
        <w:r>
          <w:fldChar w:fldCharType="begin"/>
        </w:r>
        <w:r>
          <w:instrText xml:space="preserve"> PAGEREF _Toc8177 \h </w:instrText>
        </w:r>
        <w:r>
          <w:fldChar w:fldCharType="separate"/>
        </w:r>
        <w:r>
          <w:t>21</w:t>
        </w:r>
        <w:r>
          <w:fldChar w:fldCharType="end"/>
        </w:r>
      </w:hyperlink>
    </w:p>
    <w:p>
      <w:pPr>
        <w:pStyle w:val="TOC1"/>
        <w:tabs>
          <w:tab w:val="right" w:leader="dot" w:pos="8306"/>
        </w:tabs>
      </w:pPr>
      <w:hyperlink w:anchor="_Toc2057" w:history="1">
        <w:r>
          <w:rPr>
            <w:rFonts w:ascii="仿宋" w:eastAsia="仿宋" w:hAnsi="仿宋" w:cs="仿宋" w:hint="eastAsia"/>
            <w:lang w:eastAsia="zh-CN"/>
          </w:rPr>
          <w:t>七、氯金酸项目环境影响分析</w:t>
        </w:r>
        <w:r>
          <w:tab/>
        </w:r>
        <w:r>
          <w:fldChar w:fldCharType="begin"/>
        </w:r>
        <w:r>
          <w:instrText xml:space="preserve"> PAGEREF _Toc2057 \h </w:instrText>
        </w:r>
        <w:r>
          <w:fldChar w:fldCharType="separate"/>
        </w:r>
        <w:r>
          <w:t>22</w:t>
        </w:r>
        <w:r>
          <w:fldChar w:fldCharType="end"/>
        </w:r>
      </w:hyperlink>
    </w:p>
    <w:p>
      <w:pPr>
        <w:pStyle w:val="TOC2"/>
        <w:tabs>
          <w:tab w:val="right" w:leader="dot" w:pos="8306"/>
        </w:tabs>
      </w:pPr>
      <w:hyperlink w:anchor="_Toc22794" w:history="1">
        <w:r>
          <w:rPr>
            <w:rFonts w:ascii="仿宋" w:eastAsia="仿宋" w:hAnsi="仿宋" w:cs="仿宋" w:hint="eastAsia"/>
            <w:lang w:eastAsia="zh-CN"/>
          </w:rPr>
          <w:t>(一)、建设区域环境质量现状</w:t>
        </w:r>
        <w:r>
          <w:tab/>
        </w:r>
        <w:r>
          <w:fldChar w:fldCharType="begin"/>
        </w:r>
        <w:r>
          <w:instrText xml:space="preserve"> PAGEREF _Toc22794 \h </w:instrText>
        </w:r>
        <w:r>
          <w:fldChar w:fldCharType="separate"/>
        </w:r>
        <w:r>
          <w:t>22</w:t>
        </w:r>
        <w:r>
          <w:fldChar w:fldCharType="end"/>
        </w:r>
      </w:hyperlink>
    </w:p>
    <w:p>
      <w:pPr>
        <w:pStyle w:val="TOC2"/>
        <w:tabs>
          <w:tab w:val="right" w:leader="dot" w:pos="8306"/>
        </w:tabs>
      </w:pPr>
      <w:hyperlink w:anchor="_Toc19864" w:history="1">
        <w:r>
          <w:rPr>
            <w:rFonts w:ascii="仿宋" w:eastAsia="仿宋" w:hAnsi="仿宋" w:cs="仿宋" w:hint="eastAsia"/>
            <w:lang w:eastAsia="zh-CN"/>
          </w:rPr>
          <w:t>(二)、建设期环境保护</w:t>
        </w:r>
        <w:r>
          <w:tab/>
        </w:r>
        <w:r>
          <w:fldChar w:fldCharType="begin"/>
        </w:r>
        <w:r>
          <w:instrText xml:space="preserve"> PAGEREF _Toc19864 \h </w:instrText>
        </w:r>
        <w:r>
          <w:fldChar w:fldCharType="separate"/>
        </w:r>
        <w:r>
          <w:t>24</w:t>
        </w:r>
        <w:r>
          <w:fldChar w:fldCharType="end"/>
        </w:r>
      </w:hyperlink>
    </w:p>
    <w:p>
      <w:pPr>
        <w:pStyle w:val="TOC2"/>
        <w:tabs>
          <w:tab w:val="right" w:leader="dot" w:pos="8306"/>
        </w:tabs>
      </w:pPr>
      <w:hyperlink w:anchor="_Toc28395" w:history="1">
        <w:r>
          <w:rPr>
            <w:rFonts w:ascii="仿宋" w:eastAsia="仿宋" w:hAnsi="仿宋" w:cs="仿宋" w:hint="eastAsia"/>
            <w:lang w:eastAsia="zh-CN"/>
          </w:rPr>
          <w:t>(三)、运营期环境保护</w:t>
        </w:r>
        <w:r>
          <w:tab/>
        </w:r>
        <w:r>
          <w:fldChar w:fldCharType="begin"/>
        </w:r>
        <w:r>
          <w:instrText xml:space="preserve"> PAGEREF _Toc28395 \h </w:instrText>
        </w:r>
        <w:r>
          <w:fldChar w:fldCharType="separate"/>
        </w:r>
        <w:r>
          <w:t>25</w:t>
        </w:r>
        <w:r>
          <w:fldChar w:fldCharType="end"/>
        </w:r>
      </w:hyperlink>
    </w:p>
    <w:p>
      <w:pPr>
        <w:pStyle w:val="TOC2"/>
        <w:tabs>
          <w:tab w:val="right" w:leader="dot" w:pos="8306"/>
        </w:tabs>
      </w:pPr>
      <w:hyperlink w:anchor="_Toc11504" w:history="1">
        <w:r>
          <w:rPr>
            <w:rFonts w:ascii="仿宋" w:eastAsia="仿宋" w:hAnsi="仿宋" w:cs="仿宋" w:hint="eastAsia"/>
            <w:lang w:eastAsia="zh-CN"/>
          </w:rPr>
          <w:t>(四)、氯金酸项目建设对区域经济的影响</w:t>
        </w:r>
        <w:r>
          <w:tab/>
        </w:r>
        <w:r>
          <w:fldChar w:fldCharType="begin"/>
        </w:r>
        <w:r>
          <w:instrText xml:space="preserve"> PAGEREF _Toc11504 \h </w:instrText>
        </w:r>
        <w:r>
          <w:fldChar w:fldCharType="separate"/>
        </w:r>
        <w:r>
          <w:t>27</w:t>
        </w:r>
        <w:r>
          <w:fldChar w:fldCharType="end"/>
        </w:r>
      </w:hyperlink>
    </w:p>
    <w:p>
      <w:pPr>
        <w:pStyle w:val="TOC2"/>
        <w:tabs>
          <w:tab w:val="right" w:leader="dot" w:pos="8306"/>
        </w:tabs>
      </w:pPr>
      <w:hyperlink w:anchor="_Toc28693" w:history="1">
        <w:r>
          <w:rPr>
            <w:rFonts w:ascii="仿宋" w:eastAsia="仿宋" w:hAnsi="仿宋" w:cs="仿宋" w:hint="eastAsia"/>
            <w:lang w:eastAsia="zh-CN"/>
          </w:rPr>
          <w:t>(五)、废弃物处理</w:t>
        </w:r>
        <w:r>
          <w:tab/>
        </w:r>
        <w:r>
          <w:fldChar w:fldCharType="begin"/>
        </w:r>
        <w:r>
          <w:instrText xml:space="preserve"> PAGEREF _Toc28693 \h </w:instrText>
        </w:r>
        <w:r>
          <w:fldChar w:fldCharType="separate"/>
        </w:r>
        <w:r>
          <w:t>28</w:t>
        </w:r>
        <w:r>
          <w:fldChar w:fldCharType="end"/>
        </w:r>
      </w:hyperlink>
    </w:p>
    <w:p>
      <w:pPr>
        <w:pStyle w:val="TOC2"/>
        <w:tabs>
          <w:tab w:val="right" w:leader="dot" w:pos="8306"/>
        </w:tabs>
      </w:pPr>
      <w:hyperlink w:anchor="_Toc17789" w:history="1">
        <w:r>
          <w:rPr>
            <w:rFonts w:ascii="仿宋" w:eastAsia="仿宋" w:hAnsi="仿宋" w:cs="仿宋" w:hint="eastAsia"/>
            <w:lang w:eastAsia="zh-CN"/>
          </w:rPr>
          <w:t>(六)、特殊环境影响分析</w:t>
        </w:r>
        <w:r>
          <w:tab/>
        </w:r>
        <w:r>
          <w:fldChar w:fldCharType="begin"/>
        </w:r>
        <w:r>
          <w:instrText xml:space="preserve"> PAGEREF _Toc17789 \h </w:instrText>
        </w:r>
        <w:r>
          <w:fldChar w:fldCharType="separate"/>
        </w:r>
        <w:r>
          <w:t>30</w:t>
        </w:r>
        <w:r>
          <w:fldChar w:fldCharType="end"/>
        </w:r>
      </w:hyperlink>
    </w:p>
    <w:p>
      <w:pPr>
        <w:pStyle w:val="TOC2"/>
        <w:tabs>
          <w:tab w:val="right" w:leader="dot" w:pos="8306"/>
        </w:tabs>
      </w:pPr>
      <w:hyperlink w:anchor="_Toc25966" w:history="1">
        <w:r>
          <w:rPr>
            <w:rFonts w:ascii="仿宋" w:eastAsia="仿宋" w:hAnsi="仿宋" w:cs="仿宋" w:hint="eastAsia"/>
            <w:lang w:eastAsia="zh-CN"/>
          </w:rPr>
          <w:t>(七)、清洁生产</w:t>
        </w:r>
        <w:r>
          <w:tab/>
        </w:r>
        <w:r>
          <w:fldChar w:fldCharType="begin"/>
        </w:r>
        <w:r>
          <w:instrText xml:space="preserve"> PAGEREF _Toc25966 \h </w:instrText>
        </w:r>
        <w:r>
          <w:fldChar w:fldCharType="separate"/>
        </w:r>
        <w:r>
          <w:t>31</w:t>
        </w:r>
        <w:r>
          <w:fldChar w:fldCharType="end"/>
        </w:r>
      </w:hyperlink>
    </w:p>
    <w:p>
      <w:pPr>
        <w:pStyle w:val="TOC2"/>
        <w:tabs>
          <w:tab w:val="right" w:leader="dot" w:pos="8306"/>
        </w:tabs>
      </w:pPr>
      <w:hyperlink w:anchor="_Toc28429" w:history="1">
        <w:r>
          <w:rPr>
            <w:rFonts w:ascii="仿宋" w:eastAsia="仿宋" w:hAnsi="仿宋" w:cs="仿宋" w:hint="eastAsia"/>
            <w:lang w:eastAsia="zh-CN"/>
          </w:rPr>
          <w:t>(八)、环境保护综合评价</w:t>
        </w:r>
        <w:r>
          <w:tab/>
        </w:r>
        <w:r>
          <w:fldChar w:fldCharType="begin"/>
        </w:r>
        <w:r>
          <w:instrText xml:space="preserve"> PAGEREF _Toc28429 \h </w:instrText>
        </w:r>
        <w:r>
          <w:fldChar w:fldCharType="separate"/>
        </w:r>
        <w:r>
          <w:t>32</w:t>
        </w:r>
        <w:r>
          <w:fldChar w:fldCharType="end"/>
        </w:r>
      </w:hyperlink>
    </w:p>
    <w:p>
      <w:pPr>
        <w:pStyle w:val="TOC1"/>
        <w:tabs>
          <w:tab w:val="right" w:leader="dot" w:pos="8306"/>
        </w:tabs>
      </w:pPr>
      <w:hyperlink w:anchor="_Toc30728" w:history="1">
        <w:r>
          <w:rPr>
            <w:rFonts w:ascii="仿宋" w:eastAsia="仿宋" w:hAnsi="仿宋" w:cs="仿宋" w:hint="eastAsia"/>
            <w:lang w:eastAsia="zh-CN"/>
          </w:rPr>
          <w:t>八、氯金酸项目人力资源管理</w:t>
        </w:r>
        <w:r>
          <w:tab/>
        </w:r>
        <w:r>
          <w:fldChar w:fldCharType="begin"/>
        </w:r>
        <w:r>
          <w:instrText xml:space="preserve"> PAGEREF _Toc30728 \h </w:instrText>
        </w:r>
        <w:r>
          <w:fldChar w:fldCharType="separate"/>
        </w:r>
        <w:r>
          <w:t>33</w:t>
        </w:r>
        <w:r>
          <w:fldChar w:fldCharType="end"/>
        </w:r>
      </w:hyperlink>
    </w:p>
    <w:p>
      <w:pPr>
        <w:pStyle w:val="TOC2"/>
        <w:tabs>
          <w:tab w:val="right" w:leader="dot" w:pos="8306"/>
        </w:tabs>
      </w:pPr>
      <w:hyperlink w:anchor="_Toc1281" w:history="1">
        <w:r>
          <w:rPr>
            <w:rFonts w:ascii="仿宋" w:eastAsia="仿宋" w:hAnsi="仿宋" w:cs="仿宋" w:hint="eastAsia"/>
            <w:lang w:eastAsia="zh-CN"/>
          </w:rPr>
          <w:t>(一)、建立健全的预算管理制度</w:t>
        </w:r>
        <w:r>
          <w:tab/>
        </w:r>
        <w:r>
          <w:fldChar w:fldCharType="begin"/>
        </w:r>
        <w:r>
          <w:instrText xml:space="preserve"> PAGEREF _Toc1281 \h </w:instrText>
        </w:r>
        <w:r>
          <w:fldChar w:fldCharType="separate"/>
        </w:r>
        <w:r>
          <w:t>33</w:t>
        </w:r>
        <w:r>
          <w:fldChar w:fldCharType="end"/>
        </w:r>
      </w:hyperlink>
    </w:p>
    <w:p>
      <w:pPr>
        <w:pStyle w:val="TOC2"/>
        <w:tabs>
          <w:tab w:val="right" w:leader="dot" w:pos="8306"/>
        </w:tabs>
      </w:pPr>
      <w:hyperlink w:anchor="_Toc23050" w:history="1">
        <w:r>
          <w:rPr>
            <w:rFonts w:ascii="仿宋" w:eastAsia="仿宋" w:hAnsi="仿宋" w:cs="仿宋" w:hint="eastAsia"/>
            <w:lang w:eastAsia="zh-CN"/>
          </w:rPr>
          <w:t>(二)、加强资金流动监控</w:t>
        </w:r>
        <w:r>
          <w:tab/>
        </w:r>
        <w:r>
          <w:fldChar w:fldCharType="begin"/>
        </w:r>
        <w:r>
          <w:instrText xml:space="preserve"> PAGEREF _Toc23050 \h </w:instrText>
        </w:r>
        <w:r>
          <w:fldChar w:fldCharType="separate"/>
        </w:r>
        <w:r>
          <w:t>35</w:t>
        </w:r>
        <w:r>
          <w:fldChar w:fldCharType="end"/>
        </w:r>
      </w:hyperlink>
    </w:p>
    <w:p>
      <w:pPr>
        <w:pStyle w:val="TOC2"/>
        <w:tabs>
          <w:tab w:val="right" w:leader="dot" w:pos="8306"/>
        </w:tabs>
      </w:pPr>
      <w:hyperlink w:anchor="_Toc19457" w:history="1">
        <w:r>
          <w:rPr>
            <w:rFonts w:ascii="仿宋" w:eastAsia="仿宋" w:hAnsi="仿宋" w:cs="仿宋" w:hint="eastAsia"/>
            <w:lang w:eastAsia="zh-CN"/>
          </w:rPr>
          <w:t>(三)、制定完善的风险控制机制</w:t>
        </w:r>
        <w:r>
          <w:tab/>
        </w:r>
        <w:r>
          <w:fldChar w:fldCharType="begin"/>
        </w:r>
        <w:r>
          <w:instrText xml:space="preserve"> PAGEREF _Toc19457 \h </w:instrText>
        </w:r>
        <w:r>
          <w:fldChar w:fldCharType="separate"/>
        </w:r>
        <w:r>
          <w:t>36</w:t>
        </w:r>
        <w:r>
          <w:fldChar w:fldCharType="end"/>
        </w:r>
      </w:hyperlink>
    </w:p>
    <w:p>
      <w:pPr>
        <w:pStyle w:val="TOC2"/>
        <w:tabs>
          <w:tab w:val="right" w:leader="dot" w:pos="8306"/>
        </w:tabs>
      </w:pPr>
      <w:hyperlink w:anchor="_Toc13332" w:history="1">
        <w:r>
          <w:rPr>
            <w:rFonts w:ascii="仿宋" w:eastAsia="仿宋" w:hAnsi="仿宋" w:cs="仿宋" w:hint="eastAsia"/>
            <w:lang w:eastAsia="zh-CN"/>
          </w:rPr>
          <w:t>(四)、优化成本管理</w:t>
        </w:r>
        <w:r>
          <w:tab/>
        </w:r>
        <w:r>
          <w:fldChar w:fldCharType="begin"/>
        </w:r>
        <w:r>
          <w:instrText xml:space="preserve"> PAGEREF _Toc13332 \h </w:instrText>
        </w:r>
        <w:r>
          <w:fldChar w:fldCharType="separate"/>
        </w:r>
        <w:r>
          <w:t>37</w:t>
        </w:r>
        <w:r>
          <w:fldChar w:fldCharType="end"/>
        </w:r>
      </w:hyperlink>
    </w:p>
    <w:p>
      <w:pPr>
        <w:pStyle w:val="TOC1"/>
        <w:tabs>
          <w:tab w:val="right" w:leader="dot" w:pos="8306"/>
        </w:tabs>
      </w:pPr>
      <w:hyperlink w:anchor="_Toc20066" w:history="1">
        <w:r>
          <w:rPr>
            <w:rFonts w:ascii="仿宋" w:eastAsia="仿宋" w:hAnsi="仿宋" w:cs="仿宋" w:hint="eastAsia"/>
            <w:lang w:eastAsia="zh-CN"/>
          </w:rPr>
          <w:t>九、氯金酸项目计划安排</w:t>
        </w:r>
        <w:r>
          <w:tab/>
        </w:r>
        <w:r>
          <w:fldChar w:fldCharType="begin"/>
        </w:r>
        <w:r>
          <w:instrText xml:space="preserve"> PAGEREF _Toc20066 \h </w:instrText>
        </w:r>
        <w:r>
          <w:fldChar w:fldCharType="separate"/>
        </w:r>
        <w:r>
          <w:t>38</w:t>
        </w:r>
        <w:r>
          <w:fldChar w:fldCharType="end"/>
        </w:r>
      </w:hyperlink>
    </w:p>
    <w:p>
      <w:pPr>
        <w:pStyle w:val="TOC2"/>
        <w:tabs>
          <w:tab w:val="right" w:leader="dot" w:pos="8306"/>
        </w:tabs>
      </w:pPr>
      <w:hyperlink w:anchor="_Toc8853" w:history="1">
        <w:r>
          <w:rPr>
            <w:rFonts w:ascii="仿宋" w:eastAsia="仿宋" w:hAnsi="仿宋" w:cs="仿宋" w:hint="eastAsia"/>
            <w:lang w:eastAsia="zh-CN"/>
          </w:rPr>
          <w:t>(一)、建设周期</w:t>
        </w:r>
        <w:r>
          <w:tab/>
        </w:r>
        <w:r>
          <w:fldChar w:fldCharType="begin"/>
        </w:r>
        <w:r>
          <w:instrText xml:space="preserve"> PAGEREF _Toc8853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7" w:history="1">
        <w:r>
          <w:rPr>
            <w:rFonts w:ascii="仿宋" w:eastAsia="仿宋" w:hAnsi="仿宋" w:cs="仿宋" w:hint="eastAsia"/>
            <w:lang w:eastAsia="zh-CN"/>
          </w:rPr>
          <w:t>(二)、建设进度</w:t>
        </w:r>
        <w:r>
          <w:tab/>
        </w:r>
        <w:r>
          <w:fldChar w:fldCharType="begin"/>
        </w:r>
        <w:r>
          <w:instrText xml:space="preserve"> PAGEREF _Toc11417 \h </w:instrText>
        </w:r>
        <w:r>
          <w:fldChar w:fldCharType="separate"/>
        </w:r>
        <w:r>
          <w:t>39</w:t>
        </w:r>
        <w:r>
          <w:fldChar w:fldCharType="end"/>
        </w:r>
      </w:hyperlink>
    </w:p>
    <w:p>
      <w:pPr>
        <w:pStyle w:val="TOC2"/>
        <w:tabs>
          <w:tab w:val="right" w:leader="dot" w:pos="8306"/>
        </w:tabs>
      </w:pPr>
      <w:hyperlink w:anchor="_Toc27363" w:history="1">
        <w:r>
          <w:rPr>
            <w:rFonts w:ascii="仿宋" w:eastAsia="仿宋" w:hAnsi="仿宋" w:cs="仿宋" w:hint="eastAsia"/>
            <w:lang w:eastAsia="zh-CN"/>
          </w:rPr>
          <w:t>(三)、进度安排注意事项</w:t>
        </w:r>
        <w:r>
          <w:tab/>
        </w:r>
        <w:r>
          <w:fldChar w:fldCharType="begin"/>
        </w:r>
        <w:r>
          <w:instrText xml:space="preserve"> PAGEREF _Toc27363 \h </w:instrText>
        </w:r>
        <w:r>
          <w:fldChar w:fldCharType="separate"/>
        </w:r>
        <w:r>
          <w:t>40</w:t>
        </w:r>
        <w:r>
          <w:fldChar w:fldCharType="end"/>
        </w:r>
      </w:hyperlink>
    </w:p>
    <w:p>
      <w:pPr>
        <w:pStyle w:val="TOC2"/>
        <w:tabs>
          <w:tab w:val="right" w:leader="dot" w:pos="8306"/>
        </w:tabs>
      </w:pPr>
      <w:hyperlink w:anchor="_Toc2676" w:history="1">
        <w:r>
          <w:rPr>
            <w:rFonts w:ascii="仿宋" w:eastAsia="仿宋" w:hAnsi="仿宋" w:cs="仿宋" w:hint="eastAsia"/>
            <w:lang w:eastAsia="zh-CN"/>
          </w:rPr>
          <w:t>(四)、人力资源配置</w:t>
        </w:r>
        <w:r>
          <w:tab/>
        </w:r>
        <w:r>
          <w:fldChar w:fldCharType="begin"/>
        </w:r>
        <w:r>
          <w:instrText xml:space="preserve"> PAGEREF _Toc2676 \h </w:instrText>
        </w:r>
        <w:r>
          <w:fldChar w:fldCharType="separate"/>
        </w:r>
        <w:r>
          <w:t>42</w:t>
        </w:r>
        <w:r>
          <w:fldChar w:fldCharType="end"/>
        </w:r>
      </w:hyperlink>
    </w:p>
    <w:p>
      <w:pPr>
        <w:pStyle w:val="TOC1"/>
        <w:tabs>
          <w:tab w:val="right" w:leader="dot" w:pos="8306"/>
        </w:tabs>
      </w:pPr>
      <w:hyperlink w:anchor="_Toc3616" w:history="1">
        <w:r>
          <w:rPr>
            <w:rFonts w:ascii="仿宋" w:eastAsia="仿宋" w:hAnsi="仿宋" w:cs="仿宋" w:hint="eastAsia"/>
            <w:lang w:eastAsia="zh-CN"/>
          </w:rPr>
          <w:t>十、氯金酸项目创新与研发</w:t>
        </w:r>
        <w:r>
          <w:tab/>
        </w:r>
        <w:r>
          <w:fldChar w:fldCharType="begin"/>
        </w:r>
        <w:r>
          <w:instrText xml:space="preserve"> PAGEREF _Toc3616 \h </w:instrText>
        </w:r>
        <w:r>
          <w:fldChar w:fldCharType="separate"/>
        </w:r>
        <w:r>
          <w:t>42</w:t>
        </w:r>
        <w:r>
          <w:fldChar w:fldCharType="end"/>
        </w:r>
      </w:hyperlink>
    </w:p>
    <w:p>
      <w:pPr>
        <w:pStyle w:val="TOC2"/>
        <w:tabs>
          <w:tab w:val="right" w:leader="dot" w:pos="8306"/>
        </w:tabs>
      </w:pPr>
      <w:hyperlink w:anchor="_Toc18162" w:history="1">
        <w:r>
          <w:rPr>
            <w:rFonts w:ascii="仿宋" w:eastAsia="仿宋" w:hAnsi="仿宋" w:cs="仿宋" w:hint="eastAsia"/>
            <w:lang w:eastAsia="zh-CN"/>
          </w:rPr>
          <w:t>(一)、创新策略与方向</w:t>
        </w:r>
        <w:r>
          <w:tab/>
        </w:r>
        <w:r>
          <w:fldChar w:fldCharType="begin"/>
        </w:r>
        <w:r>
          <w:instrText xml:space="preserve"> PAGEREF _Toc18162 \h </w:instrText>
        </w:r>
        <w:r>
          <w:fldChar w:fldCharType="separate"/>
        </w:r>
        <w:r>
          <w:t>42</w:t>
        </w:r>
        <w:r>
          <w:fldChar w:fldCharType="end"/>
        </w:r>
      </w:hyperlink>
    </w:p>
    <w:p>
      <w:pPr>
        <w:pStyle w:val="TOC2"/>
        <w:tabs>
          <w:tab w:val="right" w:leader="dot" w:pos="8306"/>
        </w:tabs>
      </w:pPr>
      <w:hyperlink w:anchor="_Toc20522" w:history="1">
        <w:r>
          <w:rPr>
            <w:rFonts w:ascii="仿宋" w:eastAsia="仿宋" w:hAnsi="仿宋" w:cs="仿宋" w:hint="eastAsia"/>
            <w:lang w:eastAsia="zh-CN"/>
          </w:rPr>
          <w:t>(二)、研发规划与投入</w:t>
        </w:r>
        <w:r>
          <w:tab/>
        </w:r>
        <w:r>
          <w:fldChar w:fldCharType="begin"/>
        </w:r>
        <w:r>
          <w:instrText xml:space="preserve"> PAGEREF _Toc20522 \h </w:instrText>
        </w:r>
        <w:r>
          <w:fldChar w:fldCharType="separate"/>
        </w:r>
        <w:r>
          <w:t>44</w:t>
        </w:r>
        <w:r>
          <w:fldChar w:fldCharType="end"/>
        </w:r>
      </w:hyperlink>
    </w:p>
    <w:p>
      <w:pPr>
        <w:pStyle w:val="TOC1"/>
        <w:tabs>
          <w:tab w:val="right" w:leader="dot" w:pos="8306"/>
        </w:tabs>
      </w:pPr>
      <w:hyperlink w:anchor="_Toc23529" w:history="1">
        <w:r>
          <w:rPr>
            <w:rFonts w:ascii="仿宋" w:eastAsia="仿宋" w:hAnsi="仿宋" w:cs="仿宋" w:hint="eastAsia"/>
            <w:lang w:eastAsia="zh-CN"/>
          </w:rPr>
          <w:t>十一、氯金酸项目财务管理</w:t>
        </w:r>
        <w:r>
          <w:tab/>
        </w:r>
        <w:r>
          <w:fldChar w:fldCharType="begin"/>
        </w:r>
        <w:r>
          <w:instrText xml:space="preserve"> PAGEREF _Toc23529 \h </w:instrText>
        </w:r>
        <w:r>
          <w:fldChar w:fldCharType="separate"/>
        </w:r>
        <w:r>
          <w:t>45</w:t>
        </w:r>
        <w:r>
          <w:fldChar w:fldCharType="end"/>
        </w:r>
      </w:hyperlink>
    </w:p>
    <w:p>
      <w:pPr>
        <w:pStyle w:val="TOC2"/>
        <w:tabs>
          <w:tab w:val="right" w:leader="dot" w:pos="8306"/>
        </w:tabs>
      </w:pPr>
      <w:hyperlink w:anchor="_Toc15145" w:history="1">
        <w:r>
          <w:rPr>
            <w:rFonts w:ascii="仿宋" w:eastAsia="仿宋" w:hAnsi="仿宋" w:cs="仿宋" w:hint="eastAsia"/>
            <w:lang w:eastAsia="zh-CN"/>
          </w:rPr>
          <w:t>(一)、资金需求大</w:t>
        </w:r>
        <w:r>
          <w:tab/>
        </w:r>
        <w:r>
          <w:fldChar w:fldCharType="begin"/>
        </w:r>
        <w:r>
          <w:instrText xml:space="preserve"> PAGEREF _Toc15145 \h </w:instrText>
        </w:r>
        <w:r>
          <w:fldChar w:fldCharType="separate"/>
        </w:r>
        <w:r>
          <w:t>45</w:t>
        </w:r>
        <w:r>
          <w:fldChar w:fldCharType="end"/>
        </w:r>
      </w:hyperlink>
    </w:p>
    <w:p>
      <w:pPr>
        <w:pStyle w:val="TOC2"/>
        <w:tabs>
          <w:tab w:val="right" w:leader="dot" w:pos="8306"/>
        </w:tabs>
      </w:pPr>
      <w:hyperlink w:anchor="_Toc27617" w:history="1">
        <w:r>
          <w:rPr>
            <w:rFonts w:ascii="仿宋" w:eastAsia="仿宋" w:hAnsi="仿宋" w:cs="仿宋" w:hint="eastAsia"/>
            <w:lang w:eastAsia="zh-CN"/>
          </w:rPr>
          <w:t>(二)、研发周期长</w:t>
        </w:r>
        <w:r>
          <w:tab/>
        </w:r>
        <w:r>
          <w:fldChar w:fldCharType="begin"/>
        </w:r>
        <w:r>
          <w:instrText xml:space="preserve"> PAGEREF _Toc27617 \h </w:instrText>
        </w:r>
        <w:r>
          <w:fldChar w:fldCharType="separate"/>
        </w:r>
        <w:r>
          <w:t>47</w:t>
        </w:r>
        <w:r>
          <w:fldChar w:fldCharType="end"/>
        </w:r>
      </w:hyperlink>
    </w:p>
    <w:p>
      <w:pPr>
        <w:pStyle w:val="TOC2"/>
        <w:tabs>
          <w:tab w:val="right" w:leader="dot" w:pos="8306"/>
        </w:tabs>
      </w:pPr>
      <w:hyperlink w:anchor="_Toc11390" w:history="1">
        <w:r>
          <w:rPr>
            <w:rFonts w:ascii="仿宋" w:eastAsia="仿宋" w:hAnsi="仿宋" w:cs="仿宋" w:hint="eastAsia"/>
            <w:lang w:eastAsia="zh-CN"/>
          </w:rPr>
          <w:t>(三)、市场风险大</w:t>
        </w:r>
        <w:r>
          <w:tab/>
        </w:r>
        <w:r>
          <w:fldChar w:fldCharType="begin"/>
        </w:r>
        <w:r>
          <w:instrText xml:space="preserve"> PAGEREF _Toc11390 \h </w:instrText>
        </w:r>
        <w:r>
          <w:fldChar w:fldCharType="separate"/>
        </w:r>
        <w:r>
          <w:t>48</w:t>
        </w:r>
        <w:r>
          <w:fldChar w:fldCharType="end"/>
        </w:r>
      </w:hyperlink>
    </w:p>
    <w:p>
      <w:pPr>
        <w:pStyle w:val="TOC2"/>
        <w:tabs>
          <w:tab w:val="right" w:leader="dot" w:pos="8306"/>
        </w:tabs>
      </w:pPr>
      <w:hyperlink w:anchor="_Toc30671" w:history="1">
        <w:r>
          <w:rPr>
            <w:rFonts w:ascii="仿宋" w:eastAsia="仿宋" w:hAnsi="仿宋" w:cs="仿宋" w:hint="eastAsia"/>
            <w:lang w:eastAsia="zh-CN"/>
          </w:rPr>
          <w:t>(四)、利润率高</w:t>
        </w:r>
        <w:r>
          <w:tab/>
        </w:r>
        <w:r>
          <w:fldChar w:fldCharType="begin"/>
        </w:r>
        <w:r>
          <w:instrText xml:space="preserve"> PAGEREF _Toc30671 \h </w:instrText>
        </w:r>
        <w:r>
          <w:fldChar w:fldCharType="separate"/>
        </w:r>
        <w:r>
          <w:t>50</w:t>
        </w:r>
        <w:r>
          <w:fldChar w:fldCharType="end"/>
        </w:r>
      </w:hyperlink>
    </w:p>
    <w:p>
      <w:pPr>
        <w:pStyle w:val="TOC1"/>
        <w:tabs>
          <w:tab w:val="right" w:leader="dot" w:pos="8306"/>
        </w:tabs>
      </w:pPr>
      <w:hyperlink w:anchor="_Toc7699" w:history="1">
        <w:r>
          <w:rPr>
            <w:rFonts w:ascii="仿宋" w:eastAsia="仿宋" w:hAnsi="仿宋" w:cs="仿宋" w:hint="eastAsia"/>
            <w:lang w:eastAsia="zh-CN"/>
          </w:rPr>
          <w:t>十二、氯金酸项目技术管理</w:t>
        </w:r>
        <w:r>
          <w:tab/>
        </w:r>
        <w:r>
          <w:fldChar w:fldCharType="begin"/>
        </w:r>
        <w:r>
          <w:instrText xml:space="preserve"> PAGEREF _Toc7699 \h </w:instrText>
        </w:r>
        <w:r>
          <w:fldChar w:fldCharType="separate"/>
        </w:r>
        <w:r>
          <w:t>52</w:t>
        </w:r>
        <w:r>
          <w:fldChar w:fldCharType="end"/>
        </w:r>
      </w:hyperlink>
    </w:p>
    <w:p>
      <w:pPr>
        <w:pStyle w:val="TOC2"/>
        <w:tabs>
          <w:tab w:val="right" w:leader="dot" w:pos="8306"/>
        </w:tabs>
      </w:pPr>
      <w:hyperlink w:anchor="_Toc17297" w:history="1">
        <w:r>
          <w:rPr>
            <w:rFonts w:ascii="仿宋" w:eastAsia="仿宋" w:hAnsi="仿宋" w:cs="仿宋" w:hint="eastAsia"/>
            <w:lang w:eastAsia="zh-CN"/>
          </w:rPr>
          <w:t>(一)、技术方案选用方向</w:t>
        </w:r>
        <w:r>
          <w:tab/>
        </w:r>
        <w:r>
          <w:fldChar w:fldCharType="begin"/>
        </w:r>
        <w:r>
          <w:instrText xml:space="preserve"> PAGEREF _Toc17297 \h </w:instrText>
        </w:r>
        <w:r>
          <w:fldChar w:fldCharType="separate"/>
        </w:r>
        <w:r>
          <w:t>52</w:t>
        </w:r>
        <w:r>
          <w:fldChar w:fldCharType="end"/>
        </w:r>
      </w:hyperlink>
    </w:p>
    <w:p>
      <w:pPr>
        <w:pStyle w:val="TOC2"/>
        <w:tabs>
          <w:tab w:val="right" w:leader="dot" w:pos="8306"/>
        </w:tabs>
      </w:pPr>
      <w:hyperlink w:anchor="_Toc14184" w:history="1">
        <w:r>
          <w:rPr>
            <w:rFonts w:ascii="仿宋" w:eastAsia="仿宋" w:hAnsi="仿宋" w:cs="仿宋" w:hint="eastAsia"/>
            <w:lang w:eastAsia="zh-CN"/>
          </w:rPr>
          <w:t>(二)、工艺技术方案选用原则</w:t>
        </w:r>
        <w:r>
          <w:tab/>
        </w:r>
        <w:r>
          <w:fldChar w:fldCharType="begin"/>
        </w:r>
        <w:r>
          <w:instrText xml:space="preserve"> PAGEREF _Toc14184 \h </w:instrText>
        </w:r>
        <w:r>
          <w:fldChar w:fldCharType="separate"/>
        </w:r>
        <w:r>
          <w:t>54</w:t>
        </w:r>
        <w:r>
          <w:fldChar w:fldCharType="end"/>
        </w:r>
      </w:hyperlink>
    </w:p>
    <w:p>
      <w:pPr>
        <w:pStyle w:val="TOC2"/>
        <w:tabs>
          <w:tab w:val="right" w:leader="dot" w:pos="8306"/>
        </w:tabs>
      </w:pPr>
      <w:hyperlink w:anchor="_Toc26458" w:history="1">
        <w:r>
          <w:rPr>
            <w:rFonts w:ascii="仿宋" w:eastAsia="仿宋" w:hAnsi="仿宋" w:cs="仿宋" w:hint="eastAsia"/>
            <w:lang w:eastAsia="zh-CN"/>
          </w:rPr>
          <w:t>(三)、工艺技术方案要求</w:t>
        </w:r>
        <w:r>
          <w:tab/>
        </w:r>
        <w:r>
          <w:fldChar w:fldCharType="begin"/>
        </w:r>
        <w:r>
          <w:instrText xml:space="preserve"> PAGEREF _Toc26458 \h </w:instrText>
        </w:r>
        <w:r>
          <w:fldChar w:fldCharType="separate"/>
        </w:r>
        <w:r>
          <w:t>56</w:t>
        </w:r>
        <w:r>
          <w:fldChar w:fldCharType="end"/>
        </w:r>
      </w:hyperlink>
    </w:p>
    <w:p>
      <w:pPr>
        <w:pStyle w:val="TOC1"/>
        <w:tabs>
          <w:tab w:val="right" w:leader="dot" w:pos="8306"/>
        </w:tabs>
      </w:pPr>
      <w:hyperlink w:anchor="_Toc19411" w:history="1">
        <w:r>
          <w:rPr>
            <w:rFonts w:ascii="仿宋" w:eastAsia="仿宋" w:hAnsi="仿宋" w:cs="仿宋" w:hint="eastAsia"/>
            <w:lang w:eastAsia="zh-CN"/>
          </w:rPr>
          <w:t>十三、氯金酸项目工程方案分析</w:t>
        </w:r>
        <w:r>
          <w:tab/>
        </w:r>
        <w:r>
          <w:fldChar w:fldCharType="begin"/>
        </w:r>
        <w:r>
          <w:instrText xml:space="preserve"> PAGEREF _Toc19411 \h </w:instrText>
        </w:r>
        <w:r>
          <w:fldChar w:fldCharType="separate"/>
        </w:r>
        <w:r>
          <w:t>58</w:t>
        </w:r>
        <w:r>
          <w:fldChar w:fldCharType="end"/>
        </w:r>
      </w:hyperlink>
    </w:p>
    <w:p>
      <w:pPr>
        <w:pStyle w:val="TOC2"/>
        <w:tabs>
          <w:tab w:val="right" w:leader="dot" w:pos="8306"/>
        </w:tabs>
      </w:pPr>
      <w:hyperlink w:anchor="_Toc15726" w:history="1">
        <w:r>
          <w:rPr>
            <w:rFonts w:ascii="仿宋" w:eastAsia="仿宋" w:hAnsi="仿宋" w:cs="仿宋" w:hint="eastAsia"/>
            <w:lang w:eastAsia="zh-CN"/>
          </w:rPr>
          <w:t>(一)、建筑工程设计原则</w:t>
        </w:r>
        <w:r>
          <w:tab/>
        </w:r>
        <w:r>
          <w:fldChar w:fldCharType="begin"/>
        </w:r>
        <w:r>
          <w:instrText xml:space="preserve"> PAGEREF _Toc15726 \h </w:instrText>
        </w:r>
        <w:r>
          <w:fldChar w:fldCharType="separate"/>
        </w:r>
        <w:r>
          <w:t>58</w:t>
        </w:r>
        <w:r>
          <w:fldChar w:fldCharType="end"/>
        </w:r>
      </w:hyperlink>
    </w:p>
    <w:p>
      <w:pPr>
        <w:pStyle w:val="TOC2"/>
        <w:tabs>
          <w:tab w:val="right" w:leader="dot" w:pos="8306"/>
        </w:tabs>
      </w:pPr>
      <w:hyperlink w:anchor="_Toc22459" w:history="1">
        <w:r>
          <w:rPr>
            <w:rFonts w:ascii="仿宋" w:eastAsia="仿宋" w:hAnsi="仿宋" w:cs="仿宋" w:hint="eastAsia"/>
            <w:lang w:eastAsia="zh-CN"/>
          </w:rPr>
          <w:t>(二)、土建工程建设指标</w:t>
        </w:r>
        <w:r>
          <w:tab/>
        </w:r>
        <w:r>
          <w:fldChar w:fldCharType="begin"/>
        </w:r>
        <w:r>
          <w:instrText xml:space="preserve"> PAGEREF _Toc22459 \h </w:instrText>
        </w:r>
        <w:r>
          <w:fldChar w:fldCharType="separate"/>
        </w:r>
        <w:r>
          <w:t>62</w:t>
        </w:r>
        <w:r>
          <w:fldChar w:fldCharType="end"/>
        </w:r>
      </w:hyperlink>
    </w:p>
    <w:p>
      <w:pPr>
        <w:pStyle w:val="TOC1"/>
        <w:tabs>
          <w:tab w:val="right" w:leader="dot" w:pos="8306"/>
        </w:tabs>
      </w:pPr>
      <w:hyperlink w:anchor="_Toc5860" w:history="1">
        <w:r>
          <w:rPr>
            <w:rFonts w:ascii="仿宋" w:eastAsia="仿宋" w:hAnsi="仿宋" w:cs="仿宋" w:hint="eastAsia"/>
            <w:lang w:eastAsia="zh-CN"/>
          </w:rPr>
          <w:t>十四、营销与推广策略</w:t>
        </w:r>
        <w:r>
          <w:tab/>
        </w:r>
        <w:r>
          <w:fldChar w:fldCharType="begin"/>
        </w:r>
        <w:r>
          <w:instrText xml:space="preserve"> PAGEREF _Toc5860 \h </w:instrText>
        </w:r>
        <w:r>
          <w:fldChar w:fldCharType="separate"/>
        </w:r>
        <w:r>
          <w:t>63</w:t>
        </w:r>
        <w:r>
          <w:fldChar w:fldCharType="end"/>
        </w:r>
      </w:hyperlink>
    </w:p>
    <w:p>
      <w:pPr>
        <w:pStyle w:val="TOC2"/>
        <w:tabs>
          <w:tab w:val="right" w:leader="dot" w:pos="8306"/>
        </w:tabs>
      </w:pPr>
      <w:hyperlink w:anchor="_Toc23787" w:history="1">
        <w:r>
          <w:rPr>
            <w:rFonts w:ascii="仿宋" w:eastAsia="仿宋" w:hAnsi="仿宋" w:cs="仿宋" w:hint="eastAsia"/>
            <w:lang w:eastAsia="zh-CN"/>
          </w:rPr>
          <w:t>(一)、产品/服务定位与特点</w:t>
        </w:r>
        <w:r>
          <w:tab/>
        </w:r>
        <w:r>
          <w:fldChar w:fldCharType="begin"/>
        </w:r>
        <w:r>
          <w:instrText xml:space="preserve"> PAGEREF _Toc23787 \h </w:instrText>
        </w:r>
        <w:r>
          <w:fldChar w:fldCharType="separate"/>
        </w:r>
        <w:r>
          <w:t>63</w:t>
        </w:r>
        <w:r>
          <w:fldChar w:fldCharType="end"/>
        </w:r>
      </w:hyperlink>
    </w:p>
    <w:p>
      <w:pPr>
        <w:pStyle w:val="TOC2"/>
        <w:tabs>
          <w:tab w:val="right" w:leader="dot" w:pos="8306"/>
        </w:tabs>
      </w:pPr>
      <w:hyperlink w:anchor="_Toc14146" w:history="1">
        <w:r>
          <w:rPr>
            <w:rFonts w:ascii="仿宋" w:eastAsia="仿宋" w:hAnsi="仿宋" w:cs="仿宋" w:hint="eastAsia"/>
            <w:lang w:eastAsia="zh-CN"/>
          </w:rPr>
          <w:t>(二)、市场定位与竞争分析</w:t>
        </w:r>
        <w:r>
          <w:tab/>
        </w:r>
        <w:r>
          <w:fldChar w:fldCharType="begin"/>
        </w:r>
        <w:r>
          <w:instrText xml:space="preserve"> PAGEREF _Toc14146 \h </w:instrText>
        </w:r>
        <w:r>
          <w:fldChar w:fldCharType="separate"/>
        </w:r>
        <w:r>
          <w:t>65</w:t>
        </w:r>
        <w:r>
          <w:fldChar w:fldCharType="end"/>
        </w:r>
      </w:hyperlink>
    </w:p>
    <w:p>
      <w:pPr>
        <w:pStyle w:val="TOC2"/>
        <w:tabs>
          <w:tab w:val="right" w:leader="dot" w:pos="8306"/>
        </w:tabs>
      </w:pPr>
      <w:hyperlink w:anchor="_Toc15909" w:history="1">
        <w:r>
          <w:rPr>
            <w:rFonts w:ascii="仿宋" w:eastAsia="仿宋" w:hAnsi="仿宋" w:cs="仿宋" w:hint="eastAsia"/>
            <w:lang w:eastAsia="zh-CN"/>
          </w:rPr>
          <w:t>(三)、营销渠道与策略</w:t>
        </w:r>
        <w:r>
          <w:tab/>
        </w:r>
        <w:r>
          <w:fldChar w:fldCharType="begin"/>
        </w:r>
        <w:r>
          <w:instrText xml:space="preserve"> PAGEREF _Toc15909 \h </w:instrText>
        </w:r>
        <w:r>
          <w:fldChar w:fldCharType="separate"/>
        </w:r>
        <w:r>
          <w:t>66</w:t>
        </w:r>
        <w:r>
          <w:fldChar w:fldCharType="end"/>
        </w:r>
      </w:hyperlink>
    </w:p>
    <w:p>
      <w:pPr>
        <w:pStyle w:val="TOC2"/>
        <w:tabs>
          <w:tab w:val="right" w:leader="dot" w:pos="8306"/>
        </w:tabs>
      </w:pPr>
      <w:hyperlink w:anchor="_Toc22066" w:history="1">
        <w:r>
          <w:rPr>
            <w:rFonts w:ascii="仿宋" w:eastAsia="仿宋" w:hAnsi="仿宋" w:cs="仿宋" w:hint="eastAsia"/>
            <w:lang w:eastAsia="zh-CN"/>
          </w:rPr>
          <w:t>(四)、推广与宣传活动</w:t>
        </w:r>
        <w:r>
          <w:tab/>
        </w:r>
        <w:r>
          <w:fldChar w:fldCharType="begin"/>
        </w:r>
        <w:r>
          <w:instrText xml:space="preserve"> PAGEREF _Toc22066 \h </w:instrText>
        </w:r>
        <w:r>
          <w:fldChar w:fldCharType="separate"/>
        </w:r>
        <w:r>
          <w:t>67</w:t>
        </w:r>
        <w:r>
          <w:fldChar w:fldCharType="end"/>
        </w:r>
      </w:hyperlink>
    </w:p>
    <w:p>
      <w:pPr>
        <w:pStyle w:val="TOC1"/>
        <w:tabs>
          <w:tab w:val="right" w:leader="dot" w:pos="8306"/>
        </w:tabs>
      </w:pPr>
      <w:hyperlink w:anchor="_Toc31900" w:history="1">
        <w:r>
          <w:rPr>
            <w:rFonts w:ascii="仿宋" w:eastAsia="仿宋" w:hAnsi="仿宋" w:cs="仿宋" w:hint="eastAsia"/>
            <w:lang w:eastAsia="zh-CN"/>
          </w:rPr>
          <w:t>十五、氯金酸项目变更管理</w:t>
        </w:r>
        <w:r>
          <w:tab/>
        </w:r>
        <w:r>
          <w:fldChar w:fldCharType="begin"/>
        </w:r>
        <w:r>
          <w:instrText xml:space="preserve"> PAGEREF _Toc31900 \h </w:instrText>
        </w:r>
        <w:r>
          <w:fldChar w:fldCharType="separate"/>
        </w:r>
        <w:r>
          <w:t>72</w:t>
        </w:r>
        <w:r>
          <w:fldChar w:fldCharType="end"/>
        </w:r>
      </w:hyperlink>
    </w:p>
    <w:p>
      <w:pPr>
        <w:pStyle w:val="TOC2"/>
        <w:tabs>
          <w:tab w:val="right" w:leader="dot" w:pos="8306"/>
        </w:tabs>
      </w:pPr>
      <w:hyperlink w:anchor="_Toc8094" w:history="1">
        <w:r>
          <w:rPr>
            <w:rFonts w:ascii="仿宋" w:eastAsia="仿宋" w:hAnsi="仿宋" w:cs="仿宋" w:hint="eastAsia"/>
            <w:lang w:eastAsia="zh-CN"/>
          </w:rPr>
          <w:t>(一)、变更申请与评估</w:t>
        </w:r>
        <w:r>
          <w:tab/>
        </w:r>
        <w:r>
          <w:fldChar w:fldCharType="begin"/>
        </w:r>
        <w:r>
          <w:instrText xml:space="preserve"> PAGEREF _Toc8094 \h </w:instrText>
        </w:r>
        <w:r>
          <w:fldChar w:fldCharType="separate"/>
        </w:r>
        <w:r>
          <w:t>72</w:t>
        </w:r>
        <w:r>
          <w:fldChar w:fldCharType="end"/>
        </w:r>
      </w:hyperlink>
    </w:p>
    <w:p>
      <w:pPr>
        <w:pStyle w:val="TOC2"/>
        <w:tabs>
          <w:tab w:val="right" w:leader="dot" w:pos="8306"/>
        </w:tabs>
      </w:pPr>
      <w:hyperlink w:anchor="_Toc3589" w:history="1">
        <w:r>
          <w:rPr>
            <w:rFonts w:ascii="仿宋" w:eastAsia="仿宋" w:hAnsi="仿宋" w:cs="仿宋" w:hint="eastAsia"/>
            <w:lang w:eastAsia="zh-CN"/>
          </w:rPr>
          <w:t>(二)、变更实施与控制</w:t>
        </w:r>
        <w:r>
          <w:tab/>
        </w:r>
        <w:r>
          <w:fldChar w:fldCharType="begin"/>
        </w:r>
        <w:r>
          <w:instrText xml:space="preserve"> PAGEREF _Toc3589 \h </w:instrText>
        </w:r>
        <w:r>
          <w:fldChar w:fldCharType="separate"/>
        </w:r>
        <w:r>
          <w:t>73</w:t>
        </w:r>
        <w:r>
          <w:fldChar w:fldCharType="end"/>
        </w:r>
      </w:hyperlink>
    </w:p>
    <w:p>
      <w:pPr>
        <w:pStyle w:val="TOC1"/>
        <w:tabs>
          <w:tab w:val="right" w:leader="dot" w:pos="8306"/>
        </w:tabs>
      </w:pPr>
      <w:hyperlink w:anchor="_Toc11769" w:history="1">
        <w:r>
          <w:rPr>
            <w:rFonts w:ascii="仿宋" w:eastAsia="仿宋" w:hAnsi="仿宋" w:cs="仿宋" w:hint="eastAsia"/>
            <w:lang w:eastAsia="zh-CN"/>
          </w:rPr>
          <w:t>十六、氯金酸项目治理与监督</w:t>
        </w:r>
        <w:r>
          <w:tab/>
        </w:r>
        <w:r>
          <w:fldChar w:fldCharType="begin"/>
        </w:r>
        <w:r>
          <w:instrText xml:space="preserve"> PAGEREF _Toc11769 \h </w:instrText>
        </w:r>
        <w:r>
          <w:fldChar w:fldCharType="separate"/>
        </w:r>
        <w:r>
          <w:t>73</w:t>
        </w:r>
        <w:r>
          <w:fldChar w:fldCharType="end"/>
        </w:r>
      </w:hyperlink>
    </w:p>
    <w:p>
      <w:pPr>
        <w:pStyle w:val="TOC2"/>
        <w:tabs>
          <w:tab w:val="right" w:leader="dot" w:pos="8306"/>
        </w:tabs>
      </w:pPr>
      <w:hyperlink w:anchor="_Toc30807" w:history="1">
        <w:r>
          <w:rPr>
            <w:rFonts w:ascii="仿宋" w:eastAsia="仿宋" w:hAnsi="仿宋" w:cs="仿宋" w:hint="eastAsia"/>
            <w:lang w:eastAsia="zh-CN"/>
          </w:rPr>
          <w:t>(一)、氯金酸项目治理结构</w:t>
        </w:r>
        <w:r>
          <w:tab/>
        </w:r>
        <w:r>
          <w:fldChar w:fldCharType="begin"/>
        </w:r>
        <w:r>
          <w:instrText xml:space="preserve"> PAGEREF _Toc30807 \h </w:instrText>
        </w:r>
        <w:r>
          <w:fldChar w:fldCharType="separate"/>
        </w:r>
        <w:r>
          <w:t>73</w:t>
        </w:r>
        <w:r>
          <w:fldChar w:fldCharType="end"/>
        </w:r>
      </w:hyperlink>
    </w:p>
    <w:p>
      <w:pPr>
        <w:pStyle w:val="TOC2"/>
        <w:tabs>
          <w:tab w:val="right" w:leader="dot" w:pos="8306"/>
        </w:tabs>
      </w:pPr>
      <w:hyperlink w:anchor="_Toc6012" w:history="1">
        <w:r>
          <w:rPr>
            <w:rFonts w:ascii="仿宋" w:eastAsia="仿宋" w:hAnsi="仿宋" w:cs="仿宋" w:hint="eastAsia"/>
            <w:lang w:eastAsia="zh-CN"/>
          </w:rPr>
          <w:t>(二)、监督与审计</w:t>
        </w:r>
        <w:r>
          <w:tab/>
        </w:r>
        <w:r>
          <w:fldChar w:fldCharType="begin"/>
        </w:r>
        <w:r>
          <w:instrText xml:space="preserve"> PAGEREF _Toc6012 \h </w:instrText>
        </w:r>
        <w:r>
          <w:fldChar w:fldCharType="separate"/>
        </w:r>
        <w:r>
          <w:t>75</w:t>
        </w:r>
        <w:r>
          <w:fldChar w:fldCharType="end"/>
        </w:r>
      </w:hyperlink>
    </w:p>
    <w:p>
      <w:pPr>
        <w:pStyle w:val="TOC1"/>
        <w:tabs>
          <w:tab w:val="right" w:leader="dot" w:pos="8306"/>
        </w:tabs>
      </w:pPr>
      <w:hyperlink w:anchor="_Toc2172" w:history="1">
        <w:r>
          <w:rPr>
            <w:rFonts w:ascii="仿宋" w:eastAsia="仿宋" w:hAnsi="仿宋" w:cs="仿宋" w:hint="eastAsia"/>
            <w:lang w:eastAsia="zh-CN"/>
          </w:rPr>
          <w:t>十七、风险识别与分类</w:t>
        </w:r>
        <w:r>
          <w:tab/>
        </w:r>
        <w:r>
          <w:fldChar w:fldCharType="begin"/>
        </w:r>
        <w:r>
          <w:instrText xml:space="preserve"> PAGEREF _Toc2172 \h </w:instrText>
        </w:r>
        <w:r>
          <w:fldChar w:fldCharType="separate"/>
        </w:r>
        <w:r>
          <w:t>76</w:t>
        </w:r>
        <w:r>
          <w:fldChar w:fldCharType="end"/>
        </w:r>
      </w:hyperlink>
    </w:p>
    <w:p>
      <w:pPr>
        <w:pStyle w:val="TOC2"/>
        <w:tabs>
          <w:tab w:val="right" w:leader="dot" w:pos="8306"/>
        </w:tabs>
      </w:pPr>
      <w:hyperlink w:anchor="_Toc11936" w:history="1">
        <w:r>
          <w:rPr>
            <w:rFonts w:ascii="仿宋" w:eastAsia="仿宋" w:hAnsi="仿宋" w:cs="仿宋" w:hint="eastAsia"/>
            <w:lang w:eastAsia="zh-CN"/>
          </w:rPr>
          <w:t>(一)、风险识别</w:t>
        </w:r>
        <w:r>
          <w:tab/>
        </w:r>
        <w:r>
          <w:fldChar w:fldCharType="begin"/>
        </w:r>
        <w:r>
          <w:instrText xml:space="preserve"> PAGEREF _Toc11936 \h </w:instrText>
        </w:r>
        <w:r>
          <w:fldChar w:fldCharType="separate"/>
        </w:r>
        <w:r>
          <w:t>76</w:t>
        </w:r>
        <w:r>
          <w:fldChar w:fldCharType="end"/>
        </w:r>
      </w:hyperlink>
    </w:p>
    <w:p>
      <w:pPr>
        <w:pStyle w:val="TOC2"/>
        <w:tabs>
          <w:tab w:val="right" w:leader="dot" w:pos="8306"/>
        </w:tabs>
      </w:pPr>
      <w:hyperlink w:anchor="_Toc25462" w:history="1">
        <w:r>
          <w:rPr>
            <w:rFonts w:ascii="仿宋" w:eastAsia="仿宋" w:hAnsi="仿宋" w:cs="仿宋" w:hint="eastAsia"/>
            <w:lang w:eastAsia="zh-CN"/>
          </w:rPr>
          <w:t>(二)、风险分类</w:t>
        </w:r>
        <w:r>
          <w:tab/>
        </w:r>
        <w:r>
          <w:fldChar w:fldCharType="begin"/>
        </w:r>
        <w:r>
          <w:instrText xml:space="preserve"> PAGEREF _Toc25462 \h </w:instrText>
        </w:r>
        <w:r>
          <w:fldChar w:fldCharType="separate"/>
        </w:r>
        <w:r>
          <w:t>77</w:t>
        </w:r>
        <w:r>
          <w:fldChar w:fldCharType="end"/>
        </w:r>
      </w:hyperlink>
    </w:p>
    <w:p>
      <w:pPr>
        <w:pStyle w:val="TOC1"/>
        <w:tabs>
          <w:tab w:val="right" w:leader="dot" w:pos="8306"/>
        </w:tabs>
      </w:pPr>
      <w:hyperlink w:anchor="_Toc22306" w:history="1">
        <w:r>
          <w:rPr>
            <w:rFonts w:ascii="仿宋" w:eastAsia="仿宋" w:hAnsi="仿宋" w:cs="仿宋" w:hint="eastAsia"/>
            <w:lang w:eastAsia="zh-CN"/>
          </w:rPr>
          <w:t>十八、质量管理体系</w:t>
        </w:r>
        <w:r>
          <w:tab/>
        </w:r>
        <w:r>
          <w:fldChar w:fldCharType="begin"/>
        </w:r>
        <w:r>
          <w:instrText xml:space="preserve"> PAGEREF _Toc22306 \h </w:instrText>
        </w:r>
        <w:r>
          <w:fldChar w:fldCharType="separate"/>
        </w:r>
        <w:r>
          <w:t>79</w:t>
        </w:r>
        <w:r>
          <w:fldChar w:fldCharType="end"/>
        </w:r>
      </w:hyperlink>
    </w:p>
    <w:p>
      <w:pPr>
        <w:pStyle w:val="TOC2"/>
        <w:tabs>
          <w:tab w:val="right" w:leader="dot" w:pos="8306"/>
        </w:tabs>
      </w:pPr>
      <w:hyperlink w:anchor="_Toc28103" w:history="1">
        <w:r>
          <w:rPr>
            <w:rFonts w:ascii="仿宋" w:eastAsia="仿宋" w:hAnsi="仿宋" w:cs="仿宋" w:hint="eastAsia"/>
            <w:lang w:eastAsia="zh-CN"/>
          </w:rPr>
          <w:t>(一)、质量目标与方针</w:t>
        </w:r>
        <w:r>
          <w:tab/>
        </w:r>
        <w:r>
          <w:fldChar w:fldCharType="begin"/>
        </w:r>
        <w:r>
          <w:instrText xml:space="preserve"> PAGEREF _Toc28103 \h </w:instrText>
        </w:r>
        <w:r>
          <w:fldChar w:fldCharType="separate"/>
        </w:r>
        <w:r>
          <w:t>79</w:t>
        </w:r>
        <w:r>
          <w:fldChar w:fldCharType="end"/>
        </w:r>
      </w:hyperlink>
    </w:p>
    <w:p>
      <w:pPr>
        <w:pStyle w:val="TOC2"/>
        <w:tabs>
          <w:tab w:val="right" w:leader="dot" w:pos="8306"/>
        </w:tabs>
      </w:pPr>
      <w:hyperlink w:anchor="_Toc7240" w:history="1">
        <w:r>
          <w:rPr>
            <w:rFonts w:ascii="仿宋" w:eastAsia="仿宋" w:hAnsi="仿宋" w:cs="仿宋" w:hint="eastAsia"/>
            <w:lang w:eastAsia="zh-CN"/>
          </w:rPr>
          <w:t>(二)、质量管理责任</w:t>
        </w:r>
        <w:r>
          <w:tab/>
        </w:r>
        <w:r>
          <w:fldChar w:fldCharType="begin"/>
        </w:r>
        <w:r>
          <w:instrText xml:space="preserve"> PAGEREF _Toc7240 \h </w:instrText>
        </w:r>
        <w:r>
          <w:fldChar w:fldCharType="separate"/>
        </w:r>
        <w:r>
          <w:t>80</w:t>
        </w:r>
        <w:r>
          <w:fldChar w:fldCharType="end"/>
        </w:r>
      </w:hyperlink>
    </w:p>
    <w:p>
      <w:pPr>
        <w:pStyle w:val="TOC2"/>
        <w:tabs>
          <w:tab w:val="right" w:leader="dot" w:pos="8306"/>
        </w:tabs>
      </w:pPr>
      <w:hyperlink w:anchor="_Toc9001" w:history="1">
        <w:r>
          <w:rPr>
            <w:rFonts w:ascii="仿宋" w:eastAsia="仿宋" w:hAnsi="仿宋" w:cs="仿宋" w:hint="eastAsia"/>
            <w:lang w:eastAsia="zh-CN"/>
          </w:rPr>
          <w:t>(三)、质量管理体系文件</w:t>
        </w:r>
        <w:r>
          <w:tab/>
        </w:r>
        <w:r>
          <w:fldChar w:fldCharType="begin"/>
        </w:r>
        <w:r>
          <w:instrText xml:space="preserve"> PAGEREF _Toc9001 \h </w:instrText>
        </w:r>
        <w:r>
          <w:fldChar w:fldCharType="separate"/>
        </w:r>
        <w:r>
          <w:t>81</w:t>
        </w:r>
        <w:r>
          <w:fldChar w:fldCharType="end"/>
        </w:r>
      </w:hyperlink>
    </w:p>
    <w:p>
      <w:pPr>
        <w:pStyle w:val="TOC2"/>
        <w:tabs>
          <w:tab w:val="right" w:leader="dot" w:pos="8306"/>
        </w:tabs>
      </w:pPr>
      <w:hyperlink w:anchor="_Toc23114" w:history="1">
        <w:r>
          <w:rPr>
            <w:rFonts w:ascii="仿宋" w:eastAsia="仿宋" w:hAnsi="仿宋" w:cs="仿宋" w:hint="eastAsia"/>
            <w:lang w:eastAsia="zh-CN"/>
          </w:rPr>
          <w:t>(四)、质量培训与教育</w:t>
        </w:r>
        <w:r>
          <w:tab/>
        </w:r>
        <w:r>
          <w:fldChar w:fldCharType="begin"/>
        </w:r>
        <w:r>
          <w:instrText xml:space="preserve"> PAGEREF _Toc23114 \h </w:instrText>
        </w:r>
        <w:r>
          <w:fldChar w:fldCharType="separate"/>
        </w:r>
        <w:r>
          <w:t>84</w:t>
        </w:r>
        <w:r>
          <w:fldChar w:fldCharType="end"/>
        </w:r>
      </w:hyperlink>
    </w:p>
    <w:p>
      <w:pPr>
        <w:pStyle w:val="TOC2"/>
        <w:tabs>
          <w:tab w:val="right" w:leader="dot" w:pos="8306"/>
        </w:tabs>
      </w:pPr>
      <w:hyperlink w:anchor="_Toc2252" w:history="1">
        <w:r>
          <w:rPr>
            <w:rFonts w:ascii="仿宋" w:eastAsia="仿宋" w:hAnsi="仿宋" w:cs="仿宋" w:hint="eastAsia"/>
            <w:lang w:eastAsia="zh-CN"/>
          </w:rPr>
          <w:t>(五)、质量审核与评价</w:t>
        </w:r>
        <w:r>
          <w:tab/>
        </w:r>
        <w:r>
          <w:fldChar w:fldCharType="begin"/>
        </w:r>
        <w:r>
          <w:instrText xml:space="preserve"> PAGEREF _Toc2252 \h </w:instrText>
        </w:r>
        <w:r>
          <w:fldChar w:fldCharType="separate"/>
        </w:r>
        <w:r>
          <w:t>85</w:t>
        </w:r>
        <w:r>
          <w:fldChar w:fldCharType="end"/>
        </w:r>
      </w:hyperlink>
    </w:p>
    <w:p>
      <w:pPr>
        <w:pStyle w:val="TOC2"/>
        <w:tabs>
          <w:tab w:val="right" w:leader="dot" w:pos="8306"/>
        </w:tabs>
      </w:pPr>
      <w:hyperlink w:anchor="_Toc7178" w:history="1">
        <w:r>
          <w:rPr>
            <w:rFonts w:ascii="仿宋" w:eastAsia="仿宋" w:hAnsi="仿宋" w:cs="仿宋" w:hint="eastAsia"/>
            <w:lang w:eastAsia="zh-CN"/>
          </w:rPr>
          <w:t>(六)、不符合与纠正措施</w:t>
        </w:r>
        <w:r>
          <w:tab/>
        </w:r>
        <w:r>
          <w:fldChar w:fldCharType="begin"/>
        </w:r>
        <w:r>
          <w:instrText xml:space="preserve"> PAGEREF _Toc7178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13"/>
      <w:r>
        <w:rPr>
          <w:rFonts w:ascii="仿宋" w:eastAsia="仿宋" w:hAnsi="仿宋" w:cs="仿宋" w:hint="eastAsia"/>
          <w:sz w:val="28"/>
          <w:lang w:eastAsia="zh-CN"/>
        </w:rPr>
        <w:t>一、氯金酸项目土建工程</w:t>
      </w:r>
      <w:bookmarkEnd w:id="2"/>
    </w:p>
    <w:p>
      <w:pPr>
        <w:pStyle w:val="Heading2"/>
        <w:rPr>
          <w:rFonts w:ascii="仿宋" w:eastAsia="仿宋" w:hAnsi="仿宋" w:cs="仿宋" w:hint="eastAsia"/>
          <w:lang w:eastAsia="zh-CN"/>
        </w:rPr>
      </w:pPr>
      <w:bookmarkStart w:id="3" w:name="_Toc2412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在氯金酸项目的建筑工程设计中，我们将秉承一系列重要的设计原则，以确保氯金酸项目建筑在功能、美观、可持续性等方面达到最佳效果。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首要原则是确保建筑的功能性得到最大化的发挥。我们将充分理解氯金酸项目的实际需求，合理布局各个功能区域，保证建筑在满足业务需求的同时，提供高效的工作环境。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在建筑设计中，我们将综合考虑建设和运营成本。通过精细的经济效益分析，确保设计方案在高效利用资源的同时，对氯金酸项目的长期盈利能力有积极的贡献。</w:t>
      </w:r>
    </w:p>
    <w:p>
      <w:pPr>
        <w:pStyle w:val="Heading2"/>
        <w:ind w:firstLine="560" w:firstLineChars="200"/>
        <w:rPr>
          <w:rFonts w:ascii="仿宋" w:eastAsia="仿宋" w:hAnsi="仿宋" w:cs="仿宋" w:hint="eastAsia"/>
          <w:sz w:val="28"/>
          <w:lang w:eastAsia="zh-CN"/>
        </w:rPr>
      </w:pPr>
      <w:bookmarkStart w:id="4" w:name="_Toc1682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金酸项目的土建工程设计中，我们将精准设定设计年限，结合氯金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氯金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7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氯金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氯金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氯金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6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本期工程氯金酸项目预计总建筑面积XXX平方米，其中：计容建筑面积XXX平方米，计划建筑工程投资XX万元，占氯金酸项目总投资的XX%。</w:t>
      </w:r>
    </w:p>
    <w:p>
      <w:pPr>
        <w:pStyle w:val="Heading1"/>
        <w:ind w:firstLine="560" w:firstLineChars="200"/>
        <w:rPr>
          <w:rFonts w:ascii="仿宋" w:eastAsia="仿宋" w:hAnsi="仿宋" w:cs="仿宋" w:hint="eastAsia"/>
          <w:sz w:val="28"/>
          <w:lang w:eastAsia="zh-CN"/>
        </w:rPr>
      </w:pPr>
      <w:bookmarkStart w:id="7" w:name="_Toc6235"/>
      <w:r>
        <w:rPr>
          <w:rFonts w:ascii="仿宋" w:eastAsia="仿宋" w:hAnsi="仿宋" w:cs="仿宋" w:hint="eastAsia"/>
          <w:sz w:val="28"/>
          <w:lang w:eastAsia="zh-CN"/>
        </w:rPr>
        <w:t>二、氯金酸项目概论</w:t>
      </w:r>
      <w:bookmarkEnd w:id="7"/>
    </w:p>
    <w:p>
      <w:pPr>
        <w:pStyle w:val="Heading2"/>
        <w:rPr>
          <w:rFonts w:ascii="仿宋" w:eastAsia="仿宋" w:hAnsi="仿宋" w:cs="仿宋" w:hint="eastAsia"/>
          <w:lang w:eastAsia="zh-CN"/>
        </w:rPr>
      </w:pPr>
      <w:bookmarkStart w:id="8" w:name="_Toc21079"/>
      <w:r>
        <w:rPr>
          <w:rFonts w:ascii="仿宋" w:eastAsia="仿宋" w:hAnsi="仿宋" w:cs="仿宋" w:hint="eastAsia"/>
          <w:lang w:eastAsia="zh-CN"/>
        </w:rPr>
        <w:t>(一)、氯金酸项目概况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起源追溯至对市场的深入洞察。市场的不断演变与变革为氯金酸项目提供了难得的机遇。当前市场存在的需求缺口和变革的大环境共同构成了氯金酸项目的背景。这个氯金酸项目旨在充分利用市场机遇，填补行业中尚未满足的需求，为客户提供全新的解决方案。市场的变革和需求的增长使得这个氯金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氯金酸项目名称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正式命名为氯金酸。这个名称不仅仅是一个标识，更代表了氯金酸项目的核心理念和愿景。它蕴含着氯金酸项目所要解决问题的关键字，具有强烈的表达和辨识度，为氯金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氯金酸项目目标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核心目标是提供一种全新、高效的解决方案，满足客户日益增长的需求。氯金酸项目追求的不仅仅是满足市场需求，更是在市场中获得卓越的竞争优势。通过不断提升产品或服务的质量和创新水平，氯金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氯金酸项目范围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全面涵盖了产品研发、制造、市场推广和售后服务，确保从产品设计到最终用户体验的全方位关注。这一全面的氯金酸项目范围是为了确保氯金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氯金酸项目时间表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氯金酸项目计划在未来18个月内完成，包括研发、测试、市场试点和正式推出等不同阶段。这个时间表的合理设计是为了确保氯金酸项目各个阶段的顺利推进，以便按时交付高质量的成果。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氯金酸项目预算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氯金酸项目总预算估算为XX百万美元，主要分配在研发、市场推广、人员培训和运营等方面。这一充足的预算为氯金酸项目提供了充足的资源，确保氯金酸项目在各个方面都能取得优异的表现。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氯金酸项目风险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氯金酸项目可能面临的风险包括市场接受度低、技术难题、竞争激烈等。氯金酸项目团队已经制定了相应的风险应对计划，通过前瞻性的风险管理，确保氯金酸项目在面对不确定性时能够迅速做出应对。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氯金酸项目团队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氯金酸项目汇聚了一支经验丰富、多领域专业素养的核心团队，确保氯金酸项目在各个方面都能拥有高水平的执行力。团队的协同作战是氯金酸项目成功的关键因素之一。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氯金酸项目背景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氯金酸项目的背景根植于市场对更高效、创新产品的渴望，同时也受到科技发展对行业格局的深刻改变的影响。这为氯金酸项目提供了广阔的发展空间和市场需求。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氯金酸项目现状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截至目前，氯金酸项目已完成市场调研和技术验证，取得了初步的成功。这为氯金酸项目在未来的发展奠定了坚实的基础，为更远大的目标打下了坚实的基石。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648"/>
      <w:r>
        <w:rPr>
          <w:rFonts w:ascii="仿宋" w:eastAsia="仿宋" w:hAnsi="仿宋" w:cs="仿宋" w:hint="eastAsia"/>
          <w:sz w:val="28"/>
          <w:lang w:eastAsia="zh-CN"/>
        </w:rPr>
        <w:t>(二)、氯金酸项目目标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keyword》氯金酸项目首要业务目标是在市场中占据有利地位，实现产品/服务的成功推广和销售。通过不断提升产品质量、创新性，氯金酸项目追求成为行业中的领导者，赢得更多客户的青睐。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在科技迅速发展的时代，氯金酸项目着眼于技术创新。通过持续的研发和技术升级，氯金酸项目旨在推出更具创新性的产品或服务，以满足市场对新鲜、先进解决方案的需求。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为了建立可持续的客户关系，氯金酸项目设定了客户满意度目标。通过提供卓越的产品质量和优质的客户服务，氯金酸项目追求赢得客户的信任和忠诚度，确保他们的满意度达到行业领先水平。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氯金酸项目注重社会责任和可持续发展。通过实施环保、社会责任氯金酸项目，氯金酸项目致力于在经济发展的同时保护环境，促进社会公平，实现可持续经营。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氯金酸项目的团队是实现目标的核心驱动力。因此，氯金酸项目设定了团队发展目标，包括提升团队成员的专业技能、培养领导力，以及搭建协同高效的团队工作氛围。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150"/>
      <w:r>
        <w:rPr>
          <w:rFonts w:ascii="仿宋" w:eastAsia="仿宋" w:hAnsi="仿宋" w:cs="仿宋" w:hint="eastAsia"/>
          <w:sz w:val="28"/>
          <w:lang w:eastAsia="zh-CN"/>
        </w:rPr>
        <w:t>(三)、氯金酸项目提出的理由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氯金酸项目提出的理由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源于对市场机遇的深刻洞察。当前市场中存在的需求缺口和行业发展趋势表明，有巨大的商业机会等待被开发。通过准确捕捉市场机遇，氯金酸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理念基于对技术创新的信仰。通过持续的研发和技术投入，氯金酸项目有望推出更具创新性的产品或服务。在科技飞速发展的当下，氯金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是为了增强企业的行业竞争力。通过提升产品或服务的质量和独特性，氯金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响应了消费者需求的变化。随着社会和科技的不断发展，消费者对产品和服务的需求也在发生变化。通过深入了解并及时回应消费者的新需求，氯金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氯金酸项目的提出是企业战略发展规划的一部分。在面对日益激烈的市场竞争和不断变化的商业环境中，氯金酸项目作为企业战略的一环，旨在为企业开辟新的增长领域，巩固企业在行业中的地位。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氯金酸项目的提出不仅仅是基于商业考量，还注重社会责任。通过推出环保、社会责任等方面的氯金酸项目，氯金酸企业可以在社会中树立积极形象，为社会做出积极贡献，实现经济效益和社会效益的双赢。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氯金酸项目的提出反映了对利益相关者期望的关注。包括客户、员工、投资者等利益相关者在企业发展中都有着各自的期望，氯金酸项目力求在满足这些期望的同时，取得更大的共赢。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1563"/>
      <w:r>
        <w:rPr>
          <w:rFonts w:ascii="仿宋" w:eastAsia="仿宋" w:hAnsi="仿宋" w:cs="仿宋" w:hint="eastAsia"/>
          <w:sz w:val="28"/>
          <w:lang w:eastAsia="zh-CN"/>
        </w:rPr>
        <w:t>(四)、氯金酸项目意义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在实施氯金酸项目的过程中，我们不仅仅是在追逐商业成功，更是为企业和社会的多个层面创造了深远的意义。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首要意义在于提升企业的市场竞争力。通过持续的创新和对产品质量的高标准要求，氯金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金酸项目的推进将促使行业技术水平的提升。通过引入先进技术和创新性解决方案，氯金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在社会层面，氯金酸项目不仅创造了大量就业机会，提高了就业水平，还注重社会责任和环保。通过参与社会公益事业和推动环保氯金酸项目，氯金酸项目为社会贡献了一份力量，体现了企业对社会的积极回馈。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综合而言，氯金酸项目意义重大，不仅推动了企业的发展，也为行业和社会的进步贡献了积极力量。这是一个全面而深刻的影响，将在未来产生可持续的正面效应。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3870"/>
      <w:r>
        <w:rPr>
          <w:rFonts w:ascii="仿宋" w:eastAsia="仿宋" w:hAnsi="仿宋" w:cs="仿宋" w:hint="eastAsia"/>
          <w:sz w:val="28"/>
          <w:lang w:eastAsia="zh-CN"/>
        </w:rPr>
        <w:t>(五)、氯金酸项目背景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在当今迅猛发展的商业环境中，氯金酸项目的动因根植于对多方面因素的审慎考量。这个氯金酸项目的提出并非孤立的决策，而是对企业所处背景深入思考的产物。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市场的不断演变是氯金酸项目背后的首要原因。科技的迅速发展和全球市场的快速变化使得企业必须灵活应对。氯金酸项目应运而生，旨在通过创新性的解决方案迎合市场的多变需求，赢得竞争中的先机。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竞争的激烈程度也是氯金酸项目背景中不可忽视的一环。企业需要在激烈竞争中脱颖而出，为此，氯金酸项目致力于打破常规，提供独特的价值主张，以吸引客户并确保市场份额的增长。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技术的迅速发展为企业带来了机遇与挑战。作为氯金酸项目启动的背景之一，对新兴技术的应用将有助于提升企业的技术水平，使其在不断演进的商业环境中保持竞争优势。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此外，社会对企业责任的期望也在逐渐升高。氯金酸项目充分融入了社会责任的理念，通过可持续经营和社会公益氯金酸项目，企图为社会贡献一份力量，在商业成功的同时关注社会价值。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4767"/>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554"/>
      <w:r>
        <w:rPr>
          <w:rFonts w:ascii="仿宋" w:eastAsia="仿宋" w:hAnsi="仿宋" w:cs="仿宋" w:hint="eastAsia"/>
          <w:lang w:eastAsia="zh-CN"/>
        </w:rPr>
        <w:t>(一)、氯金酸行业分析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氯金酸行业一直以来都是市场的关注焦点。行业内的发展趋势、竞争态势以及潜在机会都对氯金酸项目的推进产生深远的影响。通过深入研究行业的整体概貌，我们将更好地理解行业的核心特征，为氯金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金酸行业，技术一直是推动创新和发展的关键因素。我们将对当前技术趋势进行详尽分析，包括但不限于人工智能、大数据应用、先进制造技术等。这有助于氯金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金酸项目成功的基础。我们将对主要竞争对手进行深入研究，包括其市场份额、产品特点、市场定位等。通过全面了解竞争对手的优势和劣势，氯金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5441"/>
      <w:r>
        <w:rPr>
          <w:rFonts w:ascii="仿宋" w:eastAsia="仿宋" w:hAnsi="仿宋" w:cs="仿宋" w:hint="eastAsia"/>
          <w:sz w:val="28"/>
          <w:lang w:eastAsia="zh-CN"/>
        </w:rPr>
        <w:t>(二)、氯金酸市场分析预测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通过对市场规模的深入调研，我们将预测氯金酸市场未来的增长趋势。这包括市场的整体规模、各细分领域的发展趋势等。氯金酸项目可以根据市场的扩张速度和潜在机会，制定更符合市场需求的发展策略。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了解消费者的需求是市场分析的核心。我们将通过调查研究，深入挖掘目标消费者的需求特点、购买习惯以及对产品和服务的期望。这有助于氯金酸项目更好地定位目标市场，提供更符合消费者期待的解决方案。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金酸项目实施过程中需要充分考虑的因素。我们将对市场风险进行全面评估，包括但不限于政策法规风险、市场竞争风险、技术变革风险等。通过对潜在风险的深入分析，氯金酸项目可以制定相应的风险缓解策略，降低不确定性对氯金酸项目的影响。</w:t>
      </w:r>
    </w:p>
    <w:p>
      <w:pPr>
        <w:pStyle w:val="Heading1"/>
        <w:ind w:firstLine="560" w:firstLineChars="200"/>
        <w:rPr>
          <w:rFonts w:ascii="仿宋" w:eastAsia="仿宋" w:hAnsi="仿宋" w:cs="仿宋" w:hint="eastAsia"/>
          <w:sz w:val="28"/>
          <w:lang w:eastAsia="zh-CN"/>
        </w:rPr>
      </w:pPr>
      <w:bookmarkStart w:id="16" w:name="_Toc2828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578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氯金酸项目的主要产品是XXXX，预计年产值为XXX万元。这一产品在市场中占据着重要的地位，其广泛的应用范围使得该氯金酸项目的市场前景非常广阔。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氯金酸项目的xxx产品作为重要的原材料之一，将在多个领域发挥关键作用。其在建筑、交通、能源等方面的广泛应用将为整个产业链提供强大的支持，形成产业协同效应。氯金酸项目的年产值XXX万XXX万XXX万万元不仅反映了其在市场上的巨大潜力，更预示着它对国民经济的积极贡献。这种关联度高、涉及面广的产业关系，使得该氯金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01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总征地面积为XXXX平方米，相当于约XX.XX亩，其中净用地面积为XXXX平方米，红线范围内相当于约XX.XX亩。这一用地规模充分考虑了氯金酸项目的建设需求，保障了氯金酸项目在合适的空间内得以充分发展。氯金酸项目规划的总建筑面积为XXXX平方米，其中主体工程建设占XXXX平方米，计容建筑面积达XXXX平方米。预计建筑工程的投资将达到XXXX万元，为氯金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计划购置的设备共计XXXX台（套），设备购置费用为XXXX万元。这一设备购置计划充分考虑到氯金酸项目的生产需求和技术要求，确保了氯金酸项目在生产运营中具备先进的技术装备和高效的生产能力。设备的合理配置将为氯金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计划总投资为XXXX万元，预计年实现营业收入为XXXX万元。这一产能规模的设定旨在确保氯金酸项目能够在投资与回报之间取得平衡，实现长期可持续的发展。氯金酸项目的总投资充分考虑到各个方面的需求，包括用地建设、设备购置等多个环节，以确保氯金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3695"/>
      <w:r>
        <w:rPr>
          <w:rFonts w:ascii="仿宋" w:eastAsia="仿宋" w:hAnsi="仿宋" w:cs="仿宋" w:hint="eastAsia"/>
          <w:sz w:val="28"/>
          <w:lang w:eastAsia="zh-CN"/>
        </w:rPr>
        <w:t>五、氯金酸项目建设背景及必要性分析</w:t>
      </w:r>
      <w:bookmarkEnd w:id="19"/>
    </w:p>
    <w:p>
      <w:pPr>
        <w:pStyle w:val="Heading2"/>
        <w:rPr>
          <w:rFonts w:ascii="仿宋" w:eastAsia="仿宋" w:hAnsi="仿宋" w:cs="仿宋" w:hint="eastAsia"/>
          <w:lang w:eastAsia="zh-CN"/>
        </w:rPr>
      </w:pPr>
      <w:bookmarkStart w:id="20" w:name="_Toc32206"/>
      <w:r>
        <w:rPr>
          <w:rFonts w:ascii="仿宋" w:eastAsia="仿宋" w:hAnsi="仿宋" w:cs="仿宋" w:hint="eastAsia"/>
          <w:lang w:eastAsia="zh-CN"/>
        </w:rPr>
        <w:t>(一)、氯金酸项目背景分析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氯金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https://d.book118.com/836035054031010043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9C1897"/>
    <w:rsid w:val="4A9C18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3505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2024-01-31T23:51:00Z</dcterms:created>
  <dcterms:modified xsi:type="dcterms:W3CDTF">2024-01-31T23:51:47Z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731794E6F9264472B086D9B1C7249F83_11</vt:lpwstr>
  </property>
  <property fmtid="{D5CDD505-2E9C-101B-9397-08002B2CF9AE}" pid="3" name="KSOProductBuildVer">
    <vt:lpwstr>2052-12.1.0.16250</vt:lpwstr>
  </property>
</Properties>
</file>