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台秤项目计划设计方案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35" w:history="1">
        <w:r>
          <w:rPr>
            <w:rFonts w:ascii="仿宋" w:eastAsia="仿宋" w:hAnsi="仿宋" w:cs="仿宋" w:hint="eastAsia"/>
            <w:lang w:eastAsia="zh-CN"/>
          </w:rPr>
          <w:t>概论</w:t>
        </w:r>
        <w:r>
          <w:tab/>
        </w:r>
        <w:r>
          <w:fldChar w:fldCharType="begin"/>
        </w:r>
        <w:r>
          <w:instrText xml:space="preserve"> PAGEREF _Toc28835 \h </w:instrText>
        </w:r>
        <w:r>
          <w:fldChar w:fldCharType="separate"/>
        </w:r>
        <w:r>
          <w:t>3</w:t>
        </w:r>
        <w:r>
          <w:fldChar w:fldCharType="end"/>
        </w:r>
      </w:hyperlink>
    </w:p>
    <w:p>
      <w:pPr>
        <w:pStyle w:val="TOC1"/>
        <w:tabs>
          <w:tab w:val="right" w:leader="dot" w:pos="8306"/>
        </w:tabs>
      </w:pPr>
      <w:hyperlink w:anchor="_Toc18382" w:history="1">
        <w:r>
          <w:rPr>
            <w:rFonts w:ascii="仿宋" w:eastAsia="仿宋" w:hAnsi="仿宋" w:cs="仿宋" w:hint="eastAsia"/>
            <w:lang w:eastAsia="zh-CN"/>
          </w:rPr>
          <w:t>一、台秤项目文档管理</w:t>
        </w:r>
        <w:r>
          <w:tab/>
        </w:r>
        <w:r>
          <w:fldChar w:fldCharType="begin"/>
        </w:r>
        <w:r>
          <w:instrText xml:space="preserve"> PAGEREF _Toc18382 \h </w:instrText>
        </w:r>
        <w:r>
          <w:fldChar w:fldCharType="separate"/>
        </w:r>
        <w:r>
          <w:t>3</w:t>
        </w:r>
        <w:r>
          <w:fldChar w:fldCharType="end"/>
        </w:r>
      </w:hyperlink>
    </w:p>
    <w:p>
      <w:pPr>
        <w:pStyle w:val="TOC2"/>
        <w:tabs>
          <w:tab w:val="right" w:leader="dot" w:pos="8306"/>
        </w:tabs>
      </w:pPr>
      <w:hyperlink w:anchor="_Toc18347" w:history="1">
        <w:r>
          <w:rPr>
            <w:rFonts w:ascii="仿宋" w:eastAsia="仿宋" w:hAnsi="仿宋" w:cs="仿宋" w:hint="eastAsia"/>
            <w:lang w:eastAsia="zh-CN"/>
          </w:rPr>
          <w:t>(一)、文档编制与审查</w:t>
        </w:r>
        <w:r>
          <w:tab/>
        </w:r>
        <w:r>
          <w:fldChar w:fldCharType="begin"/>
        </w:r>
        <w:r>
          <w:instrText xml:space="preserve"> PAGEREF _Toc18347 \h </w:instrText>
        </w:r>
        <w:r>
          <w:fldChar w:fldCharType="separate"/>
        </w:r>
        <w:r>
          <w:t>3</w:t>
        </w:r>
        <w:r>
          <w:fldChar w:fldCharType="end"/>
        </w:r>
      </w:hyperlink>
    </w:p>
    <w:p>
      <w:pPr>
        <w:pStyle w:val="TOC2"/>
        <w:tabs>
          <w:tab w:val="right" w:leader="dot" w:pos="8306"/>
        </w:tabs>
      </w:pPr>
      <w:hyperlink w:anchor="_Toc11624" w:history="1">
        <w:r>
          <w:rPr>
            <w:rFonts w:ascii="仿宋" w:eastAsia="仿宋" w:hAnsi="仿宋" w:cs="仿宋" w:hint="eastAsia"/>
            <w:lang w:eastAsia="zh-CN"/>
          </w:rPr>
          <w:t>(二)、文档发布与分发</w:t>
        </w:r>
        <w:r>
          <w:tab/>
        </w:r>
        <w:r>
          <w:fldChar w:fldCharType="begin"/>
        </w:r>
        <w:r>
          <w:instrText xml:space="preserve"> PAGEREF _Toc11624 \h </w:instrText>
        </w:r>
        <w:r>
          <w:fldChar w:fldCharType="separate"/>
        </w:r>
        <w:r>
          <w:t>4</w:t>
        </w:r>
        <w:r>
          <w:fldChar w:fldCharType="end"/>
        </w:r>
      </w:hyperlink>
    </w:p>
    <w:p>
      <w:pPr>
        <w:pStyle w:val="TOC2"/>
        <w:tabs>
          <w:tab w:val="right" w:leader="dot" w:pos="8306"/>
        </w:tabs>
      </w:pPr>
      <w:hyperlink w:anchor="_Toc11236" w:history="1">
        <w:r>
          <w:rPr>
            <w:rFonts w:ascii="仿宋" w:eastAsia="仿宋" w:hAnsi="仿宋" w:cs="仿宋" w:hint="eastAsia"/>
            <w:lang w:eastAsia="zh-CN"/>
          </w:rPr>
          <w:t>(三)、文档存档与归档</w:t>
        </w:r>
        <w:r>
          <w:tab/>
        </w:r>
        <w:r>
          <w:fldChar w:fldCharType="begin"/>
        </w:r>
        <w:r>
          <w:instrText xml:space="preserve"> PAGEREF _Toc11236 \h </w:instrText>
        </w:r>
        <w:r>
          <w:fldChar w:fldCharType="separate"/>
        </w:r>
        <w:r>
          <w:t>5</w:t>
        </w:r>
        <w:r>
          <w:fldChar w:fldCharType="end"/>
        </w:r>
      </w:hyperlink>
    </w:p>
    <w:p>
      <w:pPr>
        <w:pStyle w:val="TOC1"/>
        <w:tabs>
          <w:tab w:val="right" w:leader="dot" w:pos="8306"/>
        </w:tabs>
      </w:pPr>
      <w:hyperlink w:anchor="_Toc16965" w:history="1">
        <w:r>
          <w:rPr>
            <w:rFonts w:ascii="仿宋" w:eastAsia="仿宋" w:hAnsi="仿宋" w:cs="仿宋" w:hint="eastAsia"/>
            <w:lang w:eastAsia="zh-CN"/>
          </w:rPr>
          <w:t>二、台秤项目概论</w:t>
        </w:r>
        <w:r>
          <w:tab/>
        </w:r>
        <w:r>
          <w:fldChar w:fldCharType="begin"/>
        </w:r>
        <w:r>
          <w:instrText xml:space="preserve"> PAGEREF _Toc16965 \h </w:instrText>
        </w:r>
        <w:r>
          <w:fldChar w:fldCharType="separate"/>
        </w:r>
        <w:r>
          <w:t>6</w:t>
        </w:r>
        <w:r>
          <w:fldChar w:fldCharType="end"/>
        </w:r>
      </w:hyperlink>
    </w:p>
    <w:p>
      <w:pPr>
        <w:pStyle w:val="TOC2"/>
        <w:tabs>
          <w:tab w:val="right" w:leader="dot" w:pos="8306"/>
        </w:tabs>
      </w:pPr>
      <w:hyperlink w:anchor="_Toc9940" w:history="1">
        <w:r>
          <w:rPr>
            <w:rFonts w:ascii="仿宋" w:eastAsia="仿宋" w:hAnsi="仿宋" w:cs="仿宋" w:hint="eastAsia"/>
            <w:lang w:eastAsia="zh-CN"/>
          </w:rPr>
          <w:t>(一)、台秤项目概况</w:t>
        </w:r>
        <w:r>
          <w:tab/>
        </w:r>
        <w:r>
          <w:fldChar w:fldCharType="begin"/>
        </w:r>
        <w:r>
          <w:instrText xml:space="preserve"> PAGEREF _Toc9940 \h </w:instrText>
        </w:r>
        <w:r>
          <w:fldChar w:fldCharType="separate"/>
        </w:r>
        <w:r>
          <w:t>6</w:t>
        </w:r>
        <w:r>
          <w:fldChar w:fldCharType="end"/>
        </w:r>
      </w:hyperlink>
    </w:p>
    <w:p>
      <w:pPr>
        <w:pStyle w:val="TOC2"/>
        <w:tabs>
          <w:tab w:val="right" w:leader="dot" w:pos="8306"/>
        </w:tabs>
      </w:pPr>
      <w:hyperlink w:anchor="_Toc10888" w:history="1">
        <w:r>
          <w:rPr>
            <w:rFonts w:ascii="仿宋" w:eastAsia="仿宋" w:hAnsi="仿宋" w:cs="仿宋" w:hint="eastAsia"/>
            <w:lang w:eastAsia="zh-CN"/>
          </w:rPr>
          <w:t>(二)、台秤项目目标</w:t>
        </w:r>
        <w:r>
          <w:tab/>
        </w:r>
        <w:r>
          <w:fldChar w:fldCharType="begin"/>
        </w:r>
        <w:r>
          <w:instrText xml:space="preserve"> PAGEREF _Toc10888 \h </w:instrText>
        </w:r>
        <w:r>
          <w:fldChar w:fldCharType="separate"/>
        </w:r>
        <w:r>
          <w:t>8</w:t>
        </w:r>
        <w:r>
          <w:fldChar w:fldCharType="end"/>
        </w:r>
      </w:hyperlink>
    </w:p>
    <w:p>
      <w:pPr>
        <w:pStyle w:val="TOC2"/>
        <w:tabs>
          <w:tab w:val="right" w:leader="dot" w:pos="8306"/>
        </w:tabs>
      </w:pPr>
      <w:hyperlink w:anchor="_Toc20981" w:history="1">
        <w:r>
          <w:rPr>
            <w:rFonts w:ascii="仿宋" w:eastAsia="仿宋" w:hAnsi="仿宋" w:cs="仿宋" w:hint="eastAsia"/>
            <w:lang w:eastAsia="zh-CN"/>
          </w:rPr>
          <w:t>(三)、台秤项目提出的理由</w:t>
        </w:r>
        <w:r>
          <w:tab/>
        </w:r>
        <w:r>
          <w:fldChar w:fldCharType="begin"/>
        </w:r>
        <w:r>
          <w:instrText xml:space="preserve"> PAGEREF _Toc20981 \h </w:instrText>
        </w:r>
        <w:r>
          <w:fldChar w:fldCharType="separate"/>
        </w:r>
        <w:r>
          <w:t>9</w:t>
        </w:r>
        <w:r>
          <w:fldChar w:fldCharType="end"/>
        </w:r>
      </w:hyperlink>
    </w:p>
    <w:p>
      <w:pPr>
        <w:pStyle w:val="TOC2"/>
        <w:tabs>
          <w:tab w:val="right" w:leader="dot" w:pos="8306"/>
        </w:tabs>
      </w:pPr>
      <w:hyperlink w:anchor="_Toc12286" w:history="1">
        <w:r>
          <w:rPr>
            <w:rFonts w:ascii="仿宋" w:eastAsia="仿宋" w:hAnsi="仿宋" w:cs="仿宋" w:hint="eastAsia"/>
            <w:lang w:eastAsia="zh-CN"/>
          </w:rPr>
          <w:t>(四)、台秤项目意义</w:t>
        </w:r>
        <w:r>
          <w:tab/>
        </w:r>
        <w:r>
          <w:fldChar w:fldCharType="begin"/>
        </w:r>
        <w:r>
          <w:instrText xml:space="preserve"> PAGEREF _Toc12286 \h </w:instrText>
        </w:r>
        <w:r>
          <w:fldChar w:fldCharType="separate"/>
        </w:r>
        <w:r>
          <w:t>11</w:t>
        </w:r>
        <w:r>
          <w:fldChar w:fldCharType="end"/>
        </w:r>
      </w:hyperlink>
    </w:p>
    <w:p>
      <w:pPr>
        <w:pStyle w:val="TOC2"/>
        <w:tabs>
          <w:tab w:val="right" w:leader="dot" w:pos="8306"/>
        </w:tabs>
      </w:pPr>
      <w:hyperlink w:anchor="_Toc5407" w:history="1">
        <w:r>
          <w:rPr>
            <w:rFonts w:ascii="仿宋" w:eastAsia="仿宋" w:hAnsi="仿宋" w:cs="仿宋" w:hint="eastAsia"/>
            <w:lang w:eastAsia="zh-CN"/>
          </w:rPr>
          <w:t>(五)、台秤项目背景</w:t>
        </w:r>
        <w:r>
          <w:tab/>
        </w:r>
        <w:r>
          <w:fldChar w:fldCharType="begin"/>
        </w:r>
        <w:r>
          <w:instrText xml:space="preserve"> PAGEREF _Toc5407 \h </w:instrText>
        </w:r>
        <w:r>
          <w:fldChar w:fldCharType="separate"/>
        </w:r>
        <w:r>
          <w:t>12</w:t>
        </w:r>
        <w:r>
          <w:fldChar w:fldCharType="end"/>
        </w:r>
      </w:hyperlink>
    </w:p>
    <w:p>
      <w:pPr>
        <w:pStyle w:val="TOC1"/>
        <w:tabs>
          <w:tab w:val="right" w:leader="dot" w:pos="8306"/>
        </w:tabs>
      </w:pPr>
      <w:hyperlink w:anchor="_Toc13176" w:history="1">
        <w:r>
          <w:rPr>
            <w:rFonts w:ascii="仿宋" w:eastAsia="仿宋" w:hAnsi="仿宋" w:cs="仿宋" w:hint="eastAsia"/>
            <w:lang w:eastAsia="zh-CN"/>
          </w:rPr>
          <w:t>三、台秤项目危机管理</w:t>
        </w:r>
        <w:r>
          <w:tab/>
        </w:r>
        <w:r>
          <w:fldChar w:fldCharType="begin"/>
        </w:r>
        <w:r>
          <w:instrText xml:space="preserve"> PAGEREF _Toc13176 \h </w:instrText>
        </w:r>
        <w:r>
          <w:fldChar w:fldCharType="separate"/>
        </w:r>
        <w:r>
          <w:t>12</w:t>
        </w:r>
        <w:r>
          <w:fldChar w:fldCharType="end"/>
        </w:r>
      </w:hyperlink>
    </w:p>
    <w:p>
      <w:pPr>
        <w:pStyle w:val="TOC2"/>
        <w:tabs>
          <w:tab w:val="right" w:leader="dot" w:pos="8306"/>
        </w:tabs>
      </w:pPr>
      <w:hyperlink w:anchor="_Toc19691" w:history="1">
        <w:r>
          <w:rPr>
            <w:rFonts w:ascii="仿宋" w:eastAsia="仿宋" w:hAnsi="仿宋" w:cs="仿宋" w:hint="eastAsia"/>
            <w:lang w:eastAsia="zh-CN"/>
          </w:rPr>
          <w:t>(一)、危机预警与识别</w:t>
        </w:r>
        <w:r>
          <w:tab/>
        </w:r>
        <w:r>
          <w:fldChar w:fldCharType="begin"/>
        </w:r>
        <w:r>
          <w:instrText xml:space="preserve"> PAGEREF _Toc19691 \h </w:instrText>
        </w:r>
        <w:r>
          <w:fldChar w:fldCharType="separate"/>
        </w:r>
        <w:r>
          <w:t>12</w:t>
        </w:r>
        <w:r>
          <w:fldChar w:fldCharType="end"/>
        </w:r>
      </w:hyperlink>
    </w:p>
    <w:p>
      <w:pPr>
        <w:pStyle w:val="TOC2"/>
        <w:tabs>
          <w:tab w:val="right" w:leader="dot" w:pos="8306"/>
        </w:tabs>
      </w:pPr>
      <w:hyperlink w:anchor="_Toc18955" w:history="1">
        <w:r>
          <w:rPr>
            <w:rFonts w:ascii="仿宋" w:eastAsia="仿宋" w:hAnsi="仿宋" w:cs="仿宋" w:hint="eastAsia"/>
            <w:lang w:eastAsia="zh-CN"/>
          </w:rPr>
          <w:t>(二)、危机应对与恢复</w:t>
        </w:r>
        <w:r>
          <w:tab/>
        </w:r>
        <w:r>
          <w:fldChar w:fldCharType="begin"/>
        </w:r>
        <w:r>
          <w:instrText xml:space="preserve"> PAGEREF _Toc18955 \h </w:instrText>
        </w:r>
        <w:r>
          <w:fldChar w:fldCharType="separate"/>
        </w:r>
        <w:r>
          <w:t>13</w:t>
        </w:r>
        <w:r>
          <w:fldChar w:fldCharType="end"/>
        </w:r>
      </w:hyperlink>
    </w:p>
    <w:p>
      <w:pPr>
        <w:pStyle w:val="TOC1"/>
        <w:tabs>
          <w:tab w:val="right" w:leader="dot" w:pos="8306"/>
        </w:tabs>
      </w:pPr>
      <w:hyperlink w:anchor="_Toc16752" w:history="1">
        <w:r>
          <w:rPr>
            <w:rFonts w:ascii="仿宋" w:eastAsia="仿宋" w:hAnsi="仿宋" w:cs="仿宋" w:hint="eastAsia"/>
            <w:lang w:eastAsia="zh-CN"/>
          </w:rPr>
          <w:t>四、产品规划分析</w:t>
        </w:r>
        <w:r>
          <w:tab/>
        </w:r>
        <w:r>
          <w:fldChar w:fldCharType="begin"/>
        </w:r>
        <w:r>
          <w:instrText xml:space="preserve"> PAGEREF _Toc16752 \h </w:instrText>
        </w:r>
        <w:r>
          <w:fldChar w:fldCharType="separate"/>
        </w:r>
        <w:r>
          <w:t>15</w:t>
        </w:r>
        <w:r>
          <w:fldChar w:fldCharType="end"/>
        </w:r>
      </w:hyperlink>
    </w:p>
    <w:p>
      <w:pPr>
        <w:pStyle w:val="TOC2"/>
        <w:tabs>
          <w:tab w:val="right" w:leader="dot" w:pos="8306"/>
        </w:tabs>
      </w:pPr>
      <w:hyperlink w:anchor="_Toc28002" w:history="1">
        <w:r>
          <w:rPr>
            <w:rFonts w:ascii="仿宋" w:eastAsia="仿宋" w:hAnsi="仿宋" w:cs="仿宋" w:hint="eastAsia"/>
            <w:lang w:eastAsia="zh-CN"/>
          </w:rPr>
          <w:t>(一)、产品规划</w:t>
        </w:r>
        <w:r>
          <w:tab/>
        </w:r>
        <w:r>
          <w:fldChar w:fldCharType="begin"/>
        </w:r>
        <w:r>
          <w:instrText xml:space="preserve"> PAGEREF _Toc28002 \h </w:instrText>
        </w:r>
        <w:r>
          <w:fldChar w:fldCharType="separate"/>
        </w:r>
        <w:r>
          <w:t>15</w:t>
        </w:r>
        <w:r>
          <w:fldChar w:fldCharType="end"/>
        </w:r>
      </w:hyperlink>
    </w:p>
    <w:p>
      <w:pPr>
        <w:pStyle w:val="TOC2"/>
        <w:tabs>
          <w:tab w:val="right" w:leader="dot" w:pos="8306"/>
        </w:tabs>
      </w:pPr>
      <w:hyperlink w:anchor="_Toc22490" w:history="1">
        <w:r>
          <w:rPr>
            <w:rFonts w:ascii="仿宋" w:eastAsia="仿宋" w:hAnsi="仿宋" w:cs="仿宋" w:hint="eastAsia"/>
            <w:lang w:eastAsia="zh-CN"/>
          </w:rPr>
          <w:t>(二)、建设规模</w:t>
        </w:r>
        <w:r>
          <w:tab/>
        </w:r>
        <w:r>
          <w:fldChar w:fldCharType="begin"/>
        </w:r>
        <w:r>
          <w:instrText xml:space="preserve"> PAGEREF _Toc22490 \h </w:instrText>
        </w:r>
        <w:r>
          <w:fldChar w:fldCharType="separate"/>
        </w:r>
        <w:r>
          <w:t>16</w:t>
        </w:r>
        <w:r>
          <w:fldChar w:fldCharType="end"/>
        </w:r>
      </w:hyperlink>
    </w:p>
    <w:p>
      <w:pPr>
        <w:pStyle w:val="TOC1"/>
        <w:tabs>
          <w:tab w:val="right" w:leader="dot" w:pos="8306"/>
        </w:tabs>
      </w:pPr>
      <w:hyperlink w:anchor="_Toc8063" w:history="1">
        <w:r>
          <w:rPr>
            <w:rFonts w:ascii="仿宋" w:eastAsia="仿宋" w:hAnsi="仿宋" w:cs="仿宋" w:hint="eastAsia"/>
            <w:lang w:eastAsia="zh-CN"/>
          </w:rPr>
          <w:t>五、台秤项目建设背景及必要性分析</w:t>
        </w:r>
        <w:r>
          <w:tab/>
        </w:r>
        <w:r>
          <w:fldChar w:fldCharType="begin"/>
        </w:r>
        <w:r>
          <w:instrText xml:space="preserve"> PAGEREF _Toc8063 \h </w:instrText>
        </w:r>
        <w:r>
          <w:fldChar w:fldCharType="separate"/>
        </w:r>
        <w:r>
          <w:t>17</w:t>
        </w:r>
        <w:r>
          <w:fldChar w:fldCharType="end"/>
        </w:r>
      </w:hyperlink>
    </w:p>
    <w:p>
      <w:pPr>
        <w:pStyle w:val="TOC2"/>
        <w:tabs>
          <w:tab w:val="right" w:leader="dot" w:pos="8306"/>
        </w:tabs>
      </w:pPr>
      <w:hyperlink w:anchor="_Toc32153" w:history="1">
        <w:r>
          <w:rPr>
            <w:rFonts w:ascii="仿宋" w:eastAsia="仿宋" w:hAnsi="仿宋" w:cs="仿宋" w:hint="eastAsia"/>
            <w:lang w:eastAsia="zh-CN"/>
          </w:rPr>
          <w:t>(一)、台秤项目背景分析</w:t>
        </w:r>
        <w:r>
          <w:tab/>
        </w:r>
        <w:r>
          <w:fldChar w:fldCharType="begin"/>
        </w:r>
        <w:r>
          <w:instrText xml:space="preserve"> PAGEREF _Toc32153 \h </w:instrText>
        </w:r>
        <w:r>
          <w:fldChar w:fldCharType="separate"/>
        </w:r>
        <w:r>
          <w:t>17</w:t>
        </w:r>
        <w:r>
          <w:fldChar w:fldCharType="end"/>
        </w:r>
      </w:hyperlink>
    </w:p>
    <w:p>
      <w:pPr>
        <w:pStyle w:val="TOC2"/>
        <w:tabs>
          <w:tab w:val="right" w:leader="dot" w:pos="8306"/>
        </w:tabs>
      </w:pPr>
      <w:hyperlink w:anchor="_Toc9629" w:history="1">
        <w:r>
          <w:rPr>
            <w:rFonts w:ascii="仿宋" w:eastAsia="仿宋" w:hAnsi="仿宋" w:cs="仿宋" w:hint="eastAsia"/>
            <w:lang w:eastAsia="zh-CN"/>
          </w:rPr>
          <w:t>(二)、台秤项目建设必要性分析</w:t>
        </w:r>
        <w:r>
          <w:tab/>
        </w:r>
        <w:r>
          <w:fldChar w:fldCharType="begin"/>
        </w:r>
        <w:r>
          <w:instrText xml:space="preserve"> PAGEREF _Toc9629 \h </w:instrText>
        </w:r>
        <w:r>
          <w:fldChar w:fldCharType="separate"/>
        </w:r>
        <w:r>
          <w:t>18</w:t>
        </w:r>
        <w:r>
          <w:fldChar w:fldCharType="end"/>
        </w:r>
      </w:hyperlink>
    </w:p>
    <w:p>
      <w:pPr>
        <w:pStyle w:val="TOC1"/>
        <w:tabs>
          <w:tab w:val="right" w:leader="dot" w:pos="8306"/>
        </w:tabs>
      </w:pPr>
      <w:hyperlink w:anchor="_Toc583" w:history="1">
        <w:r>
          <w:rPr>
            <w:rFonts w:ascii="仿宋" w:eastAsia="仿宋" w:hAnsi="仿宋" w:cs="仿宋" w:hint="eastAsia"/>
            <w:lang w:eastAsia="zh-CN"/>
          </w:rPr>
          <w:t>六、台秤项目建设单位说明</w:t>
        </w:r>
        <w:r>
          <w:tab/>
        </w:r>
        <w:r>
          <w:fldChar w:fldCharType="begin"/>
        </w:r>
        <w:r>
          <w:instrText xml:space="preserve"> PAGEREF _Toc583 \h </w:instrText>
        </w:r>
        <w:r>
          <w:fldChar w:fldCharType="separate"/>
        </w:r>
        <w:r>
          <w:t>20</w:t>
        </w:r>
        <w:r>
          <w:fldChar w:fldCharType="end"/>
        </w:r>
      </w:hyperlink>
    </w:p>
    <w:p>
      <w:pPr>
        <w:pStyle w:val="TOC2"/>
        <w:tabs>
          <w:tab w:val="right" w:leader="dot" w:pos="8306"/>
        </w:tabs>
      </w:pPr>
      <w:hyperlink w:anchor="_Toc23319" w:history="1">
        <w:r>
          <w:rPr>
            <w:rFonts w:ascii="仿宋" w:eastAsia="仿宋" w:hAnsi="仿宋" w:cs="仿宋" w:hint="eastAsia"/>
            <w:lang w:eastAsia="zh-CN"/>
          </w:rPr>
          <w:t>(一)、台秤项目承办单位基本情况</w:t>
        </w:r>
        <w:r>
          <w:tab/>
        </w:r>
        <w:r>
          <w:fldChar w:fldCharType="begin"/>
        </w:r>
        <w:r>
          <w:instrText xml:space="preserve"> PAGEREF _Toc23319 \h </w:instrText>
        </w:r>
        <w:r>
          <w:fldChar w:fldCharType="separate"/>
        </w:r>
        <w:r>
          <w:t>20</w:t>
        </w:r>
        <w:r>
          <w:fldChar w:fldCharType="end"/>
        </w:r>
      </w:hyperlink>
    </w:p>
    <w:p>
      <w:pPr>
        <w:pStyle w:val="TOC2"/>
        <w:tabs>
          <w:tab w:val="right" w:leader="dot" w:pos="8306"/>
        </w:tabs>
      </w:pPr>
      <w:hyperlink w:anchor="_Toc32112" w:history="1">
        <w:r>
          <w:rPr>
            <w:rFonts w:ascii="仿宋" w:eastAsia="仿宋" w:hAnsi="仿宋" w:cs="仿宋" w:hint="eastAsia"/>
            <w:lang w:eastAsia="zh-CN"/>
          </w:rPr>
          <w:t>(二)、公司经济效益分析</w:t>
        </w:r>
        <w:r>
          <w:tab/>
        </w:r>
        <w:r>
          <w:fldChar w:fldCharType="begin"/>
        </w:r>
        <w:r>
          <w:instrText xml:space="preserve"> PAGEREF _Toc32112 \h </w:instrText>
        </w:r>
        <w:r>
          <w:fldChar w:fldCharType="separate"/>
        </w:r>
        <w:r>
          <w:t>20</w:t>
        </w:r>
        <w:r>
          <w:fldChar w:fldCharType="end"/>
        </w:r>
      </w:hyperlink>
    </w:p>
    <w:p>
      <w:pPr>
        <w:pStyle w:val="TOC1"/>
        <w:tabs>
          <w:tab w:val="right" w:leader="dot" w:pos="8306"/>
        </w:tabs>
      </w:pPr>
      <w:hyperlink w:anchor="_Toc25719" w:history="1">
        <w:r>
          <w:rPr>
            <w:rFonts w:ascii="仿宋" w:eastAsia="仿宋" w:hAnsi="仿宋" w:cs="仿宋" w:hint="eastAsia"/>
            <w:lang w:eastAsia="zh-CN"/>
          </w:rPr>
          <w:t>七、台秤项目投资规划</w:t>
        </w:r>
        <w:r>
          <w:tab/>
        </w:r>
        <w:r>
          <w:fldChar w:fldCharType="begin"/>
        </w:r>
        <w:r>
          <w:instrText xml:space="preserve"> PAGEREF _Toc25719 \h </w:instrText>
        </w:r>
        <w:r>
          <w:fldChar w:fldCharType="separate"/>
        </w:r>
        <w:r>
          <w:t>21</w:t>
        </w:r>
        <w:r>
          <w:fldChar w:fldCharType="end"/>
        </w:r>
      </w:hyperlink>
    </w:p>
    <w:p>
      <w:pPr>
        <w:pStyle w:val="TOC2"/>
        <w:tabs>
          <w:tab w:val="right" w:leader="dot" w:pos="8306"/>
        </w:tabs>
      </w:pPr>
      <w:hyperlink w:anchor="_Toc2015" w:history="1">
        <w:r>
          <w:rPr>
            <w:rFonts w:ascii="仿宋" w:eastAsia="仿宋" w:hAnsi="仿宋" w:cs="仿宋" w:hint="eastAsia"/>
            <w:lang w:eastAsia="zh-CN"/>
          </w:rPr>
          <w:t>(一)、台秤项目总投资估算</w:t>
        </w:r>
        <w:r>
          <w:tab/>
        </w:r>
        <w:r>
          <w:fldChar w:fldCharType="begin"/>
        </w:r>
        <w:r>
          <w:instrText xml:space="preserve"> PAGEREF _Toc2015 \h </w:instrText>
        </w:r>
        <w:r>
          <w:fldChar w:fldCharType="separate"/>
        </w:r>
        <w:r>
          <w:t>21</w:t>
        </w:r>
        <w:r>
          <w:fldChar w:fldCharType="end"/>
        </w:r>
      </w:hyperlink>
    </w:p>
    <w:p>
      <w:pPr>
        <w:pStyle w:val="TOC2"/>
        <w:tabs>
          <w:tab w:val="right" w:leader="dot" w:pos="8306"/>
        </w:tabs>
      </w:pPr>
      <w:hyperlink w:anchor="_Toc3104" w:history="1">
        <w:r>
          <w:rPr>
            <w:rFonts w:ascii="仿宋" w:eastAsia="仿宋" w:hAnsi="仿宋" w:cs="仿宋" w:hint="eastAsia"/>
            <w:lang w:eastAsia="zh-CN"/>
          </w:rPr>
          <w:t>(二)、资金筹措</w:t>
        </w:r>
        <w:r>
          <w:tab/>
        </w:r>
        <w:r>
          <w:fldChar w:fldCharType="begin"/>
        </w:r>
        <w:r>
          <w:instrText xml:space="preserve"> PAGEREF _Toc3104 \h </w:instrText>
        </w:r>
        <w:r>
          <w:fldChar w:fldCharType="separate"/>
        </w:r>
        <w:r>
          <w:t>23</w:t>
        </w:r>
        <w:r>
          <w:fldChar w:fldCharType="end"/>
        </w:r>
      </w:hyperlink>
    </w:p>
    <w:p>
      <w:pPr>
        <w:pStyle w:val="TOC1"/>
        <w:tabs>
          <w:tab w:val="right" w:leader="dot" w:pos="8306"/>
        </w:tabs>
      </w:pPr>
      <w:hyperlink w:anchor="_Toc3108" w:history="1">
        <w:r>
          <w:rPr>
            <w:rFonts w:ascii="仿宋" w:eastAsia="仿宋" w:hAnsi="仿宋" w:cs="仿宋" w:hint="eastAsia"/>
            <w:lang w:eastAsia="zh-CN"/>
          </w:rPr>
          <w:t>八、台秤项目财务管理</w:t>
        </w:r>
        <w:r>
          <w:tab/>
        </w:r>
        <w:r>
          <w:fldChar w:fldCharType="begin"/>
        </w:r>
        <w:r>
          <w:instrText xml:space="preserve"> PAGEREF _Toc3108 \h </w:instrText>
        </w:r>
        <w:r>
          <w:fldChar w:fldCharType="separate"/>
        </w:r>
        <w:r>
          <w:t>23</w:t>
        </w:r>
        <w:r>
          <w:fldChar w:fldCharType="end"/>
        </w:r>
      </w:hyperlink>
    </w:p>
    <w:p>
      <w:pPr>
        <w:pStyle w:val="TOC2"/>
        <w:tabs>
          <w:tab w:val="right" w:leader="dot" w:pos="8306"/>
        </w:tabs>
      </w:pPr>
      <w:hyperlink w:anchor="_Toc7474" w:history="1">
        <w:r>
          <w:rPr>
            <w:rFonts w:ascii="仿宋" w:eastAsia="仿宋" w:hAnsi="仿宋" w:cs="仿宋" w:hint="eastAsia"/>
            <w:lang w:eastAsia="zh-CN"/>
          </w:rPr>
          <w:t>(一)、资金需求大</w:t>
        </w:r>
        <w:r>
          <w:tab/>
        </w:r>
        <w:r>
          <w:fldChar w:fldCharType="begin"/>
        </w:r>
        <w:r>
          <w:instrText xml:space="preserve"> PAGEREF _Toc7474 \h </w:instrText>
        </w:r>
        <w:r>
          <w:fldChar w:fldCharType="separate"/>
        </w:r>
        <w:r>
          <w:t>23</w:t>
        </w:r>
        <w:r>
          <w:fldChar w:fldCharType="end"/>
        </w:r>
      </w:hyperlink>
    </w:p>
    <w:p>
      <w:pPr>
        <w:pStyle w:val="TOC2"/>
        <w:tabs>
          <w:tab w:val="right" w:leader="dot" w:pos="8306"/>
        </w:tabs>
      </w:pPr>
      <w:hyperlink w:anchor="_Toc20585" w:history="1">
        <w:r>
          <w:rPr>
            <w:rFonts w:ascii="仿宋" w:eastAsia="仿宋" w:hAnsi="仿宋" w:cs="仿宋" w:hint="eastAsia"/>
            <w:lang w:eastAsia="zh-CN"/>
          </w:rPr>
          <w:t>(二)、研发周期长</w:t>
        </w:r>
        <w:r>
          <w:tab/>
        </w:r>
        <w:r>
          <w:fldChar w:fldCharType="begin"/>
        </w:r>
        <w:r>
          <w:instrText xml:space="preserve"> PAGEREF _Toc20585 \h </w:instrText>
        </w:r>
        <w:r>
          <w:fldChar w:fldCharType="separate"/>
        </w:r>
        <w:r>
          <w:t>24</w:t>
        </w:r>
        <w:r>
          <w:fldChar w:fldCharType="end"/>
        </w:r>
      </w:hyperlink>
    </w:p>
    <w:p>
      <w:pPr>
        <w:pStyle w:val="TOC2"/>
        <w:tabs>
          <w:tab w:val="right" w:leader="dot" w:pos="8306"/>
        </w:tabs>
      </w:pPr>
      <w:hyperlink w:anchor="_Toc30356" w:history="1">
        <w:r>
          <w:rPr>
            <w:rFonts w:ascii="仿宋" w:eastAsia="仿宋" w:hAnsi="仿宋" w:cs="仿宋" w:hint="eastAsia"/>
            <w:lang w:eastAsia="zh-CN"/>
          </w:rPr>
          <w:t>(三)、市场风险大</w:t>
        </w:r>
        <w:r>
          <w:tab/>
        </w:r>
        <w:r>
          <w:fldChar w:fldCharType="begin"/>
        </w:r>
        <w:r>
          <w:instrText xml:space="preserve"> PAGEREF _Toc30356 \h </w:instrText>
        </w:r>
        <w:r>
          <w:fldChar w:fldCharType="separate"/>
        </w:r>
        <w:r>
          <w:t>25</w:t>
        </w:r>
        <w:r>
          <w:fldChar w:fldCharType="end"/>
        </w:r>
      </w:hyperlink>
    </w:p>
    <w:p>
      <w:pPr>
        <w:pStyle w:val="TOC2"/>
        <w:tabs>
          <w:tab w:val="right" w:leader="dot" w:pos="8306"/>
        </w:tabs>
      </w:pPr>
      <w:hyperlink w:anchor="_Toc11217" w:history="1">
        <w:r>
          <w:rPr>
            <w:rFonts w:ascii="仿宋" w:eastAsia="仿宋" w:hAnsi="仿宋" w:cs="仿宋" w:hint="eastAsia"/>
            <w:lang w:eastAsia="zh-CN"/>
          </w:rPr>
          <w:t>(四)、利润率高</w:t>
        </w:r>
        <w:r>
          <w:tab/>
        </w:r>
        <w:r>
          <w:fldChar w:fldCharType="begin"/>
        </w:r>
        <w:r>
          <w:instrText xml:space="preserve"> PAGEREF _Toc11217 \h </w:instrText>
        </w:r>
        <w:r>
          <w:fldChar w:fldCharType="separate"/>
        </w:r>
        <w:r>
          <w:t>28</w:t>
        </w:r>
        <w:r>
          <w:fldChar w:fldCharType="end"/>
        </w:r>
      </w:hyperlink>
    </w:p>
    <w:p>
      <w:pPr>
        <w:pStyle w:val="TOC1"/>
        <w:tabs>
          <w:tab w:val="right" w:leader="dot" w:pos="8306"/>
        </w:tabs>
      </w:pPr>
      <w:hyperlink w:anchor="_Toc8012" w:history="1">
        <w:r>
          <w:rPr>
            <w:rFonts w:ascii="仿宋" w:eastAsia="仿宋" w:hAnsi="仿宋" w:cs="仿宋" w:hint="eastAsia"/>
            <w:lang w:eastAsia="zh-CN"/>
          </w:rPr>
          <w:t>九、台秤项目环境影响分析</w:t>
        </w:r>
        <w:r>
          <w:tab/>
        </w:r>
        <w:r>
          <w:fldChar w:fldCharType="begin"/>
        </w:r>
        <w:r>
          <w:instrText xml:space="preserve"> PAGEREF _Toc8012 \h </w:instrText>
        </w:r>
        <w:r>
          <w:fldChar w:fldCharType="separate"/>
        </w:r>
        <w:r>
          <w:t>30</w:t>
        </w:r>
        <w:r>
          <w:fldChar w:fldCharType="end"/>
        </w:r>
      </w:hyperlink>
    </w:p>
    <w:p>
      <w:pPr>
        <w:pStyle w:val="TOC2"/>
        <w:tabs>
          <w:tab w:val="right" w:leader="dot" w:pos="8306"/>
        </w:tabs>
      </w:pPr>
      <w:hyperlink w:anchor="_Toc11257" w:history="1">
        <w:r>
          <w:rPr>
            <w:rFonts w:ascii="仿宋" w:eastAsia="仿宋" w:hAnsi="仿宋" w:cs="仿宋" w:hint="eastAsia"/>
            <w:lang w:eastAsia="zh-CN"/>
          </w:rPr>
          <w:t>(一)、建设区域环境质量现状</w:t>
        </w:r>
        <w:r>
          <w:tab/>
        </w:r>
        <w:r>
          <w:fldChar w:fldCharType="begin"/>
        </w:r>
        <w:r>
          <w:instrText xml:space="preserve"> PAGEREF _Toc11257 \h </w:instrText>
        </w:r>
        <w:r>
          <w:fldChar w:fldCharType="separate"/>
        </w:r>
        <w:r>
          <w:t>30</w:t>
        </w:r>
        <w:r>
          <w:fldChar w:fldCharType="end"/>
        </w:r>
      </w:hyperlink>
    </w:p>
    <w:p>
      <w:pPr>
        <w:pStyle w:val="TOC2"/>
        <w:tabs>
          <w:tab w:val="right" w:leader="dot" w:pos="8306"/>
        </w:tabs>
      </w:pPr>
      <w:hyperlink w:anchor="_Toc11911" w:history="1">
        <w:r>
          <w:rPr>
            <w:rFonts w:ascii="仿宋" w:eastAsia="仿宋" w:hAnsi="仿宋" w:cs="仿宋" w:hint="eastAsia"/>
            <w:lang w:eastAsia="zh-CN"/>
          </w:rPr>
          <w:t>(二)、建设期环境保护</w:t>
        </w:r>
        <w:r>
          <w:tab/>
        </w:r>
        <w:r>
          <w:fldChar w:fldCharType="begin"/>
        </w:r>
        <w:r>
          <w:instrText xml:space="preserve"> PAGEREF _Toc11911 \h </w:instrText>
        </w:r>
        <w:r>
          <w:fldChar w:fldCharType="separate"/>
        </w:r>
        <w:r>
          <w:t>31</w:t>
        </w:r>
        <w:r>
          <w:fldChar w:fldCharType="end"/>
        </w:r>
      </w:hyperlink>
    </w:p>
    <w:p>
      <w:pPr>
        <w:pStyle w:val="TOC2"/>
        <w:tabs>
          <w:tab w:val="right" w:leader="dot" w:pos="8306"/>
        </w:tabs>
      </w:pPr>
      <w:hyperlink w:anchor="_Toc21329" w:history="1">
        <w:r>
          <w:rPr>
            <w:rFonts w:ascii="仿宋" w:eastAsia="仿宋" w:hAnsi="仿宋" w:cs="仿宋" w:hint="eastAsia"/>
            <w:lang w:eastAsia="zh-CN"/>
          </w:rPr>
          <w:t>(三)、运营期环境保护</w:t>
        </w:r>
        <w:r>
          <w:tab/>
        </w:r>
        <w:r>
          <w:fldChar w:fldCharType="begin"/>
        </w:r>
        <w:r>
          <w:instrText xml:space="preserve"> PAGEREF _Toc21329 \h </w:instrText>
        </w:r>
        <w:r>
          <w:fldChar w:fldCharType="separate"/>
        </w:r>
        <w:r>
          <w:t>33</w:t>
        </w:r>
        <w:r>
          <w:fldChar w:fldCharType="end"/>
        </w:r>
      </w:hyperlink>
    </w:p>
    <w:p>
      <w:pPr>
        <w:pStyle w:val="TOC2"/>
        <w:tabs>
          <w:tab w:val="right" w:leader="dot" w:pos="8306"/>
        </w:tabs>
      </w:pPr>
      <w:hyperlink w:anchor="_Toc11524" w:history="1">
        <w:r>
          <w:rPr>
            <w:rFonts w:ascii="仿宋" w:eastAsia="仿宋" w:hAnsi="仿宋" w:cs="仿宋" w:hint="eastAsia"/>
            <w:lang w:eastAsia="zh-CN"/>
          </w:rPr>
          <w:t>(四)、台秤项目建设对区域经济的影响</w:t>
        </w:r>
        <w:r>
          <w:tab/>
        </w:r>
        <w:r>
          <w:fldChar w:fldCharType="begin"/>
        </w:r>
        <w:r>
          <w:instrText xml:space="preserve"> PAGEREF _Toc11524 \h </w:instrText>
        </w:r>
        <w:r>
          <w:fldChar w:fldCharType="separate"/>
        </w:r>
        <w:r>
          <w:t>34</w:t>
        </w:r>
        <w:r>
          <w:fldChar w:fldCharType="end"/>
        </w:r>
      </w:hyperlink>
    </w:p>
    <w:p>
      <w:pPr>
        <w:pStyle w:val="TOC2"/>
        <w:tabs>
          <w:tab w:val="right" w:leader="dot" w:pos="8306"/>
        </w:tabs>
      </w:pPr>
      <w:hyperlink w:anchor="_Toc8038" w:history="1">
        <w:r>
          <w:rPr>
            <w:rFonts w:ascii="仿宋" w:eastAsia="仿宋" w:hAnsi="仿宋" w:cs="仿宋" w:hint="eastAsia"/>
            <w:lang w:eastAsia="zh-CN"/>
          </w:rPr>
          <w:t>(五)、废弃物处理</w:t>
        </w:r>
        <w:r>
          <w:tab/>
        </w:r>
        <w:r>
          <w:fldChar w:fldCharType="begin"/>
        </w:r>
        <w:r>
          <w:instrText xml:space="preserve"> PAGEREF _Toc8038 \h </w:instrText>
        </w:r>
        <w:r>
          <w:fldChar w:fldCharType="separate"/>
        </w:r>
        <w:r>
          <w:t>36</w:t>
        </w:r>
        <w:r>
          <w:fldChar w:fldCharType="end"/>
        </w:r>
      </w:hyperlink>
    </w:p>
    <w:p>
      <w:pPr>
        <w:pStyle w:val="TOC2"/>
        <w:tabs>
          <w:tab w:val="right" w:leader="dot" w:pos="8306"/>
        </w:tabs>
      </w:pPr>
      <w:hyperlink w:anchor="_Toc705" w:history="1">
        <w:r>
          <w:rPr>
            <w:rFonts w:ascii="仿宋" w:eastAsia="仿宋" w:hAnsi="仿宋" w:cs="仿宋" w:hint="eastAsia"/>
            <w:lang w:eastAsia="zh-CN"/>
          </w:rPr>
          <w:t>(六)、特殊环境影响分析</w:t>
        </w:r>
        <w:r>
          <w:tab/>
        </w:r>
        <w:r>
          <w:fldChar w:fldCharType="begin"/>
        </w:r>
        <w:r>
          <w:instrText xml:space="preserve"> PAGEREF _Toc705 \h </w:instrText>
        </w:r>
        <w:r>
          <w:fldChar w:fldCharType="separate"/>
        </w:r>
        <w:r>
          <w:t>37</w:t>
        </w:r>
        <w:r>
          <w:fldChar w:fldCharType="end"/>
        </w:r>
      </w:hyperlink>
    </w:p>
    <w:p>
      <w:pPr>
        <w:pStyle w:val="TOC2"/>
        <w:tabs>
          <w:tab w:val="right" w:leader="dot" w:pos="8306"/>
        </w:tabs>
      </w:pPr>
      <w:hyperlink w:anchor="_Toc15958" w:history="1">
        <w:r>
          <w:rPr>
            <w:rFonts w:ascii="仿宋" w:eastAsia="仿宋" w:hAnsi="仿宋" w:cs="仿宋" w:hint="eastAsia"/>
            <w:lang w:eastAsia="zh-CN"/>
          </w:rPr>
          <w:t>(七)、清洁生产</w:t>
        </w:r>
        <w:r>
          <w:tab/>
        </w:r>
        <w:r>
          <w:fldChar w:fldCharType="begin"/>
        </w:r>
        <w:r>
          <w:instrText xml:space="preserve"> PAGEREF _Toc15958 \h </w:instrText>
        </w:r>
        <w:r>
          <w:fldChar w:fldCharType="separate"/>
        </w:r>
        <w:r>
          <w:t>38</w:t>
        </w:r>
        <w:r>
          <w:fldChar w:fldCharType="end"/>
        </w:r>
      </w:hyperlink>
    </w:p>
    <w:p>
      <w:pPr>
        <w:pStyle w:val="TOC2"/>
        <w:tabs>
          <w:tab w:val="right" w:leader="dot" w:pos="8306"/>
        </w:tabs>
      </w:pPr>
      <w:hyperlink w:anchor="_Toc23321" w:history="1">
        <w:r>
          <w:rPr>
            <w:rFonts w:ascii="仿宋" w:eastAsia="仿宋" w:hAnsi="仿宋" w:cs="仿宋" w:hint="eastAsia"/>
            <w:lang w:eastAsia="zh-CN"/>
          </w:rPr>
          <w:t>(八)、环境保护综合评价</w:t>
        </w:r>
        <w:r>
          <w:tab/>
        </w:r>
        <w:r>
          <w:fldChar w:fldCharType="begin"/>
        </w:r>
        <w:r>
          <w:instrText xml:space="preserve"> PAGEREF _Toc23321 \h </w:instrText>
        </w:r>
        <w:r>
          <w:fldChar w:fldCharType="separate"/>
        </w:r>
        <w:r>
          <w:t>39</w:t>
        </w:r>
        <w:r>
          <w:fldChar w:fldCharType="end"/>
        </w:r>
      </w:hyperlink>
    </w:p>
    <w:p>
      <w:pPr>
        <w:pStyle w:val="TOC1"/>
        <w:tabs>
          <w:tab w:val="right" w:leader="dot" w:pos="8306"/>
        </w:tabs>
      </w:pPr>
      <w:hyperlink w:anchor="_Toc21759" w:history="1">
        <w:r>
          <w:rPr>
            <w:rFonts w:ascii="仿宋" w:eastAsia="仿宋" w:hAnsi="仿宋" w:cs="仿宋" w:hint="eastAsia"/>
            <w:lang w:eastAsia="zh-CN"/>
          </w:rPr>
          <w:t>十、生产安全保护</w:t>
        </w:r>
        <w:r>
          <w:tab/>
        </w:r>
        <w:r>
          <w:fldChar w:fldCharType="begin"/>
        </w:r>
        <w:r>
          <w:instrText xml:space="preserve"> PAGEREF _Toc21759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05" w:history="1">
        <w:r>
          <w:rPr>
            <w:rFonts w:ascii="仿宋" w:eastAsia="仿宋" w:hAnsi="仿宋" w:cs="仿宋" w:hint="eastAsia"/>
            <w:lang w:eastAsia="zh-CN"/>
          </w:rPr>
          <w:t>(一)、消防安全</w:t>
        </w:r>
        <w:r>
          <w:tab/>
        </w:r>
        <w:r>
          <w:fldChar w:fldCharType="begin"/>
        </w:r>
        <w:r>
          <w:instrText xml:space="preserve"> PAGEREF _Toc31405 \h </w:instrText>
        </w:r>
        <w:r>
          <w:fldChar w:fldCharType="separate"/>
        </w:r>
        <w:r>
          <w:t>40</w:t>
        </w:r>
        <w:r>
          <w:fldChar w:fldCharType="end"/>
        </w:r>
      </w:hyperlink>
    </w:p>
    <w:p>
      <w:pPr>
        <w:pStyle w:val="TOC2"/>
        <w:tabs>
          <w:tab w:val="right" w:leader="dot" w:pos="8306"/>
        </w:tabs>
      </w:pPr>
      <w:hyperlink w:anchor="_Toc949" w:history="1">
        <w:r>
          <w:rPr>
            <w:rFonts w:ascii="仿宋" w:eastAsia="仿宋" w:hAnsi="仿宋" w:cs="仿宋" w:hint="eastAsia"/>
            <w:lang w:eastAsia="zh-CN"/>
          </w:rPr>
          <w:t>(二)、防火防爆总图布置措施</w:t>
        </w:r>
        <w:r>
          <w:tab/>
        </w:r>
        <w:r>
          <w:fldChar w:fldCharType="begin"/>
        </w:r>
        <w:r>
          <w:instrText xml:space="preserve"> PAGEREF _Toc949 \h </w:instrText>
        </w:r>
        <w:r>
          <w:fldChar w:fldCharType="separate"/>
        </w:r>
        <w:r>
          <w:t>42</w:t>
        </w:r>
        <w:r>
          <w:fldChar w:fldCharType="end"/>
        </w:r>
      </w:hyperlink>
    </w:p>
    <w:p>
      <w:pPr>
        <w:pStyle w:val="TOC2"/>
        <w:tabs>
          <w:tab w:val="right" w:leader="dot" w:pos="8306"/>
        </w:tabs>
      </w:pPr>
      <w:hyperlink w:anchor="_Toc7637" w:history="1">
        <w:r>
          <w:rPr>
            <w:rFonts w:ascii="仿宋" w:eastAsia="仿宋" w:hAnsi="仿宋" w:cs="仿宋" w:hint="eastAsia"/>
            <w:lang w:eastAsia="zh-CN"/>
          </w:rPr>
          <w:t>(三)、自然灾害防范措施</w:t>
        </w:r>
        <w:r>
          <w:tab/>
        </w:r>
        <w:r>
          <w:fldChar w:fldCharType="begin"/>
        </w:r>
        <w:r>
          <w:instrText xml:space="preserve"> PAGEREF _Toc7637 \h </w:instrText>
        </w:r>
        <w:r>
          <w:fldChar w:fldCharType="separate"/>
        </w:r>
        <w:r>
          <w:t>43</w:t>
        </w:r>
        <w:r>
          <w:fldChar w:fldCharType="end"/>
        </w:r>
      </w:hyperlink>
    </w:p>
    <w:p>
      <w:pPr>
        <w:pStyle w:val="TOC2"/>
        <w:tabs>
          <w:tab w:val="right" w:leader="dot" w:pos="8306"/>
        </w:tabs>
      </w:pPr>
      <w:hyperlink w:anchor="_Toc1402" w:history="1">
        <w:r>
          <w:rPr>
            <w:rFonts w:ascii="仿宋" w:eastAsia="仿宋" w:hAnsi="仿宋" w:cs="仿宋" w:hint="eastAsia"/>
            <w:lang w:eastAsia="zh-CN"/>
          </w:rPr>
          <w:t>(四)、安全色及安全标志使用要求</w:t>
        </w:r>
        <w:r>
          <w:tab/>
        </w:r>
        <w:r>
          <w:fldChar w:fldCharType="begin"/>
        </w:r>
        <w:r>
          <w:instrText xml:space="preserve"> PAGEREF _Toc1402 \h </w:instrText>
        </w:r>
        <w:r>
          <w:fldChar w:fldCharType="separate"/>
        </w:r>
        <w:r>
          <w:t>44</w:t>
        </w:r>
        <w:r>
          <w:fldChar w:fldCharType="end"/>
        </w:r>
      </w:hyperlink>
    </w:p>
    <w:p>
      <w:pPr>
        <w:pStyle w:val="TOC2"/>
        <w:tabs>
          <w:tab w:val="right" w:leader="dot" w:pos="8306"/>
        </w:tabs>
      </w:pPr>
      <w:hyperlink w:anchor="_Toc27506" w:history="1">
        <w:r>
          <w:rPr>
            <w:rFonts w:ascii="仿宋" w:eastAsia="仿宋" w:hAnsi="仿宋" w:cs="仿宋" w:hint="eastAsia"/>
            <w:lang w:eastAsia="zh-CN"/>
          </w:rPr>
          <w:t>(五)、防尘防毒措施</w:t>
        </w:r>
        <w:r>
          <w:tab/>
        </w:r>
        <w:r>
          <w:fldChar w:fldCharType="begin"/>
        </w:r>
        <w:r>
          <w:instrText xml:space="preserve"> PAGEREF _Toc27506 \h </w:instrText>
        </w:r>
        <w:r>
          <w:fldChar w:fldCharType="separate"/>
        </w:r>
        <w:r>
          <w:t>44</w:t>
        </w:r>
        <w:r>
          <w:fldChar w:fldCharType="end"/>
        </w:r>
      </w:hyperlink>
    </w:p>
    <w:p>
      <w:pPr>
        <w:pStyle w:val="TOC2"/>
        <w:tabs>
          <w:tab w:val="right" w:leader="dot" w:pos="8306"/>
        </w:tabs>
      </w:pPr>
      <w:hyperlink w:anchor="_Toc26117" w:history="1">
        <w:r>
          <w:rPr>
            <w:rFonts w:ascii="仿宋" w:eastAsia="仿宋" w:hAnsi="仿宋" w:cs="仿宋" w:hint="eastAsia"/>
            <w:lang w:eastAsia="zh-CN"/>
          </w:rPr>
          <w:t>(六)、防静电、触电防护及防雷措施</w:t>
        </w:r>
        <w:r>
          <w:tab/>
        </w:r>
        <w:r>
          <w:fldChar w:fldCharType="begin"/>
        </w:r>
        <w:r>
          <w:instrText xml:space="preserve"> PAGEREF _Toc26117 \h </w:instrText>
        </w:r>
        <w:r>
          <w:fldChar w:fldCharType="separate"/>
        </w:r>
        <w:r>
          <w:t>45</w:t>
        </w:r>
        <w:r>
          <w:fldChar w:fldCharType="end"/>
        </w:r>
      </w:hyperlink>
    </w:p>
    <w:p>
      <w:pPr>
        <w:pStyle w:val="TOC2"/>
        <w:tabs>
          <w:tab w:val="right" w:leader="dot" w:pos="8306"/>
        </w:tabs>
      </w:pPr>
      <w:hyperlink w:anchor="_Toc10058" w:history="1">
        <w:r>
          <w:rPr>
            <w:rFonts w:ascii="仿宋" w:eastAsia="仿宋" w:hAnsi="仿宋" w:cs="仿宋" w:hint="eastAsia"/>
            <w:lang w:eastAsia="zh-CN"/>
          </w:rPr>
          <w:t>(七)、机械设备安全保障措施</w:t>
        </w:r>
        <w:r>
          <w:tab/>
        </w:r>
        <w:r>
          <w:fldChar w:fldCharType="begin"/>
        </w:r>
        <w:r>
          <w:instrText xml:space="preserve"> PAGEREF _Toc10058 \h </w:instrText>
        </w:r>
        <w:r>
          <w:fldChar w:fldCharType="separate"/>
        </w:r>
        <w:r>
          <w:t>47</w:t>
        </w:r>
        <w:r>
          <w:fldChar w:fldCharType="end"/>
        </w:r>
      </w:hyperlink>
    </w:p>
    <w:p>
      <w:pPr>
        <w:pStyle w:val="TOC1"/>
        <w:tabs>
          <w:tab w:val="right" w:leader="dot" w:pos="8306"/>
        </w:tabs>
      </w:pPr>
      <w:hyperlink w:anchor="_Toc27949" w:history="1">
        <w:r>
          <w:rPr>
            <w:rFonts w:ascii="仿宋" w:eastAsia="仿宋" w:hAnsi="仿宋" w:cs="仿宋" w:hint="eastAsia"/>
            <w:lang w:eastAsia="zh-CN"/>
          </w:rPr>
          <w:t>十一、台秤项目创新与研发</w:t>
        </w:r>
        <w:r>
          <w:tab/>
        </w:r>
        <w:r>
          <w:fldChar w:fldCharType="begin"/>
        </w:r>
        <w:r>
          <w:instrText xml:space="preserve"> PAGEREF _Toc27949 \h </w:instrText>
        </w:r>
        <w:r>
          <w:fldChar w:fldCharType="separate"/>
        </w:r>
        <w:r>
          <w:t>48</w:t>
        </w:r>
        <w:r>
          <w:fldChar w:fldCharType="end"/>
        </w:r>
      </w:hyperlink>
    </w:p>
    <w:p>
      <w:pPr>
        <w:pStyle w:val="TOC2"/>
        <w:tabs>
          <w:tab w:val="right" w:leader="dot" w:pos="8306"/>
        </w:tabs>
      </w:pPr>
      <w:hyperlink w:anchor="_Toc26719" w:history="1">
        <w:r>
          <w:rPr>
            <w:rFonts w:ascii="仿宋" w:eastAsia="仿宋" w:hAnsi="仿宋" w:cs="仿宋" w:hint="eastAsia"/>
            <w:lang w:eastAsia="zh-CN"/>
          </w:rPr>
          <w:t>(一)、创新策略与方向</w:t>
        </w:r>
        <w:r>
          <w:tab/>
        </w:r>
        <w:r>
          <w:fldChar w:fldCharType="begin"/>
        </w:r>
        <w:r>
          <w:instrText xml:space="preserve"> PAGEREF _Toc26719 \h </w:instrText>
        </w:r>
        <w:r>
          <w:fldChar w:fldCharType="separate"/>
        </w:r>
        <w:r>
          <w:t>48</w:t>
        </w:r>
        <w:r>
          <w:fldChar w:fldCharType="end"/>
        </w:r>
      </w:hyperlink>
    </w:p>
    <w:p>
      <w:pPr>
        <w:pStyle w:val="TOC2"/>
        <w:tabs>
          <w:tab w:val="right" w:leader="dot" w:pos="8306"/>
        </w:tabs>
      </w:pPr>
      <w:hyperlink w:anchor="_Toc4713" w:history="1">
        <w:r>
          <w:rPr>
            <w:rFonts w:ascii="仿宋" w:eastAsia="仿宋" w:hAnsi="仿宋" w:cs="仿宋" w:hint="eastAsia"/>
            <w:lang w:eastAsia="zh-CN"/>
          </w:rPr>
          <w:t>(二)、研发规划与投入</w:t>
        </w:r>
        <w:r>
          <w:tab/>
        </w:r>
        <w:r>
          <w:fldChar w:fldCharType="begin"/>
        </w:r>
        <w:r>
          <w:instrText xml:space="preserve"> PAGEREF _Toc4713 \h </w:instrText>
        </w:r>
        <w:r>
          <w:fldChar w:fldCharType="separate"/>
        </w:r>
        <w:r>
          <w:t>49</w:t>
        </w:r>
        <w:r>
          <w:fldChar w:fldCharType="end"/>
        </w:r>
      </w:hyperlink>
    </w:p>
    <w:p>
      <w:pPr>
        <w:pStyle w:val="TOC1"/>
        <w:tabs>
          <w:tab w:val="right" w:leader="dot" w:pos="8306"/>
        </w:tabs>
      </w:pPr>
      <w:hyperlink w:anchor="_Toc31452" w:history="1">
        <w:r>
          <w:rPr>
            <w:rFonts w:ascii="仿宋" w:eastAsia="仿宋" w:hAnsi="仿宋" w:cs="仿宋" w:hint="eastAsia"/>
            <w:lang w:eastAsia="zh-CN"/>
          </w:rPr>
          <w:t>十二、台秤项目技术管理</w:t>
        </w:r>
        <w:r>
          <w:tab/>
        </w:r>
        <w:r>
          <w:fldChar w:fldCharType="begin"/>
        </w:r>
        <w:r>
          <w:instrText xml:space="preserve"> PAGEREF _Toc31452 \h </w:instrText>
        </w:r>
        <w:r>
          <w:fldChar w:fldCharType="separate"/>
        </w:r>
        <w:r>
          <w:t>51</w:t>
        </w:r>
        <w:r>
          <w:fldChar w:fldCharType="end"/>
        </w:r>
      </w:hyperlink>
    </w:p>
    <w:p>
      <w:pPr>
        <w:pStyle w:val="TOC2"/>
        <w:tabs>
          <w:tab w:val="right" w:leader="dot" w:pos="8306"/>
        </w:tabs>
      </w:pPr>
      <w:hyperlink w:anchor="_Toc8577" w:history="1">
        <w:r>
          <w:rPr>
            <w:rFonts w:ascii="仿宋" w:eastAsia="仿宋" w:hAnsi="仿宋" w:cs="仿宋" w:hint="eastAsia"/>
            <w:lang w:eastAsia="zh-CN"/>
          </w:rPr>
          <w:t>(一)、技术方案选用方向</w:t>
        </w:r>
        <w:r>
          <w:tab/>
        </w:r>
        <w:r>
          <w:fldChar w:fldCharType="begin"/>
        </w:r>
        <w:r>
          <w:instrText xml:space="preserve"> PAGEREF _Toc8577 \h </w:instrText>
        </w:r>
        <w:r>
          <w:fldChar w:fldCharType="separate"/>
        </w:r>
        <w:r>
          <w:t>51</w:t>
        </w:r>
        <w:r>
          <w:fldChar w:fldCharType="end"/>
        </w:r>
      </w:hyperlink>
    </w:p>
    <w:p>
      <w:pPr>
        <w:pStyle w:val="TOC2"/>
        <w:tabs>
          <w:tab w:val="right" w:leader="dot" w:pos="8306"/>
        </w:tabs>
      </w:pPr>
      <w:hyperlink w:anchor="_Toc4748" w:history="1">
        <w:r>
          <w:rPr>
            <w:rFonts w:ascii="仿宋" w:eastAsia="仿宋" w:hAnsi="仿宋" w:cs="仿宋" w:hint="eastAsia"/>
            <w:lang w:eastAsia="zh-CN"/>
          </w:rPr>
          <w:t>(二)、工艺技术方案选用原则</w:t>
        </w:r>
        <w:r>
          <w:tab/>
        </w:r>
        <w:r>
          <w:fldChar w:fldCharType="begin"/>
        </w:r>
        <w:r>
          <w:instrText xml:space="preserve"> PAGEREF _Toc4748 \h </w:instrText>
        </w:r>
        <w:r>
          <w:fldChar w:fldCharType="separate"/>
        </w:r>
        <w:r>
          <w:t>53</w:t>
        </w:r>
        <w:r>
          <w:fldChar w:fldCharType="end"/>
        </w:r>
      </w:hyperlink>
    </w:p>
    <w:p>
      <w:pPr>
        <w:pStyle w:val="TOC2"/>
        <w:tabs>
          <w:tab w:val="right" w:leader="dot" w:pos="8306"/>
        </w:tabs>
      </w:pPr>
      <w:hyperlink w:anchor="_Toc16810" w:history="1">
        <w:r>
          <w:rPr>
            <w:rFonts w:ascii="仿宋" w:eastAsia="仿宋" w:hAnsi="仿宋" w:cs="仿宋" w:hint="eastAsia"/>
            <w:lang w:eastAsia="zh-CN"/>
          </w:rPr>
          <w:t>(三)、工艺技术方案要求</w:t>
        </w:r>
        <w:r>
          <w:tab/>
        </w:r>
        <w:r>
          <w:fldChar w:fldCharType="begin"/>
        </w:r>
        <w:r>
          <w:instrText xml:space="preserve"> PAGEREF _Toc16810 \h </w:instrText>
        </w:r>
        <w:r>
          <w:fldChar w:fldCharType="separate"/>
        </w:r>
        <w:r>
          <w:t>55</w:t>
        </w:r>
        <w:r>
          <w:fldChar w:fldCharType="end"/>
        </w:r>
      </w:hyperlink>
    </w:p>
    <w:p>
      <w:pPr>
        <w:pStyle w:val="TOC1"/>
        <w:tabs>
          <w:tab w:val="right" w:leader="dot" w:pos="8306"/>
        </w:tabs>
      </w:pPr>
      <w:hyperlink w:anchor="_Toc23039" w:history="1">
        <w:r>
          <w:rPr>
            <w:rFonts w:ascii="仿宋" w:eastAsia="仿宋" w:hAnsi="仿宋" w:cs="仿宋" w:hint="eastAsia"/>
            <w:lang w:eastAsia="zh-CN"/>
          </w:rPr>
          <w:t>十三、台秤项目实施时间节点</w:t>
        </w:r>
        <w:r>
          <w:tab/>
        </w:r>
        <w:r>
          <w:fldChar w:fldCharType="begin"/>
        </w:r>
        <w:r>
          <w:instrText xml:space="preserve"> PAGEREF _Toc23039 \h </w:instrText>
        </w:r>
        <w:r>
          <w:fldChar w:fldCharType="separate"/>
        </w:r>
        <w:r>
          <w:t>57</w:t>
        </w:r>
        <w:r>
          <w:fldChar w:fldCharType="end"/>
        </w:r>
      </w:hyperlink>
    </w:p>
    <w:p>
      <w:pPr>
        <w:pStyle w:val="TOC2"/>
        <w:tabs>
          <w:tab w:val="right" w:leader="dot" w:pos="8306"/>
        </w:tabs>
      </w:pPr>
      <w:hyperlink w:anchor="_Toc23203" w:history="1">
        <w:r>
          <w:rPr>
            <w:rFonts w:ascii="仿宋" w:eastAsia="仿宋" w:hAnsi="仿宋" w:cs="仿宋" w:hint="eastAsia"/>
            <w:lang w:eastAsia="zh-CN"/>
          </w:rPr>
          <w:t>(一)、台秤项目启动阶段时间节点</w:t>
        </w:r>
        <w:r>
          <w:tab/>
        </w:r>
        <w:r>
          <w:fldChar w:fldCharType="begin"/>
        </w:r>
        <w:r>
          <w:instrText xml:space="preserve"> PAGEREF _Toc23203 \h </w:instrText>
        </w:r>
        <w:r>
          <w:fldChar w:fldCharType="separate"/>
        </w:r>
        <w:r>
          <w:t>57</w:t>
        </w:r>
        <w:r>
          <w:fldChar w:fldCharType="end"/>
        </w:r>
      </w:hyperlink>
    </w:p>
    <w:p>
      <w:pPr>
        <w:pStyle w:val="TOC2"/>
        <w:tabs>
          <w:tab w:val="right" w:leader="dot" w:pos="8306"/>
        </w:tabs>
      </w:pPr>
      <w:hyperlink w:anchor="_Toc3006" w:history="1">
        <w:r>
          <w:rPr>
            <w:rFonts w:ascii="仿宋" w:eastAsia="仿宋" w:hAnsi="仿宋" w:cs="仿宋" w:hint="eastAsia"/>
            <w:lang w:eastAsia="zh-CN"/>
          </w:rPr>
          <w:t>(二)、台秤项目执行阶段时间节点</w:t>
        </w:r>
        <w:r>
          <w:tab/>
        </w:r>
        <w:r>
          <w:fldChar w:fldCharType="begin"/>
        </w:r>
        <w:r>
          <w:instrText xml:space="preserve"> PAGEREF _Toc3006 \h </w:instrText>
        </w:r>
        <w:r>
          <w:fldChar w:fldCharType="separate"/>
        </w:r>
        <w:r>
          <w:t>58</w:t>
        </w:r>
        <w:r>
          <w:fldChar w:fldCharType="end"/>
        </w:r>
      </w:hyperlink>
    </w:p>
    <w:p>
      <w:pPr>
        <w:pStyle w:val="TOC2"/>
        <w:tabs>
          <w:tab w:val="right" w:leader="dot" w:pos="8306"/>
        </w:tabs>
      </w:pPr>
      <w:hyperlink w:anchor="_Toc28553" w:history="1">
        <w:r>
          <w:rPr>
            <w:rFonts w:ascii="仿宋" w:eastAsia="仿宋" w:hAnsi="仿宋" w:cs="仿宋" w:hint="eastAsia"/>
            <w:lang w:eastAsia="zh-CN"/>
          </w:rPr>
          <w:t>(三)、台秤项目完成阶段时间节点</w:t>
        </w:r>
        <w:r>
          <w:tab/>
        </w:r>
        <w:r>
          <w:fldChar w:fldCharType="begin"/>
        </w:r>
        <w:r>
          <w:instrText xml:space="preserve"> PAGEREF _Toc28553 \h </w:instrText>
        </w:r>
        <w:r>
          <w:fldChar w:fldCharType="separate"/>
        </w:r>
        <w:r>
          <w:t>59</w:t>
        </w:r>
        <w:r>
          <w:fldChar w:fldCharType="end"/>
        </w:r>
      </w:hyperlink>
    </w:p>
    <w:p>
      <w:pPr>
        <w:pStyle w:val="TOC1"/>
        <w:tabs>
          <w:tab w:val="right" w:leader="dot" w:pos="8306"/>
        </w:tabs>
      </w:pPr>
      <w:hyperlink w:anchor="_Toc28226" w:history="1">
        <w:r>
          <w:rPr>
            <w:rFonts w:ascii="仿宋" w:eastAsia="仿宋" w:hAnsi="仿宋" w:cs="仿宋" w:hint="eastAsia"/>
            <w:lang w:eastAsia="zh-CN"/>
          </w:rPr>
          <w:t>十四、台秤项目实施保障措施</w:t>
        </w:r>
        <w:r>
          <w:tab/>
        </w:r>
        <w:r>
          <w:fldChar w:fldCharType="begin"/>
        </w:r>
        <w:r>
          <w:instrText xml:space="preserve"> PAGEREF _Toc28226 \h </w:instrText>
        </w:r>
        <w:r>
          <w:fldChar w:fldCharType="separate"/>
        </w:r>
        <w:r>
          <w:t>60</w:t>
        </w:r>
        <w:r>
          <w:fldChar w:fldCharType="end"/>
        </w:r>
      </w:hyperlink>
    </w:p>
    <w:p>
      <w:pPr>
        <w:pStyle w:val="TOC2"/>
        <w:tabs>
          <w:tab w:val="right" w:leader="dot" w:pos="8306"/>
        </w:tabs>
      </w:pPr>
      <w:hyperlink w:anchor="_Toc1404" w:history="1">
        <w:r>
          <w:rPr>
            <w:rFonts w:ascii="仿宋" w:eastAsia="仿宋" w:hAnsi="仿宋" w:cs="仿宋" w:hint="eastAsia"/>
            <w:lang w:eastAsia="zh-CN"/>
          </w:rPr>
          <w:t>(一)、台秤项目实施保障机制</w:t>
        </w:r>
        <w:r>
          <w:tab/>
        </w:r>
        <w:r>
          <w:fldChar w:fldCharType="begin"/>
        </w:r>
        <w:r>
          <w:instrText xml:space="preserve"> PAGEREF _Toc1404 \h </w:instrText>
        </w:r>
        <w:r>
          <w:fldChar w:fldCharType="separate"/>
        </w:r>
        <w:r>
          <w:t>60</w:t>
        </w:r>
        <w:r>
          <w:fldChar w:fldCharType="end"/>
        </w:r>
      </w:hyperlink>
    </w:p>
    <w:p>
      <w:pPr>
        <w:pStyle w:val="TOC2"/>
        <w:tabs>
          <w:tab w:val="right" w:leader="dot" w:pos="8306"/>
        </w:tabs>
      </w:pPr>
      <w:hyperlink w:anchor="_Toc4236" w:history="1">
        <w:r>
          <w:rPr>
            <w:rFonts w:ascii="仿宋" w:eastAsia="仿宋" w:hAnsi="仿宋" w:cs="仿宋" w:hint="eastAsia"/>
            <w:lang w:eastAsia="zh-CN"/>
          </w:rPr>
          <w:t>(二)、台秤项目法律合规要求</w:t>
        </w:r>
        <w:r>
          <w:tab/>
        </w:r>
        <w:r>
          <w:fldChar w:fldCharType="begin"/>
        </w:r>
        <w:r>
          <w:instrText xml:space="preserve"> PAGEREF _Toc4236 \h </w:instrText>
        </w:r>
        <w:r>
          <w:fldChar w:fldCharType="separate"/>
        </w:r>
        <w:r>
          <w:t>63</w:t>
        </w:r>
        <w:r>
          <w:fldChar w:fldCharType="end"/>
        </w:r>
      </w:hyperlink>
    </w:p>
    <w:p>
      <w:pPr>
        <w:pStyle w:val="TOC2"/>
        <w:tabs>
          <w:tab w:val="right" w:leader="dot" w:pos="8306"/>
        </w:tabs>
      </w:pPr>
      <w:hyperlink w:anchor="_Toc7251" w:history="1">
        <w:r>
          <w:rPr>
            <w:rFonts w:ascii="仿宋" w:eastAsia="仿宋" w:hAnsi="仿宋" w:cs="仿宋" w:hint="eastAsia"/>
            <w:lang w:eastAsia="zh-CN"/>
          </w:rPr>
          <w:t>(三)、台秤项目合同管理与法律事务</w:t>
        </w:r>
        <w:r>
          <w:tab/>
        </w:r>
        <w:r>
          <w:fldChar w:fldCharType="begin"/>
        </w:r>
        <w:r>
          <w:instrText xml:space="preserve"> PAGEREF _Toc7251 \h </w:instrText>
        </w:r>
        <w:r>
          <w:fldChar w:fldCharType="separate"/>
        </w:r>
        <w:r>
          <w:t>67</w:t>
        </w:r>
        <w:r>
          <w:fldChar w:fldCharType="end"/>
        </w:r>
      </w:hyperlink>
    </w:p>
    <w:p>
      <w:pPr>
        <w:pStyle w:val="TOC2"/>
        <w:tabs>
          <w:tab w:val="right" w:leader="dot" w:pos="8306"/>
        </w:tabs>
      </w:pPr>
      <w:hyperlink w:anchor="_Toc21645" w:history="1">
        <w:r>
          <w:rPr>
            <w:rFonts w:ascii="仿宋" w:eastAsia="仿宋" w:hAnsi="仿宋" w:cs="仿宋" w:hint="eastAsia"/>
            <w:lang w:eastAsia="zh-CN"/>
          </w:rPr>
          <w:t>(四)、台秤项目知识产权保护策略</w:t>
        </w:r>
        <w:r>
          <w:tab/>
        </w:r>
        <w:r>
          <w:fldChar w:fldCharType="begin"/>
        </w:r>
        <w:r>
          <w:instrText xml:space="preserve"> PAGEREF _Toc21645 \h </w:instrText>
        </w:r>
        <w:r>
          <w:fldChar w:fldCharType="separate"/>
        </w:r>
        <w:r>
          <w:t>73</w:t>
        </w:r>
        <w:r>
          <w:fldChar w:fldCharType="end"/>
        </w:r>
      </w:hyperlink>
    </w:p>
    <w:p>
      <w:pPr>
        <w:pStyle w:val="TOC1"/>
        <w:tabs>
          <w:tab w:val="right" w:leader="dot" w:pos="8306"/>
        </w:tabs>
      </w:pPr>
      <w:hyperlink w:anchor="_Toc12772" w:history="1">
        <w:r>
          <w:rPr>
            <w:rFonts w:ascii="仿宋" w:eastAsia="仿宋" w:hAnsi="仿宋" w:cs="仿宋" w:hint="eastAsia"/>
            <w:lang w:eastAsia="zh-CN"/>
          </w:rPr>
          <w:t>十五、台秤项目治理与监督</w:t>
        </w:r>
        <w:r>
          <w:tab/>
        </w:r>
        <w:r>
          <w:fldChar w:fldCharType="begin"/>
        </w:r>
        <w:r>
          <w:instrText xml:space="preserve"> PAGEREF _Toc12772 \h </w:instrText>
        </w:r>
        <w:r>
          <w:fldChar w:fldCharType="separate"/>
        </w:r>
        <w:r>
          <w:t>76</w:t>
        </w:r>
        <w:r>
          <w:fldChar w:fldCharType="end"/>
        </w:r>
      </w:hyperlink>
    </w:p>
    <w:p>
      <w:pPr>
        <w:pStyle w:val="TOC2"/>
        <w:tabs>
          <w:tab w:val="right" w:leader="dot" w:pos="8306"/>
        </w:tabs>
      </w:pPr>
      <w:hyperlink w:anchor="_Toc32192" w:history="1">
        <w:r>
          <w:rPr>
            <w:rFonts w:ascii="仿宋" w:eastAsia="仿宋" w:hAnsi="仿宋" w:cs="仿宋" w:hint="eastAsia"/>
            <w:lang w:eastAsia="zh-CN"/>
          </w:rPr>
          <w:t>(一)、台秤项目治理结构</w:t>
        </w:r>
        <w:r>
          <w:tab/>
        </w:r>
        <w:r>
          <w:fldChar w:fldCharType="begin"/>
        </w:r>
        <w:r>
          <w:instrText xml:space="preserve"> PAGEREF _Toc32192 \h </w:instrText>
        </w:r>
        <w:r>
          <w:fldChar w:fldCharType="separate"/>
        </w:r>
        <w:r>
          <w:t>76</w:t>
        </w:r>
        <w:r>
          <w:fldChar w:fldCharType="end"/>
        </w:r>
      </w:hyperlink>
    </w:p>
    <w:p>
      <w:pPr>
        <w:pStyle w:val="TOC2"/>
        <w:tabs>
          <w:tab w:val="right" w:leader="dot" w:pos="8306"/>
        </w:tabs>
      </w:pPr>
      <w:hyperlink w:anchor="_Toc19637" w:history="1">
        <w:r>
          <w:rPr>
            <w:rFonts w:ascii="仿宋" w:eastAsia="仿宋" w:hAnsi="仿宋" w:cs="仿宋" w:hint="eastAsia"/>
            <w:lang w:eastAsia="zh-CN"/>
          </w:rPr>
          <w:t>(二)、监督与审计</w:t>
        </w:r>
        <w:r>
          <w:tab/>
        </w:r>
        <w:r>
          <w:fldChar w:fldCharType="begin"/>
        </w:r>
        <w:r>
          <w:instrText xml:space="preserve"> PAGEREF _Toc19637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82"/>
      <w:r>
        <w:rPr>
          <w:rFonts w:ascii="仿宋" w:eastAsia="仿宋" w:hAnsi="仿宋" w:cs="仿宋" w:hint="eastAsia"/>
          <w:sz w:val="28"/>
          <w:lang w:eastAsia="zh-CN"/>
        </w:rPr>
        <w:t>一、台秤项目文档管理</w:t>
      </w:r>
      <w:bookmarkEnd w:id="2"/>
    </w:p>
    <w:p>
      <w:pPr>
        <w:pStyle w:val="Heading2"/>
        <w:rPr>
          <w:rFonts w:ascii="仿宋" w:eastAsia="仿宋" w:hAnsi="仿宋" w:cs="仿宋" w:hint="eastAsia"/>
          <w:lang w:eastAsia="zh-CN"/>
        </w:rPr>
      </w:pPr>
      <w:bookmarkStart w:id="3" w:name="_Toc183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台秤项目高度重视文档的质量和准确性，以支持台秤项目的各项活动和决策。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文档的编制始于台秤项目计划的初期，我们制定了详细的文档编制计划，明确了每个文档的内容、格式和编写责任人。在台秤项目启动阶段，我们首先编制了台秤项目章程，明确定义了台秤项目的目标、范围、风险等关键要素。随后，台秤项目团队根据计划陆续编制了需求文档、设计文档、测试文档等各类文档，确保台秤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台秤项目管理中的重要环节，旨在确保台秤项目文档符合质量标准和台秤项目需求。在台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除了内部审查，我们还进行了外部审查，邀请台秤项目相关利益方和专业领域的专家对文档进行独立审查。这有助于获取更全面、客观的反馈，确保台秤项目文档不仅符合内部标准，也满足外部需求。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台秤项目在文档编制与审查方面建立了严格的管理机制，通过规范的流程和多维度的审查，确保台秤项目文档的质量、准确性和可靠性，为台秤项目的顺利推进提供了有力支持。</w:t>
      </w:r>
    </w:p>
    <w:p>
      <w:pPr>
        <w:pStyle w:val="Heading2"/>
        <w:ind w:firstLine="560" w:firstLineChars="200"/>
        <w:rPr>
          <w:rFonts w:ascii="仿宋" w:eastAsia="仿宋" w:hAnsi="仿宋" w:cs="仿宋" w:hint="eastAsia"/>
          <w:sz w:val="28"/>
          <w:lang w:eastAsia="zh-CN"/>
        </w:rPr>
      </w:pPr>
      <w:bookmarkStart w:id="4" w:name="_Toc1162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在台秤项目中，我们致力于优化文档发布与分发过程，以确保信息的高效传递和团队间协作的顺畅进行。以下是我们采取的关键优化策略：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我们通过多渠道发布文档，包括电子邮件、台秤项目管理平台、内部网站等，以满足不同团队成员的偏好和需求。多渠道发布确保了信息的全面覆盖。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我们采用了精细的权限控制，确保只有授权人员可以访问敏感信息。这种安全措施保护了台秤项目文档的机密性，防止了未经授权的信息泄露。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2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文档存档与归档是台秤项目生命周期中一个至关重要的环节，直接关系到台秤项目信息的长期保存和历史记录的完整性。在台秤项目中，我们实施了一系列有效的文档存档与归档管理策略：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965"/>
      <w:r>
        <w:rPr>
          <w:rFonts w:ascii="仿宋" w:eastAsia="仿宋" w:hAnsi="仿宋" w:cs="仿宋" w:hint="eastAsia"/>
          <w:sz w:val="28"/>
          <w:lang w:eastAsia="zh-CN"/>
        </w:rPr>
        <w:t>二、台秤项目概论</w:t>
      </w:r>
      <w:bookmarkEnd w:id="6"/>
    </w:p>
    <w:p>
      <w:pPr>
        <w:pStyle w:val="Heading2"/>
        <w:rPr>
          <w:rFonts w:ascii="仿宋" w:eastAsia="仿宋" w:hAnsi="仿宋" w:cs="仿宋" w:hint="eastAsia"/>
          <w:lang w:eastAsia="zh-CN"/>
        </w:rPr>
      </w:pPr>
      <w:bookmarkStart w:id="7" w:name="_Toc9940"/>
      <w:r>
        <w:rPr>
          <w:rFonts w:ascii="仿宋" w:eastAsia="仿宋" w:hAnsi="仿宋" w:cs="仿宋" w:hint="eastAsia"/>
          <w:lang w:eastAsia="zh-CN"/>
        </w:rPr>
        <w:t>(一)、台秤项目概况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台秤项目的起源追溯至对市场的深入洞察。市场的不断演变与变革为台秤项目提供了难得的机遇。当前市场存在的需求缺口和变革的大环境共同构成了台秤项目的背景。这个台秤项目旨在充分利用市场机遇，填补行业中尚未满足的需求，为客户提供全新的解决方案。市场的变革和需求的增长使得这个台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台秤项目名称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台秤项目正式命名为台秤。这个名称不仅仅是一个标识，更代表了台秤项目的核心理念和愿景。它蕴含着台秤项目所要解决问题的关键字，具有强烈的表达和辨识度，为台秤项目树立了鲜明的品牌形象。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台秤项目目标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的核心目标是提供一种全新、高效的解决方案，满足客户日益增长的需求。台秤项目追求的不仅仅是满足市场需求，更是在市场中获得卓越的竞争优势。通过不断提升产品或服务的质量和创新水平，台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台秤项目范围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全面涵盖了产品研发、制造、市场推广和售后服务，确保从产品设计到最终用户体验的全方位关注。这一全面的台秤项目范围是为了确保台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台秤项目时间表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台秤项目计划在未来18个月内完成，包括研发、测试、市场试点和正式推出等不同阶段。这个时间表的合理设计是为了确保台秤项目各个阶段的顺利推进，以便按时交付高质量的成果。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台秤项目预算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台秤项目总预算估算为XX百万美元，主要分配在研发、市场推广、人员培训和运营等方面。这一充足的预算为台秤项目提供了充足的资源，确保台秤项目在各个方面都能取得优异的表现。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台秤项目风险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台秤项目可能面临的风险包括市场接受度低、技术难题、竞争激烈等。台秤项目团队已经制定了相应的风险应对计划，通过前瞻性的风险管理，确保台秤项目在面对不确定性时能够迅速做出应对。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台秤项目团队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台秤项目汇聚了一支经验丰富、多领域专业素养的核心团队，确保台秤项目在各个方面都能拥有高水平的执行力。团队的协同作战是台秤项目成功的关键因素之一。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台秤项目背景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台秤项目的背景根植于市场对更高效、创新产品的渴望，同时也受到科技发展对行业格局的深刻改变的影响。这为台秤项目提供了广阔的发展空间和市场需求。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台秤项目现状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截至目前，台秤项目已完成市场调研和技术验证，取得了初步的成功。这为台秤项目在未来的发展奠定了坚实的基础，为更远大的目标打下了坚实的基石。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888"/>
      <w:r>
        <w:rPr>
          <w:rFonts w:ascii="仿宋" w:eastAsia="仿宋" w:hAnsi="仿宋" w:cs="仿宋" w:hint="eastAsia"/>
          <w:sz w:val="28"/>
          <w:lang w:eastAsia="zh-CN"/>
        </w:rPr>
        <w:t>(二)、台秤项目目标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keyword》台秤项目首要业务目标是在市场中占据有利地位，实现产品/服务的成功推广和销售。通过不断提升产品质量、创新性，台秤项目追求成为行业中的领导者，赢得更多客户的青睐。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在科技迅速发展的时代，台秤项目着眼于技术创新。通过持续的研发和技术升级，台秤项目旨在推出更具创新性的产品或服务，以满足市场对新鲜、先进解决方案的需求。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为了建立可持续的客户关系，台秤项目设定了客户满意度目标。通过提供卓越的产品质量和优质的客户服务，台秤项目追求赢得客户的信任和忠诚度，确保他们的满意度达到行业领先水平。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台秤项目注重社会责任和可持续发展。通过实施环保、社会责任台秤项目，台秤项目致力于在经济发展的同时保护环境，促进社会公平，实现可持续经营。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台秤项目的团队是实现目标的核心驱动力。因此，台秤项目设定了团队发展目标，包括提升团队成员的专业技能、培养领导力，以及搭建协同高效的团队工作氛围。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981"/>
      <w:r>
        <w:rPr>
          <w:rFonts w:ascii="仿宋" w:eastAsia="仿宋" w:hAnsi="仿宋" w:cs="仿宋" w:hint="eastAsia"/>
          <w:sz w:val="28"/>
          <w:lang w:eastAsia="zh-CN"/>
        </w:rPr>
        <w:t>(三)、台秤项目提出的理由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台秤项目提出的理由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的提出源于对市场机遇的深刻洞察。当前市场中存在的需求缺口和行业发展趋势表明，有巨大的商业机会等待被开发。通过准确捕捉市场机遇，台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的理念基于对技术创新的信仰。通过持续的研发和技术投入，台秤项目有望推出更具创新性的产品或服务。在科技飞速发展的当下，台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的提出是为了增强企业的行业竞争力。通过提升产品或服务的质量和独特性，台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响应了消费者需求的变化。随着社会和科技的不断发展，消费者对产品和服务的需求也在发生变化。通过深入了解并及时回应消费者的新需求，台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台秤项目的提出是企业战略发展规划的一部分。在面对日益激烈的市场竞争和不断变化的商业环境中，台秤项目作为企业战略的一环，旨在为企业开辟新的增长领域，巩固企业在行业中的地位。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台秤项目的提出不仅仅是基于商业考量，还注重社会责任。通过推出环保、社会责任等方面的台秤项目，台秤企业可以在社会中树立积极形象，为社会做出积极贡献，实现经济效益和社会效益的双赢。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台秤项目的提出反映了对利益相关者期望的关注。包括客户、员工、投资者等利益相关者在企业发展中都有着各自的期望，台秤项目力求在满足这些期望的同时，取得更大的共赢。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286"/>
      <w:r>
        <w:rPr>
          <w:rFonts w:ascii="仿宋" w:eastAsia="仿宋" w:hAnsi="仿宋" w:cs="仿宋" w:hint="eastAsia"/>
          <w:sz w:val="28"/>
          <w:lang w:eastAsia="zh-CN"/>
        </w:rPr>
        <w:t>(四)、台秤项目意义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在实施台秤项目的过程中，我们不仅仅是在追逐商业成功，更是为企业和社会的多个层面创造了深远的意义。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的首要意义在于提升企业的市场竞争力。通过持续的创新和对产品质量的高标准要求，台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台秤项目的推进将促使行业技术水平的提升。通过引入先进技术和创新性解决方案，台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在社会层面，台秤项目不仅创造了大量就业机会，提高了就业水平，还注重社会责任和环保。通过参与社会公益事业和推动环保台秤项目，台秤项目为社会贡献了一份力量，体现了企业对社会的积极回馈。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综合而言，台秤项目意义重大，不仅推动了企业的发展，也为行业和社会的进步贡献了积极力量。这是一个全面而深刻的影响，将在未来产生可持续的正面效应。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5407"/>
      <w:r>
        <w:rPr>
          <w:rFonts w:ascii="仿宋" w:eastAsia="仿宋" w:hAnsi="仿宋" w:cs="仿宋" w:hint="eastAsia"/>
          <w:sz w:val="28"/>
          <w:lang w:eastAsia="zh-CN"/>
        </w:rPr>
        <w:t>(五)、台秤项目背景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在当今迅猛发展的商业环境中，台秤项目的动因根植于对多方面因素的审慎考量。这个台秤项目的提出并非孤立的决策，而是对企业所处背景深入思考的产物。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市场的不断演变是台秤项目背后的首要原因。科技的迅速发展和全球市场的快速变化使得企业必须灵活应对。台秤项目应运而生，旨在通过创新性的解决方案迎合市场的多变需求，赢得竞争中的先机。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竞争的激烈程度也是台秤项目背景中不可忽视的一环。企业需要在激烈竞争中脱颖而出，为此，台秤项目致力于打破常规，提供独特的价值主张，以吸引客户并确保市场份额的增长。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技术的迅速发展为企业带来了机遇与挑战。作为台秤项目启动的背景之一，对新兴技术的应用将有助于提升企业的技术水平，使其在不断演进的商业环境中保持竞争优势。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此外，社会对企业责任的期望也在逐渐升高。台秤项目充分融入了社会责任的理念，通过可持续经营和社会公益台秤项目，企图为社会贡献一份力量，在商业成功的同时关注社会价值。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176"/>
      <w:r>
        <w:rPr>
          <w:rFonts w:ascii="仿宋" w:eastAsia="仿宋" w:hAnsi="仿宋" w:cs="仿宋" w:hint="eastAsia"/>
          <w:sz w:val="28"/>
          <w:lang w:eastAsia="zh-CN"/>
        </w:rPr>
        <w:t>三、台秤项目危机管理</w:t>
      </w:r>
      <w:bookmarkEnd w:id="12"/>
    </w:p>
    <w:p>
      <w:pPr>
        <w:pStyle w:val="Heading2"/>
        <w:rPr>
          <w:rFonts w:ascii="仿宋" w:eastAsia="仿宋" w:hAnsi="仿宋" w:cs="仿宋" w:hint="eastAsia"/>
          <w:lang w:eastAsia="zh-CN"/>
        </w:rPr>
      </w:pPr>
      <w:bookmarkStart w:id="13" w:name="_Toc1969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台秤项目危机管理中，危机预警与识别是确保台秤项目稳健运行的核心步骤。通过建立全面的监测机制，台秤项目团队旨在及时发现和理解潜在的风险和危机因素，以便采取及时的预防和应对措施，确保台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首先，通过深入的风险评估，台秤项目团队全面分析了整个台秤项目和各个阶段可能存在的威胁。这包括准确评估每个潜在风险的发生概率和可能影响的程度，为后续危机预警提供了有力支持。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台秤项目团队着重于明确定义台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台秤项目进展的持续监控，团队能够及时发现潜在问题并作出迅速反应。台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在这一阶段，团队的专业素养和反应速度将发挥至关重要的作用，以确保潜在危机能够在初期得到有效的处理，最大程度地减轻负面影响。通过危机预警与识别，台秤项目得以更有序、可控地推进。</w:t>
      </w:r>
    </w:p>
    <w:p>
      <w:pPr>
        <w:pStyle w:val="Heading2"/>
        <w:ind w:firstLine="560" w:firstLineChars="200"/>
        <w:rPr>
          <w:rFonts w:ascii="仿宋" w:eastAsia="仿宋" w:hAnsi="仿宋" w:cs="仿宋" w:hint="eastAsia"/>
          <w:sz w:val="28"/>
          <w:lang w:eastAsia="zh-CN"/>
        </w:rPr>
      </w:pPr>
      <w:bookmarkStart w:id="14" w:name="_Toc1895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在危机发生时，台秤项目团队立即行动，成立了应急小组。该小组的任务是迅速制定并实施紧急应对措施，以最小化潜在损失。以下是采取的主要措施：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暂停台秤项目进度：为遏制危机蔓延，台秤项目暂时停止进行，以便全面评估当前状况。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资源重新分配：重新评估台秤项目资源的分配，确保最大限度地减小损失。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实时沟通：与关键利益相关者建立实时沟通机制，向他们传递台秤项目危机的实际状况，保障台秤项目核心利益。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在紧急应对的同时，台秤项目团队强调了团队协作和有效沟通的重要性。以下是团队协作的关键举措：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信息共享机制：建立了信息共享平台，确保团队成员能够及时获取台秤项目危机的实时信息。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领导者沟通：台秤项目领导者通过定期会议和即时沟通工具，指导团队应对危机，保持团队稳定运行。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随着危机得到初步控制，台秤项目团队转向制定恢复计划，以确保台秤项目能够从中迅速恢复。主要恢复计划包括：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修复受损的进度计划：重新评估台秤项目进度，制定修复计划，确保台秤项目尽快回归正常进程。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重新调整资源分配：优化资源分配，确保台秤项目在有限资源下高效运转。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风险管理机制加强：对台秤项目风险进行全面评估，制定更强化的风险管理策略，以预防未来可能的危机。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675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800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台秤项目的主要产品是XXXX，预计年产值为XXX万元。这一产品在市场中占据着重要的地位，其广泛的应用范围使得该台秤项目的市场前景非常广阔。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台秤项目的xxx产品作为重要的原材料之一，将在多个领域发挥关键作用。其在建筑、交通、能源等方面的广泛应用将为整个产业链提供强大的支持，形成产业协同效应。台秤项目的年产值XXX万XXX万XXX万万元不仅反映了其在市场上的巨大潜力，更预示着它对国民经济的积极贡献。这种关联度高、涉及面广的产业关系，使得该台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49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总征地面积为XXXX平方米，相当于约XX.XX亩，其中净用地面积为XXXX平方米，红线范围内相当于约XX.XX亩。这一用地规模充分考虑了台秤项目的建设需求，保障了台秤项目在合适的空间内得以充分发展。台秤项目规划的总建筑面积为XXXX平方米，其中主体工程建设占XXXX平方米，计容建筑面积达XXXX平方米。预计建筑工程的投资将达到XXXX万元，为台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计划购置的设备共计XXXX台（套），设备购置费用为XXXX万元。这一设备购置计划充分考虑到台秤项目的生产需求和技术要求，确保了台秤项目在生产运营中具备先进的技术装备和高效的生产能力。设备的合理配置将为台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计划总投资为XXXX万元，预计年实现营业收入为XXXX万元。这一产能规模的设定旨在确保台秤项目能够在投资与回报之间取得平衡，实现长期可持续的发展。台秤项目的总投资充分考虑到各个方面的需求，包括用地建设、设备购置等多个环节，以确保台秤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https://d.book118.com/836133135214010032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E2B26"/>
    <w:rsid w:val="23EE2B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13313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2024-01-07T08:25:00Z</dcterms:created>
  <dcterms:modified xsi:type="dcterms:W3CDTF">2024-01-07T08:25:39Z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A7BA8B6546B94F938A85D228F3BF35ED_11</vt:lpwstr>
  </property>
  <property fmtid="{D5CDD505-2E9C-101B-9397-08002B2CF9AE}" pid="3" name="KSOProductBuildVer">
    <vt:lpwstr>2052-12.1.0.16120</vt:lpwstr>
  </property>
</Properties>
</file>