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464FF" w:rsidP="004464FF" w14:paraId="4C658EC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464FF">
        <w:rPr>
          <w:rFonts w:ascii="华文中宋" w:eastAsia="华文中宋" w:hAnsi="华文中宋"/>
          <w:b/>
          <w:sz w:val="30"/>
        </w:rPr>
        <w:t>2023</w:t>
      </w:r>
      <w:r w:rsidRPr="004464FF">
        <w:rPr>
          <w:rFonts w:ascii="华文中宋" w:eastAsia="华文中宋" w:hAnsi="华文中宋"/>
          <w:b/>
          <w:sz w:val="30"/>
        </w:rPr>
        <w:t>浙江金华市金东区纪委区监委招聘驾驶员</w:t>
      </w:r>
      <w:r w:rsidRPr="004464FF">
        <w:rPr>
          <w:rFonts w:ascii="华文中宋" w:eastAsia="华文中宋" w:hAnsi="华文中宋"/>
          <w:b/>
          <w:sz w:val="30"/>
        </w:rPr>
        <w:t>1</w:t>
      </w:r>
      <w:r w:rsidRPr="004464F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F24433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33484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369C2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B57DD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54E5D7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10842A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396646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23B9EE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EF6A05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670EF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759A7A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42602C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7E8FE1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0CFDA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70EBC7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04FC5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4631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32F334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3729C8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58F564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59177D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752DE9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D65C1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3BC5DE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6A64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08A2E0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6B7C5C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1CF29B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224A89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7B45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1B89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F6A6B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50B093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2109FC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172704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4EEB11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2AFBEB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1D81FF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1F3D00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https://d.book118.com/836134025100010042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paraId="0CE554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4FF" w14:paraId="7E6DB6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paraId="54E43FD2" w14:textId="25CAC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64FF" w14:paraId="7F37D1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paraId="74E596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4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textId="25CAC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64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4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:rsidP="00683DD2" w14:textId="25CAC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64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paraId="6C75B8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paraId="5F066D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paraId="279436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4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4464FF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BE7E68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464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464FF"/>
    <w:rPr>
      <w:sz w:val="18"/>
      <w:szCs w:val="18"/>
    </w:rPr>
  </w:style>
  <w:style w:type="paragraph" w:styleId="Footer">
    <w:name w:val="footer"/>
    <w:basedOn w:val="Normal"/>
    <w:link w:val="a0"/>
    <w:rsid w:val="004464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464FF"/>
    <w:rPr>
      <w:sz w:val="18"/>
      <w:szCs w:val="18"/>
    </w:rPr>
  </w:style>
  <w:style w:type="character" w:styleId="PageNumber">
    <w:name w:val="page number"/>
    <w:basedOn w:val="DefaultParagraphFont"/>
    <w:rsid w:val="00446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6134025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3143</Words>
  <Characters>17918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