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先进陶瓷材料项目计划设计方案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41" w:history="1">
        <w:r>
          <w:rPr>
            <w:rFonts w:ascii="仿宋" w:eastAsia="仿宋" w:hAnsi="仿宋" w:cs="仿宋" w:hint="eastAsia"/>
            <w:lang w:eastAsia="zh-CN"/>
          </w:rPr>
          <w:t>前言</w:t>
        </w:r>
        <w:r>
          <w:tab/>
        </w:r>
        <w:r>
          <w:fldChar w:fldCharType="begin"/>
        </w:r>
        <w:r>
          <w:instrText xml:space="preserve"> PAGEREF _Toc5341 \h </w:instrText>
        </w:r>
        <w:r>
          <w:fldChar w:fldCharType="separate"/>
        </w:r>
        <w:r>
          <w:t>3</w:t>
        </w:r>
        <w:r>
          <w:fldChar w:fldCharType="end"/>
        </w:r>
      </w:hyperlink>
    </w:p>
    <w:p>
      <w:pPr>
        <w:pStyle w:val="TOC1"/>
        <w:tabs>
          <w:tab w:val="right" w:leader="dot" w:pos="8306"/>
        </w:tabs>
      </w:pPr>
      <w:hyperlink w:anchor="_Toc27815" w:history="1">
        <w:r>
          <w:rPr>
            <w:rFonts w:ascii="仿宋" w:eastAsia="仿宋" w:hAnsi="仿宋" w:cs="仿宋" w:hint="eastAsia"/>
            <w:lang w:eastAsia="zh-CN"/>
          </w:rPr>
          <w:t>一、先进陶瓷材料项目建设背景及必要性分析</w:t>
        </w:r>
        <w:r>
          <w:tab/>
        </w:r>
        <w:r>
          <w:fldChar w:fldCharType="begin"/>
        </w:r>
        <w:r>
          <w:instrText xml:space="preserve"> PAGEREF _Toc27815 \h </w:instrText>
        </w:r>
        <w:r>
          <w:fldChar w:fldCharType="separate"/>
        </w:r>
        <w:r>
          <w:t>3</w:t>
        </w:r>
        <w:r>
          <w:fldChar w:fldCharType="end"/>
        </w:r>
      </w:hyperlink>
    </w:p>
    <w:p>
      <w:pPr>
        <w:pStyle w:val="TOC2"/>
        <w:tabs>
          <w:tab w:val="right" w:leader="dot" w:pos="8306"/>
        </w:tabs>
      </w:pPr>
      <w:hyperlink w:anchor="_Toc26259" w:history="1">
        <w:r>
          <w:rPr>
            <w:rFonts w:ascii="仿宋" w:eastAsia="仿宋" w:hAnsi="仿宋" w:cs="仿宋" w:hint="eastAsia"/>
            <w:lang w:eastAsia="zh-CN"/>
          </w:rPr>
          <w:t>(一)、先进陶瓷材料项目背景分析</w:t>
        </w:r>
        <w:r>
          <w:tab/>
        </w:r>
        <w:r>
          <w:fldChar w:fldCharType="begin"/>
        </w:r>
        <w:r>
          <w:instrText xml:space="preserve"> PAGEREF _Toc26259 \h </w:instrText>
        </w:r>
        <w:r>
          <w:fldChar w:fldCharType="separate"/>
        </w:r>
        <w:r>
          <w:t>3</w:t>
        </w:r>
        <w:r>
          <w:fldChar w:fldCharType="end"/>
        </w:r>
      </w:hyperlink>
    </w:p>
    <w:p>
      <w:pPr>
        <w:pStyle w:val="TOC2"/>
        <w:tabs>
          <w:tab w:val="right" w:leader="dot" w:pos="8306"/>
        </w:tabs>
      </w:pPr>
      <w:hyperlink w:anchor="_Toc8738" w:history="1">
        <w:r>
          <w:rPr>
            <w:rFonts w:ascii="仿宋" w:eastAsia="仿宋" w:hAnsi="仿宋" w:cs="仿宋" w:hint="eastAsia"/>
            <w:lang w:eastAsia="zh-CN"/>
          </w:rPr>
          <w:t>(二)、先进陶瓷材料项目建设必要性分析</w:t>
        </w:r>
        <w:r>
          <w:tab/>
        </w:r>
        <w:r>
          <w:fldChar w:fldCharType="begin"/>
        </w:r>
        <w:r>
          <w:instrText xml:space="preserve"> PAGEREF _Toc8738 \h </w:instrText>
        </w:r>
        <w:r>
          <w:fldChar w:fldCharType="separate"/>
        </w:r>
        <w:r>
          <w:t>5</w:t>
        </w:r>
        <w:r>
          <w:fldChar w:fldCharType="end"/>
        </w:r>
      </w:hyperlink>
    </w:p>
    <w:p>
      <w:pPr>
        <w:pStyle w:val="TOC1"/>
        <w:tabs>
          <w:tab w:val="right" w:leader="dot" w:pos="8306"/>
        </w:tabs>
      </w:pPr>
      <w:hyperlink w:anchor="_Toc11243" w:history="1">
        <w:r>
          <w:rPr>
            <w:rFonts w:ascii="仿宋" w:eastAsia="仿宋" w:hAnsi="仿宋" w:cs="仿宋" w:hint="eastAsia"/>
            <w:lang w:eastAsia="zh-CN"/>
          </w:rPr>
          <w:t>二、工艺说明</w:t>
        </w:r>
        <w:r>
          <w:tab/>
        </w:r>
        <w:r>
          <w:fldChar w:fldCharType="begin"/>
        </w:r>
        <w:r>
          <w:instrText xml:space="preserve"> PAGEREF _Toc11243 \h </w:instrText>
        </w:r>
        <w:r>
          <w:fldChar w:fldCharType="separate"/>
        </w:r>
        <w:r>
          <w:t>6</w:t>
        </w:r>
        <w:r>
          <w:fldChar w:fldCharType="end"/>
        </w:r>
      </w:hyperlink>
    </w:p>
    <w:p>
      <w:pPr>
        <w:pStyle w:val="TOC2"/>
        <w:tabs>
          <w:tab w:val="right" w:leader="dot" w:pos="8306"/>
        </w:tabs>
      </w:pPr>
      <w:hyperlink w:anchor="_Toc28638" w:history="1">
        <w:r>
          <w:rPr>
            <w:rFonts w:ascii="仿宋" w:eastAsia="仿宋" w:hAnsi="仿宋" w:cs="仿宋" w:hint="eastAsia"/>
            <w:lang w:eastAsia="zh-CN"/>
          </w:rPr>
          <w:t>(一)、技术管理特点</w:t>
        </w:r>
        <w:r>
          <w:tab/>
        </w:r>
        <w:r>
          <w:fldChar w:fldCharType="begin"/>
        </w:r>
        <w:r>
          <w:instrText xml:space="preserve"> PAGEREF _Toc28638 \h </w:instrText>
        </w:r>
        <w:r>
          <w:fldChar w:fldCharType="separate"/>
        </w:r>
        <w:r>
          <w:t>6</w:t>
        </w:r>
        <w:r>
          <w:fldChar w:fldCharType="end"/>
        </w:r>
      </w:hyperlink>
    </w:p>
    <w:p>
      <w:pPr>
        <w:pStyle w:val="TOC2"/>
        <w:tabs>
          <w:tab w:val="right" w:leader="dot" w:pos="8306"/>
        </w:tabs>
      </w:pPr>
      <w:hyperlink w:anchor="_Toc31755" w:history="1">
        <w:r>
          <w:rPr>
            <w:rFonts w:ascii="仿宋" w:eastAsia="仿宋" w:hAnsi="仿宋" w:cs="仿宋" w:hint="eastAsia"/>
            <w:lang w:eastAsia="zh-CN"/>
          </w:rPr>
          <w:t>(二)、先进陶瓷材料项目工艺技术设计方案</w:t>
        </w:r>
        <w:r>
          <w:tab/>
        </w:r>
        <w:r>
          <w:fldChar w:fldCharType="begin"/>
        </w:r>
        <w:r>
          <w:instrText xml:space="preserve"> PAGEREF _Toc31755 \h </w:instrText>
        </w:r>
        <w:r>
          <w:fldChar w:fldCharType="separate"/>
        </w:r>
        <w:r>
          <w:t>7</w:t>
        </w:r>
        <w:r>
          <w:fldChar w:fldCharType="end"/>
        </w:r>
      </w:hyperlink>
    </w:p>
    <w:p>
      <w:pPr>
        <w:pStyle w:val="TOC2"/>
        <w:tabs>
          <w:tab w:val="right" w:leader="dot" w:pos="8306"/>
        </w:tabs>
      </w:pPr>
      <w:hyperlink w:anchor="_Toc7076" w:history="1">
        <w:r>
          <w:rPr>
            <w:rFonts w:ascii="仿宋" w:eastAsia="仿宋" w:hAnsi="仿宋" w:cs="仿宋" w:hint="eastAsia"/>
            <w:lang w:eastAsia="zh-CN"/>
          </w:rPr>
          <w:t>(三)、设备选型方案</w:t>
        </w:r>
        <w:r>
          <w:tab/>
        </w:r>
        <w:r>
          <w:fldChar w:fldCharType="begin"/>
        </w:r>
        <w:r>
          <w:instrText xml:space="preserve"> PAGEREF _Toc7076 \h </w:instrText>
        </w:r>
        <w:r>
          <w:fldChar w:fldCharType="separate"/>
        </w:r>
        <w:r>
          <w:t>8</w:t>
        </w:r>
        <w:r>
          <w:fldChar w:fldCharType="end"/>
        </w:r>
      </w:hyperlink>
    </w:p>
    <w:p>
      <w:pPr>
        <w:pStyle w:val="TOC1"/>
        <w:tabs>
          <w:tab w:val="right" w:leader="dot" w:pos="8306"/>
        </w:tabs>
      </w:pPr>
      <w:hyperlink w:anchor="_Toc19432" w:history="1">
        <w:r>
          <w:rPr>
            <w:rFonts w:ascii="仿宋" w:eastAsia="仿宋" w:hAnsi="仿宋" w:cs="仿宋" w:hint="eastAsia"/>
            <w:lang w:eastAsia="zh-CN"/>
          </w:rPr>
          <w:t>三、市场分析、调研</w:t>
        </w:r>
        <w:r>
          <w:tab/>
        </w:r>
        <w:r>
          <w:fldChar w:fldCharType="begin"/>
        </w:r>
        <w:r>
          <w:instrText xml:space="preserve"> PAGEREF _Toc19432 \h </w:instrText>
        </w:r>
        <w:r>
          <w:fldChar w:fldCharType="separate"/>
        </w:r>
        <w:r>
          <w:t>10</w:t>
        </w:r>
        <w:r>
          <w:fldChar w:fldCharType="end"/>
        </w:r>
      </w:hyperlink>
    </w:p>
    <w:p>
      <w:pPr>
        <w:pStyle w:val="TOC2"/>
        <w:tabs>
          <w:tab w:val="right" w:leader="dot" w:pos="8306"/>
        </w:tabs>
      </w:pPr>
      <w:hyperlink w:anchor="_Toc15262" w:history="1">
        <w:r>
          <w:rPr>
            <w:rFonts w:ascii="仿宋" w:eastAsia="仿宋" w:hAnsi="仿宋" w:cs="仿宋" w:hint="eastAsia"/>
            <w:lang w:eastAsia="zh-CN"/>
          </w:rPr>
          <w:t>(一)、先进陶瓷材料行业分析</w:t>
        </w:r>
        <w:r>
          <w:tab/>
        </w:r>
        <w:r>
          <w:fldChar w:fldCharType="begin"/>
        </w:r>
        <w:r>
          <w:instrText xml:space="preserve"> PAGEREF _Toc15262 \h </w:instrText>
        </w:r>
        <w:r>
          <w:fldChar w:fldCharType="separate"/>
        </w:r>
        <w:r>
          <w:t>10</w:t>
        </w:r>
        <w:r>
          <w:fldChar w:fldCharType="end"/>
        </w:r>
      </w:hyperlink>
    </w:p>
    <w:p>
      <w:pPr>
        <w:pStyle w:val="TOC2"/>
        <w:tabs>
          <w:tab w:val="right" w:leader="dot" w:pos="8306"/>
        </w:tabs>
      </w:pPr>
      <w:hyperlink w:anchor="_Toc8682" w:history="1">
        <w:r>
          <w:rPr>
            <w:rFonts w:ascii="仿宋" w:eastAsia="仿宋" w:hAnsi="仿宋" w:cs="仿宋" w:hint="eastAsia"/>
            <w:lang w:eastAsia="zh-CN"/>
          </w:rPr>
          <w:t>(二)、先进陶瓷材料市场分析预测</w:t>
        </w:r>
        <w:r>
          <w:tab/>
        </w:r>
        <w:r>
          <w:fldChar w:fldCharType="begin"/>
        </w:r>
        <w:r>
          <w:instrText xml:space="preserve"> PAGEREF _Toc8682 \h </w:instrText>
        </w:r>
        <w:r>
          <w:fldChar w:fldCharType="separate"/>
        </w:r>
        <w:r>
          <w:t>11</w:t>
        </w:r>
        <w:r>
          <w:fldChar w:fldCharType="end"/>
        </w:r>
      </w:hyperlink>
    </w:p>
    <w:p>
      <w:pPr>
        <w:pStyle w:val="TOC1"/>
        <w:tabs>
          <w:tab w:val="right" w:leader="dot" w:pos="8306"/>
        </w:tabs>
      </w:pPr>
      <w:hyperlink w:anchor="_Toc27118" w:history="1">
        <w:r>
          <w:rPr>
            <w:rFonts w:ascii="仿宋" w:eastAsia="仿宋" w:hAnsi="仿宋" w:cs="仿宋" w:hint="eastAsia"/>
            <w:lang w:eastAsia="zh-CN"/>
          </w:rPr>
          <w:t>四、先进陶瓷材料项目绩效评估</w:t>
        </w:r>
        <w:r>
          <w:tab/>
        </w:r>
        <w:r>
          <w:fldChar w:fldCharType="begin"/>
        </w:r>
        <w:r>
          <w:instrText xml:space="preserve"> PAGEREF _Toc27118 \h </w:instrText>
        </w:r>
        <w:r>
          <w:fldChar w:fldCharType="separate"/>
        </w:r>
        <w:r>
          <w:t>11</w:t>
        </w:r>
        <w:r>
          <w:fldChar w:fldCharType="end"/>
        </w:r>
      </w:hyperlink>
    </w:p>
    <w:p>
      <w:pPr>
        <w:pStyle w:val="TOC2"/>
        <w:tabs>
          <w:tab w:val="right" w:leader="dot" w:pos="8306"/>
        </w:tabs>
      </w:pPr>
      <w:hyperlink w:anchor="_Toc3993" w:history="1">
        <w:r>
          <w:rPr>
            <w:rFonts w:ascii="仿宋" w:eastAsia="仿宋" w:hAnsi="仿宋" w:cs="仿宋" w:hint="eastAsia"/>
            <w:lang w:eastAsia="zh-CN"/>
          </w:rPr>
          <w:t>(一)、绩效评估指标</w:t>
        </w:r>
        <w:r>
          <w:tab/>
        </w:r>
        <w:r>
          <w:fldChar w:fldCharType="begin"/>
        </w:r>
        <w:r>
          <w:instrText xml:space="preserve"> PAGEREF _Toc3993 \h </w:instrText>
        </w:r>
        <w:r>
          <w:fldChar w:fldCharType="separate"/>
        </w:r>
        <w:r>
          <w:t>11</w:t>
        </w:r>
        <w:r>
          <w:fldChar w:fldCharType="end"/>
        </w:r>
      </w:hyperlink>
    </w:p>
    <w:p>
      <w:pPr>
        <w:pStyle w:val="TOC2"/>
        <w:tabs>
          <w:tab w:val="right" w:leader="dot" w:pos="8306"/>
        </w:tabs>
      </w:pPr>
      <w:hyperlink w:anchor="_Toc6694" w:history="1">
        <w:r>
          <w:rPr>
            <w:rFonts w:ascii="仿宋" w:eastAsia="仿宋" w:hAnsi="仿宋" w:cs="仿宋" w:hint="eastAsia"/>
            <w:lang w:eastAsia="zh-CN"/>
          </w:rPr>
          <w:t>(二)、绩效评估方法</w:t>
        </w:r>
        <w:r>
          <w:tab/>
        </w:r>
        <w:r>
          <w:fldChar w:fldCharType="begin"/>
        </w:r>
        <w:r>
          <w:instrText xml:space="preserve"> PAGEREF _Toc6694 \h </w:instrText>
        </w:r>
        <w:r>
          <w:fldChar w:fldCharType="separate"/>
        </w:r>
        <w:r>
          <w:t>13</w:t>
        </w:r>
        <w:r>
          <w:fldChar w:fldCharType="end"/>
        </w:r>
      </w:hyperlink>
    </w:p>
    <w:p>
      <w:pPr>
        <w:pStyle w:val="TOC2"/>
        <w:tabs>
          <w:tab w:val="right" w:leader="dot" w:pos="8306"/>
        </w:tabs>
      </w:pPr>
      <w:hyperlink w:anchor="_Toc27073" w:history="1">
        <w:r>
          <w:rPr>
            <w:rFonts w:ascii="仿宋" w:eastAsia="仿宋" w:hAnsi="仿宋" w:cs="仿宋" w:hint="eastAsia"/>
            <w:lang w:eastAsia="zh-CN"/>
          </w:rPr>
          <w:t>(三)、绩效评估周期</w:t>
        </w:r>
        <w:r>
          <w:tab/>
        </w:r>
        <w:r>
          <w:fldChar w:fldCharType="begin"/>
        </w:r>
        <w:r>
          <w:instrText xml:space="preserve"> PAGEREF _Toc27073 \h </w:instrText>
        </w:r>
        <w:r>
          <w:fldChar w:fldCharType="separate"/>
        </w:r>
        <w:r>
          <w:t>14</w:t>
        </w:r>
        <w:r>
          <w:fldChar w:fldCharType="end"/>
        </w:r>
      </w:hyperlink>
    </w:p>
    <w:p>
      <w:pPr>
        <w:pStyle w:val="TOC1"/>
        <w:tabs>
          <w:tab w:val="right" w:leader="dot" w:pos="8306"/>
        </w:tabs>
      </w:pPr>
      <w:hyperlink w:anchor="_Toc18268" w:history="1">
        <w:r>
          <w:rPr>
            <w:rFonts w:ascii="仿宋" w:eastAsia="仿宋" w:hAnsi="仿宋" w:cs="仿宋" w:hint="eastAsia"/>
            <w:lang w:eastAsia="zh-CN"/>
          </w:rPr>
          <w:t>五、先进陶瓷材料项目可持续发展</w:t>
        </w:r>
        <w:r>
          <w:tab/>
        </w:r>
        <w:r>
          <w:fldChar w:fldCharType="begin"/>
        </w:r>
        <w:r>
          <w:instrText xml:space="preserve"> PAGEREF _Toc18268 \h </w:instrText>
        </w:r>
        <w:r>
          <w:fldChar w:fldCharType="separate"/>
        </w:r>
        <w:r>
          <w:t>15</w:t>
        </w:r>
        <w:r>
          <w:fldChar w:fldCharType="end"/>
        </w:r>
      </w:hyperlink>
    </w:p>
    <w:p>
      <w:pPr>
        <w:pStyle w:val="TOC2"/>
        <w:tabs>
          <w:tab w:val="right" w:leader="dot" w:pos="8306"/>
        </w:tabs>
      </w:pPr>
      <w:hyperlink w:anchor="_Toc15027" w:history="1">
        <w:r>
          <w:rPr>
            <w:rFonts w:ascii="仿宋" w:eastAsia="仿宋" w:hAnsi="仿宋" w:cs="仿宋" w:hint="eastAsia"/>
            <w:lang w:eastAsia="zh-CN"/>
          </w:rPr>
          <w:t>(一)、可持续战略与实践</w:t>
        </w:r>
        <w:r>
          <w:tab/>
        </w:r>
        <w:r>
          <w:fldChar w:fldCharType="begin"/>
        </w:r>
        <w:r>
          <w:instrText xml:space="preserve"> PAGEREF _Toc15027 \h </w:instrText>
        </w:r>
        <w:r>
          <w:fldChar w:fldCharType="separate"/>
        </w:r>
        <w:r>
          <w:t>15</w:t>
        </w:r>
        <w:r>
          <w:fldChar w:fldCharType="end"/>
        </w:r>
      </w:hyperlink>
    </w:p>
    <w:p>
      <w:pPr>
        <w:pStyle w:val="TOC2"/>
        <w:tabs>
          <w:tab w:val="right" w:leader="dot" w:pos="8306"/>
        </w:tabs>
      </w:pPr>
      <w:hyperlink w:anchor="_Toc10216" w:history="1">
        <w:r>
          <w:rPr>
            <w:rFonts w:ascii="仿宋" w:eastAsia="仿宋" w:hAnsi="仿宋" w:cs="仿宋" w:hint="eastAsia"/>
            <w:lang w:eastAsia="zh-CN"/>
          </w:rPr>
          <w:t>(二)、环保与社会责任</w:t>
        </w:r>
        <w:r>
          <w:tab/>
        </w:r>
        <w:r>
          <w:fldChar w:fldCharType="begin"/>
        </w:r>
        <w:r>
          <w:instrText xml:space="preserve"> PAGEREF _Toc10216 \h </w:instrText>
        </w:r>
        <w:r>
          <w:fldChar w:fldCharType="separate"/>
        </w:r>
        <w:r>
          <w:t>15</w:t>
        </w:r>
        <w:r>
          <w:fldChar w:fldCharType="end"/>
        </w:r>
      </w:hyperlink>
    </w:p>
    <w:p>
      <w:pPr>
        <w:pStyle w:val="TOC1"/>
        <w:tabs>
          <w:tab w:val="right" w:leader="dot" w:pos="8306"/>
        </w:tabs>
      </w:pPr>
      <w:hyperlink w:anchor="_Toc1930" w:history="1">
        <w:r>
          <w:rPr>
            <w:rFonts w:ascii="仿宋" w:eastAsia="仿宋" w:hAnsi="仿宋" w:cs="仿宋" w:hint="eastAsia"/>
            <w:lang w:eastAsia="zh-CN"/>
          </w:rPr>
          <w:t>六、先进陶瓷材料项目土建工程</w:t>
        </w:r>
        <w:r>
          <w:tab/>
        </w:r>
        <w:r>
          <w:fldChar w:fldCharType="begin"/>
        </w:r>
        <w:r>
          <w:instrText xml:space="preserve"> PAGEREF _Toc1930 \h </w:instrText>
        </w:r>
        <w:r>
          <w:fldChar w:fldCharType="separate"/>
        </w:r>
        <w:r>
          <w:t>16</w:t>
        </w:r>
        <w:r>
          <w:fldChar w:fldCharType="end"/>
        </w:r>
      </w:hyperlink>
    </w:p>
    <w:p>
      <w:pPr>
        <w:pStyle w:val="TOC2"/>
        <w:tabs>
          <w:tab w:val="right" w:leader="dot" w:pos="8306"/>
        </w:tabs>
      </w:pPr>
      <w:hyperlink w:anchor="_Toc15379" w:history="1">
        <w:r>
          <w:rPr>
            <w:rFonts w:ascii="仿宋" w:eastAsia="仿宋" w:hAnsi="仿宋" w:cs="仿宋" w:hint="eastAsia"/>
            <w:lang w:eastAsia="zh-CN"/>
          </w:rPr>
          <w:t>(一)、建筑工程设计原则</w:t>
        </w:r>
        <w:r>
          <w:tab/>
        </w:r>
        <w:r>
          <w:fldChar w:fldCharType="begin"/>
        </w:r>
        <w:r>
          <w:instrText xml:space="preserve"> PAGEREF _Toc15379 \h </w:instrText>
        </w:r>
        <w:r>
          <w:fldChar w:fldCharType="separate"/>
        </w:r>
        <w:r>
          <w:t>16</w:t>
        </w:r>
        <w:r>
          <w:fldChar w:fldCharType="end"/>
        </w:r>
      </w:hyperlink>
    </w:p>
    <w:p>
      <w:pPr>
        <w:pStyle w:val="TOC2"/>
        <w:tabs>
          <w:tab w:val="right" w:leader="dot" w:pos="8306"/>
        </w:tabs>
      </w:pPr>
      <w:hyperlink w:anchor="_Toc2206" w:history="1">
        <w:r>
          <w:rPr>
            <w:rFonts w:ascii="仿宋" w:eastAsia="仿宋" w:hAnsi="仿宋" w:cs="仿宋" w:hint="eastAsia"/>
            <w:lang w:eastAsia="zh-CN"/>
          </w:rPr>
          <w:t>(二)、土建工程设计年限及安全等级</w:t>
        </w:r>
        <w:r>
          <w:tab/>
        </w:r>
        <w:r>
          <w:fldChar w:fldCharType="begin"/>
        </w:r>
        <w:r>
          <w:instrText xml:space="preserve"> PAGEREF _Toc2206 \h </w:instrText>
        </w:r>
        <w:r>
          <w:fldChar w:fldCharType="separate"/>
        </w:r>
        <w:r>
          <w:t>18</w:t>
        </w:r>
        <w:r>
          <w:fldChar w:fldCharType="end"/>
        </w:r>
      </w:hyperlink>
    </w:p>
    <w:p>
      <w:pPr>
        <w:pStyle w:val="TOC2"/>
        <w:tabs>
          <w:tab w:val="right" w:leader="dot" w:pos="8306"/>
        </w:tabs>
      </w:pPr>
      <w:hyperlink w:anchor="_Toc30525" w:history="1">
        <w:r>
          <w:rPr>
            <w:rFonts w:ascii="仿宋" w:eastAsia="仿宋" w:hAnsi="仿宋" w:cs="仿宋" w:hint="eastAsia"/>
            <w:lang w:eastAsia="zh-CN"/>
          </w:rPr>
          <w:t>(三)、建筑工程设计总体要求</w:t>
        </w:r>
        <w:r>
          <w:tab/>
        </w:r>
        <w:r>
          <w:fldChar w:fldCharType="begin"/>
        </w:r>
        <w:r>
          <w:instrText xml:space="preserve"> PAGEREF _Toc30525 \h </w:instrText>
        </w:r>
        <w:r>
          <w:fldChar w:fldCharType="separate"/>
        </w:r>
        <w:r>
          <w:t>19</w:t>
        </w:r>
        <w:r>
          <w:fldChar w:fldCharType="end"/>
        </w:r>
      </w:hyperlink>
    </w:p>
    <w:p>
      <w:pPr>
        <w:pStyle w:val="TOC2"/>
        <w:tabs>
          <w:tab w:val="right" w:leader="dot" w:pos="8306"/>
        </w:tabs>
      </w:pPr>
      <w:hyperlink w:anchor="_Toc13963" w:history="1">
        <w:r>
          <w:rPr>
            <w:rFonts w:ascii="仿宋" w:eastAsia="仿宋" w:hAnsi="仿宋" w:cs="仿宋" w:hint="eastAsia"/>
            <w:lang w:eastAsia="zh-CN"/>
          </w:rPr>
          <w:t>(四)、土建工程建设指标</w:t>
        </w:r>
        <w:r>
          <w:tab/>
        </w:r>
        <w:r>
          <w:fldChar w:fldCharType="begin"/>
        </w:r>
        <w:r>
          <w:instrText xml:space="preserve"> PAGEREF _Toc13963 \h </w:instrText>
        </w:r>
        <w:r>
          <w:fldChar w:fldCharType="separate"/>
        </w:r>
        <w:r>
          <w:t>19</w:t>
        </w:r>
        <w:r>
          <w:fldChar w:fldCharType="end"/>
        </w:r>
      </w:hyperlink>
    </w:p>
    <w:p>
      <w:pPr>
        <w:pStyle w:val="TOC1"/>
        <w:tabs>
          <w:tab w:val="right" w:leader="dot" w:pos="8306"/>
        </w:tabs>
      </w:pPr>
      <w:hyperlink w:anchor="_Toc32588" w:history="1">
        <w:r>
          <w:rPr>
            <w:rFonts w:ascii="仿宋" w:eastAsia="仿宋" w:hAnsi="仿宋" w:cs="仿宋" w:hint="eastAsia"/>
            <w:lang w:eastAsia="zh-CN"/>
          </w:rPr>
          <w:t>七、先进陶瓷材料项目经营效益</w:t>
        </w:r>
        <w:r>
          <w:tab/>
        </w:r>
        <w:r>
          <w:fldChar w:fldCharType="begin"/>
        </w:r>
        <w:r>
          <w:instrText xml:space="preserve"> PAGEREF _Toc32588 \h </w:instrText>
        </w:r>
        <w:r>
          <w:fldChar w:fldCharType="separate"/>
        </w:r>
        <w:r>
          <w:t>20</w:t>
        </w:r>
        <w:r>
          <w:fldChar w:fldCharType="end"/>
        </w:r>
      </w:hyperlink>
    </w:p>
    <w:p>
      <w:pPr>
        <w:pStyle w:val="TOC2"/>
        <w:tabs>
          <w:tab w:val="right" w:leader="dot" w:pos="8306"/>
        </w:tabs>
      </w:pPr>
      <w:hyperlink w:anchor="_Toc22648" w:history="1">
        <w:r>
          <w:rPr>
            <w:rFonts w:ascii="仿宋" w:eastAsia="仿宋" w:hAnsi="仿宋" w:cs="仿宋" w:hint="eastAsia"/>
            <w:lang w:eastAsia="zh-CN"/>
          </w:rPr>
          <w:t>(一)、经济评价财务测算</w:t>
        </w:r>
        <w:r>
          <w:tab/>
        </w:r>
        <w:r>
          <w:fldChar w:fldCharType="begin"/>
        </w:r>
        <w:r>
          <w:instrText xml:space="preserve"> PAGEREF _Toc22648 \h </w:instrText>
        </w:r>
        <w:r>
          <w:fldChar w:fldCharType="separate"/>
        </w:r>
        <w:r>
          <w:t>20</w:t>
        </w:r>
        <w:r>
          <w:fldChar w:fldCharType="end"/>
        </w:r>
      </w:hyperlink>
    </w:p>
    <w:p>
      <w:pPr>
        <w:pStyle w:val="TOC2"/>
        <w:tabs>
          <w:tab w:val="right" w:leader="dot" w:pos="8306"/>
        </w:tabs>
      </w:pPr>
      <w:hyperlink w:anchor="_Toc7256" w:history="1">
        <w:r>
          <w:rPr>
            <w:rFonts w:ascii="仿宋" w:eastAsia="仿宋" w:hAnsi="仿宋" w:cs="仿宋" w:hint="eastAsia"/>
            <w:lang w:eastAsia="zh-CN"/>
          </w:rPr>
          <w:t>(二)、先进陶瓷材料项目盈利能力分析</w:t>
        </w:r>
        <w:r>
          <w:tab/>
        </w:r>
        <w:r>
          <w:fldChar w:fldCharType="begin"/>
        </w:r>
        <w:r>
          <w:instrText xml:space="preserve"> PAGEREF _Toc7256 \h </w:instrText>
        </w:r>
        <w:r>
          <w:fldChar w:fldCharType="separate"/>
        </w:r>
        <w:r>
          <w:t>21</w:t>
        </w:r>
        <w:r>
          <w:fldChar w:fldCharType="end"/>
        </w:r>
      </w:hyperlink>
    </w:p>
    <w:p>
      <w:pPr>
        <w:pStyle w:val="TOC1"/>
        <w:tabs>
          <w:tab w:val="right" w:leader="dot" w:pos="8306"/>
        </w:tabs>
      </w:pPr>
      <w:hyperlink w:anchor="_Toc25982" w:history="1">
        <w:r>
          <w:rPr>
            <w:rFonts w:ascii="仿宋" w:eastAsia="仿宋" w:hAnsi="仿宋" w:cs="仿宋" w:hint="eastAsia"/>
            <w:lang w:eastAsia="zh-CN"/>
          </w:rPr>
          <w:t>八、生产安全保护</w:t>
        </w:r>
        <w:r>
          <w:tab/>
        </w:r>
        <w:r>
          <w:fldChar w:fldCharType="begin"/>
        </w:r>
        <w:r>
          <w:instrText xml:space="preserve"> PAGEREF _Toc25982 \h </w:instrText>
        </w:r>
        <w:r>
          <w:fldChar w:fldCharType="separate"/>
        </w:r>
        <w:r>
          <w:t>22</w:t>
        </w:r>
        <w:r>
          <w:fldChar w:fldCharType="end"/>
        </w:r>
      </w:hyperlink>
    </w:p>
    <w:p>
      <w:pPr>
        <w:pStyle w:val="TOC2"/>
        <w:tabs>
          <w:tab w:val="right" w:leader="dot" w:pos="8306"/>
        </w:tabs>
      </w:pPr>
      <w:hyperlink w:anchor="_Toc752" w:history="1">
        <w:r>
          <w:rPr>
            <w:rFonts w:ascii="仿宋" w:eastAsia="仿宋" w:hAnsi="仿宋" w:cs="仿宋" w:hint="eastAsia"/>
            <w:lang w:eastAsia="zh-CN"/>
          </w:rPr>
          <w:t>(一)、消防安全</w:t>
        </w:r>
        <w:r>
          <w:tab/>
        </w:r>
        <w:r>
          <w:fldChar w:fldCharType="begin"/>
        </w:r>
        <w:r>
          <w:instrText xml:space="preserve"> PAGEREF _Toc752 \h </w:instrText>
        </w:r>
        <w:r>
          <w:fldChar w:fldCharType="separate"/>
        </w:r>
        <w:r>
          <w:t>22</w:t>
        </w:r>
        <w:r>
          <w:fldChar w:fldCharType="end"/>
        </w:r>
      </w:hyperlink>
    </w:p>
    <w:p>
      <w:pPr>
        <w:pStyle w:val="TOC2"/>
        <w:tabs>
          <w:tab w:val="right" w:leader="dot" w:pos="8306"/>
        </w:tabs>
      </w:pPr>
      <w:hyperlink w:anchor="_Toc23133" w:history="1">
        <w:r>
          <w:rPr>
            <w:rFonts w:ascii="仿宋" w:eastAsia="仿宋" w:hAnsi="仿宋" w:cs="仿宋" w:hint="eastAsia"/>
            <w:lang w:eastAsia="zh-CN"/>
          </w:rPr>
          <w:t>(二)、防火防爆总图布置措施</w:t>
        </w:r>
        <w:r>
          <w:tab/>
        </w:r>
        <w:r>
          <w:fldChar w:fldCharType="begin"/>
        </w:r>
        <w:r>
          <w:instrText xml:space="preserve"> PAGEREF _Toc23133 \h </w:instrText>
        </w:r>
        <w:r>
          <w:fldChar w:fldCharType="separate"/>
        </w:r>
        <w:r>
          <w:t>23</w:t>
        </w:r>
        <w:r>
          <w:fldChar w:fldCharType="end"/>
        </w:r>
      </w:hyperlink>
    </w:p>
    <w:p>
      <w:pPr>
        <w:pStyle w:val="TOC2"/>
        <w:tabs>
          <w:tab w:val="right" w:leader="dot" w:pos="8306"/>
        </w:tabs>
      </w:pPr>
      <w:hyperlink w:anchor="_Toc13688" w:history="1">
        <w:r>
          <w:rPr>
            <w:rFonts w:ascii="仿宋" w:eastAsia="仿宋" w:hAnsi="仿宋" w:cs="仿宋" w:hint="eastAsia"/>
            <w:lang w:eastAsia="zh-CN"/>
          </w:rPr>
          <w:t>(三)、自然灾害防范措施</w:t>
        </w:r>
        <w:r>
          <w:tab/>
        </w:r>
        <w:r>
          <w:fldChar w:fldCharType="begin"/>
        </w:r>
        <w:r>
          <w:instrText xml:space="preserve"> PAGEREF _Toc13688 \h </w:instrText>
        </w:r>
        <w:r>
          <w:fldChar w:fldCharType="separate"/>
        </w:r>
        <w:r>
          <w:t>24</w:t>
        </w:r>
        <w:r>
          <w:fldChar w:fldCharType="end"/>
        </w:r>
      </w:hyperlink>
    </w:p>
    <w:p>
      <w:pPr>
        <w:pStyle w:val="TOC2"/>
        <w:tabs>
          <w:tab w:val="right" w:leader="dot" w:pos="8306"/>
        </w:tabs>
      </w:pPr>
      <w:hyperlink w:anchor="_Toc28142" w:history="1">
        <w:r>
          <w:rPr>
            <w:rFonts w:ascii="仿宋" w:eastAsia="仿宋" w:hAnsi="仿宋" w:cs="仿宋" w:hint="eastAsia"/>
            <w:lang w:eastAsia="zh-CN"/>
          </w:rPr>
          <w:t>(四)、安全色及安全标志使用要求</w:t>
        </w:r>
        <w:r>
          <w:tab/>
        </w:r>
        <w:r>
          <w:fldChar w:fldCharType="begin"/>
        </w:r>
        <w:r>
          <w:instrText xml:space="preserve"> PAGEREF _Toc28142 \h </w:instrText>
        </w:r>
        <w:r>
          <w:fldChar w:fldCharType="separate"/>
        </w:r>
        <w:r>
          <w:t>25</w:t>
        </w:r>
        <w:r>
          <w:fldChar w:fldCharType="end"/>
        </w:r>
      </w:hyperlink>
    </w:p>
    <w:p>
      <w:pPr>
        <w:pStyle w:val="TOC2"/>
        <w:tabs>
          <w:tab w:val="right" w:leader="dot" w:pos="8306"/>
        </w:tabs>
      </w:pPr>
      <w:hyperlink w:anchor="_Toc23910" w:history="1">
        <w:r>
          <w:rPr>
            <w:rFonts w:ascii="仿宋" w:eastAsia="仿宋" w:hAnsi="仿宋" w:cs="仿宋" w:hint="eastAsia"/>
            <w:lang w:eastAsia="zh-CN"/>
          </w:rPr>
          <w:t>(五)、防尘防毒措施</w:t>
        </w:r>
        <w:r>
          <w:tab/>
        </w:r>
        <w:r>
          <w:fldChar w:fldCharType="begin"/>
        </w:r>
        <w:r>
          <w:instrText xml:space="preserve"> PAGEREF _Toc23910 \h </w:instrText>
        </w:r>
        <w:r>
          <w:fldChar w:fldCharType="separate"/>
        </w:r>
        <w:r>
          <w:t>26</w:t>
        </w:r>
        <w:r>
          <w:fldChar w:fldCharType="end"/>
        </w:r>
      </w:hyperlink>
    </w:p>
    <w:p>
      <w:pPr>
        <w:pStyle w:val="TOC2"/>
        <w:tabs>
          <w:tab w:val="right" w:leader="dot" w:pos="8306"/>
        </w:tabs>
      </w:pPr>
      <w:hyperlink w:anchor="_Toc8678" w:history="1">
        <w:r>
          <w:rPr>
            <w:rFonts w:ascii="仿宋" w:eastAsia="仿宋" w:hAnsi="仿宋" w:cs="仿宋" w:hint="eastAsia"/>
            <w:lang w:eastAsia="zh-CN"/>
          </w:rPr>
          <w:t>(六)、防静电、触电防护及防雷措施</w:t>
        </w:r>
        <w:r>
          <w:tab/>
        </w:r>
        <w:r>
          <w:fldChar w:fldCharType="begin"/>
        </w:r>
        <w:r>
          <w:instrText xml:space="preserve"> PAGEREF _Toc8678 \h </w:instrText>
        </w:r>
        <w:r>
          <w:fldChar w:fldCharType="separate"/>
        </w:r>
        <w:r>
          <w:t>27</w:t>
        </w:r>
        <w:r>
          <w:fldChar w:fldCharType="end"/>
        </w:r>
      </w:hyperlink>
    </w:p>
    <w:p>
      <w:pPr>
        <w:pStyle w:val="TOC2"/>
        <w:tabs>
          <w:tab w:val="right" w:leader="dot" w:pos="8306"/>
        </w:tabs>
      </w:pPr>
      <w:hyperlink w:anchor="_Toc17250" w:history="1">
        <w:r>
          <w:rPr>
            <w:rFonts w:ascii="仿宋" w:eastAsia="仿宋" w:hAnsi="仿宋" w:cs="仿宋" w:hint="eastAsia"/>
            <w:lang w:eastAsia="zh-CN"/>
          </w:rPr>
          <w:t>(七)、机械设备安全保障措施</w:t>
        </w:r>
        <w:r>
          <w:tab/>
        </w:r>
        <w:r>
          <w:fldChar w:fldCharType="begin"/>
        </w:r>
        <w:r>
          <w:instrText xml:space="preserve"> PAGEREF _Toc17250 \h </w:instrText>
        </w:r>
        <w:r>
          <w:fldChar w:fldCharType="separate"/>
        </w:r>
        <w:r>
          <w:t>28</w:t>
        </w:r>
        <w:r>
          <w:fldChar w:fldCharType="end"/>
        </w:r>
      </w:hyperlink>
    </w:p>
    <w:p>
      <w:pPr>
        <w:pStyle w:val="TOC1"/>
        <w:tabs>
          <w:tab w:val="right" w:leader="dot" w:pos="8306"/>
        </w:tabs>
      </w:pPr>
      <w:hyperlink w:anchor="_Toc23268" w:history="1">
        <w:r>
          <w:rPr>
            <w:rFonts w:ascii="仿宋" w:eastAsia="仿宋" w:hAnsi="仿宋" w:cs="仿宋" w:hint="eastAsia"/>
            <w:lang w:eastAsia="zh-CN"/>
          </w:rPr>
          <w:t>九、先进陶瓷材料项目环境影响分析</w:t>
        </w:r>
        <w:r>
          <w:tab/>
        </w:r>
        <w:r>
          <w:fldChar w:fldCharType="begin"/>
        </w:r>
        <w:r>
          <w:instrText xml:space="preserve"> PAGEREF _Toc23268 \h </w:instrText>
        </w:r>
        <w:r>
          <w:fldChar w:fldCharType="separate"/>
        </w:r>
        <w:r>
          <w:t>30</w:t>
        </w:r>
        <w:r>
          <w:fldChar w:fldCharType="end"/>
        </w:r>
      </w:hyperlink>
    </w:p>
    <w:p>
      <w:pPr>
        <w:pStyle w:val="TOC2"/>
        <w:tabs>
          <w:tab w:val="right" w:leader="dot" w:pos="8306"/>
        </w:tabs>
      </w:pPr>
      <w:hyperlink w:anchor="_Toc1448" w:history="1">
        <w:r>
          <w:rPr>
            <w:rFonts w:ascii="仿宋" w:eastAsia="仿宋" w:hAnsi="仿宋" w:cs="仿宋" w:hint="eastAsia"/>
            <w:lang w:eastAsia="zh-CN"/>
          </w:rPr>
          <w:t>(一)、建设区域环境质量现状</w:t>
        </w:r>
        <w:r>
          <w:tab/>
        </w:r>
        <w:r>
          <w:fldChar w:fldCharType="begin"/>
        </w:r>
        <w:r>
          <w:instrText xml:space="preserve"> PAGEREF _Toc1448 \h </w:instrText>
        </w:r>
        <w:r>
          <w:fldChar w:fldCharType="separate"/>
        </w:r>
        <w:r>
          <w:t>30</w:t>
        </w:r>
        <w:r>
          <w:fldChar w:fldCharType="end"/>
        </w:r>
      </w:hyperlink>
    </w:p>
    <w:p>
      <w:pPr>
        <w:pStyle w:val="TOC2"/>
        <w:tabs>
          <w:tab w:val="right" w:leader="dot" w:pos="8306"/>
        </w:tabs>
      </w:pPr>
      <w:hyperlink w:anchor="_Toc16879" w:history="1">
        <w:r>
          <w:rPr>
            <w:rFonts w:ascii="仿宋" w:eastAsia="仿宋" w:hAnsi="仿宋" w:cs="仿宋" w:hint="eastAsia"/>
            <w:lang w:eastAsia="zh-CN"/>
          </w:rPr>
          <w:t>(二)、建设期环境保护</w:t>
        </w:r>
        <w:r>
          <w:tab/>
        </w:r>
        <w:r>
          <w:fldChar w:fldCharType="begin"/>
        </w:r>
        <w:r>
          <w:instrText xml:space="preserve"> PAGEREF _Toc16879 \h </w:instrText>
        </w:r>
        <w:r>
          <w:fldChar w:fldCharType="separate"/>
        </w:r>
        <w:r>
          <w:t>31</w:t>
        </w:r>
        <w:r>
          <w:fldChar w:fldCharType="end"/>
        </w:r>
      </w:hyperlink>
    </w:p>
    <w:p>
      <w:pPr>
        <w:pStyle w:val="TOC2"/>
        <w:tabs>
          <w:tab w:val="right" w:leader="dot" w:pos="8306"/>
        </w:tabs>
      </w:pPr>
      <w:hyperlink w:anchor="_Toc26127" w:history="1">
        <w:r>
          <w:rPr>
            <w:rFonts w:ascii="仿宋" w:eastAsia="仿宋" w:hAnsi="仿宋" w:cs="仿宋" w:hint="eastAsia"/>
            <w:lang w:eastAsia="zh-CN"/>
          </w:rPr>
          <w:t>(三)、运营期环境保护</w:t>
        </w:r>
        <w:r>
          <w:tab/>
        </w:r>
        <w:r>
          <w:fldChar w:fldCharType="begin"/>
        </w:r>
        <w:r>
          <w:instrText xml:space="preserve"> PAGEREF _Toc26127 \h </w:instrText>
        </w:r>
        <w:r>
          <w:fldChar w:fldCharType="separate"/>
        </w:r>
        <w:r>
          <w:t>33</w:t>
        </w:r>
        <w:r>
          <w:fldChar w:fldCharType="end"/>
        </w:r>
      </w:hyperlink>
    </w:p>
    <w:p>
      <w:pPr>
        <w:pStyle w:val="TOC2"/>
        <w:tabs>
          <w:tab w:val="right" w:leader="dot" w:pos="8306"/>
        </w:tabs>
      </w:pPr>
      <w:hyperlink w:anchor="_Toc707" w:history="1">
        <w:r>
          <w:rPr>
            <w:rFonts w:ascii="仿宋" w:eastAsia="仿宋" w:hAnsi="仿宋" w:cs="仿宋" w:hint="eastAsia"/>
            <w:lang w:eastAsia="zh-CN"/>
          </w:rPr>
          <w:t>(四)、先进陶瓷材料项目建设对区域经济的影响</w:t>
        </w:r>
        <w:r>
          <w:tab/>
        </w:r>
        <w:r>
          <w:fldChar w:fldCharType="begin"/>
        </w:r>
        <w:r>
          <w:instrText xml:space="preserve"> PAGEREF _Toc707 \h </w:instrText>
        </w:r>
        <w:r>
          <w:fldChar w:fldCharType="separate"/>
        </w:r>
        <w:r>
          <w:t>34</w:t>
        </w:r>
        <w:r>
          <w:fldChar w:fldCharType="end"/>
        </w:r>
      </w:hyperlink>
    </w:p>
    <w:p>
      <w:pPr>
        <w:pStyle w:val="TOC2"/>
        <w:tabs>
          <w:tab w:val="right" w:leader="dot" w:pos="8306"/>
        </w:tabs>
      </w:pPr>
      <w:hyperlink w:anchor="_Toc5533" w:history="1">
        <w:r>
          <w:rPr>
            <w:rFonts w:ascii="仿宋" w:eastAsia="仿宋" w:hAnsi="仿宋" w:cs="仿宋" w:hint="eastAsia"/>
            <w:lang w:eastAsia="zh-CN"/>
          </w:rPr>
          <w:t>(五)、废弃物处理</w:t>
        </w:r>
        <w:r>
          <w:tab/>
        </w:r>
        <w:r>
          <w:fldChar w:fldCharType="begin"/>
        </w:r>
        <w:r>
          <w:instrText xml:space="preserve"> PAGEREF _Toc5533 \h </w:instrText>
        </w:r>
        <w:r>
          <w:fldChar w:fldCharType="separate"/>
        </w:r>
        <w:r>
          <w:t>36</w:t>
        </w:r>
        <w:r>
          <w:fldChar w:fldCharType="end"/>
        </w:r>
      </w:hyperlink>
    </w:p>
    <w:p>
      <w:pPr>
        <w:pStyle w:val="TOC2"/>
        <w:tabs>
          <w:tab w:val="right" w:leader="dot" w:pos="8306"/>
        </w:tabs>
      </w:pPr>
      <w:hyperlink w:anchor="_Toc21918" w:history="1">
        <w:r>
          <w:rPr>
            <w:rFonts w:ascii="仿宋" w:eastAsia="仿宋" w:hAnsi="仿宋" w:cs="仿宋" w:hint="eastAsia"/>
            <w:lang w:eastAsia="zh-CN"/>
          </w:rPr>
          <w:t>(六)、特殊环境影响分析</w:t>
        </w:r>
        <w:r>
          <w:tab/>
        </w:r>
        <w:r>
          <w:fldChar w:fldCharType="begin"/>
        </w:r>
        <w:r>
          <w:instrText xml:space="preserve"> PAGEREF _Toc21918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98" w:history="1">
        <w:r>
          <w:rPr>
            <w:rFonts w:ascii="仿宋" w:eastAsia="仿宋" w:hAnsi="仿宋" w:cs="仿宋" w:hint="eastAsia"/>
            <w:lang w:eastAsia="zh-CN"/>
          </w:rPr>
          <w:t>(七)、清洁生产</w:t>
        </w:r>
        <w:r>
          <w:tab/>
        </w:r>
        <w:r>
          <w:fldChar w:fldCharType="begin"/>
        </w:r>
        <w:r>
          <w:instrText xml:space="preserve"> PAGEREF _Toc20898 \h </w:instrText>
        </w:r>
        <w:r>
          <w:fldChar w:fldCharType="separate"/>
        </w:r>
        <w:r>
          <w:t>38</w:t>
        </w:r>
        <w:r>
          <w:fldChar w:fldCharType="end"/>
        </w:r>
      </w:hyperlink>
    </w:p>
    <w:p>
      <w:pPr>
        <w:pStyle w:val="TOC2"/>
        <w:tabs>
          <w:tab w:val="right" w:leader="dot" w:pos="8306"/>
        </w:tabs>
      </w:pPr>
      <w:hyperlink w:anchor="_Toc30833" w:history="1">
        <w:r>
          <w:rPr>
            <w:rFonts w:ascii="仿宋" w:eastAsia="仿宋" w:hAnsi="仿宋" w:cs="仿宋" w:hint="eastAsia"/>
            <w:lang w:eastAsia="zh-CN"/>
          </w:rPr>
          <w:t>(八)、环境保护综合评价</w:t>
        </w:r>
        <w:r>
          <w:tab/>
        </w:r>
        <w:r>
          <w:fldChar w:fldCharType="begin"/>
        </w:r>
        <w:r>
          <w:instrText xml:space="preserve"> PAGEREF _Toc30833 \h </w:instrText>
        </w:r>
        <w:r>
          <w:fldChar w:fldCharType="separate"/>
        </w:r>
        <w:r>
          <w:t>39</w:t>
        </w:r>
        <w:r>
          <w:fldChar w:fldCharType="end"/>
        </w:r>
      </w:hyperlink>
    </w:p>
    <w:p>
      <w:pPr>
        <w:pStyle w:val="TOC1"/>
        <w:tabs>
          <w:tab w:val="right" w:leader="dot" w:pos="8306"/>
        </w:tabs>
      </w:pPr>
      <w:hyperlink w:anchor="_Toc1699" w:history="1">
        <w:r>
          <w:rPr>
            <w:rFonts w:ascii="仿宋" w:eastAsia="仿宋" w:hAnsi="仿宋" w:cs="仿宋" w:hint="eastAsia"/>
            <w:lang w:eastAsia="zh-CN"/>
          </w:rPr>
          <w:t>十、先进陶瓷材料项目投资规划</w:t>
        </w:r>
        <w:r>
          <w:tab/>
        </w:r>
        <w:r>
          <w:fldChar w:fldCharType="begin"/>
        </w:r>
        <w:r>
          <w:instrText xml:space="preserve"> PAGEREF _Toc1699 \h </w:instrText>
        </w:r>
        <w:r>
          <w:fldChar w:fldCharType="separate"/>
        </w:r>
        <w:r>
          <w:t>41</w:t>
        </w:r>
        <w:r>
          <w:fldChar w:fldCharType="end"/>
        </w:r>
      </w:hyperlink>
    </w:p>
    <w:p>
      <w:pPr>
        <w:pStyle w:val="TOC2"/>
        <w:tabs>
          <w:tab w:val="right" w:leader="dot" w:pos="8306"/>
        </w:tabs>
      </w:pPr>
      <w:hyperlink w:anchor="_Toc6817" w:history="1">
        <w:r>
          <w:rPr>
            <w:rFonts w:ascii="仿宋" w:eastAsia="仿宋" w:hAnsi="仿宋" w:cs="仿宋" w:hint="eastAsia"/>
            <w:lang w:eastAsia="zh-CN"/>
          </w:rPr>
          <w:t>(一)、先进陶瓷材料项目总投资估算</w:t>
        </w:r>
        <w:r>
          <w:tab/>
        </w:r>
        <w:r>
          <w:fldChar w:fldCharType="begin"/>
        </w:r>
        <w:r>
          <w:instrText xml:space="preserve"> PAGEREF _Toc6817 \h </w:instrText>
        </w:r>
        <w:r>
          <w:fldChar w:fldCharType="separate"/>
        </w:r>
        <w:r>
          <w:t>41</w:t>
        </w:r>
        <w:r>
          <w:fldChar w:fldCharType="end"/>
        </w:r>
      </w:hyperlink>
    </w:p>
    <w:p>
      <w:pPr>
        <w:pStyle w:val="TOC2"/>
        <w:tabs>
          <w:tab w:val="right" w:leader="dot" w:pos="8306"/>
        </w:tabs>
      </w:pPr>
      <w:hyperlink w:anchor="_Toc3997" w:history="1">
        <w:r>
          <w:rPr>
            <w:rFonts w:ascii="仿宋" w:eastAsia="仿宋" w:hAnsi="仿宋" w:cs="仿宋" w:hint="eastAsia"/>
            <w:lang w:eastAsia="zh-CN"/>
          </w:rPr>
          <w:t>(二)、资金筹措</w:t>
        </w:r>
        <w:r>
          <w:tab/>
        </w:r>
        <w:r>
          <w:fldChar w:fldCharType="begin"/>
        </w:r>
        <w:r>
          <w:instrText xml:space="preserve"> PAGEREF _Toc3997 \h </w:instrText>
        </w:r>
        <w:r>
          <w:fldChar w:fldCharType="separate"/>
        </w:r>
        <w:r>
          <w:t>42</w:t>
        </w:r>
        <w:r>
          <w:fldChar w:fldCharType="end"/>
        </w:r>
      </w:hyperlink>
    </w:p>
    <w:p>
      <w:pPr>
        <w:pStyle w:val="TOC1"/>
        <w:tabs>
          <w:tab w:val="right" w:leader="dot" w:pos="8306"/>
        </w:tabs>
      </w:pPr>
      <w:hyperlink w:anchor="_Toc6071" w:history="1">
        <w:r>
          <w:rPr>
            <w:rFonts w:ascii="仿宋" w:eastAsia="仿宋" w:hAnsi="仿宋" w:cs="仿宋" w:hint="eastAsia"/>
            <w:lang w:eastAsia="zh-CN"/>
          </w:rPr>
          <w:t>十一、先进陶瓷材料项目社会影响</w:t>
        </w:r>
        <w:r>
          <w:tab/>
        </w:r>
        <w:r>
          <w:fldChar w:fldCharType="begin"/>
        </w:r>
        <w:r>
          <w:instrText xml:space="preserve"> PAGEREF _Toc6071 \h </w:instrText>
        </w:r>
        <w:r>
          <w:fldChar w:fldCharType="separate"/>
        </w:r>
        <w:r>
          <w:t>43</w:t>
        </w:r>
        <w:r>
          <w:fldChar w:fldCharType="end"/>
        </w:r>
      </w:hyperlink>
    </w:p>
    <w:p>
      <w:pPr>
        <w:pStyle w:val="TOC2"/>
        <w:tabs>
          <w:tab w:val="right" w:leader="dot" w:pos="8306"/>
        </w:tabs>
      </w:pPr>
      <w:hyperlink w:anchor="_Toc7274" w:history="1">
        <w:r>
          <w:rPr>
            <w:rFonts w:ascii="仿宋" w:eastAsia="仿宋" w:hAnsi="仿宋" w:cs="仿宋" w:hint="eastAsia"/>
            <w:lang w:eastAsia="zh-CN"/>
          </w:rPr>
          <w:t>(一)、社会责任与义务</w:t>
        </w:r>
        <w:r>
          <w:tab/>
        </w:r>
        <w:r>
          <w:fldChar w:fldCharType="begin"/>
        </w:r>
        <w:r>
          <w:instrText xml:space="preserve"> PAGEREF _Toc7274 \h </w:instrText>
        </w:r>
        <w:r>
          <w:fldChar w:fldCharType="separate"/>
        </w:r>
        <w:r>
          <w:t>43</w:t>
        </w:r>
        <w:r>
          <w:fldChar w:fldCharType="end"/>
        </w:r>
      </w:hyperlink>
    </w:p>
    <w:p>
      <w:pPr>
        <w:pStyle w:val="TOC2"/>
        <w:tabs>
          <w:tab w:val="right" w:leader="dot" w:pos="8306"/>
        </w:tabs>
      </w:pPr>
      <w:hyperlink w:anchor="_Toc182" w:history="1">
        <w:r>
          <w:rPr>
            <w:rFonts w:ascii="仿宋" w:eastAsia="仿宋" w:hAnsi="仿宋" w:cs="仿宋" w:hint="eastAsia"/>
            <w:lang w:eastAsia="zh-CN"/>
          </w:rPr>
          <w:t>(二)、社会参与与沟通</w:t>
        </w:r>
        <w:r>
          <w:tab/>
        </w:r>
        <w:r>
          <w:fldChar w:fldCharType="begin"/>
        </w:r>
        <w:r>
          <w:instrText xml:space="preserve"> PAGEREF _Toc182 \h </w:instrText>
        </w:r>
        <w:r>
          <w:fldChar w:fldCharType="separate"/>
        </w:r>
        <w:r>
          <w:t>43</w:t>
        </w:r>
        <w:r>
          <w:fldChar w:fldCharType="end"/>
        </w:r>
      </w:hyperlink>
    </w:p>
    <w:p>
      <w:pPr>
        <w:pStyle w:val="TOC1"/>
        <w:tabs>
          <w:tab w:val="right" w:leader="dot" w:pos="8306"/>
        </w:tabs>
      </w:pPr>
      <w:hyperlink w:anchor="_Toc24659" w:history="1">
        <w:r>
          <w:rPr>
            <w:rFonts w:ascii="仿宋" w:eastAsia="仿宋" w:hAnsi="仿宋" w:cs="仿宋" w:hint="eastAsia"/>
            <w:lang w:eastAsia="zh-CN"/>
          </w:rPr>
          <w:t>十二、先进陶瓷材料项目创新与研发</w:t>
        </w:r>
        <w:r>
          <w:tab/>
        </w:r>
        <w:r>
          <w:fldChar w:fldCharType="begin"/>
        </w:r>
        <w:r>
          <w:instrText xml:space="preserve"> PAGEREF _Toc24659 \h </w:instrText>
        </w:r>
        <w:r>
          <w:fldChar w:fldCharType="separate"/>
        </w:r>
        <w:r>
          <w:t>44</w:t>
        </w:r>
        <w:r>
          <w:fldChar w:fldCharType="end"/>
        </w:r>
      </w:hyperlink>
    </w:p>
    <w:p>
      <w:pPr>
        <w:pStyle w:val="TOC2"/>
        <w:tabs>
          <w:tab w:val="right" w:leader="dot" w:pos="8306"/>
        </w:tabs>
      </w:pPr>
      <w:hyperlink w:anchor="_Toc12523" w:history="1">
        <w:r>
          <w:rPr>
            <w:rFonts w:ascii="仿宋" w:eastAsia="仿宋" w:hAnsi="仿宋" w:cs="仿宋" w:hint="eastAsia"/>
            <w:lang w:eastAsia="zh-CN"/>
          </w:rPr>
          <w:t>(一)、创新策略与方向</w:t>
        </w:r>
        <w:r>
          <w:tab/>
        </w:r>
        <w:r>
          <w:fldChar w:fldCharType="begin"/>
        </w:r>
        <w:r>
          <w:instrText xml:space="preserve"> PAGEREF _Toc12523 \h </w:instrText>
        </w:r>
        <w:r>
          <w:fldChar w:fldCharType="separate"/>
        </w:r>
        <w:r>
          <w:t>44</w:t>
        </w:r>
        <w:r>
          <w:fldChar w:fldCharType="end"/>
        </w:r>
      </w:hyperlink>
    </w:p>
    <w:p>
      <w:pPr>
        <w:pStyle w:val="TOC2"/>
        <w:tabs>
          <w:tab w:val="right" w:leader="dot" w:pos="8306"/>
        </w:tabs>
      </w:pPr>
      <w:hyperlink w:anchor="_Toc29193" w:history="1">
        <w:r>
          <w:rPr>
            <w:rFonts w:ascii="仿宋" w:eastAsia="仿宋" w:hAnsi="仿宋" w:cs="仿宋" w:hint="eastAsia"/>
            <w:lang w:eastAsia="zh-CN"/>
          </w:rPr>
          <w:t>(二)、研发规划与投入</w:t>
        </w:r>
        <w:r>
          <w:tab/>
        </w:r>
        <w:r>
          <w:fldChar w:fldCharType="begin"/>
        </w:r>
        <w:r>
          <w:instrText xml:space="preserve"> PAGEREF _Toc29193 \h </w:instrText>
        </w:r>
        <w:r>
          <w:fldChar w:fldCharType="separate"/>
        </w:r>
        <w:r>
          <w:t>46</w:t>
        </w:r>
        <w:r>
          <w:fldChar w:fldCharType="end"/>
        </w:r>
      </w:hyperlink>
    </w:p>
    <w:p>
      <w:pPr>
        <w:pStyle w:val="TOC1"/>
        <w:tabs>
          <w:tab w:val="right" w:leader="dot" w:pos="8306"/>
        </w:tabs>
      </w:pPr>
      <w:hyperlink w:anchor="_Toc21105" w:history="1">
        <w:r>
          <w:rPr>
            <w:rFonts w:ascii="仿宋" w:eastAsia="仿宋" w:hAnsi="仿宋" w:cs="仿宋" w:hint="eastAsia"/>
            <w:lang w:eastAsia="zh-CN"/>
          </w:rPr>
          <w:t>十三、先进陶瓷材料项目变更管理</w:t>
        </w:r>
        <w:r>
          <w:tab/>
        </w:r>
        <w:r>
          <w:fldChar w:fldCharType="begin"/>
        </w:r>
        <w:r>
          <w:instrText xml:space="preserve"> PAGEREF _Toc21105 \h </w:instrText>
        </w:r>
        <w:r>
          <w:fldChar w:fldCharType="separate"/>
        </w:r>
        <w:r>
          <w:t>47</w:t>
        </w:r>
        <w:r>
          <w:fldChar w:fldCharType="end"/>
        </w:r>
      </w:hyperlink>
    </w:p>
    <w:p>
      <w:pPr>
        <w:pStyle w:val="TOC2"/>
        <w:tabs>
          <w:tab w:val="right" w:leader="dot" w:pos="8306"/>
        </w:tabs>
      </w:pPr>
      <w:hyperlink w:anchor="_Toc20641" w:history="1">
        <w:r>
          <w:rPr>
            <w:rFonts w:ascii="仿宋" w:eastAsia="仿宋" w:hAnsi="仿宋" w:cs="仿宋" w:hint="eastAsia"/>
            <w:lang w:eastAsia="zh-CN"/>
          </w:rPr>
          <w:t>(一)、变更申请与评估</w:t>
        </w:r>
        <w:r>
          <w:tab/>
        </w:r>
        <w:r>
          <w:fldChar w:fldCharType="begin"/>
        </w:r>
        <w:r>
          <w:instrText xml:space="preserve"> PAGEREF _Toc20641 \h </w:instrText>
        </w:r>
        <w:r>
          <w:fldChar w:fldCharType="separate"/>
        </w:r>
        <w:r>
          <w:t>47</w:t>
        </w:r>
        <w:r>
          <w:fldChar w:fldCharType="end"/>
        </w:r>
      </w:hyperlink>
    </w:p>
    <w:p>
      <w:pPr>
        <w:pStyle w:val="TOC2"/>
        <w:tabs>
          <w:tab w:val="right" w:leader="dot" w:pos="8306"/>
        </w:tabs>
      </w:pPr>
      <w:hyperlink w:anchor="_Toc6092" w:history="1">
        <w:r>
          <w:rPr>
            <w:rFonts w:ascii="仿宋" w:eastAsia="仿宋" w:hAnsi="仿宋" w:cs="仿宋" w:hint="eastAsia"/>
            <w:lang w:eastAsia="zh-CN"/>
          </w:rPr>
          <w:t>(二)、变更实施与控制</w:t>
        </w:r>
        <w:r>
          <w:tab/>
        </w:r>
        <w:r>
          <w:fldChar w:fldCharType="begin"/>
        </w:r>
        <w:r>
          <w:instrText xml:space="preserve"> PAGEREF _Toc6092 \h </w:instrText>
        </w:r>
        <w:r>
          <w:fldChar w:fldCharType="separate"/>
        </w:r>
        <w:r>
          <w:t>48</w:t>
        </w:r>
        <w:r>
          <w:fldChar w:fldCharType="end"/>
        </w:r>
      </w:hyperlink>
    </w:p>
    <w:p>
      <w:pPr>
        <w:pStyle w:val="TOC1"/>
        <w:tabs>
          <w:tab w:val="right" w:leader="dot" w:pos="8306"/>
        </w:tabs>
      </w:pPr>
      <w:hyperlink w:anchor="_Toc23883" w:history="1">
        <w:r>
          <w:rPr>
            <w:rFonts w:ascii="仿宋" w:eastAsia="仿宋" w:hAnsi="仿宋" w:cs="仿宋" w:hint="eastAsia"/>
            <w:lang w:eastAsia="zh-CN"/>
          </w:rPr>
          <w:t>十四、营销与推广策略</w:t>
        </w:r>
        <w:r>
          <w:tab/>
        </w:r>
        <w:r>
          <w:fldChar w:fldCharType="begin"/>
        </w:r>
        <w:r>
          <w:instrText xml:space="preserve"> PAGEREF _Toc23883 \h </w:instrText>
        </w:r>
        <w:r>
          <w:fldChar w:fldCharType="separate"/>
        </w:r>
        <w:r>
          <w:t>49</w:t>
        </w:r>
        <w:r>
          <w:fldChar w:fldCharType="end"/>
        </w:r>
      </w:hyperlink>
    </w:p>
    <w:p>
      <w:pPr>
        <w:pStyle w:val="TOC2"/>
        <w:tabs>
          <w:tab w:val="right" w:leader="dot" w:pos="8306"/>
        </w:tabs>
      </w:pPr>
      <w:hyperlink w:anchor="_Toc23354" w:history="1">
        <w:r>
          <w:rPr>
            <w:rFonts w:ascii="仿宋" w:eastAsia="仿宋" w:hAnsi="仿宋" w:cs="仿宋" w:hint="eastAsia"/>
            <w:lang w:eastAsia="zh-CN"/>
          </w:rPr>
          <w:t>(一)、产品/服务定位与特点</w:t>
        </w:r>
        <w:r>
          <w:tab/>
        </w:r>
        <w:r>
          <w:fldChar w:fldCharType="begin"/>
        </w:r>
        <w:r>
          <w:instrText xml:space="preserve"> PAGEREF _Toc23354 \h </w:instrText>
        </w:r>
        <w:r>
          <w:fldChar w:fldCharType="separate"/>
        </w:r>
        <w:r>
          <w:t>49</w:t>
        </w:r>
        <w:r>
          <w:fldChar w:fldCharType="end"/>
        </w:r>
      </w:hyperlink>
    </w:p>
    <w:p>
      <w:pPr>
        <w:pStyle w:val="TOC2"/>
        <w:tabs>
          <w:tab w:val="right" w:leader="dot" w:pos="8306"/>
        </w:tabs>
      </w:pPr>
      <w:hyperlink w:anchor="_Toc22489" w:history="1">
        <w:r>
          <w:rPr>
            <w:rFonts w:ascii="仿宋" w:eastAsia="仿宋" w:hAnsi="仿宋" w:cs="仿宋" w:hint="eastAsia"/>
            <w:lang w:eastAsia="zh-CN"/>
          </w:rPr>
          <w:t>(二)、市场定位与竞争分析</w:t>
        </w:r>
        <w:r>
          <w:tab/>
        </w:r>
        <w:r>
          <w:fldChar w:fldCharType="begin"/>
        </w:r>
        <w:r>
          <w:instrText xml:space="preserve"> PAGEREF _Toc22489 \h </w:instrText>
        </w:r>
        <w:r>
          <w:fldChar w:fldCharType="separate"/>
        </w:r>
        <w:r>
          <w:t>50</w:t>
        </w:r>
        <w:r>
          <w:fldChar w:fldCharType="end"/>
        </w:r>
      </w:hyperlink>
    </w:p>
    <w:p>
      <w:pPr>
        <w:pStyle w:val="TOC2"/>
        <w:tabs>
          <w:tab w:val="right" w:leader="dot" w:pos="8306"/>
        </w:tabs>
      </w:pPr>
      <w:hyperlink w:anchor="_Toc6573" w:history="1">
        <w:r>
          <w:rPr>
            <w:rFonts w:ascii="仿宋" w:eastAsia="仿宋" w:hAnsi="仿宋" w:cs="仿宋" w:hint="eastAsia"/>
            <w:lang w:eastAsia="zh-CN"/>
          </w:rPr>
          <w:t>(三)、营销渠道与策略</w:t>
        </w:r>
        <w:r>
          <w:tab/>
        </w:r>
        <w:r>
          <w:fldChar w:fldCharType="begin"/>
        </w:r>
        <w:r>
          <w:instrText xml:space="preserve"> PAGEREF _Toc6573 \h </w:instrText>
        </w:r>
        <w:r>
          <w:fldChar w:fldCharType="separate"/>
        </w:r>
        <w:r>
          <w:t>51</w:t>
        </w:r>
        <w:r>
          <w:fldChar w:fldCharType="end"/>
        </w:r>
      </w:hyperlink>
    </w:p>
    <w:p>
      <w:pPr>
        <w:pStyle w:val="TOC2"/>
        <w:tabs>
          <w:tab w:val="right" w:leader="dot" w:pos="8306"/>
        </w:tabs>
      </w:pPr>
      <w:hyperlink w:anchor="_Toc7242" w:history="1">
        <w:r>
          <w:rPr>
            <w:rFonts w:ascii="仿宋" w:eastAsia="仿宋" w:hAnsi="仿宋" w:cs="仿宋" w:hint="eastAsia"/>
            <w:lang w:eastAsia="zh-CN"/>
          </w:rPr>
          <w:t>(四)、推广与宣传活动</w:t>
        </w:r>
        <w:r>
          <w:tab/>
        </w:r>
        <w:r>
          <w:fldChar w:fldCharType="begin"/>
        </w:r>
        <w:r>
          <w:instrText xml:space="preserve"> PAGEREF _Toc7242 \h </w:instrText>
        </w:r>
        <w:r>
          <w:fldChar w:fldCharType="separate"/>
        </w:r>
        <w:r>
          <w:t>52</w:t>
        </w:r>
        <w:r>
          <w:fldChar w:fldCharType="end"/>
        </w:r>
      </w:hyperlink>
    </w:p>
    <w:p>
      <w:pPr>
        <w:pStyle w:val="TOC1"/>
        <w:tabs>
          <w:tab w:val="right" w:leader="dot" w:pos="8306"/>
        </w:tabs>
      </w:pPr>
      <w:hyperlink w:anchor="_Toc11925" w:history="1">
        <w:r>
          <w:rPr>
            <w:rFonts w:ascii="仿宋" w:eastAsia="仿宋" w:hAnsi="仿宋" w:cs="仿宋" w:hint="eastAsia"/>
            <w:lang w:eastAsia="zh-CN"/>
          </w:rPr>
          <w:t>十五、风险识别与分类</w:t>
        </w:r>
        <w:r>
          <w:tab/>
        </w:r>
        <w:r>
          <w:fldChar w:fldCharType="begin"/>
        </w:r>
        <w:r>
          <w:instrText xml:space="preserve"> PAGEREF _Toc11925 \h </w:instrText>
        </w:r>
        <w:r>
          <w:fldChar w:fldCharType="separate"/>
        </w:r>
        <w:r>
          <w:t>58</w:t>
        </w:r>
        <w:r>
          <w:fldChar w:fldCharType="end"/>
        </w:r>
      </w:hyperlink>
    </w:p>
    <w:p>
      <w:pPr>
        <w:pStyle w:val="TOC2"/>
        <w:tabs>
          <w:tab w:val="right" w:leader="dot" w:pos="8306"/>
        </w:tabs>
      </w:pPr>
      <w:hyperlink w:anchor="_Toc4607" w:history="1">
        <w:r>
          <w:rPr>
            <w:rFonts w:ascii="仿宋" w:eastAsia="仿宋" w:hAnsi="仿宋" w:cs="仿宋" w:hint="eastAsia"/>
            <w:lang w:eastAsia="zh-CN"/>
          </w:rPr>
          <w:t>(一)、风险识别</w:t>
        </w:r>
        <w:r>
          <w:tab/>
        </w:r>
        <w:r>
          <w:fldChar w:fldCharType="begin"/>
        </w:r>
        <w:r>
          <w:instrText xml:space="preserve"> PAGEREF _Toc4607 \h </w:instrText>
        </w:r>
        <w:r>
          <w:fldChar w:fldCharType="separate"/>
        </w:r>
        <w:r>
          <w:t>58</w:t>
        </w:r>
        <w:r>
          <w:fldChar w:fldCharType="end"/>
        </w:r>
      </w:hyperlink>
    </w:p>
    <w:p>
      <w:pPr>
        <w:pStyle w:val="TOC2"/>
        <w:tabs>
          <w:tab w:val="right" w:leader="dot" w:pos="8306"/>
        </w:tabs>
      </w:pPr>
      <w:hyperlink w:anchor="_Toc7894" w:history="1">
        <w:r>
          <w:rPr>
            <w:rFonts w:ascii="仿宋" w:eastAsia="仿宋" w:hAnsi="仿宋" w:cs="仿宋" w:hint="eastAsia"/>
            <w:lang w:eastAsia="zh-CN"/>
          </w:rPr>
          <w:t>(二)、风险分类</w:t>
        </w:r>
        <w:r>
          <w:tab/>
        </w:r>
        <w:r>
          <w:fldChar w:fldCharType="begin"/>
        </w:r>
        <w:r>
          <w:instrText xml:space="preserve"> PAGEREF _Toc7894 \h </w:instrText>
        </w:r>
        <w:r>
          <w:fldChar w:fldCharType="separate"/>
        </w:r>
        <w:r>
          <w:t>59</w:t>
        </w:r>
        <w:r>
          <w:fldChar w:fldCharType="end"/>
        </w:r>
      </w:hyperlink>
    </w:p>
    <w:p>
      <w:pPr>
        <w:pStyle w:val="TOC1"/>
        <w:tabs>
          <w:tab w:val="right" w:leader="dot" w:pos="8306"/>
        </w:tabs>
      </w:pPr>
      <w:hyperlink w:anchor="_Toc320" w:history="1">
        <w:r>
          <w:rPr>
            <w:rFonts w:ascii="仿宋" w:eastAsia="仿宋" w:hAnsi="仿宋" w:cs="仿宋" w:hint="eastAsia"/>
            <w:lang w:eastAsia="zh-CN"/>
          </w:rPr>
          <w:t>十六、先进陶瓷材料项目治理与监督</w:t>
        </w:r>
        <w:r>
          <w:tab/>
        </w:r>
        <w:r>
          <w:fldChar w:fldCharType="begin"/>
        </w:r>
        <w:r>
          <w:instrText xml:space="preserve"> PAGEREF _Toc320 \h </w:instrText>
        </w:r>
        <w:r>
          <w:fldChar w:fldCharType="separate"/>
        </w:r>
        <w:r>
          <w:t>61</w:t>
        </w:r>
        <w:r>
          <w:fldChar w:fldCharType="end"/>
        </w:r>
      </w:hyperlink>
    </w:p>
    <w:p>
      <w:pPr>
        <w:pStyle w:val="TOC2"/>
        <w:tabs>
          <w:tab w:val="right" w:leader="dot" w:pos="8306"/>
        </w:tabs>
      </w:pPr>
      <w:hyperlink w:anchor="_Toc29862" w:history="1">
        <w:r>
          <w:rPr>
            <w:rFonts w:ascii="仿宋" w:eastAsia="仿宋" w:hAnsi="仿宋" w:cs="仿宋" w:hint="eastAsia"/>
            <w:lang w:eastAsia="zh-CN"/>
          </w:rPr>
          <w:t>(一)、先进陶瓷材料项目治理结构</w:t>
        </w:r>
        <w:r>
          <w:tab/>
        </w:r>
        <w:r>
          <w:fldChar w:fldCharType="begin"/>
        </w:r>
        <w:r>
          <w:instrText xml:space="preserve"> PAGEREF _Toc29862 \h </w:instrText>
        </w:r>
        <w:r>
          <w:fldChar w:fldCharType="separate"/>
        </w:r>
        <w:r>
          <w:t>61</w:t>
        </w:r>
        <w:r>
          <w:fldChar w:fldCharType="end"/>
        </w:r>
      </w:hyperlink>
    </w:p>
    <w:p>
      <w:pPr>
        <w:pStyle w:val="TOC2"/>
        <w:tabs>
          <w:tab w:val="right" w:leader="dot" w:pos="8306"/>
        </w:tabs>
      </w:pPr>
      <w:hyperlink w:anchor="_Toc27192" w:history="1">
        <w:r>
          <w:rPr>
            <w:rFonts w:ascii="仿宋" w:eastAsia="仿宋" w:hAnsi="仿宋" w:cs="仿宋" w:hint="eastAsia"/>
            <w:lang w:eastAsia="zh-CN"/>
          </w:rPr>
          <w:t>(二)、监督与审计</w:t>
        </w:r>
        <w:r>
          <w:tab/>
        </w:r>
        <w:r>
          <w:fldChar w:fldCharType="begin"/>
        </w:r>
        <w:r>
          <w:instrText xml:space="preserve"> PAGEREF _Toc27192 \h </w:instrText>
        </w:r>
        <w:r>
          <w:fldChar w:fldCharType="separate"/>
        </w:r>
        <w:r>
          <w:t>62</w:t>
        </w:r>
        <w:r>
          <w:fldChar w:fldCharType="end"/>
        </w:r>
      </w:hyperlink>
    </w:p>
    <w:p>
      <w:pPr>
        <w:pStyle w:val="TOC1"/>
        <w:tabs>
          <w:tab w:val="right" w:leader="dot" w:pos="8306"/>
        </w:tabs>
      </w:pPr>
      <w:hyperlink w:anchor="_Toc31527" w:history="1">
        <w:r>
          <w:rPr>
            <w:rFonts w:ascii="仿宋" w:eastAsia="仿宋" w:hAnsi="仿宋" w:cs="仿宋" w:hint="eastAsia"/>
            <w:lang w:eastAsia="zh-CN"/>
          </w:rPr>
          <w:t>十七、先进陶瓷材料项目工程方案分析</w:t>
        </w:r>
        <w:r>
          <w:tab/>
        </w:r>
        <w:r>
          <w:fldChar w:fldCharType="begin"/>
        </w:r>
        <w:r>
          <w:instrText xml:space="preserve"> PAGEREF _Toc31527 \h </w:instrText>
        </w:r>
        <w:r>
          <w:fldChar w:fldCharType="separate"/>
        </w:r>
        <w:r>
          <w:t>64</w:t>
        </w:r>
        <w:r>
          <w:fldChar w:fldCharType="end"/>
        </w:r>
      </w:hyperlink>
    </w:p>
    <w:p>
      <w:pPr>
        <w:pStyle w:val="TOC2"/>
        <w:tabs>
          <w:tab w:val="right" w:leader="dot" w:pos="8306"/>
        </w:tabs>
      </w:pPr>
      <w:hyperlink w:anchor="_Toc4249" w:history="1">
        <w:r>
          <w:rPr>
            <w:rFonts w:ascii="仿宋" w:eastAsia="仿宋" w:hAnsi="仿宋" w:cs="仿宋" w:hint="eastAsia"/>
            <w:lang w:eastAsia="zh-CN"/>
          </w:rPr>
          <w:t>(一)、建筑工程设计原则</w:t>
        </w:r>
        <w:r>
          <w:tab/>
        </w:r>
        <w:r>
          <w:fldChar w:fldCharType="begin"/>
        </w:r>
        <w:r>
          <w:instrText xml:space="preserve"> PAGEREF _Toc4249 \h </w:instrText>
        </w:r>
        <w:r>
          <w:fldChar w:fldCharType="separate"/>
        </w:r>
        <w:r>
          <w:t>64</w:t>
        </w:r>
        <w:r>
          <w:fldChar w:fldCharType="end"/>
        </w:r>
      </w:hyperlink>
    </w:p>
    <w:p>
      <w:pPr>
        <w:pStyle w:val="TOC2"/>
        <w:tabs>
          <w:tab w:val="right" w:leader="dot" w:pos="8306"/>
        </w:tabs>
      </w:pPr>
      <w:hyperlink w:anchor="_Toc24564" w:history="1">
        <w:r>
          <w:rPr>
            <w:rFonts w:ascii="仿宋" w:eastAsia="仿宋" w:hAnsi="仿宋" w:cs="仿宋" w:hint="eastAsia"/>
            <w:lang w:eastAsia="zh-CN"/>
          </w:rPr>
          <w:t>(二)、土建工程建设指标</w:t>
        </w:r>
        <w:r>
          <w:tab/>
        </w:r>
        <w:r>
          <w:fldChar w:fldCharType="begin"/>
        </w:r>
        <w:r>
          <w:instrText xml:space="preserve"> PAGEREF _Toc24564 \h </w:instrText>
        </w:r>
        <w:r>
          <w:fldChar w:fldCharType="separate"/>
        </w:r>
        <w:r>
          <w:t>67</w:t>
        </w:r>
        <w:r>
          <w:fldChar w:fldCharType="end"/>
        </w:r>
      </w:hyperlink>
    </w:p>
    <w:p>
      <w:pPr>
        <w:pStyle w:val="TOC1"/>
        <w:tabs>
          <w:tab w:val="right" w:leader="dot" w:pos="8306"/>
        </w:tabs>
      </w:pPr>
      <w:hyperlink w:anchor="_Toc18815" w:history="1">
        <w:r>
          <w:rPr>
            <w:rFonts w:ascii="仿宋" w:eastAsia="仿宋" w:hAnsi="仿宋" w:cs="仿宋" w:hint="eastAsia"/>
            <w:lang w:eastAsia="zh-CN"/>
          </w:rPr>
          <w:t>十八、先进陶瓷材料项目实施时间节点</w:t>
        </w:r>
        <w:r>
          <w:tab/>
        </w:r>
        <w:r>
          <w:fldChar w:fldCharType="begin"/>
        </w:r>
        <w:r>
          <w:instrText xml:space="preserve"> PAGEREF _Toc18815 \h </w:instrText>
        </w:r>
        <w:r>
          <w:fldChar w:fldCharType="separate"/>
        </w:r>
        <w:r>
          <w:t>69</w:t>
        </w:r>
        <w:r>
          <w:fldChar w:fldCharType="end"/>
        </w:r>
      </w:hyperlink>
    </w:p>
    <w:p>
      <w:pPr>
        <w:pStyle w:val="TOC2"/>
        <w:tabs>
          <w:tab w:val="right" w:leader="dot" w:pos="8306"/>
        </w:tabs>
      </w:pPr>
      <w:hyperlink w:anchor="_Toc12798" w:history="1">
        <w:r>
          <w:rPr>
            <w:rFonts w:ascii="仿宋" w:eastAsia="仿宋" w:hAnsi="仿宋" w:cs="仿宋" w:hint="eastAsia"/>
            <w:lang w:eastAsia="zh-CN"/>
          </w:rPr>
          <w:t>(一)、先进陶瓷材料项目启动阶段时间节点</w:t>
        </w:r>
        <w:r>
          <w:tab/>
        </w:r>
        <w:r>
          <w:fldChar w:fldCharType="begin"/>
        </w:r>
        <w:r>
          <w:instrText xml:space="preserve"> PAGEREF _Toc12798 \h </w:instrText>
        </w:r>
        <w:r>
          <w:fldChar w:fldCharType="separate"/>
        </w:r>
        <w:r>
          <w:t>69</w:t>
        </w:r>
        <w:r>
          <w:fldChar w:fldCharType="end"/>
        </w:r>
      </w:hyperlink>
    </w:p>
    <w:p>
      <w:pPr>
        <w:pStyle w:val="TOC2"/>
        <w:tabs>
          <w:tab w:val="right" w:leader="dot" w:pos="8306"/>
        </w:tabs>
      </w:pPr>
      <w:hyperlink w:anchor="_Toc17741" w:history="1">
        <w:r>
          <w:rPr>
            <w:rFonts w:ascii="仿宋" w:eastAsia="仿宋" w:hAnsi="仿宋" w:cs="仿宋" w:hint="eastAsia"/>
            <w:lang w:eastAsia="zh-CN"/>
          </w:rPr>
          <w:t>(二)、先进陶瓷材料项目执行阶段时间节点</w:t>
        </w:r>
        <w:r>
          <w:tab/>
        </w:r>
        <w:r>
          <w:fldChar w:fldCharType="begin"/>
        </w:r>
        <w:r>
          <w:instrText xml:space="preserve"> PAGEREF _Toc17741 \h </w:instrText>
        </w:r>
        <w:r>
          <w:fldChar w:fldCharType="separate"/>
        </w:r>
        <w:r>
          <w:t>70</w:t>
        </w:r>
        <w:r>
          <w:fldChar w:fldCharType="end"/>
        </w:r>
      </w:hyperlink>
    </w:p>
    <w:p>
      <w:pPr>
        <w:pStyle w:val="TOC2"/>
        <w:tabs>
          <w:tab w:val="right" w:leader="dot" w:pos="8306"/>
        </w:tabs>
      </w:pPr>
      <w:hyperlink w:anchor="_Toc12397" w:history="1">
        <w:r>
          <w:rPr>
            <w:rFonts w:ascii="仿宋" w:eastAsia="仿宋" w:hAnsi="仿宋" w:cs="仿宋" w:hint="eastAsia"/>
            <w:lang w:eastAsia="zh-CN"/>
          </w:rPr>
          <w:t>(三)、先进陶瓷材料项目完成阶段时间节点</w:t>
        </w:r>
        <w:r>
          <w:tab/>
        </w:r>
        <w:r>
          <w:fldChar w:fldCharType="begin"/>
        </w:r>
        <w:r>
          <w:instrText xml:space="preserve"> PAGEREF _Toc12397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815"/>
      <w:r>
        <w:rPr>
          <w:rFonts w:ascii="仿宋" w:eastAsia="仿宋" w:hAnsi="仿宋" w:cs="仿宋" w:hint="eastAsia"/>
          <w:sz w:val="28"/>
          <w:lang w:eastAsia="zh-CN"/>
        </w:rPr>
        <w:t>一、先进陶瓷材料项目建设背景及必要性分析</w:t>
      </w:r>
      <w:bookmarkEnd w:id="2"/>
    </w:p>
    <w:p>
      <w:pPr>
        <w:pStyle w:val="Heading2"/>
        <w:rPr>
          <w:rFonts w:ascii="仿宋" w:eastAsia="仿宋" w:hAnsi="仿宋" w:cs="仿宋" w:hint="eastAsia"/>
          <w:lang w:eastAsia="zh-CN"/>
        </w:rPr>
      </w:pPr>
      <w:bookmarkStart w:id="3" w:name="_Toc26259"/>
      <w:r>
        <w:rPr>
          <w:rFonts w:ascii="仿宋" w:eastAsia="仿宋" w:hAnsi="仿宋" w:cs="仿宋" w:hint="eastAsia"/>
          <w:lang w:eastAsia="zh-CN"/>
        </w:rPr>
        <w:t>(一)、先进陶瓷材料项目背景分析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先进陶瓷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先进陶瓷材料项目在这个潮流中的定位。同时，我们将关注行业内涌现的新兴机遇，以便先进陶瓷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先进陶瓷材料项目提供了强大的发展动力。我们将聚焦于行业内最新的技术发展趋势，包括但不限于人工智能、大数据分析、物联网等领域。通过深度的技术研究，我们将确保先进陶瓷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先进陶瓷材料项目发展的源泉。我们将投入更多的精力对市场需求进行深入剖析，超越表面的需求，深入挖掘潜在的市场痛点和机遇。通过对市场需求的细致了解，先进陶瓷材料项目将更有针对性地设计解决方案，满足市场的多样化需求，从而更好地促进先进陶瓷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先进陶瓷材料项目战略至关重要。我们将对竞争态势进行更为深入的分析，包括但不限于市场份额、产品特点、客户满意度等多个维度。通过深度的竞争分析，先进陶瓷材料项目将能够更准确地把握市场脉搏，制定具有竞争力的先进陶瓷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先进陶瓷材料项目的发展具有直接的影响。我们将进行更为全面的法规和政策分析，了解行业发展中的潜在法律风险和合规挑战。通过充分了解和遵守相关法规，先进陶瓷材料项目将确保在法律框架内合法合规运营，为先进陶瓷材料项目的稳健发展提供有力支持。</w:t>
      </w:r>
    </w:p>
    <w:p>
      <w:pPr>
        <w:pStyle w:val="Heading2"/>
        <w:ind w:firstLine="560" w:firstLineChars="200"/>
        <w:rPr>
          <w:rFonts w:ascii="仿宋" w:eastAsia="仿宋" w:hAnsi="仿宋" w:cs="仿宋" w:hint="eastAsia"/>
          <w:sz w:val="28"/>
          <w:lang w:eastAsia="zh-CN"/>
        </w:rPr>
      </w:pPr>
      <w:bookmarkStart w:id="4" w:name="_Toc8738"/>
      <w:r>
        <w:rPr>
          <w:rFonts w:ascii="仿宋" w:eastAsia="仿宋" w:hAnsi="仿宋" w:cs="仿宋" w:hint="eastAsia"/>
          <w:sz w:val="28"/>
          <w:lang w:eastAsia="zh-CN"/>
        </w:rPr>
        <w:t>(二)、先进陶瓷材料项目建设必要性分析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建设的迫切性源于对行业发展趋势的深刻洞察。我们正处于一个行业变革的时代，科技创新、数字化转型成为企业发展的关键动力。先进陶瓷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建设不仅仅是为了跟上潮流，更是为了通过技术创新推动企业的持续发展。通过引入先进的技术和解决方案，先进陶瓷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先进陶瓷材料项目的建设成为必然选择，通过提高产品质量、拓展服务领域，从而在竞争中获得更多的机会。先进陶瓷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先进陶瓷材料项目建设的必要性体现在对客户需求更精准的满足。通过先进陶瓷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建设的背后是对企业持续创新的追求。只有通过不断创新，企业才能在竞争中立于不败之地。先进陶瓷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24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63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的技术管理特点体现在其创新导向。通过引入最先进的技术趋势和解决方案，先进陶瓷材料项目致力于提升科技含量、提高质量和效率水平。这意味着我们将采用最新的工具和方法，确保先进陶瓷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先进陶瓷材料项目技术管理的显著特征。通过整合不同领域的技术资源，我们实现了跨学科的协同工作。这有助于优化技术架构，提高整体效能。此外，整合性策略还促进了不同技术团队之间的紧密沟通和高效合作，确保先进陶瓷材料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先进陶瓷材料项目所采用的技术。通过不断优化技术方案，先进陶瓷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先进陶瓷材料项目团队将在先进陶瓷材料项目初期识别可能的技术风险，并采取相应的预防和应对措施。通过建立健全的风险评估机制，先进陶瓷材料项目能够在实施过程中及时发现并解决潜在的技术问题，保障先进陶瓷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先进陶瓷材料项目中，技术将成为先进陶瓷材料项目成功的有力支持。这一深度剖析揭示了技术管理在先进陶瓷材料项目实施中的关键作用，为先进陶瓷材料项目的技术基础奠定了坚实的基础。</w:t>
      </w:r>
    </w:p>
    <w:p>
      <w:pPr>
        <w:pStyle w:val="Heading2"/>
        <w:ind w:firstLine="560" w:firstLineChars="200"/>
        <w:rPr>
          <w:rFonts w:ascii="仿宋" w:eastAsia="仿宋" w:hAnsi="仿宋" w:cs="仿宋" w:hint="eastAsia"/>
          <w:sz w:val="28"/>
          <w:lang w:eastAsia="zh-CN"/>
        </w:rPr>
      </w:pPr>
      <w:bookmarkStart w:id="7" w:name="_Toc31755"/>
      <w:r>
        <w:rPr>
          <w:rFonts w:ascii="仿宋" w:eastAsia="仿宋" w:hAnsi="仿宋" w:cs="仿宋" w:hint="eastAsia"/>
          <w:sz w:val="28"/>
          <w:lang w:eastAsia="zh-CN"/>
        </w:rPr>
        <w:t>(二)、先进陶瓷材料项目工艺技术设计方案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先进陶瓷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先进陶瓷材料项目将严格按照相关行业规范要求进行组织。通过有效控制产品质量，先进陶瓷材料项目将致力于为顾客提供优质的先进陶瓷材料项目产品和良好的服务。这体现了先进陶瓷材料项目对于生产活动合规性和质量标准的高度重视，为先进陶瓷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先进陶瓷材料项目注重生态效益和清洁生产原则。先进陶瓷材料项目建设将紧密结合地方特色经济发展，与社会经济发展规划和区域环境保护规划方案相协调一致。通过与当地区域自然生态系统的结合，先进陶瓷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先进陶瓷材料项目产品具有多样化的客户需求和个性化的特点。因此，先进陶瓷材料项目产品规格品种多样，且单批生产数量较小。为满足这一特点，先进陶瓷材料项目承办单位将建设先进的柔性制造生产线。通过广泛应用柔性制造技术，先进陶瓷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先进陶瓷材料项目采用的技术具有较高的技术含量和自动化水平，处于国内先进水平。这一技术选用不仅体现了对生产效率、质量和环境友好性的高标准要求，同时为先进陶瓷材料项目的可持续发展奠定了坚实的基础。</w:t>
      </w:r>
    </w:p>
    <w:p>
      <w:pPr>
        <w:pStyle w:val="Heading2"/>
        <w:ind w:firstLine="560" w:firstLineChars="200"/>
        <w:rPr>
          <w:rFonts w:ascii="仿宋" w:eastAsia="仿宋" w:hAnsi="仿宋" w:cs="仿宋" w:hint="eastAsia"/>
          <w:sz w:val="28"/>
          <w:lang w:eastAsia="zh-CN"/>
        </w:rPr>
      </w:pPr>
      <w:bookmarkStart w:id="8" w:name="_Toc707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为确保先进陶瓷材料项目的高效生产和技术实施，我们制定了一套精心设计的设备选型方案，以满足先进陶瓷材料项目生产、质量和环保的要求。该方案的主要特点如下：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先进陶瓷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针对先进陶瓷材料项目产品的多样性和小批量生产的特点，我们将建设柔性制造生产线。通过在设备选型中考虑柔性制造技术，可以灵活应对不同产品规格和生产需求，实现生产线的高度灵活性和适应性。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43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262"/>
      <w:r>
        <w:rPr>
          <w:rFonts w:ascii="仿宋" w:eastAsia="仿宋" w:hAnsi="仿宋" w:cs="仿宋" w:hint="eastAsia"/>
          <w:lang w:eastAsia="zh-CN"/>
        </w:rPr>
        <w:t>(一)、先进陶瓷材料行业分析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行业一直以来都是市场的关注焦点。行业内的发展趋势、竞争态势以及潜在机会都对先进陶瓷材料项目的推进产生深远的影响。通过深入研究行业的整体概貌，我们将更好地理解行业的核心特征，为先进陶瓷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先进陶瓷材料行业，技术一直是推动创新和发展的关键因素。我们将对当前技术趋势进行详尽分析，包括但不限于人工智能、大数据应用、先进制造技术等。这有助于先进陶瓷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先进陶瓷材料项目成功的基础。我们将对主要竞争对手进行深入研究，包括其市场份额、产品特点、市场定位等。通过全面了解竞争对手的优势和劣势，先进陶瓷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682"/>
      <w:r>
        <w:rPr>
          <w:rFonts w:ascii="仿宋" w:eastAsia="仿宋" w:hAnsi="仿宋" w:cs="仿宋" w:hint="eastAsia"/>
          <w:sz w:val="28"/>
          <w:lang w:eastAsia="zh-CN"/>
        </w:rPr>
        <w:t>(二)、先进陶瓷材料市场分析预测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先进陶瓷材料市场未来的增长趋势。这包括市场的整体规模、各细分领域的发展趋势等。先进陶瓷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先进陶瓷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先进陶瓷材料项目实施过程中需要充分考虑的因素。我们将对市场风险进行全面评估，包括但不限于政策法规风险、市场竞争风险、技术变革风险等。通过对潜在风险的深入分析，先进陶瓷材料项目可以制定相应的风险缓解策略，降低不确定性对先进陶瓷材料项目的影响。</w:t>
      </w:r>
    </w:p>
    <w:p>
      <w:pPr>
        <w:pStyle w:val="Heading1"/>
        <w:ind w:firstLine="560" w:firstLineChars="200"/>
        <w:rPr>
          <w:rFonts w:ascii="仿宋" w:eastAsia="仿宋" w:hAnsi="仿宋" w:cs="仿宋" w:hint="eastAsia"/>
          <w:sz w:val="28"/>
          <w:lang w:eastAsia="zh-CN"/>
        </w:rPr>
      </w:pPr>
      <w:bookmarkStart w:id="12" w:name="_Toc27118"/>
      <w:r>
        <w:rPr>
          <w:rFonts w:ascii="仿宋" w:eastAsia="仿宋" w:hAnsi="仿宋" w:cs="仿宋" w:hint="eastAsia"/>
          <w:sz w:val="28"/>
          <w:lang w:eastAsia="zh-CN"/>
        </w:rPr>
        <w:t>四、先进陶瓷材料项目绩效评估</w:t>
      </w:r>
      <w:bookmarkEnd w:id="12"/>
    </w:p>
    <w:p>
      <w:pPr>
        <w:pStyle w:val="Heading2"/>
        <w:rPr>
          <w:rFonts w:ascii="仿宋" w:eastAsia="仿宋" w:hAnsi="仿宋" w:cs="仿宋" w:hint="eastAsia"/>
          <w:lang w:eastAsia="zh-CN"/>
        </w:rPr>
      </w:pPr>
      <w:bookmarkStart w:id="13" w:name="_Toc399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先进陶瓷材料项目中，我们设计了一套全面的绩效评估指标，以确保先进陶瓷材料项目的可控和成功交付。这些指标跨足先进陶瓷材料项目目标、成本、进度和质量等多个维度，为我们提供了全面洞察先进陶瓷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目标达成率是我们关注的首要指标。我们设定了明确的目标，并通过定期监测和评估，迅速发现并应对潜在的目标偏差。这为先进陶瓷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成本绩效是另一个核心关注点。通过实际成本与预算成本的对比分析，我们深入了解成本差异的原因，及时调整资源分配，保持先进陶瓷材料项目在经济效益方面的合理水平。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进度作为关键的绩效指标之一，得到了精心的关注。我们制定了详细的先进陶瓷材料项目进度计划，并设立了进度符合度指标，确保实际进度与计划进度保持一致。这使我们能够快速发现和解决潜在的进度问题，保持先进陶瓷材料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先进陶瓷材料项目绩效的不可或缺的一环。我们引入了一系列的质量标准和客户满意度指标，以确保先进陶瓷材料项目交付的成果在质量上达到或超越预期水平。通过持续监测这些指标，我们努力提升先进陶瓷材料项目整体质量水平，为先进陶瓷材料项目的成功交付提供有力保障。通过这些科学且全面的绩效评估，我们能够更好地引导先进陶瓷材料项目的持续改进，确保先进陶瓷材料项目目标的顺利达成。</w:t>
      </w:r>
    </w:p>
    <w:p>
      <w:pPr>
        <w:pStyle w:val="Heading2"/>
        <w:ind w:firstLine="560" w:firstLineChars="200"/>
        <w:rPr>
          <w:rFonts w:ascii="仿宋" w:eastAsia="仿宋" w:hAnsi="仿宋" w:cs="仿宋" w:hint="eastAsia"/>
          <w:sz w:val="28"/>
          <w:lang w:eastAsia="zh-CN"/>
        </w:rPr>
      </w:pPr>
      <w:bookmarkStart w:id="14" w:name="_Toc669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绩效评估是先进陶瓷材料项目中的关键环节，为确保先进陶瓷材料项目达到预期目标，我们采用了多层次、多维度的绩效评估方法。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先进陶瓷材料项目的战略目标对齐，确保每个决策和行动都与先进陶瓷材料项目整体目标保持一致。团队会定期召开战略对齐会议，审视当前工作与先进陶瓷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先进陶瓷材料项目进度、质量、成本和风险等方面。这些指标通过数据收集和分析，为先进陶瓷材料项目管理团队提供了客观的评估依据。例如，我们通过先进陶瓷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绩效评估不仅仅停留在先进陶瓷材料项目内部，还考虑了先进陶瓷材料项目对外部环境的影响。我们定期进行干系人满意度调查，以了解各利益相关方对先进陶瓷材料项目的期望和满意度，并及时做出调整。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这种多层次、多角度的绩效评估方法，使得我们能够全面了解先进陶瓷材料项目的运行状态，及时做出调整，确保先进陶瓷材料项目在不断变化的环境中保持稳健前行。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2707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为了确保先进陶瓷材料项目的有效管理和不断优化，我们采用了精心设计的绩效评估周期。这个周期旨在实现灵活、实时和全面的评估，以适应先进陶瓷材料项目执行中的各种挑战。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先进陶瓷材料项目的不同需求，分为短期、中期和长期。短期评估关注每个迭代或工作周期，以及时发现和解决当前任务中的问题。中期评估涵盖几个迭代，深入了解整体先进陶瓷材料项目的趋势和性能。长期评估则着眼于整个先进陶瓷材料项目阶段，确保先进陶瓷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先进陶瓷材料项目管理工具和协作平台，团队成员能够随时更新和分享先进陶瓷材料项目数据。这种实时性的反馈机制使我们能够及时察觉潜在问题，快速调整，保持先进陶瓷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先进陶瓷材料项目的决策制定密不可分。每个周期的先进陶瓷材料项目回顾会议成为集体总结经验、识别问题深层次原因并找到创新解决方案的平台。这种定期的反思与调整机制使先进陶瓷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8268"/>
      <w:r>
        <w:rPr>
          <w:rFonts w:ascii="仿宋" w:eastAsia="仿宋" w:hAnsi="仿宋" w:cs="仿宋" w:hint="eastAsia"/>
          <w:sz w:val="28"/>
          <w:lang w:eastAsia="zh-CN"/>
        </w:rPr>
        <w:t>五、先进陶瓷材料项目可持续发展</w:t>
      </w:r>
      <w:bookmarkEnd w:id="16"/>
    </w:p>
    <w:p>
      <w:pPr>
        <w:pStyle w:val="Heading2"/>
        <w:rPr>
          <w:rFonts w:ascii="仿宋" w:eastAsia="仿宋" w:hAnsi="仿宋" w:cs="仿宋" w:hint="eastAsia"/>
          <w:lang w:eastAsia="zh-CN"/>
        </w:rPr>
      </w:pPr>
      <w:bookmarkStart w:id="17" w:name="_Toc1502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先进陶瓷材料项目中，先进陶瓷材料项目团队着眼于未来，明确了可持续发展的战略方向。制定的具体可持续发展目标包括降低资源使用、采用环保技术、最大化社会效益等。这一步骤不仅有助于先进陶瓷材料项目在环保和社会责任方面达到最高标准，也为未来提供了明确的指引，确保先进陶瓷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可持续实践的融入先进陶瓷材料项目管理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先进陶瓷材料项目管理周期。从先进陶瓷材料项目规划开始，先进陶瓷材料项目团队就考虑了环境和社会的因素。在执行阶段，先进陶瓷材料项目团队积极推动绿色技术的应用，优化资源利用。此外，关注员工的社会责任，通过培训和沟通活动提高员工对可持续发展的认知，使他们能够在日常工作中践行可持续实践。这些举措不仅为先进陶瓷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021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扎根于先进陶瓷材料项目的可持续发展理念，我们深信环保与社会责任是先进陶瓷材料项目成功的关键支柱。在先进陶瓷材料项目的每一步，我们都致力于通过创新和实践，履行对环境和社会的坚定责任。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团队通过引入先进的环保技术、建立高效的废物处理系统以及推动能源节约措施，积极履行环保责任。定期的环保监测和评估确保先进陶瓷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不仅致力于自身可持续发展，还注重对社会的回馈。通过支持社区先进陶瓷材料项目、参与慈善事业、提供培训机会等方式，先进陶瓷材料项目积极履行社会责任。与当地社区建立积极互动，关注员工的工作与生活平衡，以及员工的身心健康，是先进陶瓷材料项目在社会责任层面的关键举措。这样的实践不仅增强了先进陶瓷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930"/>
      <w:r>
        <w:rPr>
          <w:rFonts w:ascii="仿宋" w:eastAsia="仿宋" w:hAnsi="仿宋" w:cs="仿宋" w:hint="eastAsia"/>
          <w:sz w:val="28"/>
          <w:lang w:eastAsia="zh-CN"/>
        </w:rPr>
        <w:t>六、先进陶瓷材料项目土建工程</w:t>
      </w:r>
      <w:bookmarkEnd w:id="19"/>
    </w:p>
    <w:p>
      <w:pPr>
        <w:pStyle w:val="Heading2"/>
        <w:rPr>
          <w:rFonts w:ascii="仿宋" w:eastAsia="仿宋" w:hAnsi="仿宋" w:cs="仿宋" w:hint="eastAsia"/>
          <w:lang w:eastAsia="zh-CN"/>
        </w:rPr>
      </w:pPr>
      <w:bookmarkStart w:id="20" w:name="_Toc1537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在先进陶瓷材料项目的建筑工程设计中，我们将秉承一系列重要的设计原则，以确保先进陶瓷材料项目建筑在功能、美观、可持续性等方面达到最佳效果。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https://d.book118.com/836135223000010043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D14DA5"/>
    <w:rsid w:val="32D14D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13522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2024-01-30T20:15:00Z</dcterms:created>
  <dcterms:modified xsi:type="dcterms:W3CDTF">2024-01-30T20:15:16Z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5402EBCF18CF4BF8A78F2A9A6BB6BE5B_11</vt:lpwstr>
  </property>
  <property fmtid="{D5CDD505-2E9C-101B-9397-08002B2CF9AE}" pid="3" name="KSOProductBuildVer">
    <vt:lpwstr>2052-12.1.0.16250</vt:lpwstr>
  </property>
</Properties>
</file>