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E47F4">
        <w:rPr>
          <w:rFonts w:ascii="微软雅黑" w:eastAsia="微软雅黑" w:hAnsi="微软雅黑"/>
          <w:sz w:val="28"/>
          <w:szCs w:val="28"/>
        </w:rPr>
        <w:t>最新疫情停业通知文案图片(二十篇)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E47F4">
        <w:rPr>
          <w:rFonts w:ascii="微软雅黑" w:eastAsia="微软雅黑" w:hAnsi="微软雅黑"/>
          <w:sz w:val="24"/>
          <w:szCs w:val="24"/>
        </w:rPr>
        <w:t xml:space="preserve"> 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最新疫情停业通知文案图片(二十篇)一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您好！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因本店由于设备维护和保养将暂停营业。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滨江海茵汇暂停营业时间：20*年8月26日至9月7日暂停营业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恢复正常营业时间：20*年9月8日12:00点开始恢复正常营业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给您带来的不便，我们深感抱歉！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滨江海茵汇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***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最新疫情停业通知文案图片(二十篇)二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经查，你单位在安全管理中存在下列问题：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(一)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(二)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(三)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现对你单位提出整改意见，要求你单位于</w:t>
      </w:r>
      <w:r w:rsidR="00CE47F4">
        <w:rPr>
          <w:rFonts w:ascii="微软雅黑" w:eastAsia="微软雅黑" w:hAnsi="微软雅黑"/>
          <w:sz w:val="24"/>
          <w:szCs w:val="24"/>
        </w:rPr>
        <w:t xml:space="preserve"> 月</w:t>
      </w:r>
      <w:r w:rsidR="00CE47F4">
        <w:rPr>
          <w:rFonts w:ascii="微软雅黑" w:eastAsia="微软雅黑" w:hAnsi="微软雅黑"/>
          <w:sz w:val="24"/>
          <w:szCs w:val="24"/>
        </w:rPr>
        <w:t xml:space="preserve"> 日前迅速整改，并书面上报整改结果。逾期不整改的停电停水处理。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特此通知。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深圳市x有限公司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x年xx月xx日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最新疫情停业通知文案图片(二十篇)三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幼儿园(班)：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E47F4">
        <w:rPr>
          <w:rFonts w:ascii="微软雅黑" w:eastAsia="微软雅黑" w:hAnsi="微软雅黑"/>
          <w:sz w:val="24"/>
          <w:szCs w:val="24"/>
        </w:rPr>
        <w:t xml:space="preserve"> 根据《幼儿园管理条例》、《幼儿园教育指导纲要》及《江苏省学前教育机构登记注册办法》等文件规定，通过检查，你园存在下列问题及隐患：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1、建筑部门提供的房屋安全证明，属房，通风，采光标准，有漏雨，梁棒，有隐患。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2、接送车未经公安交通部门，驾驶员。3、你园教师等无幼师毕业证、教师资格证，没有健康证，不能担任学前教育工作。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4、食堂卫生许可证，饮事人员健康证，采购食物及用餐，消毒器具，饮用水，茶杯、毛巾，流水洗手设备。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5、玩具损坏脱漆，合格。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6、收费许可证，收费标准，帐目。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7、教师备课，使用教育部门统一学前用书。8、厕所，符合要求。自接本通知书之日，立即停业整改，确保师生安全，否则你将承担一切后果。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x镇中心小学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年月日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最新疫情停业通知文案图片(二十篇)四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________铺位：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依消防管理部门及本商城管理要求，我市场工作人员于____年____月____日对你经营场所进行了消防监督检查，发现你经营场所存在下列项违反消防法规的行为：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1、在场内吸烟且不听劝阻。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2、在场内烧水、烧饭。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3、电器产品的安装或线路、管路的敷设不符合消防安全技术规定。</w:t>
        <w:br/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="00CE47F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https://d.book118.com/836202044141010031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E47F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6202044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2926</Words>
  <Characters>16680</Characters>
  <Application>Microsoft Office Word</Application>
  <DocSecurity>0</DocSecurity>
  <Lines>139</Lines>
  <Paragraphs>39</Paragraphs>
  <ScaleCrop>false</ScaleCrop>
  <Company/>
  <LinksUpToDate>false</LinksUpToDate>
  <CharactersWithSpaces>19567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