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动态血压监测系统项目规划设计方案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02" w:history="1">
        <w:r>
          <w:rPr>
            <w:rFonts w:ascii="仿宋" w:eastAsia="仿宋" w:hAnsi="仿宋" w:cs="仿宋" w:hint="eastAsia"/>
            <w:lang w:eastAsia="zh-CN"/>
          </w:rPr>
          <w:t>序言</w:t>
        </w:r>
        <w:r>
          <w:tab/>
        </w:r>
        <w:r>
          <w:fldChar w:fldCharType="begin"/>
        </w:r>
        <w:r>
          <w:instrText xml:space="preserve"> PAGEREF _Toc14702 \h </w:instrText>
        </w:r>
        <w:r>
          <w:fldChar w:fldCharType="separate"/>
        </w:r>
        <w:r>
          <w:t>3</w:t>
        </w:r>
        <w:r>
          <w:fldChar w:fldCharType="end"/>
        </w:r>
      </w:hyperlink>
    </w:p>
    <w:p>
      <w:pPr>
        <w:pStyle w:val="TOC1"/>
        <w:tabs>
          <w:tab w:val="right" w:leader="dot" w:pos="8306"/>
        </w:tabs>
      </w:pPr>
      <w:hyperlink w:anchor="_Toc12130" w:history="1">
        <w:r>
          <w:rPr>
            <w:rFonts w:ascii="仿宋" w:eastAsia="仿宋" w:hAnsi="仿宋" w:cs="仿宋" w:hint="eastAsia"/>
            <w:lang w:eastAsia="zh-CN"/>
          </w:rPr>
          <w:t>一、动态血压监测系统项目文档管理</w:t>
        </w:r>
        <w:r>
          <w:tab/>
        </w:r>
        <w:r>
          <w:fldChar w:fldCharType="begin"/>
        </w:r>
        <w:r>
          <w:instrText xml:space="preserve"> PAGEREF _Toc12130 \h </w:instrText>
        </w:r>
        <w:r>
          <w:fldChar w:fldCharType="separate"/>
        </w:r>
        <w:r>
          <w:t>3</w:t>
        </w:r>
        <w:r>
          <w:fldChar w:fldCharType="end"/>
        </w:r>
      </w:hyperlink>
    </w:p>
    <w:p>
      <w:pPr>
        <w:pStyle w:val="TOC2"/>
        <w:tabs>
          <w:tab w:val="right" w:leader="dot" w:pos="8306"/>
        </w:tabs>
      </w:pPr>
      <w:hyperlink w:anchor="_Toc13658" w:history="1">
        <w:r>
          <w:rPr>
            <w:rFonts w:ascii="仿宋" w:eastAsia="仿宋" w:hAnsi="仿宋" w:cs="仿宋" w:hint="eastAsia"/>
            <w:lang w:eastAsia="zh-CN"/>
          </w:rPr>
          <w:t>(一)、文档编制与审查</w:t>
        </w:r>
        <w:r>
          <w:tab/>
        </w:r>
        <w:r>
          <w:fldChar w:fldCharType="begin"/>
        </w:r>
        <w:r>
          <w:instrText xml:space="preserve"> PAGEREF _Toc13658 \h </w:instrText>
        </w:r>
        <w:r>
          <w:fldChar w:fldCharType="separate"/>
        </w:r>
        <w:r>
          <w:t>3</w:t>
        </w:r>
        <w:r>
          <w:fldChar w:fldCharType="end"/>
        </w:r>
      </w:hyperlink>
    </w:p>
    <w:p>
      <w:pPr>
        <w:pStyle w:val="TOC2"/>
        <w:tabs>
          <w:tab w:val="right" w:leader="dot" w:pos="8306"/>
        </w:tabs>
      </w:pPr>
      <w:hyperlink w:anchor="_Toc30755" w:history="1">
        <w:r>
          <w:rPr>
            <w:rFonts w:ascii="仿宋" w:eastAsia="仿宋" w:hAnsi="仿宋" w:cs="仿宋" w:hint="eastAsia"/>
            <w:lang w:eastAsia="zh-CN"/>
          </w:rPr>
          <w:t>(二)、文档发布与分发</w:t>
        </w:r>
        <w:r>
          <w:tab/>
        </w:r>
        <w:r>
          <w:fldChar w:fldCharType="begin"/>
        </w:r>
        <w:r>
          <w:instrText xml:space="preserve"> PAGEREF _Toc30755 \h </w:instrText>
        </w:r>
        <w:r>
          <w:fldChar w:fldCharType="separate"/>
        </w:r>
        <w:r>
          <w:t>4</w:t>
        </w:r>
        <w:r>
          <w:fldChar w:fldCharType="end"/>
        </w:r>
      </w:hyperlink>
    </w:p>
    <w:p>
      <w:pPr>
        <w:pStyle w:val="TOC2"/>
        <w:tabs>
          <w:tab w:val="right" w:leader="dot" w:pos="8306"/>
        </w:tabs>
      </w:pPr>
      <w:hyperlink w:anchor="_Toc19753" w:history="1">
        <w:r>
          <w:rPr>
            <w:rFonts w:ascii="仿宋" w:eastAsia="仿宋" w:hAnsi="仿宋" w:cs="仿宋" w:hint="eastAsia"/>
            <w:lang w:eastAsia="zh-CN"/>
          </w:rPr>
          <w:t>(三)、文档存档与归档</w:t>
        </w:r>
        <w:r>
          <w:tab/>
        </w:r>
        <w:r>
          <w:fldChar w:fldCharType="begin"/>
        </w:r>
        <w:r>
          <w:instrText xml:space="preserve"> PAGEREF _Toc19753 \h </w:instrText>
        </w:r>
        <w:r>
          <w:fldChar w:fldCharType="separate"/>
        </w:r>
        <w:r>
          <w:t>5</w:t>
        </w:r>
        <w:r>
          <w:fldChar w:fldCharType="end"/>
        </w:r>
      </w:hyperlink>
    </w:p>
    <w:p>
      <w:pPr>
        <w:pStyle w:val="TOC1"/>
        <w:tabs>
          <w:tab w:val="right" w:leader="dot" w:pos="8306"/>
        </w:tabs>
      </w:pPr>
      <w:hyperlink w:anchor="_Toc25512" w:history="1">
        <w:r>
          <w:rPr>
            <w:rFonts w:ascii="仿宋" w:eastAsia="仿宋" w:hAnsi="仿宋" w:cs="仿宋" w:hint="eastAsia"/>
            <w:lang w:eastAsia="zh-CN"/>
          </w:rPr>
          <w:t>二、动态血压监测系统项目建设单位说明</w:t>
        </w:r>
        <w:r>
          <w:tab/>
        </w:r>
        <w:r>
          <w:fldChar w:fldCharType="begin"/>
        </w:r>
        <w:r>
          <w:instrText xml:space="preserve"> PAGEREF _Toc25512 \h </w:instrText>
        </w:r>
        <w:r>
          <w:fldChar w:fldCharType="separate"/>
        </w:r>
        <w:r>
          <w:t>6</w:t>
        </w:r>
        <w:r>
          <w:fldChar w:fldCharType="end"/>
        </w:r>
      </w:hyperlink>
    </w:p>
    <w:p>
      <w:pPr>
        <w:pStyle w:val="TOC2"/>
        <w:tabs>
          <w:tab w:val="right" w:leader="dot" w:pos="8306"/>
        </w:tabs>
      </w:pPr>
      <w:hyperlink w:anchor="_Toc22119" w:history="1">
        <w:r>
          <w:rPr>
            <w:rFonts w:ascii="仿宋" w:eastAsia="仿宋" w:hAnsi="仿宋" w:cs="仿宋" w:hint="eastAsia"/>
            <w:lang w:eastAsia="zh-CN"/>
          </w:rPr>
          <w:t>(一)、动态血压监测系统项目承办单位基本情况</w:t>
        </w:r>
        <w:r>
          <w:tab/>
        </w:r>
        <w:r>
          <w:fldChar w:fldCharType="begin"/>
        </w:r>
        <w:r>
          <w:instrText xml:space="preserve"> PAGEREF _Toc22119 \h </w:instrText>
        </w:r>
        <w:r>
          <w:fldChar w:fldCharType="separate"/>
        </w:r>
        <w:r>
          <w:t>6</w:t>
        </w:r>
        <w:r>
          <w:fldChar w:fldCharType="end"/>
        </w:r>
      </w:hyperlink>
    </w:p>
    <w:p>
      <w:pPr>
        <w:pStyle w:val="TOC2"/>
        <w:tabs>
          <w:tab w:val="right" w:leader="dot" w:pos="8306"/>
        </w:tabs>
      </w:pPr>
      <w:hyperlink w:anchor="_Toc13988" w:history="1">
        <w:r>
          <w:rPr>
            <w:rFonts w:ascii="仿宋" w:eastAsia="仿宋" w:hAnsi="仿宋" w:cs="仿宋" w:hint="eastAsia"/>
            <w:lang w:eastAsia="zh-CN"/>
          </w:rPr>
          <w:t>(二)、公司经济效益分析</w:t>
        </w:r>
        <w:r>
          <w:tab/>
        </w:r>
        <w:r>
          <w:fldChar w:fldCharType="begin"/>
        </w:r>
        <w:r>
          <w:instrText xml:space="preserve"> PAGEREF _Toc13988 \h </w:instrText>
        </w:r>
        <w:r>
          <w:fldChar w:fldCharType="separate"/>
        </w:r>
        <w:r>
          <w:t>7</w:t>
        </w:r>
        <w:r>
          <w:fldChar w:fldCharType="end"/>
        </w:r>
      </w:hyperlink>
    </w:p>
    <w:p>
      <w:pPr>
        <w:pStyle w:val="TOC1"/>
        <w:tabs>
          <w:tab w:val="right" w:leader="dot" w:pos="8306"/>
        </w:tabs>
      </w:pPr>
      <w:hyperlink w:anchor="_Toc6899" w:history="1">
        <w:r>
          <w:rPr>
            <w:rFonts w:ascii="仿宋" w:eastAsia="仿宋" w:hAnsi="仿宋" w:cs="仿宋" w:hint="eastAsia"/>
            <w:lang w:eastAsia="zh-CN"/>
          </w:rPr>
          <w:t>三、动态血压监测系统项目危机管理</w:t>
        </w:r>
        <w:r>
          <w:tab/>
        </w:r>
        <w:r>
          <w:fldChar w:fldCharType="begin"/>
        </w:r>
        <w:r>
          <w:instrText xml:space="preserve"> PAGEREF _Toc6899 \h </w:instrText>
        </w:r>
        <w:r>
          <w:fldChar w:fldCharType="separate"/>
        </w:r>
        <w:r>
          <w:t>8</w:t>
        </w:r>
        <w:r>
          <w:fldChar w:fldCharType="end"/>
        </w:r>
      </w:hyperlink>
    </w:p>
    <w:p>
      <w:pPr>
        <w:pStyle w:val="TOC2"/>
        <w:tabs>
          <w:tab w:val="right" w:leader="dot" w:pos="8306"/>
        </w:tabs>
      </w:pPr>
      <w:hyperlink w:anchor="_Toc5029" w:history="1">
        <w:r>
          <w:rPr>
            <w:rFonts w:ascii="仿宋" w:eastAsia="仿宋" w:hAnsi="仿宋" w:cs="仿宋" w:hint="eastAsia"/>
            <w:lang w:eastAsia="zh-CN"/>
          </w:rPr>
          <w:t>(一)、危机预警与识别</w:t>
        </w:r>
        <w:r>
          <w:tab/>
        </w:r>
        <w:r>
          <w:fldChar w:fldCharType="begin"/>
        </w:r>
        <w:r>
          <w:instrText xml:space="preserve"> PAGEREF _Toc5029 \h </w:instrText>
        </w:r>
        <w:r>
          <w:fldChar w:fldCharType="separate"/>
        </w:r>
        <w:r>
          <w:t>8</w:t>
        </w:r>
        <w:r>
          <w:fldChar w:fldCharType="end"/>
        </w:r>
      </w:hyperlink>
    </w:p>
    <w:p>
      <w:pPr>
        <w:pStyle w:val="TOC2"/>
        <w:tabs>
          <w:tab w:val="right" w:leader="dot" w:pos="8306"/>
        </w:tabs>
      </w:pPr>
      <w:hyperlink w:anchor="_Toc23198" w:history="1">
        <w:r>
          <w:rPr>
            <w:rFonts w:ascii="仿宋" w:eastAsia="仿宋" w:hAnsi="仿宋" w:cs="仿宋" w:hint="eastAsia"/>
            <w:lang w:eastAsia="zh-CN"/>
          </w:rPr>
          <w:t>(二)、危机应对与恢复</w:t>
        </w:r>
        <w:r>
          <w:tab/>
        </w:r>
        <w:r>
          <w:fldChar w:fldCharType="begin"/>
        </w:r>
        <w:r>
          <w:instrText xml:space="preserve"> PAGEREF _Toc23198 \h </w:instrText>
        </w:r>
        <w:r>
          <w:fldChar w:fldCharType="separate"/>
        </w:r>
        <w:r>
          <w:t>9</w:t>
        </w:r>
        <w:r>
          <w:fldChar w:fldCharType="end"/>
        </w:r>
      </w:hyperlink>
    </w:p>
    <w:p>
      <w:pPr>
        <w:pStyle w:val="TOC1"/>
        <w:tabs>
          <w:tab w:val="right" w:leader="dot" w:pos="8306"/>
        </w:tabs>
      </w:pPr>
      <w:hyperlink w:anchor="_Toc19633" w:history="1">
        <w:r>
          <w:rPr>
            <w:rFonts w:ascii="仿宋" w:eastAsia="仿宋" w:hAnsi="仿宋" w:cs="仿宋" w:hint="eastAsia"/>
            <w:lang w:eastAsia="zh-CN"/>
          </w:rPr>
          <w:t>四、动态血压监测系统项目建设背景及必要性分析</w:t>
        </w:r>
        <w:r>
          <w:tab/>
        </w:r>
        <w:r>
          <w:fldChar w:fldCharType="begin"/>
        </w:r>
        <w:r>
          <w:instrText xml:space="preserve"> PAGEREF _Toc19633 \h </w:instrText>
        </w:r>
        <w:r>
          <w:fldChar w:fldCharType="separate"/>
        </w:r>
        <w:r>
          <w:t>11</w:t>
        </w:r>
        <w:r>
          <w:fldChar w:fldCharType="end"/>
        </w:r>
      </w:hyperlink>
    </w:p>
    <w:p>
      <w:pPr>
        <w:pStyle w:val="TOC2"/>
        <w:tabs>
          <w:tab w:val="right" w:leader="dot" w:pos="8306"/>
        </w:tabs>
      </w:pPr>
      <w:hyperlink w:anchor="_Toc21233" w:history="1">
        <w:r>
          <w:rPr>
            <w:rFonts w:ascii="仿宋" w:eastAsia="仿宋" w:hAnsi="仿宋" w:cs="仿宋" w:hint="eastAsia"/>
            <w:lang w:eastAsia="zh-CN"/>
          </w:rPr>
          <w:t>(一)、动态血压监测系统项目背景分析</w:t>
        </w:r>
        <w:r>
          <w:tab/>
        </w:r>
        <w:r>
          <w:fldChar w:fldCharType="begin"/>
        </w:r>
        <w:r>
          <w:instrText xml:space="preserve"> PAGEREF _Toc21233 \h </w:instrText>
        </w:r>
        <w:r>
          <w:fldChar w:fldCharType="separate"/>
        </w:r>
        <w:r>
          <w:t>11</w:t>
        </w:r>
        <w:r>
          <w:fldChar w:fldCharType="end"/>
        </w:r>
      </w:hyperlink>
    </w:p>
    <w:p>
      <w:pPr>
        <w:pStyle w:val="TOC2"/>
        <w:tabs>
          <w:tab w:val="right" w:leader="dot" w:pos="8306"/>
        </w:tabs>
      </w:pPr>
      <w:hyperlink w:anchor="_Toc22140" w:history="1">
        <w:r>
          <w:rPr>
            <w:rFonts w:ascii="仿宋" w:eastAsia="仿宋" w:hAnsi="仿宋" w:cs="仿宋" w:hint="eastAsia"/>
            <w:lang w:eastAsia="zh-CN"/>
          </w:rPr>
          <w:t>(二)、动态血压监测系统项目建设必要性分析</w:t>
        </w:r>
        <w:r>
          <w:tab/>
        </w:r>
        <w:r>
          <w:fldChar w:fldCharType="begin"/>
        </w:r>
        <w:r>
          <w:instrText xml:space="preserve"> PAGEREF _Toc22140 \h </w:instrText>
        </w:r>
        <w:r>
          <w:fldChar w:fldCharType="separate"/>
        </w:r>
        <w:r>
          <w:t>12</w:t>
        </w:r>
        <w:r>
          <w:fldChar w:fldCharType="end"/>
        </w:r>
      </w:hyperlink>
    </w:p>
    <w:p>
      <w:pPr>
        <w:pStyle w:val="TOC1"/>
        <w:tabs>
          <w:tab w:val="right" w:leader="dot" w:pos="8306"/>
        </w:tabs>
      </w:pPr>
      <w:hyperlink w:anchor="_Toc17898" w:history="1">
        <w:r>
          <w:rPr>
            <w:rFonts w:ascii="仿宋" w:eastAsia="仿宋" w:hAnsi="仿宋" w:cs="仿宋" w:hint="eastAsia"/>
            <w:lang w:eastAsia="zh-CN"/>
          </w:rPr>
          <w:t>五、市场分析、调研</w:t>
        </w:r>
        <w:r>
          <w:tab/>
        </w:r>
        <w:r>
          <w:fldChar w:fldCharType="begin"/>
        </w:r>
        <w:r>
          <w:instrText xml:space="preserve"> PAGEREF _Toc17898 \h </w:instrText>
        </w:r>
        <w:r>
          <w:fldChar w:fldCharType="separate"/>
        </w:r>
        <w:r>
          <w:t>14</w:t>
        </w:r>
        <w:r>
          <w:fldChar w:fldCharType="end"/>
        </w:r>
      </w:hyperlink>
    </w:p>
    <w:p>
      <w:pPr>
        <w:pStyle w:val="TOC2"/>
        <w:tabs>
          <w:tab w:val="right" w:leader="dot" w:pos="8306"/>
        </w:tabs>
      </w:pPr>
      <w:hyperlink w:anchor="_Toc4765" w:history="1">
        <w:r>
          <w:rPr>
            <w:rFonts w:ascii="仿宋" w:eastAsia="仿宋" w:hAnsi="仿宋" w:cs="仿宋" w:hint="eastAsia"/>
            <w:lang w:eastAsia="zh-CN"/>
          </w:rPr>
          <w:t>(一)、动态血压监测系统行业分析</w:t>
        </w:r>
        <w:r>
          <w:tab/>
        </w:r>
        <w:r>
          <w:fldChar w:fldCharType="begin"/>
        </w:r>
        <w:r>
          <w:instrText xml:space="preserve"> PAGEREF _Toc4765 \h </w:instrText>
        </w:r>
        <w:r>
          <w:fldChar w:fldCharType="separate"/>
        </w:r>
        <w:r>
          <w:t>14</w:t>
        </w:r>
        <w:r>
          <w:fldChar w:fldCharType="end"/>
        </w:r>
      </w:hyperlink>
    </w:p>
    <w:p>
      <w:pPr>
        <w:pStyle w:val="TOC2"/>
        <w:tabs>
          <w:tab w:val="right" w:leader="dot" w:pos="8306"/>
        </w:tabs>
      </w:pPr>
      <w:hyperlink w:anchor="_Toc32762" w:history="1">
        <w:r>
          <w:rPr>
            <w:rFonts w:ascii="仿宋" w:eastAsia="仿宋" w:hAnsi="仿宋" w:cs="仿宋" w:hint="eastAsia"/>
            <w:lang w:eastAsia="zh-CN"/>
          </w:rPr>
          <w:t>(二)、动态血压监测系统市场分析预测</w:t>
        </w:r>
        <w:r>
          <w:tab/>
        </w:r>
        <w:r>
          <w:fldChar w:fldCharType="begin"/>
        </w:r>
        <w:r>
          <w:instrText xml:space="preserve"> PAGEREF _Toc32762 \h </w:instrText>
        </w:r>
        <w:r>
          <w:fldChar w:fldCharType="separate"/>
        </w:r>
        <w:r>
          <w:t>14</w:t>
        </w:r>
        <w:r>
          <w:fldChar w:fldCharType="end"/>
        </w:r>
      </w:hyperlink>
    </w:p>
    <w:p>
      <w:pPr>
        <w:pStyle w:val="TOC1"/>
        <w:tabs>
          <w:tab w:val="right" w:leader="dot" w:pos="8306"/>
        </w:tabs>
      </w:pPr>
      <w:hyperlink w:anchor="_Toc4148" w:history="1">
        <w:r>
          <w:rPr>
            <w:rFonts w:ascii="仿宋" w:eastAsia="仿宋" w:hAnsi="仿宋" w:cs="仿宋" w:hint="eastAsia"/>
            <w:lang w:eastAsia="zh-CN"/>
          </w:rPr>
          <w:t>六、动态血压监测系统项目概论</w:t>
        </w:r>
        <w:r>
          <w:tab/>
        </w:r>
        <w:r>
          <w:fldChar w:fldCharType="begin"/>
        </w:r>
        <w:r>
          <w:instrText xml:space="preserve"> PAGEREF _Toc4148 \h </w:instrText>
        </w:r>
        <w:r>
          <w:fldChar w:fldCharType="separate"/>
        </w:r>
        <w:r>
          <w:t>15</w:t>
        </w:r>
        <w:r>
          <w:fldChar w:fldCharType="end"/>
        </w:r>
      </w:hyperlink>
    </w:p>
    <w:p>
      <w:pPr>
        <w:pStyle w:val="TOC2"/>
        <w:tabs>
          <w:tab w:val="right" w:leader="dot" w:pos="8306"/>
        </w:tabs>
      </w:pPr>
      <w:hyperlink w:anchor="_Toc7810" w:history="1">
        <w:r>
          <w:rPr>
            <w:rFonts w:ascii="仿宋" w:eastAsia="仿宋" w:hAnsi="仿宋" w:cs="仿宋" w:hint="eastAsia"/>
            <w:lang w:eastAsia="zh-CN"/>
          </w:rPr>
          <w:t>(一)、动态血压监测系统项目概况</w:t>
        </w:r>
        <w:r>
          <w:tab/>
        </w:r>
        <w:r>
          <w:fldChar w:fldCharType="begin"/>
        </w:r>
        <w:r>
          <w:instrText xml:space="preserve"> PAGEREF _Toc7810 \h </w:instrText>
        </w:r>
        <w:r>
          <w:fldChar w:fldCharType="separate"/>
        </w:r>
        <w:r>
          <w:t>15</w:t>
        </w:r>
        <w:r>
          <w:fldChar w:fldCharType="end"/>
        </w:r>
      </w:hyperlink>
    </w:p>
    <w:p>
      <w:pPr>
        <w:pStyle w:val="TOC2"/>
        <w:tabs>
          <w:tab w:val="right" w:leader="dot" w:pos="8306"/>
        </w:tabs>
      </w:pPr>
      <w:hyperlink w:anchor="_Toc7891" w:history="1">
        <w:r>
          <w:rPr>
            <w:rFonts w:ascii="仿宋" w:eastAsia="仿宋" w:hAnsi="仿宋" w:cs="仿宋" w:hint="eastAsia"/>
            <w:lang w:eastAsia="zh-CN"/>
          </w:rPr>
          <w:t>(二)、动态血压监测系统项目目标</w:t>
        </w:r>
        <w:r>
          <w:tab/>
        </w:r>
        <w:r>
          <w:fldChar w:fldCharType="begin"/>
        </w:r>
        <w:r>
          <w:instrText xml:space="preserve"> PAGEREF _Toc7891 \h </w:instrText>
        </w:r>
        <w:r>
          <w:fldChar w:fldCharType="separate"/>
        </w:r>
        <w:r>
          <w:t>18</w:t>
        </w:r>
        <w:r>
          <w:fldChar w:fldCharType="end"/>
        </w:r>
      </w:hyperlink>
    </w:p>
    <w:p>
      <w:pPr>
        <w:pStyle w:val="TOC2"/>
        <w:tabs>
          <w:tab w:val="right" w:leader="dot" w:pos="8306"/>
        </w:tabs>
      </w:pPr>
      <w:hyperlink w:anchor="_Toc9119" w:history="1">
        <w:r>
          <w:rPr>
            <w:rFonts w:ascii="仿宋" w:eastAsia="仿宋" w:hAnsi="仿宋" w:cs="仿宋" w:hint="eastAsia"/>
            <w:lang w:eastAsia="zh-CN"/>
          </w:rPr>
          <w:t>(三)、动态血压监测系统项目提出的理由</w:t>
        </w:r>
        <w:r>
          <w:tab/>
        </w:r>
        <w:r>
          <w:fldChar w:fldCharType="begin"/>
        </w:r>
        <w:r>
          <w:instrText xml:space="preserve"> PAGEREF _Toc9119 \h </w:instrText>
        </w:r>
        <w:r>
          <w:fldChar w:fldCharType="separate"/>
        </w:r>
        <w:r>
          <w:t>19</w:t>
        </w:r>
        <w:r>
          <w:fldChar w:fldCharType="end"/>
        </w:r>
      </w:hyperlink>
    </w:p>
    <w:p>
      <w:pPr>
        <w:pStyle w:val="TOC2"/>
        <w:tabs>
          <w:tab w:val="right" w:leader="dot" w:pos="8306"/>
        </w:tabs>
      </w:pPr>
      <w:hyperlink w:anchor="_Toc11697" w:history="1">
        <w:r>
          <w:rPr>
            <w:rFonts w:ascii="仿宋" w:eastAsia="仿宋" w:hAnsi="仿宋" w:cs="仿宋" w:hint="eastAsia"/>
            <w:lang w:eastAsia="zh-CN"/>
          </w:rPr>
          <w:t>(四)、动态血压监测系统项目意义</w:t>
        </w:r>
        <w:r>
          <w:tab/>
        </w:r>
        <w:r>
          <w:fldChar w:fldCharType="begin"/>
        </w:r>
        <w:r>
          <w:instrText xml:space="preserve"> PAGEREF _Toc11697 \h </w:instrText>
        </w:r>
        <w:r>
          <w:fldChar w:fldCharType="separate"/>
        </w:r>
        <w:r>
          <w:t>20</w:t>
        </w:r>
        <w:r>
          <w:fldChar w:fldCharType="end"/>
        </w:r>
      </w:hyperlink>
    </w:p>
    <w:p>
      <w:pPr>
        <w:pStyle w:val="TOC2"/>
        <w:tabs>
          <w:tab w:val="right" w:leader="dot" w:pos="8306"/>
        </w:tabs>
      </w:pPr>
      <w:hyperlink w:anchor="_Toc2318" w:history="1">
        <w:r>
          <w:rPr>
            <w:rFonts w:ascii="仿宋" w:eastAsia="仿宋" w:hAnsi="仿宋" w:cs="仿宋" w:hint="eastAsia"/>
            <w:lang w:eastAsia="zh-CN"/>
          </w:rPr>
          <w:t>(五)、动态血压监测系统项目背景</w:t>
        </w:r>
        <w:r>
          <w:tab/>
        </w:r>
        <w:r>
          <w:fldChar w:fldCharType="begin"/>
        </w:r>
        <w:r>
          <w:instrText xml:space="preserve"> PAGEREF _Toc2318 \h </w:instrText>
        </w:r>
        <w:r>
          <w:fldChar w:fldCharType="separate"/>
        </w:r>
        <w:r>
          <w:t>21</w:t>
        </w:r>
        <w:r>
          <w:fldChar w:fldCharType="end"/>
        </w:r>
      </w:hyperlink>
    </w:p>
    <w:p>
      <w:pPr>
        <w:pStyle w:val="TOC1"/>
        <w:tabs>
          <w:tab w:val="right" w:leader="dot" w:pos="8306"/>
        </w:tabs>
      </w:pPr>
      <w:hyperlink w:anchor="_Toc363" w:history="1">
        <w:r>
          <w:rPr>
            <w:rFonts w:ascii="仿宋" w:eastAsia="仿宋" w:hAnsi="仿宋" w:cs="仿宋" w:hint="eastAsia"/>
            <w:lang w:eastAsia="zh-CN"/>
          </w:rPr>
          <w:t>七、动态血压监测系统项目风险管理</w:t>
        </w:r>
        <w:r>
          <w:tab/>
        </w:r>
        <w:r>
          <w:fldChar w:fldCharType="begin"/>
        </w:r>
        <w:r>
          <w:instrText xml:space="preserve"> PAGEREF _Toc363 \h </w:instrText>
        </w:r>
        <w:r>
          <w:fldChar w:fldCharType="separate"/>
        </w:r>
        <w:r>
          <w:t>22</w:t>
        </w:r>
        <w:r>
          <w:fldChar w:fldCharType="end"/>
        </w:r>
      </w:hyperlink>
    </w:p>
    <w:p>
      <w:pPr>
        <w:pStyle w:val="TOC2"/>
        <w:tabs>
          <w:tab w:val="right" w:leader="dot" w:pos="8306"/>
        </w:tabs>
      </w:pPr>
      <w:hyperlink w:anchor="_Toc21352" w:history="1">
        <w:r>
          <w:rPr>
            <w:rFonts w:ascii="仿宋" w:eastAsia="仿宋" w:hAnsi="仿宋" w:cs="仿宋" w:hint="eastAsia"/>
            <w:lang w:eastAsia="zh-CN"/>
          </w:rPr>
          <w:t>(一)、风险识别与评估</w:t>
        </w:r>
        <w:r>
          <w:tab/>
        </w:r>
        <w:r>
          <w:fldChar w:fldCharType="begin"/>
        </w:r>
        <w:r>
          <w:instrText xml:space="preserve"> PAGEREF _Toc21352 \h </w:instrText>
        </w:r>
        <w:r>
          <w:fldChar w:fldCharType="separate"/>
        </w:r>
        <w:r>
          <w:t>22</w:t>
        </w:r>
        <w:r>
          <w:fldChar w:fldCharType="end"/>
        </w:r>
      </w:hyperlink>
    </w:p>
    <w:p>
      <w:pPr>
        <w:pStyle w:val="TOC2"/>
        <w:tabs>
          <w:tab w:val="right" w:leader="dot" w:pos="8306"/>
        </w:tabs>
      </w:pPr>
      <w:hyperlink w:anchor="_Toc23779" w:history="1">
        <w:r>
          <w:rPr>
            <w:rFonts w:ascii="仿宋" w:eastAsia="仿宋" w:hAnsi="仿宋" w:cs="仿宋" w:hint="eastAsia"/>
            <w:lang w:eastAsia="zh-CN"/>
          </w:rPr>
          <w:t>(二)、风险应对策略</w:t>
        </w:r>
        <w:r>
          <w:tab/>
        </w:r>
        <w:r>
          <w:fldChar w:fldCharType="begin"/>
        </w:r>
        <w:r>
          <w:instrText xml:space="preserve"> PAGEREF _Toc23779 \h </w:instrText>
        </w:r>
        <w:r>
          <w:fldChar w:fldCharType="separate"/>
        </w:r>
        <w:r>
          <w:t>24</w:t>
        </w:r>
        <w:r>
          <w:fldChar w:fldCharType="end"/>
        </w:r>
      </w:hyperlink>
    </w:p>
    <w:p>
      <w:pPr>
        <w:pStyle w:val="TOC2"/>
        <w:tabs>
          <w:tab w:val="right" w:leader="dot" w:pos="8306"/>
        </w:tabs>
      </w:pPr>
      <w:hyperlink w:anchor="_Toc28683" w:history="1">
        <w:r>
          <w:rPr>
            <w:rFonts w:ascii="仿宋" w:eastAsia="仿宋" w:hAnsi="仿宋" w:cs="仿宋" w:hint="eastAsia"/>
            <w:lang w:eastAsia="zh-CN"/>
          </w:rPr>
          <w:t>(三)、风险监控与控制</w:t>
        </w:r>
        <w:r>
          <w:tab/>
        </w:r>
        <w:r>
          <w:fldChar w:fldCharType="begin"/>
        </w:r>
        <w:r>
          <w:instrText xml:space="preserve"> PAGEREF _Toc28683 \h </w:instrText>
        </w:r>
        <w:r>
          <w:fldChar w:fldCharType="separate"/>
        </w:r>
        <w:r>
          <w:t>25</w:t>
        </w:r>
        <w:r>
          <w:fldChar w:fldCharType="end"/>
        </w:r>
      </w:hyperlink>
    </w:p>
    <w:p>
      <w:pPr>
        <w:pStyle w:val="TOC1"/>
        <w:tabs>
          <w:tab w:val="right" w:leader="dot" w:pos="8306"/>
        </w:tabs>
      </w:pPr>
      <w:hyperlink w:anchor="_Toc24059" w:history="1">
        <w:r>
          <w:rPr>
            <w:rFonts w:ascii="仿宋" w:eastAsia="仿宋" w:hAnsi="仿宋" w:cs="仿宋" w:hint="eastAsia"/>
            <w:lang w:eastAsia="zh-CN"/>
          </w:rPr>
          <w:t>八、动态血压监测系统项目环境影响分析</w:t>
        </w:r>
        <w:r>
          <w:tab/>
        </w:r>
        <w:r>
          <w:fldChar w:fldCharType="begin"/>
        </w:r>
        <w:r>
          <w:instrText xml:space="preserve"> PAGEREF _Toc24059 \h </w:instrText>
        </w:r>
        <w:r>
          <w:fldChar w:fldCharType="separate"/>
        </w:r>
        <w:r>
          <w:t>26</w:t>
        </w:r>
        <w:r>
          <w:fldChar w:fldCharType="end"/>
        </w:r>
      </w:hyperlink>
    </w:p>
    <w:p>
      <w:pPr>
        <w:pStyle w:val="TOC2"/>
        <w:tabs>
          <w:tab w:val="right" w:leader="dot" w:pos="8306"/>
        </w:tabs>
      </w:pPr>
      <w:hyperlink w:anchor="_Toc15201" w:history="1">
        <w:r>
          <w:rPr>
            <w:rFonts w:ascii="仿宋" w:eastAsia="仿宋" w:hAnsi="仿宋" w:cs="仿宋" w:hint="eastAsia"/>
            <w:lang w:eastAsia="zh-CN"/>
          </w:rPr>
          <w:t>(一)、建设区域环境质量现状</w:t>
        </w:r>
        <w:r>
          <w:tab/>
        </w:r>
        <w:r>
          <w:fldChar w:fldCharType="begin"/>
        </w:r>
        <w:r>
          <w:instrText xml:space="preserve"> PAGEREF _Toc15201 \h </w:instrText>
        </w:r>
        <w:r>
          <w:fldChar w:fldCharType="separate"/>
        </w:r>
        <w:r>
          <w:t>26</w:t>
        </w:r>
        <w:r>
          <w:fldChar w:fldCharType="end"/>
        </w:r>
      </w:hyperlink>
    </w:p>
    <w:p>
      <w:pPr>
        <w:pStyle w:val="TOC2"/>
        <w:tabs>
          <w:tab w:val="right" w:leader="dot" w:pos="8306"/>
        </w:tabs>
      </w:pPr>
      <w:hyperlink w:anchor="_Toc5437" w:history="1">
        <w:r>
          <w:rPr>
            <w:rFonts w:ascii="仿宋" w:eastAsia="仿宋" w:hAnsi="仿宋" w:cs="仿宋" w:hint="eastAsia"/>
            <w:lang w:eastAsia="zh-CN"/>
          </w:rPr>
          <w:t>(二)、建设期环境保护</w:t>
        </w:r>
        <w:r>
          <w:tab/>
        </w:r>
        <w:r>
          <w:fldChar w:fldCharType="begin"/>
        </w:r>
        <w:r>
          <w:instrText xml:space="preserve"> PAGEREF _Toc5437 \h </w:instrText>
        </w:r>
        <w:r>
          <w:fldChar w:fldCharType="separate"/>
        </w:r>
        <w:r>
          <w:t>28</w:t>
        </w:r>
        <w:r>
          <w:fldChar w:fldCharType="end"/>
        </w:r>
      </w:hyperlink>
    </w:p>
    <w:p>
      <w:pPr>
        <w:pStyle w:val="TOC2"/>
        <w:tabs>
          <w:tab w:val="right" w:leader="dot" w:pos="8306"/>
        </w:tabs>
      </w:pPr>
      <w:hyperlink w:anchor="_Toc14960" w:history="1">
        <w:r>
          <w:rPr>
            <w:rFonts w:ascii="仿宋" w:eastAsia="仿宋" w:hAnsi="仿宋" w:cs="仿宋" w:hint="eastAsia"/>
            <w:lang w:eastAsia="zh-CN"/>
          </w:rPr>
          <w:t>(三)、运营期环境保护</w:t>
        </w:r>
        <w:r>
          <w:tab/>
        </w:r>
        <w:r>
          <w:fldChar w:fldCharType="begin"/>
        </w:r>
        <w:r>
          <w:instrText xml:space="preserve"> PAGEREF _Toc14960 \h </w:instrText>
        </w:r>
        <w:r>
          <w:fldChar w:fldCharType="separate"/>
        </w:r>
        <w:r>
          <w:t>29</w:t>
        </w:r>
        <w:r>
          <w:fldChar w:fldCharType="end"/>
        </w:r>
      </w:hyperlink>
    </w:p>
    <w:p>
      <w:pPr>
        <w:pStyle w:val="TOC2"/>
        <w:tabs>
          <w:tab w:val="right" w:leader="dot" w:pos="8306"/>
        </w:tabs>
      </w:pPr>
      <w:hyperlink w:anchor="_Toc22448" w:history="1">
        <w:r>
          <w:rPr>
            <w:rFonts w:ascii="仿宋" w:eastAsia="仿宋" w:hAnsi="仿宋" w:cs="仿宋" w:hint="eastAsia"/>
            <w:lang w:eastAsia="zh-CN"/>
          </w:rPr>
          <w:t>(四)、动态血压监测系统项目建设对区域经济的影响</w:t>
        </w:r>
        <w:r>
          <w:tab/>
        </w:r>
        <w:r>
          <w:fldChar w:fldCharType="begin"/>
        </w:r>
        <w:r>
          <w:instrText xml:space="preserve"> PAGEREF _Toc22448 \h </w:instrText>
        </w:r>
        <w:r>
          <w:fldChar w:fldCharType="separate"/>
        </w:r>
        <w:r>
          <w:t>31</w:t>
        </w:r>
        <w:r>
          <w:fldChar w:fldCharType="end"/>
        </w:r>
      </w:hyperlink>
    </w:p>
    <w:p>
      <w:pPr>
        <w:pStyle w:val="TOC2"/>
        <w:tabs>
          <w:tab w:val="right" w:leader="dot" w:pos="8306"/>
        </w:tabs>
      </w:pPr>
      <w:hyperlink w:anchor="_Toc10709" w:history="1">
        <w:r>
          <w:rPr>
            <w:rFonts w:ascii="仿宋" w:eastAsia="仿宋" w:hAnsi="仿宋" w:cs="仿宋" w:hint="eastAsia"/>
            <w:lang w:eastAsia="zh-CN"/>
          </w:rPr>
          <w:t>(五)、废弃物处理</w:t>
        </w:r>
        <w:r>
          <w:tab/>
        </w:r>
        <w:r>
          <w:fldChar w:fldCharType="begin"/>
        </w:r>
        <w:r>
          <w:instrText xml:space="preserve"> PAGEREF _Toc10709 \h </w:instrText>
        </w:r>
        <w:r>
          <w:fldChar w:fldCharType="separate"/>
        </w:r>
        <w:r>
          <w:t>32</w:t>
        </w:r>
        <w:r>
          <w:fldChar w:fldCharType="end"/>
        </w:r>
      </w:hyperlink>
    </w:p>
    <w:p>
      <w:pPr>
        <w:pStyle w:val="TOC2"/>
        <w:tabs>
          <w:tab w:val="right" w:leader="dot" w:pos="8306"/>
        </w:tabs>
      </w:pPr>
      <w:hyperlink w:anchor="_Toc1129" w:history="1">
        <w:r>
          <w:rPr>
            <w:rFonts w:ascii="仿宋" w:eastAsia="仿宋" w:hAnsi="仿宋" w:cs="仿宋" w:hint="eastAsia"/>
            <w:lang w:eastAsia="zh-CN"/>
          </w:rPr>
          <w:t>(六)、特殊环境影响分析</w:t>
        </w:r>
        <w:r>
          <w:tab/>
        </w:r>
        <w:r>
          <w:fldChar w:fldCharType="begin"/>
        </w:r>
        <w:r>
          <w:instrText xml:space="preserve"> PAGEREF _Toc1129 \h </w:instrText>
        </w:r>
        <w:r>
          <w:fldChar w:fldCharType="separate"/>
        </w:r>
        <w:r>
          <w:t>34</w:t>
        </w:r>
        <w:r>
          <w:fldChar w:fldCharType="end"/>
        </w:r>
      </w:hyperlink>
    </w:p>
    <w:p>
      <w:pPr>
        <w:pStyle w:val="TOC2"/>
        <w:tabs>
          <w:tab w:val="right" w:leader="dot" w:pos="8306"/>
        </w:tabs>
      </w:pPr>
      <w:hyperlink w:anchor="_Toc21906" w:history="1">
        <w:r>
          <w:rPr>
            <w:rFonts w:ascii="仿宋" w:eastAsia="仿宋" w:hAnsi="仿宋" w:cs="仿宋" w:hint="eastAsia"/>
            <w:lang w:eastAsia="zh-CN"/>
          </w:rPr>
          <w:t>(七)、清洁生产</w:t>
        </w:r>
        <w:r>
          <w:tab/>
        </w:r>
        <w:r>
          <w:fldChar w:fldCharType="begin"/>
        </w:r>
        <w:r>
          <w:instrText xml:space="preserve"> PAGEREF _Toc21906 \h </w:instrText>
        </w:r>
        <w:r>
          <w:fldChar w:fldCharType="separate"/>
        </w:r>
        <w:r>
          <w:t>35</w:t>
        </w:r>
        <w:r>
          <w:fldChar w:fldCharType="end"/>
        </w:r>
      </w:hyperlink>
    </w:p>
    <w:p>
      <w:pPr>
        <w:pStyle w:val="TOC2"/>
        <w:tabs>
          <w:tab w:val="right" w:leader="dot" w:pos="8306"/>
        </w:tabs>
      </w:pPr>
      <w:hyperlink w:anchor="_Toc925" w:history="1">
        <w:r>
          <w:rPr>
            <w:rFonts w:ascii="仿宋" w:eastAsia="仿宋" w:hAnsi="仿宋" w:cs="仿宋" w:hint="eastAsia"/>
            <w:lang w:eastAsia="zh-CN"/>
          </w:rPr>
          <w:t>(八)、环境保护综合评价</w:t>
        </w:r>
        <w:r>
          <w:tab/>
        </w:r>
        <w:r>
          <w:fldChar w:fldCharType="begin"/>
        </w:r>
        <w:r>
          <w:instrText xml:space="preserve"> PAGEREF _Toc925 \h </w:instrText>
        </w:r>
        <w:r>
          <w:fldChar w:fldCharType="separate"/>
        </w:r>
        <w:r>
          <w:t>36</w:t>
        </w:r>
        <w:r>
          <w:fldChar w:fldCharType="end"/>
        </w:r>
      </w:hyperlink>
    </w:p>
    <w:p>
      <w:pPr>
        <w:pStyle w:val="TOC1"/>
        <w:tabs>
          <w:tab w:val="right" w:leader="dot" w:pos="8306"/>
        </w:tabs>
      </w:pPr>
      <w:hyperlink w:anchor="_Toc2138" w:history="1">
        <w:r>
          <w:rPr>
            <w:rFonts w:ascii="仿宋" w:eastAsia="仿宋" w:hAnsi="仿宋" w:cs="仿宋" w:hint="eastAsia"/>
            <w:lang w:eastAsia="zh-CN"/>
          </w:rPr>
          <w:t>九、生产安全保护</w:t>
        </w:r>
        <w:r>
          <w:tab/>
        </w:r>
        <w:r>
          <w:fldChar w:fldCharType="begin"/>
        </w:r>
        <w:r>
          <w:instrText xml:space="preserve"> PAGEREF _Toc2138 \h </w:instrText>
        </w:r>
        <w:r>
          <w:fldChar w:fldCharType="separate"/>
        </w:r>
        <w:r>
          <w:t>38</w:t>
        </w:r>
        <w:r>
          <w:fldChar w:fldCharType="end"/>
        </w:r>
      </w:hyperlink>
    </w:p>
    <w:p>
      <w:pPr>
        <w:pStyle w:val="TOC2"/>
        <w:tabs>
          <w:tab w:val="right" w:leader="dot" w:pos="8306"/>
        </w:tabs>
      </w:pPr>
      <w:hyperlink w:anchor="_Toc13114" w:history="1">
        <w:r>
          <w:rPr>
            <w:rFonts w:ascii="仿宋" w:eastAsia="仿宋" w:hAnsi="仿宋" w:cs="仿宋" w:hint="eastAsia"/>
            <w:lang w:eastAsia="zh-CN"/>
          </w:rPr>
          <w:t>(一)、消防安全</w:t>
        </w:r>
        <w:r>
          <w:tab/>
        </w:r>
        <w:r>
          <w:fldChar w:fldCharType="begin"/>
        </w:r>
        <w:r>
          <w:instrText xml:space="preserve"> PAGEREF _Toc13114 \h </w:instrText>
        </w:r>
        <w:r>
          <w:fldChar w:fldCharType="separate"/>
        </w:r>
        <w:r>
          <w:t>38</w:t>
        </w:r>
        <w:r>
          <w:fldChar w:fldCharType="end"/>
        </w:r>
      </w:hyperlink>
    </w:p>
    <w:p>
      <w:pPr>
        <w:pStyle w:val="TOC2"/>
        <w:tabs>
          <w:tab w:val="right" w:leader="dot" w:pos="8306"/>
        </w:tabs>
      </w:pPr>
      <w:hyperlink w:anchor="_Toc5701" w:history="1">
        <w:r>
          <w:rPr>
            <w:rFonts w:ascii="仿宋" w:eastAsia="仿宋" w:hAnsi="仿宋" w:cs="仿宋" w:hint="eastAsia"/>
            <w:lang w:eastAsia="zh-CN"/>
          </w:rPr>
          <w:t>(二)、防火防爆总图布置措施</w:t>
        </w:r>
        <w:r>
          <w:tab/>
        </w:r>
        <w:r>
          <w:fldChar w:fldCharType="begin"/>
        </w:r>
        <w:r>
          <w:instrText xml:space="preserve"> PAGEREF _Toc5701 \h </w:instrText>
        </w:r>
        <w:r>
          <w:fldChar w:fldCharType="separate"/>
        </w:r>
        <w:r>
          <w:t>39</w:t>
        </w:r>
        <w:r>
          <w:fldChar w:fldCharType="end"/>
        </w:r>
      </w:hyperlink>
    </w:p>
    <w:p>
      <w:pPr>
        <w:pStyle w:val="TOC2"/>
        <w:tabs>
          <w:tab w:val="right" w:leader="dot" w:pos="8306"/>
        </w:tabs>
      </w:pPr>
      <w:hyperlink w:anchor="_Toc21842" w:history="1">
        <w:r>
          <w:rPr>
            <w:rFonts w:ascii="仿宋" w:eastAsia="仿宋" w:hAnsi="仿宋" w:cs="仿宋" w:hint="eastAsia"/>
            <w:lang w:eastAsia="zh-CN"/>
          </w:rPr>
          <w:t>(三)、自然灾害防范措施</w:t>
        </w:r>
        <w:r>
          <w:tab/>
        </w:r>
        <w:r>
          <w:fldChar w:fldCharType="begin"/>
        </w:r>
        <w:r>
          <w:instrText xml:space="preserve"> PAGEREF _Toc21842 \h </w:instrText>
        </w:r>
        <w:r>
          <w:fldChar w:fldCharType="separate"/>
        </w:r>
        <w:r>
          <w:t>40</w:t>
        </w:r>
        <w:r>
          <w:fldChar w:fldCharType="end"/>
        </w:r>
      </w:hyperlink>
    </w:p>
    <w:p>
      <w:pPr>
        <w:pStyle w:val="TOC2"/>
        <w:tabs>
          <w:tab w:val="right" w:leader="dot" w:pos="8306"/>
        </w:tabs>
      </w:pPr>
      <w:hyperlink w:anchor="_Toc26125" w:history="1">
        <w:r>
          <w:rPr>
            <w:rFonts w:ascii="仿宋" w:eastAsia="仿宋" w:hAnsi="仿宋" w:cs="仿宋" w:hint="eastAsia"/>
            <w:lang w:eastAsia="zh-CN"/>
          </w:rPr>
          <w:t>(四)、安全色及安全标志使用要求</w:t>
        </w:r>
        <w:r>
          <w:tab/>
        </w:r>
        <w:r>
          <w:fldChar w:fldCharType="begin"/>
        </w:r>
        <w:r>
          <w:instrText xml:space="preserve"> PAGEREF _Toc26125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34" w:history="1">
        <w:r>
          <w:rPr>
            <w:rFonts w:ascii="仿宋" w:eastAsia="仿宋" w:hAnsi="仿宋" w:cs="仿宋" w:hint="eastAsia"/>
            <w:lang w:eastAsia="zh-CN"/>
          </w:rPr>
          <w:t>(五)、防尘防毒措施</w:t>
        </w:r>
        <w:r>
          <w:tab/>
        </w:r>
        <w:r>
          <w:fldChar w:fldCharType="begin"/>
        </w:r>
        <w:r>
          <w:instrText xml:space="preserve"> PAGEREF _Toc30434 \h </w:instrText>
        </w:r>
        <w:r>
          <w:fldChar w:fldCharType="separate"/>
        </w:r>
        <w:r>
          <w:t>42</w:t>
        </w:r>
        <w:r>
          <w:fldChar w:fldCharType="end"/>
        </w:r>
      </w:hyperlink>
    </w:p>
    <w:p>
      <w:pPr>
        <w:pStyle w:val="TOC2"/>
        <w:tabs>
          <w:tab w:val="right" w:leader="dot" w:pos="8306"/>
        </w:tabs>
      </w:pPr>
      <w:hyperlink w:anchor="_Toc13636" w:history="1">
        <w:r>
          <w:rPr>
            <w:rFonts w:ascii="仿宋" w:eastAsia="仿宋" w:hAnsi="仿宋" w:cs="仿宋" w:hint="eastAsia"/>
            <w:lang w:eastAsia="zh-CN"/>
          </w:rPr>
          <w:t>(六)、防静电、触电防护及防雷措施</w:t>
        </w:r>
        <w:r>
          <w:tab/>
        </w:r>
        <w:r>
          <w:fldChar w:fldCharType="begin"/>
        </w:r>
        <w:r>
          <w:instrText xml:space="preserve"> PAGEREF _Toc13636 \h </w:instrText>
        </w:r>
        <w:r>
          <w:fldChar w:fldCharType="separate"/>
        </w:r>
        <w:r>
          <w:t>43</w:t>
        </w:r>
        <w:r>
          <w:fldChar w:fldCharType="end"/>
        </w:r>
      </w:hyperlink>
    </w:p>
    <w:p>
      <w:pPr>
        <w:pStyle w:val="TOC2"/>
        <w:tabs>
          <w:tab w:val="right" w:leader="dot" w:pos="8306"/>
        </w:tabs>
      </w:pPr>
      <w:hyperlink w:anchor="_Toc14769" w:history="1">
        <w:r>
          <w:rPr>
            <w:rFonts w:ascii="仿宋" w:eastAsia="仿宋" w:hAnsi="仿宋" w:cs="仿宋" w:hint="eastAsia"/>
            <w:lang w:eastAsia="zh-CN"/>
          </w:rPr>
          <w:t>(七)、机械设备安全保障措施</w:t>
        </w:r>
        <w:r>
          <w:tab/>
        </w:r>
        <w:r>
          <w:fldChar w:fldCharType="begin"/>
        </w:r>
        <w:r>
          <w:instrText xml:space="preserve"> PAGEREF _Toc14769 \h </w:instrText>
        </w:r>
        <w:r>
          <w:fldChar w:fldCharType="separate"/>
        </w:r>
        <w:r>
          <w:t>45</w:t>
        </w:r>
        <w:r>
          <w:fldChar w:fldCharType="end"/>
        </w:r>
      </w:hyperlink>
    </w:p>
    <w:p>
      <w:pPr>
        <w:pStyle w:val="TOC1"/>
        <w:tabs>
          <w:tab w:val="right" w:leader="dot" w:pos="8306"/>
        </w:tabs>
      </w:pPr>
      <w:hyperlink w:anchor="_Toc30495" w:history="1">
        <w:r>
          <w:rPr>
            <w:rFonts w:ascii="仿宋" w:eastAsia="仿宋" w:hAnsi="仿宋" w:cs="仿宋" w:hint="eastAsia"/>
            <w:lang w:eastAsia="zh-CN"/>
          </w:rPr>
          <w:t>十、动态血压监测系统项目财务管理</w:t>
        </w:r>
        <w:r>
          <w:tab/>
        </w:r>
        <w:r>
          <w:fldChar w:fldCharType="begin"/>
        </w:r>
        <w:r>
          <w:instrText xml:space="preserve"> PAGEREF _Toc30495 \h </w:instrText>
        </w:r>
        <w:r>
          <w:fldChar w:fldCharType="separate"/>
        </w:r>
        <w:r>
          <w:t>46</w:t>
        </w:r>
        <w:r>
          <w:fldChar w:fldCharType="end"/>
        </w:r>
      </w:hyperlink>
    </w:p>
    <w:p>
      <w:pPr>
        <w:pStyle w:val="TOC2"/>
        <w:tabs>
          <w:tab w:val="right" w:leader="dot" w:pos="8306"/>
        </w:tabs>
      </w:pPr>
      <w:hyperlink w:anchor="_Toc613" w:history="1">
        <w:r>
          <w:rPr>
            <w:rFonts w:ascii="仿宋" w:eastAsia="仿宋" w:hAnsi="仿宋" w:cs="仿宋" w:hint="eastAsia"/>
            <w:lang w:eastAsia="zh-CN"/>
          </w:rPr>
          <w:t>(一)、资金需求大</w:t>
        </w:r>
        <w:r>
          <w:tab/>
        </w:r>
        <w:r>
          <w:fldChar w:fldCharType="begin"/>
        </w:r>
        <w:r>
          <w:instrText xml:space="preserve"> PAGEREF _Toc613 \h </w:instrText>
        </w:r>
        <w:r>
          <w:fldChar w:fldCharType="separate"/>
        </w:r>
        <w:r>
          <w:t>46</w:t>
        </w:r>
        <w:r>
          <w:fldChar w:fldCharType="end"/>
        </w:r>
      </w:hyperlink>
    </w:p>
    <w:p>
      <w:pPr>
        <w:pStyle w:val="TOC2"/>
        <w:tabs>
          <w:tab w:val="right" w:leader="dot" w:pos="8306"/>
        </w:tabs>
      </w:pPr>
      <w:hyperlink w:anchor="_Toc27347" w:history="1">
        <w:r>
          <w:rPr>
            <w:rFonts w:ascii="仿宋" w:eastAsia="仿宋" w:hAnsi="仿宋" w:cs="仿宋" w:hint="eastAsia"/>
            <w:lang w:eastAsia="zh-CN"/>
          </w:rPr>
          <w:t>(二)、研发周期长</w:t>
        </w:r>
        <w:r>
          <w:tab/>
        </w:r>
        <w:r>
          <w:fldChar w:fldCharType="begin"/>
        </w:r>
        <w:r>
          <w:instrText xml:space="preserve"> PAGEREF _Toc27347 \h </w:instrText>
        </w:r>
        <w:r>
          <w:fldChar w:fldCharType="separate"/>
        </w:r>
        <w:r>
          <w:t>47</w:t>
        </w:r>
        <w:r>
          <w:fldChar w:fldCharType="end"/>
        </w:r>
      </w:hyperlink>
    </w:p>
    <w:p>
      <w:pPr>
        <w:pStyle w:val="TOC2"/>
        <w:tabs>
          <w:tab w:val="right" w:leader="dot" w:pos="8306"/>
        </w:tabs>
      </w:pPr>
      <w:hyperlink w:anchor="_Toc21501" w:history="1">
        <w:r>
          <w:rPr>
            <w:rFonts w:ascii="仿宋" w:eastAsia="仿宋" w:hAnsi="仿宋" w:cs="仿宋" w:hint="eastAsia"/>
            <w:lang w:eastAsia="zh-CN"/>
          </w:rPr>
          <w:t>(三)、市场风险大</w:t>
        </w:r>
        <w:r>
          <w:tab/>
        </w:r>
        <w:r>
          <w:fldChar w:fldCharType="begin"/>
        </w:r>
        <w:r>
          <w:instrText xml:space="preserve"> PAGEREF _Toc21501 \h </w:instrText>
        </w:r>
        <w:r>
          <w:fldChar w:fldCharType="separate"/>
        </w:r>
        <w:r>
          <w:t>49</w:t>
        </w:r>
        <w:r>
          <w:fldChar w:fldCharType="end"/>
        </w:r>
      </w:hyperlink>
    </w:p>
    <w:p>
      <w:pPr>
        <w:pStyle w:val="TOC2"/>
        <w:tabs>
          <w:tab w:val="right" w:leader="dot" w:pos="8306"/>
        </w:tabs>
      </w:pPr>
      <w:hyperlink w:anchor="_Toc11665" w:history="1">
        <w:r>
          <w:rPr>
            <w:rFonts w:ascii="仿宋" w:eastAsia="仿宋" w:hAnsi="仿宋" w:cs="仿宋" w:hint="eastAsia"/>
            <w:lang w:eastAsia="zh-CN"/>
          </w:rPr>
          <w:t>(四)、利润率高</w:t>
        </w:r>
        <w:r>
          <w:tab/>
        </w:r>
        <w:r>
          <w:fldChar w:fldCharType="begin"/>
        </w:r>
        <w:r>
          <w:instrText xml:space="preserve"> PAGEREF _Toc11665 \h </w:instrText>
        </w:r>
        <w:r>
          <w:fldChar w:fldCharType="separate"/>
        </w:r>
        <w:r>
          <w:t>51</w:t>
        </w:r>
        <w:r>
          <w:fldChar w:fldCharType="end"/>
        </w:r>
      </w:hyperlink>
    </w:p>
    <w:p>
      <w:pPr>
        <w:pStyle w:val="TOC1"/>
        <w:tabs>
          <w:tab w:val="right" w:leader="dot" w:pos="8306"/>
        </w:tabs>
      </w:pPr>
      <w:hyperlink w:anchor="_Toc11341" w:history="1">
        <w:r>
          <w:rPr>
            <w:rFonts w:ascii="仿宋" w:eastAsia="仿宋" w:hAnsi="仿宋" w:cs="仿宋" w:hint="eastAsia"/>
            <w:lang w:eastAsia="zh-CN"/>
          </w:rPr>
          <w:t>十一、动态血压监测系统项目投资规划</w:t>
        </w:r>
        <w:r>
          <w:tab/>
        </w:r>
        <w:r>
          <w:fldChar w:fldCharType="begin"/>
        </w:r>
        <w:r>
          <w:instrText xml:space="preserve"> PAGEREF _Toc11341 \h </w:instrText>
        </w:r>
        <w:r>
          <w:fldChar w:fldCharType="separate"/>
        </w:r>
        <w:r>
          <w:t>53</w:t>
        </w:r>
        <w:r>
          <w:fldChar w:fldCharType="end"/>
        </w:r>
      </w:hyperlink>
    </w:p>
    <w:p>
      <w:pPr>
        <w:pStyle w:val="TOC2"/>
        <w:tabs>
          <w:tab w:val="right" w:leader="dot" w:pos="8306"/>
        </w:tabs>
      </w:pPr>
      <w:hyperlink w:anchor="_Toc28066" w:history="1">
        <w:r>
          <w:rPr>
            <w:rFonts w:ascii="仿宋" w:eastAsia="仿宋" w:hAnsi="仿宋" w:cs="仿宋" w:hint="eastAsia"/>
            <w:lang w:eastAsia="zh-CN"/>
          </w:rPr>
          <w:t>(一)、动态血压监测系统项目总投资估算</w:t>
        </w:r>
        <w:r>
          <w:tab/>
        </w:r>
        <w:r>
          <w:fldChar w:fldCharType="begin"/>
        </w:r>
        <w:r>
          <w:instrText xml:space="preserve"> PAGEREF _Toc28066 \h </w:instrText>
        </w:r>
        <w:r>
          <w:fldChar w:fldCharType="separate"/>
        </w:r>
        <w:r>
          <w:t>53</w:t>
        </w:r>
        <w:r>
          <w:fldChar w:fldCharType="end"/>
        </w:r>
      </w:hyperlink>
    </w:p>
    <w:p>
      <w:pPr>
        <w:pStyle w:val="TOC2"/>
        <w:tabs>
          <w:tab w:val="right" w:leader="dot" w:pos="8306"/>
        </w:tabs>
      </w:pPr>
      <w:hyperlink w:anchor="_Toc4404" w:history="1">
        <w:r>
          <w:rPr>
            <w:rFonts w:ascii="仿宋" w:eastAsia="仿宋" w:hAnsi="仿宋" w:cs="仿宋" w:hint="eastAsia"/>
            <w:lang w:eastAsia="zh-CN"/>
          </w:rPr>
          <w:t>(二)、资金筹措</w:t>
        </w:r>
        <w:r>
          <w:tab/>
        </w:r>
        <w:r>
          <w:fldChar w:fldCharType="begin"/>
        </w:r>
        <w:r>
          <w:instrText xml:space="preserve"> PAGEREF _Toc4404 \h </w:instrText>
        </w:r>
        <w:r>
          <w:fldChar w:fldCharType="separate"/>
        </w:r>
        <w:r>
          <w:t>55</w:t>
        </w:r>
        <w:r>
          <w:fldChar w:fldCharType="end"/>
        </w:r>
      </w:hyperlink>
    </w:p>
    <w:p>
      <w:pPr>
        <w:pStyle w:val="TOC1"/>
        <w:tabs>
          <w:tab w:val="right" w:leader="dot" w:pos="8306"/>
        </w:tabs>
      </w:pPr>
      <w:hyperlink w:anchor="_Toc20283" w:history="1">
        <w:r>
          <w:rPr>
            <w:rFonts w:ascii="仿宋" w:eastAsia="仿宋" w:hAnsi="仿宋" w:cs="仿宋" w:hint="eastAsia"/>
            <w:lang w:eastAsia="zh-CN"/>
          </w:rPr>
          <w:t>十二、动态血压监测系统项目人力资源管理</w:t>
        </w:r>
        <w:r>
          <w:tab/>
        </w:r>
        <w:r>
          <w:fldChar w:fldCharType="begin"/>
        </w:r>
        <w:r>
          <w:instrText xml:space="preserve"> PAGEREF _Toc20283 \h </w:instrText>
        </w:r>
        <w:r>
          <w:fldChar w:fldCharType="separate"/>
        </w:r>
        <w:r>
          <w:t>55</w:t>
        </w:r>
        <w:r>
          <w:fldChar w:fldCharType="end"/>
        </w:r>
      </w:hyperlink>
    </w:p>
    <w:p>
      <w:pPr>
        <w:pStyle w:val="TOC2"/>
        <w:tabs>
          <w:tab w:val="right" w:leader="dot" w:pos="8306"/>
        </w:tabs>
      </w:pPr>
      <w:hyperlink w:anchor="_Toc15520" w:history="1">
        <w:r>
          <w:rPr>
            <w:rFonts w:ascii="仿宋" w:eastAsia="仿宋" w:hAnsi="仿宋" w:cs="仿宋" w:hint="eastAsia"/>
            <w:lang w:eastAsia="zh-CN"/>
          </w:rPr>
          <w:t>(一)、建立健全的预算管理制度</w:t>
        </w:r>
        <w:r>
          <w:tab/>
        </w:r>
        <w:r>
          <w:fldChar w:fldCharType="begin"/>
        </w:r>
        <w:r>
          <w:instrText xml:space="preserve"> PAGEREF _Toc15520 \h </w:instrText>
        </w:r>
        <w:r>
          <w:fldChar w:fldCharType="separate"/>
        </w:r>
        <w:r>
          <w:t>55</w:t>
        </w:r>
        <w:r>
          <w:fldChar w:fldCharType="end"/>
        </w:r>
      </w:hyperlink>
    </w:p>
    <w:p>
      <w:pPr>
        <w:pStyle w:val="TOC2"/>
        <w:tabs>
          <w:tab w:val="right" w:leader="dot" w:pos="8306"/>
        </w:tabs>
      </w:pPr>
      <w:hyperlink w:anchor="_Toc22773" w:history="1">
        <w:r>
          <w:rPr>
            <w:rFonts w:ascii="仿宋" w:eastAsia="仿宋" w:hAnsi="仿宋" w:cs="仿宋" w:hint="eastAsia"/>
            <w:lang w:eastAsia="zh-CN"/>
          </w:rPr>
          <w:t>(二)、加强资金流动监控</w:t>
        </w:r>
        <w:r>
          <w:tab/>
        </w:r>
        <w:r>
          <w:fldChar w:fldCharType="begin"/>
        </w:r>
        <w:r>
          <w:instrText xml:space="preserve"> PAGEREF _Toc22773 \h </w:instrText>
        </w:r>
        <w:r>
          <w:fldChar w:fldCharType="separate"/>
        </w:r>
        <w:r>
          <w:t>57</w:t>
        </w:r>
        <w:r>
          <w:fldChar w:fldCharType="end"/>
        </w:r>
      </w:hyperlink>
    </w:p>
    <w:p>
      <w:pPr>
        <w:pStyle w:val="TOC2"/>
        <w:tabs>
          <w:tab w:val="right" w:leader="dot" w:pos="8306"/>
        </w:tabs>
      </w:pPr>
      <w:hyperlink w:anchor="_Toc1439" w:history="1">
        <w:r>
          <w:rPr>
            <w:rFonts w:ascii="仿宋" w:eastAsia="仿宋" w:hAnsi="仿宋" w:cs="仿宋" w:hint="eastAsia"/>
            <w:lang w:eastAsia="zh-CN"/>
          </w:rPr>
          <w:t>(三)、制定完善的风险控制机制</w:t>
        </w:r>
        <w:r>
          <w:tab/>
        </w:r>
        <w:r>
          <w:fldChar w:fldCharType="begin"/>
        </w:r>
        <w:r>
          <w:instrText xml:space="preserve"> PAGEREF _Toc1439 \h </w:instrText>
        </w:r>
        <w:r>
          <w:fldChar w:fldCharType="separate"/>
        </w:r>
        <w:r>
          <w:t>58</w:t>
        </w:r>
        <w:r>
          <w:fldChar w:fldCharType="end"/>
        </w:r>
      </w:hyperlink>
    </w:p>
    <w:p>
      <w:pPr>
        <w:pStyle w:val="TOC2"/>
        <w:tabs>
          <w:tab w:val="right" w:leader="dot" w:pos="8306"/>
        </w:tabs>
      </w:pPr>
      <w:hyperlink w:anchor="_Toc11539" w:history="1">
        <w:r>
          <w:rPr>
            <w:rFonts w:ascii="仿宋" w:eastAsia="仿宋" w:hAnsi="仿宋" w:cs="仿宋" w:hint="eastAsia"/>
            <w:lang w:eastAsia="zh-CN"/>
          </w:rPr>
          <w:t>(四)、优化成本管理</w:t>
        </w:r>
        <w:r>
          <w:tab/>
        </w:r>
        <w:r>
          <w:fldChar w:fldCharType="begin"/>
        </w:r>
        <w:r>
          <w:instrText xml:space="preserve"> PAGEREF _Toc11539 \h </w:instrText>
        </w:r>
        <w:r>
          <w:fldChar w:fldCharType="separate"/>
        </w:r>
        <w:r>
          <w:t>60</w:t>
        </w:r>
        <w:r>
          <w:fldChar w:fldCharType="end"/>
        </w:r>
      </w:hyperlink>
    </w:p>
    <w:p>
      <w:pPr>
        <w:pStyle w:val="TOC1"/>
        <w:tabs>
          <w:tab w:val="right" w:leader="dot" w:pos="8306"/>
        </w:tabs>
      </w:pPr>
      <w:hyperlink w:anchor="_Toc22287" w:history="1">
        <w:r>
          <w:rPr>
            <w:rFonts w:ascii="仿宋" w:eastAsia="仿宋" w:hAnsi="仿宋" w:cs="仿宋" w:hint="eastAsia"/>
            <w:lang w:eastAsia="zh-CN"/>
          </w:rPr>
          <w:t>十三、质量管理体系</w:t>
        </w:r>
        <w:r>
          <w:tab/>
        </w:r>
        <w:r>
          <w:fldChar w:fldCharType="begin"/>
        </w:r>
        <w:r>
          <w:instrText xml:space="preserve"> PAGEREF _Toc22287 \h </w:instrText>
        </w:r>
        <w:r>
          <w:fldChar w:fldCharType="separate"/>
        </w:r>
        <w:r>
          <w:t>61</w:t>
        </w:r>
        <w:r>
          <w:fldChar w:fldCharType="end"/>
        </w:r>
      </w:hyperlink>
    </w:p>
    <w:p>
      <w:pPr>
        <w:pStyle w:val="TOC2"/>
        <w:tabs>
          <w:tab w:val="right" w:leader="dot" w:pos="8306"/>
        </w:tabs>
      </w:pPr>
      <w:hyperlink w:anchor="_Toc15874" w:history="1">
        <w:r>
          <w:rPr>
            <w:rFonts w:ascii="仿宋" w:eastAsia="仿宋" w:hAnsi="仿宋" w:cs="仿宋" w:hint="eastAsia"/>
            <w:lang w:eastAsia="zh-CN"/>
          </w:rPr>
          <w:t>(一)、质量目标与方针</w:t>
        </w:r>
        <w:r>
          <w:tab/>
        </w:r>
        <w:r>
          <w:fldChar w:fldCharType="begin"/>
        </w:r>
        <w:r>
          <w:instrText xml:space="preserve"> PAGEREF _Toc15874 \h </w:instrText>
        </w:r>
        <w:r>
          <w:fldChar w:fldCharType="separate"/>
        </w:r>
        <w:r>
          <w:t>61</w:t>
        </w:r>
        <w:r>
          <w:fldChar w:fldCharType="end"/>
        </w:r>
      </w:hyperlink>
    </w:p>
    <w:p>
      <w:pPr>
        <w:pStyle w:val="TOC2"/>
        <w:tabs>
          <w:tab w:val="right" w:leader="dot" w:pos="8306"/>
        </w:tabs>
      </w:pPr>
      <w:hyperlink w:anchor="_Toc18599" w:history="1">
        <w:r>
          <w:rPr>
            <w:rFonts w:ascii="仿宋" w:eastAsia="仿宋" w:hAnsi="仿宋" w:cs="仿宋" w:hint="eastAsia"/>
            <w:lang w:eastAsia="zh-CN"/>
          </w:rPr>
          <w:t>(二)、质量管理责任</w:t>
        </w:r>
        <w:r>
          <w:tab/>
        </w:r>
        <w:r>
          <w:fldChar w:fldCharType="begin"/>
        </w:r>
        <w:r>
          <w:instrText xml:space="preserve"> PAGEREF _Toc18599 \h </w:instrText>
        </w:r>
        <w:r>
          <w:fldChar w:fldCharType="separate"/>
        </w:r>
        <w:r>
          <w:t>62</w:t>
        </w:r>
        <w:r>
          <w:fldChar w:fldCharType="end"/>
        </w:r>
      </w:hyperlink>
    </w:p>
    <w:p>
      <w:pPr>
        <w:pStyle w:val="TOC2"/>
        <w:tabs>
          <w:tab w:val="right" w:leader="dot" w:pos="8306"/>
        </w:tabs>
      </w:pPr>
      <w:hyperlink w:anchor="_Toc24492" w:history="1">
        <w:r>
          <w:rPr>
            <w:rFonts w:ascii="仿宋" w:eastAsia="仿宋" w:hAnsi="仿宋" w:cs="仿宋" w:hint="eastAsia"/>
            <w:lang w:eastAsia="zh-CN"/>
          </w:rPr>
          <w:t>(三)、质量管理体系文件</w:t>
        </w:r>
        <w:r>
          <w:tab/>
        </w:r>
        <w:r>
          <w:fldChar w:fldCharType="begin"/>
        </w:r>
        <w:r>
          <w:instrText xml:space="preserve"> PAGEREF _Toc24492 \h </w:instrText>
        </w:r>
        <w:r>
          <w:fldChar w:fldCharType="separate"/>
        </w:r>
        <w:r>
          <w:t>64</w:t>
        </w:r>
        <w:r>
          <w:fldChar w:fldCharType="end"/>
        </w:r>
      </w:hyperlink>
    </w:p>
    <w:p>
      <w:pPr>
        <w:pStyle w:val="TOC2"/>
        <w:tabs>
          <w:tab w:val="right" w:leader="dot" w:pos="8306"/>
        </w:tabs>
      </w:pPr>
      <w:hyperlink w:anchor="_Toc21872" w:history="1">
        <w:r>
          <w:rPr>
            <w:rFonts w:ascii="仿宋" w:eastAsia="仿宋" w:hAnsi="仿宋" w:cs="仿宋" w:hint="eastAsia"/>
            <w:lang w:eastAsia="zh-CN"/>
          </w:rPr>
          <w:t>(四)、质量培训与教育</w:t>
        </w:r>
        <w:r>
          <w:tab/>
        </w:r>
        <w:r>
          <w:fldChar w:fldCharType="begin"/>
        </w:r>
        <w:r>
          <w:instrText xml:space="preserve"> PAGEREF _Toc21872 \h </w:instrText>
        </w:r>
        <w:r>
          <w:fldChar w:fldCharType="separate"/>
        </w:r>
        <w:r>
          <w:t>66</w:t>
        </w:r>
        <w:r>
          <w:fldChar w:fldCharType="end"/>
        </w:r>
      </w:hyperlink>
    </w:p>
    <w:p>
      <w:pPr>
        <w:pStyle w:val="TOC2"/>
        <w:tabs>
          <w:tab w:val="right" w:leader="dot" w:pos="8306"/>
        </w:tabs>
      </w:pPr>
      <w:hyperlink w:anchor="_Toc25754" w:history="1">
        <w:r>
          <w:rPr>
            <w:rFonts w:ascii="仿宋" w:eastAsia="仿宋" w:hAnsi="仿宋" w:cs="仿宋" w:hint="eastAsia"/>
            <w:lang w:eastAsia="zh-CN"/>
          </w:rPr>
          <w:t>(五)、质量审核与评价</w:t>
        </w:r>
        <w:r>
          <w:tab/>
        </w:r>
        <w:r>
          <w:fldChar w:fldCharType="begin"/>
        </w:r>
        <w:r>
          <w:instrText xml:space="preserve"> PAGEREF _Toc25754 \h </w:instrText>
        </w:r>
        <w:r>
          <w:fldChar w:fldCharType="separate"/>
        </w:r>
        <w:r>
          <w:t>67</w:t>
        </w:r>
        <w:r>
          <w:fldChar w:fldCharType="end"/>
        </w:r>
      </w:hyperlink>
    </w:p>
    <w:p>
      <w:pPr>
        <w:pStyle w:val="TOC2"/>
        <w:tabs>
          <w:tab w:val="right" w:leader="dot" w:pos="8306"/>
        </w:tabs>
      </w:pPr>
      <w:hyperlink w:anchor="_Toc17130" w:history="1">
        <w:r>
          <w:rPr>
            <w:rFonts w:ascii="仿宋" w:eastAsia="仿宋" w:hAnsi="仿宋" w:cs="仿宋" w:hint="eastAsia"/>
            <w:lang w:eastAsia="zh-CN"/>
          </w:rPr>
          <w:t>(六)、不符合与纠正措施</w:t>
        </w:r>
        <w:r>
          <w:tab/>
        </w:r>
        <w:r>
          <w:fldChar w:fldCharType="begin"/>
        </w:r>
        <w:r>
          <w:instrText xml:space="preserve"> PAGEREF _Toc17130 \h </w:instrText>
        </w:r>
        <w:r>
          <w:fldChar w:fldCharType="separate"/>
        </w:r>
        <w:r>
          <w:t>68</w:t>
        </w:r>
        <w:r>
          <w:fldChar w:fldCharType="end"/>
        </w:r>
      </w:hyperlink>
    </w:p>
    <w:p>
      <w:pPr>
        <w:pStyle w:val="TOC1"/>
        <w:tabs>
          <w:tab w:val="right" w:leader="dot" w:pos="8306"/>
        </w:tabs>
      </w:pPr>
      <w:hyperlink w:anchor="_Toc11517" w:history="1">
        <w:r>
          <w:rPr>
            <w:rFonts w:ascii="仿宋" w:eastAsia="仿宋" w:hAnsi="仿宋" w:cs="仿宋" w:hint="eastAsia"/>
            <w:lang w:eastAsia="zh-CN"/>
          </w:rPr>
          <w:t>十四、供应链管理</w:t>
        </w:r>
        <w:r>
          <w:tab/>
        </w:r>
        <w:r>
          <w:fldChar w:fldCharType="begin"/>
        </w:r>
        <w:r>
          <w:instrText xml:space="preserve"> PAGEREF _Toc11517 \h </w:instrText>
        </w:r>
        <w:r>
          <w:fldChar w:fldCharType="separate"/>
        </w:r>
        <w:r>
          <w:t>69</w:t>
        </w:r>
        <w:r>
          <w:fldChar w:fldCharType="end"/>
        </w:r>
      </w:hyperlink>
    </w:p>
    <w:p>
      <w:pPr>
        <w:pStyle w:val="TOC2"/>
        <w:tabs>
          <w:tab w:val="right" w:leader="dot" w:pos="8306"/>
        </w:tabs>
      </w:pPr>
      <w:hyperlink w:anchor="_Toc9838" w:history="1">
        <w:r>
          <w:rPr>
            <w:rFonts w:ascii="仿宋" w:eastAsia="仿宋" w:hAnsi="仿宋" w:cs="仿宋" w:hint="eastAsia"/>
            <w:lang w:eastAsia="zh-CN"/>
          </w:rPr>
          <w:t>(一)、供应链战略规划</w:t>
        </w:r>
        <w:r>
          <w:tab/>
        </w:r>
        <w:r>
          <w:fldChar w:fldCharType="begin"/>
        </w:r>
        <w:r>
          <w:instrText xml:space="preserve"> PAGEREF _Toc9838 \h </w:instrText>
        </w:r>
        <w:r>
          <w:fldChar w:fldCharType="separate"/>
        </w:r>
        <w:r>
          <w:t>69</w:t>
        </w:r>
        <w:r>
          <w:fldChar w:fldCharType="end"/>
        </w:r>
      </w:hyperlink>
    </w:p>
    <w:p>
      <w:pPr>
        <w:pStyle w:val="TOC2"/>
        <w:tabs>
          <w:tab w:val="right" w:leader="dot" w:pos="8306"/>
        </w:tabs>
      </w:pPr>
      <w:hyperlink w:anchor="_Toc32524" w:history="1">
        <w:r>
          <w:rPr>
            <w:rFonts w:ascii="仿宋" w:eastAsia="仿宋" w:hAnsi="仿宋" w:cs="仿宋" w:hint="eastAsia"/>
            <w:lang w:eastAsia="zh-CN"/>
          </w:rPr>
          <w:t>(二)、供应商选择与合作</w:t>
        </w:r>
        <w:r>
          <w:tab/>
        </w:r>
        <w:r>
          <w:fldChar w:fldCharType="begin"/>
        </w:r>
        <w:r>
          <w:instrText xml:space="preserve"> PAGEREF _Toc32524 \h </w:instrText>
        </w:r>
        <w:r>
          <w:fldChar w:fldCharType="separate"/>
        </w:r>
        <w:r>
          <w:t>71</w:t>
        </w:r>
        <w:r>
          <w:fldChar w:fldCharType="end"/>
        </w:r>
      </w:hyperlink>
    </w:p>
    <w:p>
      <w:pPr>
        <w:pStyle w:val="TOC2"/>
        <w:tabs>
          <w:tab w:val="right" w:leader="dot" w:pos="8306"/>
        </w:tabs>
      </w:pPr>
      <w:hyperlink w:anchor="_Toc8846" w:history="1">
        <w:r>
          <w:rPr>
            <w:rFonts w:ascii="仿宋" w:eastAsia="仿宋" w:hAnsi="仿宋" w:cs="仿宋" w:hint="eastAsia"/>
            <w:lang w:eastAsia="zh-CN"/>
          </w:rPr>
          <w:t>(三)、物流与库存管理</w:t>
        </w:r>
        <w:r>
          <w:tab/>
        </w:r>
        <w:r>
          <w:fldChar w:fldCharType="begin"/>
        </w:r>
        <w:r>
          <w:instrText xml:space="preserve"> PAGEREF _Toc8846 \h </w:instrText>
        </w:r>
        <w:r>
          <w:fldChar w:fldCharType="separate"/>
        </w:r>
        <w:r>
          <w:t>72</w:t>
        </w:r>
        <w:r>
          <w:fldChar w:fldCharType="end"/>
        </w:r>
      </w:hyperlink>
    </w:p>
    <w:p>
      <w:pPr>
        <w:pStyle w:val="TOC1"/>
        <w:tabs>
          <w:tab w:val="right" w:leader="dot" w:pos="8306"/>
        </w:tabs>
      </w:pPr>
      <w:hyperlink w:anchor="_Toc31588" w:history="1">
        <w:r>
          <w:rPr>
            <w:rFonts w:ascii="仿宋" w:eastAsia="仿宋" w:hAnsi="仿宋" w:cs="仿宋" w:hint="eastAsia"/>
            <w:lang w:eastAsia="zh-CN"/>
          </w:rPr>
          <w:t>十五、动态血压监测系统项目工程方案分析</w:t>
        </w:r>
        <w:r>
          <w:tab/>
        </w:r>
        <w:r>
          <w:fldChar w:fldCharType="begin"/>
        </w:r>
        <w:r>
          <w:instrText xml:space="preserve"> PAGEREF _Toc31588 \h </w:instrText>
        </w:r>
        <w:r>
          <w:fldChar w:fldCharType="separate"/>
        </w:r>
        <w:r>
          <w:t>74</w:t>
        </w:r>
        <w:r>
          <w:fldChar w:fldCharType="end"/>
        </w:r>
      </w:hyperlink>
    </w:p>
    <w:p>
      <w:pPr>
        <w:pStyle w:val="TOC2"/>
        <w:tabs>
          <w:tab w:val="right" w:leader="dot" w:pos="8306"/>
        </w:tabs>
      </w:pPr>
      <w:hyperlink w:anchor="_Toc1151" w:history="1">
        <w:r>
          <w:rPr>
            <w:rFonts w:ascii="仿宋" w:eastAsia="仿宋" w:hAnsi="仿宋" w:cs="仿宋" w:hint="eastAsia"/>
            <w:lang w:eastAsia="zh-CN"/>
          </w:rPr>
          <w:t>(一)、建筑工程设计原则</w:t>
        </w:r>
        <w:r>
          <w:tab/>
        </w:r>
        <w:r>
          <w:fldChar w:fldCharType="begin"/>
        </w:r>
        <w:r>
          <w:instrText xml:space="preserve"> PAGEREF _Toc1151 \h </w:instrText>
        </w:r>
        <w:r>
          <w:fldChar w:fldCharType="separate"/>
        </w:r>
        <w:r>
          <w:t>74</w:t>
        </w:r>
        <w:r>
          <w:fldChar w:fldCharType="end"/>
        </w:r>
      </w:hyperlink>
    </w:p>
    <w:p>
      <w:pPr>
        <w:pStyle w:val="TOC2"/>
        <w:tabs>
          <w:tab w:val="right" w:leader="dot" w:pos="8306"/>
        </w:tabs>
      </w:pPr>
      <w:hyperlink w:anchor="_Toc21831" w:history="1">
        <w:r>
          <w:rPr>
            <w:rFonts w:ascii="仿宋" w:eastAsia="仿宋" w:hAnsi="仿宋" w:cs="仿宋" w:hint="eastAsia"/>
            <w:lang w:eastAsia="zh-CN"/>
          </w:rPr>
          <w:t>(二)、土建工程建设指标</w:t>
        </w:r>
        <w:r>
          <w:tab/>
        </w:r>
        <w:r>
          <w:fldChar w:fldCharType="begin"/>
        </w:r>
        <w:r>
          <w:instrText xml:space="preserve"> PAGEREF _Toc21831 \h </w:instrText>
        </w:r>
        <w:r>
          <w:fldChar w:fldCharType="separate"/>
        </w:r>
        <w:r>
          <w:t>77</w:t>
        </w:r>
        <w:r>
          <w:fldChar w:fldCharType="end"/>
        </w:r>
      </w:hyperlink>
    </w:p>
    <w:p>
      <w:pPr>
        <w:pStyle w:val="TOC1"/>
        <w:tabs>
          <w:tab w:val="right" w:leader="dot" w:pos="8306"/>
        </w:tabs>
      </w:pPr>
      <w:hyperlink w:anchor="_Toc27093" w:history="1">
        <w:r>
          <w:rPr>
            <w:rFonts w:ascii="仿宋" w:eastAsia="仿宋" w:hAnsi="仿宋" w:cs="仿宋" w:hint="eastAsia"/>
            <w:lang w:eastAsia="zh-CN"/>
          </w:rPr>
          <w:t>十六、营销与推广策略</w:t>
        </w:r>
        <w:r>
          <w:tab/>
        </w:r>
        <w:r>
          <w:fldChar w:fldCharType="begin"/>
        </w:r>
        <w:r>
          <w:instrText xml:space="preserve"> PAGEREF _Toc27093 \h </w:instrText>
        </w:r>
        <w:r>
          <w:fldChar w:fldCharType="separate"/>
        </w:r>
        <w:r>
          <w:t>79</w:t>
        </w:r>
        <w:r>
          <w:fldChar w:fldCharType="end"/>
        </w:r>
      </w:hyperlink>
    </w:p>
    <w:p>
      <w:pPr>
        <w:pStyle w:val="TOC2"/>
        <w:tabs>
          <w:tab w:val="right" w:leader="dot" w:pos="8306"/>
        </w:tabs>
      </w:pPr>
      <w:hyperlink w:anchor="_Toc30187" w:history="1">
        <w:r>
          <w:rPr>
            <w:rFonts w:ascii="仿宋" w:eastAsia="仿宋" w:hAnsi="仿宋" w:cs="仿宋" w:hint="eastAsia"/>
            <w:lang w:eastAsia="zh-CN"/>
          </w:rPr>
          <w:t>(一)、产品/服务定位与特点</w:t>
        </w:r>
        <w:r>
          <w:tab/>
        </w:r>
        <w:r>
          <w:fldChar w:fldCharType="begin"/>
        </w:r>
        <w:r>
          <w:instrText xml:space="preserve"> PAGEREF _Toc30187 \h </w:instrText>
        </w:r>
        <w:r>
          <w:fldChar w:fldCharType="separate"/>
        </w:r>
        <w:r>
          <w:t>79</w:t>
        </w:r>
        <w:r>
          <w:fldChar w:fldCharType="end"/>
        </w:r>
      </w:hyperlink>
    </w:p>
    <w:p>
      <w:pPr>
        <w:pStyle w:val="TOC2"/>
        <w:tabs>
          <w:tab w:val="right" w:leader="dot" w:pos="8306"/>
        </w:tabs>
      </w:pPr>
      <w:hyperlink w:anchor="_Toc6423" w:history="1">
        <w:r>
          <w:rPr>
            <w:rFonts w:ascii="仿宋" w:eastAsia="仿宋" w:hAnsi="仿宋" w:cs="仿宋" w:hint="eastAsia"/>
            <w:lang w:eastAsia="zh-CN"/>
          </w:rPr>
          <w:t>(二)、市场定位与竞争分析</w:t>
        </w:r>
        <w:r>
          <w:tab/>
        </w:r>
        <w:r>
          <w:fldChar w:fldCharType="begin"/>
        </w:r>
        <w:r>
          <w:instrText xml:space="preserve"> PAGEREF _Toc6423 \h </w:instrText>
        </w:r>
        <w:r>
          <w:fldChar w:fldCharType="separate"/>
        </w:r>
        <w:r>
          <w:t>80</w:t>
        </w:r>
        <w:r>
          <w:fldChar w:fldCharType="end"/>
        </w:r>
      </w:hyperlink>
    </w:p>
    <w:p>
      <w:pPr>
        <w:pStyle w:val="TOC2"/>
        <w:tabs>
          <w:tab w:val="right" w:leader="dot" w:pos="8306"/>
        </w:tabs>
      </w:pPr>
      <w:hyperlink w:anchor="_Toc11070" w:history="1">
        <w:r>
          <w:rPr>
            <w:rFonts w:ascii="仿宋" w:eastAsia="仿宋" w:hAnsi="仿宋" w:cs="仿宋" w:hint="eastAsia"/>
            <w:lang w:eastAsia="zh-CN"/>
          </w:rPr>
          <w:t>(三)、营销渠道与策略</w:t>
        </w:r>
        <w:r>
          <w:tab/>
        </w:r>
        <w:r>
          <w:fldChar w:fldCharType="begin"/>
        </w:r>
        <w:r>
          <w:instrText xml:space="preserve"> PAGEREF _Toc11070 \h </w:instrText>
        </w:r>
        <w:r>
          <w:fldChar w:fldCharType="separate"/>
        </w:r>
        <w:r>
          <w:t>81</w:t>
        </w:r>
        <w:r>
          <w:fldChar w:fldCharType="end"/>
        </w:r>
      </w:hyperlink>
    </w:p>
    <w:p>
      <w:pPr>
        <w:pStyle w:val="TOC2"/>
        <w:tabs>
          <w:tab w:val="right" w:leader="dot" w:pos="8306"/>
        </w:tabs>
      </w:pPr>
      <w:hyperlink w:anchor="_Toc19442" w:history="1">
        <w:r>
          <w:rPr>
            <w:rFonts w:ascii="仿宋" w:eastAsia="仿宋" w:hAnsi="仿宋" w:cs="仿宋" w:hint="eastAsia"/>
            <w:lang w:eastAsia="zh-CN"/>
          </w:rPr>
          <w:t>(四)、推广与宣传活动</w:t>
        </w:r>
        <w:r>
          <w:tab/>
        </w:r>
        <w:r>
          <w:fldChar w:fldCharType="begin"/>
        </w:r>
        <w:r>
          <w:instrText xml:space="preserve"> PAGEREF _Toc19442 \h </w:instrText>
        </w:r>
        <w:r>
          <w:fldChar w:fldCharType="separate"/>
        </w:r>
        <w:r>
          <w:t>82</w:t>
        </w:r>
        <w:r>
          <w:fldChar w:fldCharType="end"/>
        </w:r>
      </w:hyperlink>
    </w:p>
    <w:p>
      <w:pPr>
        <w:pStyle w:val="TOC1"/>
        <w:tabs>
          <w:tab w:val="right" w:leader="dot" w:pos="8306"/>
        </w:tabs>
      </w:pPr>
      <w:hyperlink w:anchor="_Toc17865" w:history="1">
        <w:r>
          <w:rPr>
            <w:rFonts w:ascii="仿宋" w:eastAsia="仿宋" w:hAnsi="仿宋" w:cs="仿宋" w:hint="eastAsia"/>
            <w:lang w:eastAsia="zh-CN"/>
          </w:rPr>
          <w:t>十七、风险识别与分类</w:t>
        </w:r>
        <w:r>
          <w:tab/>
        </w:r>
        <w:r>
          <w:fldChar w:fldCharType="begin"/>
        </w:r>
        <w:r>
          <w:instrText xml:space="preserve"> PAGEREF _Toc17865 \h </w:instrText>
        </w:r>
        <w:r>
          <w:fldChar w:fldCharType="separate"/>
        </w:r>
        <w:r>
          <w:t>88</w:t>
        </w:r>
        <w:r>
          <w:fldChar w:fldCharType="end"/>
        </w:r>
      </w:hyperlink>
    </w:p>
    <w:p>
      <w:pPr>
        <w:pStyle w:val="TOC2"/>
        <w:tabs>
          <w:tab w:val="right" w:leader="dot" w:pos="8306"/>
        </w:tabs>
      </w:pPr>
      <w:hyperlink w:anchor="_Toc24604" w:history="1">
        <w:r>
          <w:rPr>
            <w:rFonts w:ascii="仿宋" w:eastAsia="仿宋" w:hAnsi="仿宋" w:cs="仿宋" w:hint="eastAsia"/>
            <w:lang w:eastAsia="zh-CN"/>
          </w:rPr>
          <w:t>(一)、风险识别</w:t>
        </w:r>
        <w:r>
          <w:tab/>
        </w:r>
        <w:r>
          <w:fldChar w:fldCharType="begin"/>
        </w:r>
        <w:r>
          <w:instrText xml:space="preserve"> PAGEREF _Toc24604 \h </w:instrText>
        </w:r>
        <w:r>
          <w:fldChar w:fldCharType="separate"/>
        </w:r>
        <w:r>
          <w:t>88</w:t>
        </w:r>
        <w:r>
          <w:fldChar w:fldCharType="end"/>
        </w:r>
      </w:hyperlink>
    </w:p>
    <w:p>
      <w:pPr>
        <w:pStyle w:val="TOC2"/>
        <w:tabs>
          <w:tab w:val="right" w:leader="dot" w:pos="8306"/>
        </w:tabs>
      </w:pPr>
      <w:hyperlink w:anchor="_Toc26257" w:history="1">
        <w:r>
          <w:rPr>
            <w:rFonts w:ascii="仿宋" w:eastAsia="仿宋" w:hAnsi="仿宋" w:cs="仿宋" w:hint="eastAsia"/>
            <w:lang w:eastAsia="zh-CN"/>
          </w:rPr>
          <w:t>(二)、风险分类</w:t>
        </w:r>
        <w:r>
          <w:tab/>
        </w:r>
        <w:r>
          <w:fldChar w:fldCharType="begin"/>
        </w:r>
        <w:r>
          <w:instrText xml:space="preserve"> PAGEREF _Toc26257 \h </w:instrText>
        </w:r>
        <w:r>
          <w:fldChar w:fldCharType="separate"/>
        </w:r>
        <w:r>
          <w:t>89</w:t>
        </w:r>
        <w:r>
          <w:fldChar w:fldCharType="end"/>
        </w:r>
      </w:hyperlink>
    </w:p>
    <w:p>
      <w:pPr>
        <w:pStyle w:val="TOC1"/>
        <w:tabs>
          <w:tab w:val="right" w:leader="dot" w:pos="8306"/>
        </w:tabs>
      </w:pPr>
      <w:hyperlink w:anchor="_Toc19484" w:history="1">
        <w:r>
          <w:rPr>
            <w:rFonts w:ascii="仿宋" w:eastAsia="仿宋" w:hAnsi="仿宋" w:cs="仿宋" w:hint="eastAsia"/>
            <w:lang w:eastAsia="zh-CN"/>
          </w:rPr>
          <w:t>十八、动态血压监测系统项目治理与监督</w:t>
        </w:r>
        <w:r>
          <w:tab/>
        </w:r>
        <w:r>
          <w:fldChar w:fldCharType="begin"/>
        </w:r>
        <w:r>
          <w:instrText xml:space="preserve"> PAGEREF _Toc19484 \h </w:instrText>
        </w:r>
        <w:r>
          <w:fldChar w:fldCharType="separate"/>
        </w:r>
        <w:r>
          <w:t>91</w:t>
        </w:r>
        <w:r>
          <w:fldChar w:fldCharType="end"/>
        </w:r>
      </w:hyperlink>
    </w:p>
    <w:p>
      <w:pPr>
        <w:pStyle w:val="TOC2"/>
        <w:tabs>
          <w:tab w:val="right" w:leader="dot" w:pos="8306"/>
        </w:tabs>
      </w:pPr>
      <w:hyperlink w:anchor="_Toc1324" w:history="1">
        <w:r>
          <w:rPr>
            <w:rFonts w:ascii="仿宋" w:eastAsia="仿宋" w:hAnsi="仿宋" w:cs="仿宋" w:hint="eastAsia"/>
            <w:lang w:eastAsia="zh-CN"/>
          </w:rPr>
          <w:t>(一)、动态血压监测系统项目治理结构</w:t>
        </w:r>
        <w:r>
          <w:tab/>
        </w:r>
        <w:r>
          <w:fldChar w:fldCharType="begin"/>
        </w:r>
        <w:r>
          <w:instrText xml:space="preserve"> PAGEREF _Toc1324 \h </w:instrText>
        </w:r>
        <w:r>
          <w:fldChar w:fldCharType="separate"/>
        </w:r>
        <w:r>
          <w:t>91</w:t>
        </w:r>
        <w:r>
          <w:fldChar w:fldCharType="end"/>
        </w:r>
      </w:hyperlink>
    </w:p>
    <w:p>
      <w:pPr>
        <w:pStyle w:val="TOC2"/>
        <w:tabs>
          <w:tab w:val="right" w:leader="dot" w:pos="8306"/>
        </w:tabs>
      </w:pPr>
      <w:hyperlink w:anchor="_Toc24473" w:history="1">
        <w:r>
          <w:rPr>
            <w:rFonts w:ascii="仿宋" w:eastAsia="仿宋" w:hAnsi="仿宋" w:cs="仿宋" w:hint="eastAsia"/>
            <w:lang w:eastAsia="zh-CN"/>
          </w:rPr>
          <w:t>(二)、监督与审计</w:t>
        </w:r>
        <w:r>
          <w:tab/>
        </w:r>
        <w:r>
          <w:fldChar w:fldCharType="begin"/>
        </w:r>
        <w:r>
          <w:instrText xml:space="preserve"> PAGEREF _Toc24473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30"/>
      <w:r>
        <w:rPr>
          <w:rFonts w:ascii="仿宋" w:eastAsia="仿宋" w:hAnsi="仿宋" w:cs="仿宋" w:hint="eastAsia"/>
          <w:sz w:val="28"/>
          <w:lang w:eastAsia="zh-CN"/>
        </w:rPr>
        <w:t>一、动态血压监测系统项目文档管理</w:t>
      </w:r>
      <w:bookmarkEnd w:id="2"/>
    </w:p>
    <w:p>
      <w:pPr>
        <w:pStyle w:val="Heading2"/>
        <w:rPr>
          <w:rFonts w:ascii="仿宋" w:eastAsia="仿宋" w:hAnsi="仿宋" w:cs="仿宋" w:hint="eastAsia"/>
          <w:lang w:eastAsia="zh-CN"/>
        </w:rPr>
      </w:pPr>
      <w:bookmarkStart w:id="3" w:name="_Toc1365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动态血压监测系统项目高度重视文档的质量和准确性，以支持动态血压监测系统项目的各项活动和决策。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文档的编制始于动态血压监测系统项目计划的初期，我们制定了详细的文档编制计划，明确了每个文档的内容、格式和编写责任人。在动态血压监测系统项目启动阶段，我们首先编制了动态血压监测系统项目章程，明确定义了动态血压监测系统项目的目标、范围、风险等关键要素。随后，动态血压监测系统项目团队根据计划陆续编制了需求文档、设计文档、测试文档等各类文档，确保动态血压监测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动态血压监测系统项目管理中的重要环节，旨在确保动态血压监测系统项目文档符合质量标准和动态血压监测系统项目需求。在动态血压监测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动态血压监测系统项目相关利益方和专业领域的专家对文档进行独立审查。这有助于获取更全面、客观的反馈，确保动态血压监测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在文档编制与审查方面建立了严格的管理机制，通过规范的流程和多维度的审查，确保动态血压监测系统项目文档的质量、准确性和可靠性，为动态血压监测系统项目的顺利推进提供了有力支持。</w:t>
      </w:r>
    </w:p>
    <w:p>
      <w:pPr>
        <w:pStyle w:val="Heading2"/>
        <w:ind w:firstLine="560" w:firstLineChars="200"/>
        <w:rPr>
          <w:rFonts w:ascii="仿宋" w:eastAsia="仿宋" w:hAnsi="仿宋" w:cs="仿宋" w:hint="eastAsia"/>
          <w:sz w:val="28"/>
          <w:lang w:eastAsia="zh-CN"/>
        </w:rPr>
      </w:pPr>
      <w:bookmarkStart w:id="4" w:name="_Toc3075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在动态血压监测系统项目中，我们致力于优化文档发布与分发过程，以确保信息的高效传递和团队间协作的顺畅进行。以下是我们采取的关键优化策略：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我们通过多渠道发布文档，包括电子邮件、动态血压监测系统项目管理平台、内部网站等，以满足不同团队成员的偏好和需求。多渠道发布确保了信息的全面覆盖。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我们采用了精细的权限控制，确保只有授权人员可以访问敏感信息。这种安全措施保护了动态血压监测系统项目文档的机密性，防止了未经授权的信息泄露。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75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动态血压监测系统项目生命周期中一个至关重要的环节，直接关系到动态血压监测系统项目信息的长期保存和历史记录的完整性。在动态血压监测系统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512"/>
      <w:r>
        <w:rPr>
          <w:rFonts w:ascii="仿宋" w:eastAsia="仿宋" w:hAnsi="仿宋" w:cs="仿宋" w:hint="eastAsia"/>
          <w:sz w:val="28"/>
          <w:lang w:eastAsia="zh-CN"/>
        </w:rPr>
        <w:t>二、动态血压监测系统项目建设单位说明</w:t>
      </w:r>
      <w:bookmarkEnd w:id="6"/>
    </w:p>
    <w:p>
      <w:pPr>
        <w:pStyle w:val="Heading2"/>
        <w:rPr>
          <w:rFonts w:ascii="仿宋" w:eastAsia="仿宋" w:hAnsi="仿宋" w:cs="仿宋" w:hint="eastAsia"/>
          <w:lang w:eastAsia="zh-CN"/>
        </w:rPr>
      </w:pPr>
      <w:bookmarkStart w:id="7" w:name="_Toc22119"/>
      <w:r>
        <w:rPr>
          <w:rFonts w:ascii="仿宋" w:eastAsia="仿宋" w:hAnsi="仿宋" w:cs="仿宋" w:hint="eastAsia"/>
          <w:lang w:eastAsia="zh-CN"/>
        </w:rPr>
        <w:t>(一)、动态血压监测系统项目承办单位基本情况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398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动态血压监测系统项目承办单位的XXXX，我们着眼于实现可持续的经济效益。通过技术创新和解决方案的提供，公司预计在动态血压监测系统项目执行期间将获得可观的收入增长。这一收入来源主要包括动态血压监测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同时，我们注重成本控制和效率提升，以确保动态血压监测系统项目的可持续盈利。透过精细的管理和资源优化，公司期望实现动态血压监测系统项目利润最大化。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动态血压监测系统项目实施进行全面的投资评估，包括动态血压监测系统项目启动阶段的资金投入和后续运营成本。通过对动态血压监测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动态血压监测系统项目实施过程中具备足够的资金流动性，公司将进行详尽的现金流分析。这包括资金需求的合理预测、动态血压监测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6899"/>
      <w:r>
        <w:rPr>
          <w:rFonts w:ascii="仿宋" w:eastAsia="仿宋" w:hAnsi="仿宋" w:cs="仿宋" w:hint="eastAsia"/>
          <w:sz w:val="28"/>
          <w:lang w:eastAsia="zh-CN"/>
        </w:rPr>
        <w:t>三、动态血压监测系统项目危机管理</w:t>
      </w:r>
      <w:bookmarkEnd w:id="9"/>
    </w:p>
    <w:p>
      <w:pPr>
        <w:pStyle w:val="Heading2"/>
        <w:rPr>
          <w:rFonts w:ascii="仿宋" w:eastAsia="仿宋" w:hAnsi="仿宋" w:cs="仿宋" w:hint="eastAsia"/>
          <w:lang w:eastAsia="zh-CN"/>
        </w:rPr>
      </w:pPr>
      <w:bookmarkStart w:id="10" w:name="_Toc502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动态血压监测系统项目危机管理中，危机预警与识别是确保动态血压监测系统项目稳健运行的核心步骤。通过建立全面的监测机制，动态血压监测系统项目团队旨在及时发现和理解潜在的风险和危机因素，以便采取及时的预防和应对措施，确保动态血压监测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动态血压监测系统项目团队全面分析了整个动态血压监测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动态血压监测系统项目团队着重于明确定义动态血压监测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动态血压监测系统项目进展的持续监控，团队能够及时发现潜在问题并作出迅速反应。动态血压监测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在这一阶段，团队的专业素养和反应速度将发挥至关重要的作用，以确保潜在危机能够在初期得到有效的处理，最大程度地减轻负面影响。通过危机预警与识别，动态血压监测系统项目得以更有序、可控地推进。</w:t>
      </w:r>
    </w:p>
    <w:p>
      <w:pPr>
        <w:pStyle w:val="Heading2"/>
        <w:ind w:firstLine="560" w:firstLineChars="200"/>
        <w:rPr>
          <w:rFonts w:ascii="仿宋" w:eastAsia="仿宋" w:hAnsi="仿宋" w:cs="仿宋" w:hint="eastAsia"/>
          <w:sz w:val="28"/>
          <w:lang w:eastAsia="zh-CN"/>
        </w:rPr>
      </w:pPr>
      <w:bookmarkStart w:id="11" w:name="_Toc2319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在危机发生时，动态血压监测系统项目团队立即行动，成立了应急小组。该小组的任务是迅速制定并实施紧急应对措施，以最小化潜在损失。以下是采取的主要措施：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暂停动态血压监测系统项目进度：为遏制危机蔓延，动态血压监测系统项目暂时停止进行，以便全面评估当前状况。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资源重新分配：重新评估动态血压监测系统项目资源的分配，确保最大限度地减小损失。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实时沟通：与关键利益相关者建立实时沟通机制，向他们传递动态血压监测系统项目危机的实际状况，保障动态血压监测系统项目核心利益。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在紧急应对的同时，动态血压监测系统项目团队强调了团队协作和有效沟通的重要性。以下是团队协作的关键举措：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信息共享机制：建立了信息共享平台，确保团队成员能够及时获取动态血压监测系统项目危机的实时信息。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领导者沟通：动态血压监测系统项目领导者通过定期会议和即时沟通工具，指导团队应对危机，保持团队稳定运行。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随着危机得到初步控制，动态血压监测系统项目团队转向制定恢复计划，以确保动态血压监测系统项目能够从中迅速恢复。主要恢复计划包括：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修复受损的进度计划：重新评估动态血压监测系统项目进度，制定修复计划，确保动态血压监测系统项目尽快回归正常进程。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重新调整资源分配：优化资源分配，确保动态血压监测系统项目在有限资源下高效运转。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风险管理机制加强：对动态血压监测系统项目风险进行全面评估，制定更强化的风险管理策略，以预防未来可能的危机。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9633"/>
      <w:r>
        <w:rPr>
          <w:rFonts w:ascii="仿宋" w:eastAsia="仿宋" w:hAnsi="仿宋" w:cs="仿宋" w:hint="eastAsia"/>
          <w:sz w:val="28"/>
          <w:lang w:eastAsia="zh-CN"/>
        </w:rPr>
        <w:t>四、动态血压监测系统项目建设背景及必要性分析</w:t>
      </w:r>
      <w:bookmarkEnd w:id="12"/>
    </w:p>
    <w:p>
      <w:pPr>
        <w:pStyle w:val="Heading2"/>
        <w:rPr>
          <w:rFonts w:ascii="仿宋" w:eastAsia="仿宋" w:hAnsi="仿宋" w:cs="仿宋" w:hint="eastAsia"/>
          <w:lang w:eastAsia="zh-CN"/>
        </w:rPr>
      </w:pPr>
      <w:bookmarkStart w:id="13" w:name="_Toc21233"/>
      <w:r>
        <w:rPr>
          <w:rFonts w:ascii="仿宋" w:eastAsia="仿宋" w:hAnsi="仿宋" w:cs="仿宋" w:hint="eastAsia"/>
          <w:lang w:eastAsia="zh-CN"/>
        </w:rPr>
        <w:t>(一)、动态血压监测系统项目背景分析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动态血压监测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动态血压监测系统项目在这个潮流中的定位。同时，我们将关注行业内涌现的新兴机遇，以便动态血压监测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动态血压监测系统项目提供了强大的发展动力。我们将聚焦于行业内最新的技术发展趋势，包括但不限于人工智能、大数据分析、物联网等领域。通过深度的技术研究，我们将确保动态血压监测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动态血压监测系统项目发展的源泉。我们将投入更多的精力对市场需求进行深入剖析，超越表面的需求，深入挖掘潜在的市场痛点和机遇。通过对市场需求的细致了解，动态血压监测系统项目将更有针对性地设计解决方案，满足市场的多样化需求，从而更好地促进动态血压监测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动态血压监测系统项目战略至关重要。我们将对竞争态势进行更为深入的分析，包括但不限于市场份额、产品特点、客户满意度等多个维度。通过深度的竞争分析，动态血压监测系统项目将能够更准确地把握市场脉搏，制定具有竞争力的动态血压监测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动态血压监测系统项目的发展具有直接的影响。我们将进行更为全面的法规和政策分析，了解行业发展中的潜在法律风险和合规挑战。通过充分了解和遵守相关法规，动态血压监测系统项目将确保在法律框架内合法合规运营，为动态血压监测系统项目的稳健发展提供有力支持。</w:t>
      </w:r>
    </w:p>
    <w:p>
      <w:pPr>
        <w:pStyle w:val="Heading2"/>
        <w:ind w:firstLine="560" w:firstLineChars="200"/>
        <w:rPr>
          <w:rFonts w:ascii="仿宋" w:eastAsia="仿宋" w:hAnsi="仿宋" w:cs="仿宋" w:hint="eastAsia"/>
          <w:sz w:val="28"/>
          <w:lang w:eastAsia="zh-CN"/>
        </w:rPr>
      </w:pPr>
      <w:bookmarkStart w:id="14" w:name="_Toc22140"/>
      <w:r>
        <w:rPr>
          <w:rFonts w:ascii="仿宋" w:eastAsia="仿宋" w:hAnsi="仿宋" w:cs="仿宋" w:hint="eastAsia"/>
          <w:sz w:val="28"/>
          <w:lang w:eastAsia="zh-CN"/>
        </w:rPr>
        <w:t>(二)、动态血压监测系统项目建设必要性分析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建设的迫切性源于对行业发展趋势的深刻洞察。我们正处于一个行业变革的时代，科技创新、数字化转型成为企业发展的关键动力。动态血压监测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建设不仅仅是为了跟上潮流，更是为了通过技术创新推动企业的持续发展。通过引入先进的技术和解决方案，动态血压监测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动态血压监测系统项目的建设成为必然选择，通过提高产品质量、拓展服务领域，从而在竞争中获得更多的机会。动态血压监测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动态血压监测系统项目建设的必要性体现在对客户需求更精准的满足。通过动态血压监测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建设的背后是对企业持续创新的追求。只有通过不断创新，企业才能在竞争中立于不败之地。动态血压监测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7898"/>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4765"/>
      <w:r>
        <w:rPr>
          <w:rFonts w:ascii="仿宋" w:eastAsia="仿宋" w:hAnsi="仿宋" w:cs="仿宋" w:hint="eastAsia"/>
          <w:lang w:eastAsia="zh-CN"/>
        </w:rPr>
        <w:t>(一)、动态血压监测系统行业分析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行业一直以来都是市场的关注焦点。行业内的发展趋势、竞争态势以及潜在机会都对动态血压监测系统项目的推进产生深远的影响。通过深入研究行业的整体概貌，我们将更好地理解行业的核心特征，为动态血压监测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态血压监测系统行业，技术一直是推动创新和发展的关键因素。我们将对当前技术趋势进行详尽分析，包括但不限于人工智能、大数据应用、先进制造技术等。这有助于动态血压监测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动态血压监测系统项目成功的基础。我们将对主要竞争对手进行深入研究，包括其市场份额、产品特点、市场定位等。通过全面了解竞争对手的优势和劣势，动态血压监测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2762"/>
      <w:r>
        <w:rPr>
          <w:rFonts w:ascii="仿宋" w:eastAsia="仿宋" w:hAnsi="仿宋" w:cs="仿宋" w:hint="eastAsia"/>
          <w:sz w:val="28"/>
          <w:lang w:eastAsia="zh-CN"/>
        </w:rPr>
        <w:t>(二)、动态血压监测系统市场分析预测</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动态血压监测系统市场未来的增长趋势。这包括市场的整体规模、各细分领域的发展趋势等。动态血压监测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动态血压监测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动态血压监测系统项目实施过程中需要充分考虑的因素。我们将对市场风险进行全面评估，包括但不限于政策法规风险、市场竞争风险、技术变革风险等。通过对潜在风险的深入分析，动态血压监测系统项目可以制定相应的风险缓解策略，降低不确定性对动态血压监测系统项目的影响。</w:t>
      </w:r>
    </w:p>
    <w:p>
      <w:pPr>
        <w:pStyle w:val="Heading1"/>
        <w:ind w:firstLine="560" w:firstLineChars="200"/>
        <w:rPr>
          <w:rFonts w:ascii="仿宋" w:eastAsia="仿宋" w:hAnsi="仿宋" w:cs="仿宋" w:hint="eastAsia"/>
          <w:sz w:val="28"/>
          <w:lang w:eastAsia="zh-CN"/>
        </w:rPr>
      </w:pPr>
      <w:bookmarkStart w:id="18" w:name="_Toc4148"/>
      <w:r>
        <w:rPr>
          <w:rFonts w:ascii="仿宋" w:eastAsia="仿宋" w:hAnsi="仿宋" w:cs="仿宋" w:hint="eastAsia"/>
          <w:sz w:val="28"/>
          <w:lang w:eastAsia="zh-CN"/>
        </w:rPr>
        <w:t>六、动态血压监测系统项目概论</w:t>
      </w:r>
      <w:bookmarkEnd w:id="18"/>
    </w:p>
    <w:p>
      <w:pPr>
        <w:pStyle w:val="Heading2"/>
        <w:rPr>
          <w:rFonts w:ascii="仿宋" w:eastAsia="仿宋" w:hAnsi="仿宋" w:cs="仿宋" w:hint="eastAsia"/>
          <w:lang w:eastAsia="zh-CN"/>
        </w:rPr>
      </w:pPr>
      <w:bookmarkStart w:id="19" w:name="_Toc7810"/>
      <w:r>
        <w:rPr>
          <w:rFonts w:ascii="仿宋" w:eastAsia="仿宋" w:hAnsi="仿宋" w:cs="仿宋" w:hint="eastAsia"/>
          <w:lang w:eastAsia="zh-CN"/>
        </w:rPr>
        <w:t>(一)、动态血压监测系统项目概况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的起源追溯至对市场的深入洞察。市场的不断演变与变革为动态血压监测系统项目提供了难得的机遇。当前市场存在的需求缺口和变革的大环境共同构成了动态血压监测系统项目的背景。这个动态血压监测系统项目旨在充分利用市场机遇，填补行业中尚未满足的需求，为客户提供全新的解决方案。市场的变革和需求的增长使得这个动态血压监测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动态血压监测系统项目名称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正式命名为动态血压监测系统。这个名称不仅仅是一个标识，更代表了动态血压监测系统项目的核心理念和愿景。它蕴含着动态血压监测系统项目所要解决问题的关键字，具有强烈的表达和辨识度，为动态血压监测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动态血压监测系统项目目标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的核心目标是提供一种全新、高效的解决方案，满足客户日益增长的需求。动态血压监测系统项目追求的不仅仅是满足市场需求，更是在市场中获得卓越的竞争优势。通过不断提升产品或服务的质量和创新水平，动态血压监测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动态血压监测系统项目范围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全面涵盖了产品研发、制造、市场推广和售后服务，确保从产品设计到最终用户体验的全方位关注。这一全面的动态血压监测系统项目范围是为了确保动态血压监测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动态血压监测系统项目时间表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https://d.book118.com/836220043235010033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E92286"/>
    <w:rsid w:val="79E922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22004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2024-01-12T01:30:00Z</dcterms:created>
  <dcterms:modified xsi:type="dcterms:W3CDTF">2024-01-12T01:30:20Z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81F73D93B9B74B18B6757227C1F9D270_11</vt:lpwstr>
  </property>
  <property fmtid="{D5CDD505-2E9C-101B-9397-08002B2CF9AE}" pid="3" name="KSOProductBuildVer">
    <vt:lpwstr>2052-12.1.0.16120</vt:lpwstr>
  </property>
</Properties>
</file>