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COC项目计划设计方案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0" w:history="1">
        <w:r>
          <w:rPr>
            <w:rFonts w:ascii="仿宋" w:eastAsia="仿宋" w:hAnsi="仿宋" w:cs="仿宋" w:hint="eastAsia"/>
            <w:lang w:eastAsia="zh-CN"/>
          </w:rPr>
          <w:t>前言</w:t>
        </w:r>
        <w:r>
          <w:tab/>
        </w:r>
        <w:r>
          <w:fldChar w:fldCharType="begin"/>
        </w:r>
        <w:r>
          <w:instrText xml:space="preserve"> PAGEREF _Toc20540 \h </w:instrText>
        </w:r>
        <w:r>
          <w:fldChar w:fldCharType="separate"/>
        </w:r>
        <w:r>
          <w:t>3</w:t>
        </w:r>
        <w:r>
          <w:fldChar w:fldCharType="end"/>
        </w:r>
      </w:hyperlink>
    </w:p>
    <w:p>
      <w:pPr>
        <w:pStyle w:val="TOC1"/>
        <w:tabs>
          <w:tab w:val="right" w:leader="dot" w:pos="8306"/>
        </w:tabs>
      </w:pPr>
      <w:hyperlink w:anchor="_Toc1937" w:history="1">
        <w:r>
          <w:rPr>
            <w:rFonts w:ascii="仿宋" w:eastAsia="仿宋" w:hAnsi="仿宋" w:cs="仿宋" w:hint="eastAsia"/>
            <w:lang w:eastAsia="zh-CN"/>
          </w:rPr>
          <w:t>一、COC项目建设背景及必要性分析</w:t>
        </w:r>
        <w:r>
          <w:tab/>
        </w:r>
        <w:r>
          <w:fldChar w:fldCharType="begin"/>
        </w:r>
        <w:r>
          <w:instrText xml:space="preserve"> PAGEREF _Toc1937 \h </w:instrText>
        </w:r>
        <w:r>
          <w:fldChar w:fldCharType="separate"/>
        </w:r>
        <w:r>
          <w:t>3</w:t>
        </w:r>
        <w:r>
          <w:fldChar w:fldCharType="end"/>
        </w:r>
      </w:hyperlink>
    </w:p>
    <w:p>
      <w:pPr>
        <w:pStyle w:val="TOC2"/>
        <w:tabs>
          <w:tab w:val="right" w:leader="dot" w:pos="8306"/>
        </w:tabs>
      </w:pPr>
      <w:hyperlink w:anchor="_Toc28792" w:history="1">
        <w:r>
          <w:rPr>
            <w:rFonts w:ascii="仿宋" w:eastAsia="仿宋" w:hAnsi="仿宋" w:cs="仿宋" w:hint="eastAsia"/>
            <w:lang w:eastAsia="zh-CN"/>
          </w:rPr>
          <w:t>(一)、COC项目背景分析</w:t>
        </w:r>
        <w:r>
          <w:tab/>
        </w:r>
        <w:r>
          <w:fldChar w:fldCharType="begin"/>
        </w:r>
        <w:r>
          <w:instrText xml:space="preserve"> PAGEREF _Toc28792 \h </w:instrText>
        </w:r>
        <w:r>
          <w:fldChar w:fldCharType="separate"/>
        </w:r>
        <w:r>
          <w:t>3</w:t>
        </w:r>
        <w:r>
          <w:fldChar w:fldCharType="end"/>
        </w:r>
      </w:hyperlink>
    </w:p>
    <w:p>
      <w:pPr>
        <w:pStyle w:val="TOC2"/>
        <w:tabs>
          <w:tab w:val="right" w:leader="dot" w:pos="8306"/>
        </w:tabs>
      </w:pPr>
      <w:hyperlink w:anchor="_Toc28544" w:history="1">
        <w:r>
          <w:rPr>
            <w:rFonts w:ascii="仿宋" w:eastAsia="仿宋" w:hAnsi="仿宋" w:cs="仿宋" w:hint="eastAsia"/>
            <w:lang w:eastAsia="zh-CN"/>
          </w:rPr>
          <w:t>(二)、COC项目建设必要性分析</w:t>
        </w:r>
        <w:r>
          <w:tab/>
        </w:r>
        <w:r>
          <w:fldChar w:fldCharType="begin"/>
        </w:r>
        <w:r>
          <w:instrText xml:space="preserve"> PAGEREF _Toc28544 \h </w:instrText>
        </w:r>
        <w:r>
          <w:fldChar w:fldCharType="separate"/>
        </w:r>
        <w:r>
          <w:t>5</w:t>
        </w:r>
        <w:r>
          <w:fldChar w:fldCharType="end"/>
        </w:r>
      </w:hyperlink>
    </w:p>
    <w:p>
      <w:pPr>
        <w:pStyle w:val="TOC1"/>
        <w:tabs>
          <w:tab w:val="right" w:leader="dot" w:pos="8306"/>
        </w:tabs>
      </w:pPr>
      <w:hyperlink w:anchor="_Toc20966" w:history="1">
        <w:r>
          <w:rPr>
            <w:rFonts w:ascii="仿宋" w:eastAsia="仿宋" w:hAnsi="仿宋" w:cs="仿宋" w:hint="eastAsia"/>
            <w:lang w:eastAsia="zh-CN"/>
          </w:rPr>
          <w:t>二、COC项目文档管理</w:t>
        </w:r>
        <w:r>
          <w:tab/>
        </w:r>
        <w:r>
          <w:fldChar w:fldCharType="begin"/>
        </w:r>
        <w:r>
          <w:instrText xml:space="preserve"> PAGEREF _Toc20966 \h </w:instrText>
        </w:r>
        <w:r>
          <w:fldChar w:fldCharType="separate"/>
        </w:r>
        <w:r>
          <w:t>6</w:t>
        </w:r>
        <w:r>
          <w:fldChar w:fldCharType="end"/>
        </w:r>
      </w:hyperlink>
    </w:p>
    <w:p>
      <w:pPr>
        <w:pStyle w:val="TOC2"/>
        <w:tabs>
          <w:tab w:val="right" w:leader="dot" w:pos="8306"/>
        </w:tabs>
      </w:pPr>
      <w:hyperlink w:anchor="_Toc9770" w:history="1">
        <w:r>
          <w:rPr>
            <w:rFonts w:ascii="仿宋" w:eastAsia="仿宋" w:hAnsi="仿宋" w:cs="仿宋" w:hint="eastAsia"/>
            <w:lang w:eastAsia="zh-CN"/>
          </w:rPr>
          <w:t>(一)、文档编制与审查</w:t>
        </w:r>
        <w:r>
          <w:tab/>
        </w:r>
        <w:r>
          <w:fldChar w:fldCharType="begin"/>
        </w:r>
        <w:r>
          <w:instrText xml:space="preserve"> PAGEREF _Toc9770 \h </w:instrText>
        </w:r>
        <w:r>
          <w:fldChar w:fldCharType="separate"/>
        </w:r>
        <w:r>
          <w:t>6</w:t>
        </w:r>
        <w:r>
          <w:fldChar w:fldCharType="end"/>
        </w:r>
      </w:hyperlink>
    </w:p>
    <w:p>
      <w:pPr>
        <w:pStyle w:val="TOC2"/>
        <w:tabs>
          <w:tab w:val="right" w:leader="dot" w:pos="8306"/>
        </w:tabs>
      </w:pPr>
      <w:hyperlink w:anchor="_Toc10535" w:history="1">
        <w:r>
          <w:rPr>
            <w:rFonts w:ascii="仿宋" w:eastAsia="仿宋" w:hAnsi="仿宋" w:cs="仿宋" w:hint="eastAsia"/>
            <w:lang w:eastAsia="zh-CN"/>
          </w:rPr>
          <w:t>(二)、文档发布与分发</w:t>
        </w:r>
        <w:r>
          <w:tab/>
        </w:r>
        <w:r>
          <w:fldChar w:fldCharType="begin"/>
        </w:r>
        <w:r>
          <w:instrText xml:space="preserve"> PAGEREF _Toc10535 \h </w:instrText>
        </w:r>
        <w:r>
          <w:fldChar w:fldCharType="separate"/>
        </w:r>
        <w:r>
          <w:t>7</w:t>
        </w:r>
        <w:r>
          <w:fldChar w:fldCharType="end"/>
        </w:r>
      </w:hyperlink>
    </w:p>
    <w:p>
      <w:pPr>
        <w:pStyle w:val="TOC2"/>
        <w:tabs>
          <w:tab w:val="right" w:leader="dot" w:pos="8306"/>
        </w:tabs>
      </w:pPr>
      <w:hyperlink w:anchor="_Toc2622" w:history="1">
        <w:r>
          <w:rPr>
            <w:rFonts w:ascii="仿宋" w:eastAsia="仿宋" w:hAnsi="仿宋" w:cs="仿宋" w:hint="eastAsia"/>
            <w:lang w:eastAsia="zh-CN"/>
          </w:rPr>
          <w:t>(三)、文档存档与归档</w:t>
        </w:r>
        <w:r>
          <w:tab/>
        </w:r>
        <w:r>
          <w:fldChar w:fldCharType="begin"/>
        </w:r>
        <w:r>
          <w:instrText xml:space="preserve"> PAGEREF _Toc2622 \h </w:instrText>
        </w:r>
        <w:r>
          <w:fldChar w:fldCharType="separate"/>
        </w:r>
        <w:r>
          <w:t>8</w:t>
        </w:r>
        <w:r>
          <w:fldChar w:fldCharType="end"/>
        </w:r>
      </w:hyperlink>
    </w:p>
    <w:p>
      <w:pPr>
        <w:pStyle w:val="TOC1"/>
        <w:tabs>
          <w:tab w:val="right" w:leader="dot" w:pos="8306"/>
        </w:tabs>
      </w:pPr>
      <w:hyperlink w:anchor="_Toc11395" w:history="1">
        <w:r>
          <w:rPr>
            <w:rFonts w:ascii="仿宋" w:eastAsia="仿宋" w:hAnsi="仿宋" w:cs="仿宋" w:hint="eastAsia"/>
            <w:lang w:eastAsia="zh-CN"/>
          </w:rPr>
          <w:t>三、COC项目土建工程</w:t>
        </w:r>
        <w:r>
          <w:tab/>
        </w:r>
        <w:r>
          <w:fldChar w:fldCharType="begin"/>
        </w:r>
        <w:r>
          <w:instrText xml:space="preserve"> PAGEREF _Toc11395 \h </w:instrText>
        </w:r>
        <w:r>
          <w:fldChar w:fldCharType="separate"/>
        </w:r>
        <w:r>
          <w:t>9</w:t>
        </w:r>
        <w:r>
          <w:fldChar w:fldCharType="end"/>
        </w:r>
      </w:hyperlink>
    </w:p>
    <w:p>
      <w:pPr>
        <w:pStyle w:val="TOC2"/>
        <w:tabs>
          <w:tab w:val="right" w:leader="dot" w:pos="8306"/>
        </w:tabs>
      </w:pPr>
      <w:hyperlink w:anchor="_Toc10762" w:history="1">
        <w:r>
          <w:rPr>
            <w:rFonts w:ascii="仿宋" w:eastAsia="仿宋" w:hAnsi="仿宋" w:cs="仿宋" w:hint="eastAsia"/>
            <w:lang w:eastAsia="zh-CN"/>
          </w:rPr>
          <w:t>(一)、建筑工程设计原则</w:t>
        </w:r>
        <w:r>
          <w:tab/>
        </w:r>
        <w:r>
          <w:fldChar w:fldCharType="begin"/>
        </w:r>
        <w:r>
          <w:instrText xml:space="preserve"> PAGEREF _Toc10762 \h </w:instrText>
        </w:r>
        <w:r>
          <w:fldChar w:fldCharType="separate"/>
        </w:r>
        <w:r>
          <w:t>9</w:t>
        </w:r>
        <w:r>
          <w:fldChar w:fldCharType="end"/>
        </w:r>
      </w:hyperlink>
    </w:p>
    <w:p>
      <w:pPr>
        <w:pStyle w:val="TOC2"/>
        <w:tabs>
          <w:tab w:val="right" w:leader="dot" w:pos="8306"/>
        </w:tabs>
      </w:pPr>
      <w:hyperlink w:anchor="_Toc9633" w:history="1">
        <w:r>
          <w:rPr>
            <w:rFonts w:ascii="仿宋" w:eastAsia="仿宋" w:hAnsi="仿宋" w:cs="仿宋" w:hint="eastAsia"/>
            <w:lang w:eastAsia="zh-CN"/>
          </w:rPr>
          <w:t>(二)、土建工程设计年限及安全等级</w:t>
        </w:r>
        <w:r>
          <w:tab/>
        </w:r>
        <w:r>
          <w:fldChar w:fldCharType="begin"/>
        </w:r>
        <w:r>
          <w:instrText xml:space="preserve"> PAGEREF _Toc9633 \h </w:instrText>
        </w:r>
        <w:r>
          <w:fldChar w:fldCharType="separate"/>
        </w:r>
        <w:r>
          <w:t>10</w:t>
        </w:r>
        <w:r>
          <w:fldChar w:fldCharType="end"/>
        </w:r>
      </w:hyperlink>
    </w:p>
    <w:p>
      <w:pPr>
        <w:pStyle w:val="TOC2"/>
        <w:tabs>
          <w:tab w:val="right" w:leader="dot" w:pos="8306"/>
        </w:tabs>
      </w:pPr>
      <w:hyperlink w:anchor="_Toc12998" w:history="1">
        <w:r>
          <w:rPr>
            <w:rFonts w:ascii="仿宋" w:eastAsia="仿宋" w:hAnsi="仿宋" w:cs="仿宋" w:hint="eastAsia"/>
            <w:lang w:eastAsia="zh-CN"/>
          </w:rPr>
          <w:t>(三)、建筑工程设计总体要求</w:t>
        </w:r>
        <w:r>
          <w:tab/>
        </w:r>
        <w:r>
          <w:fldChar w:fldCharType="begin"/>
        </w:r>
        <w:r>
          <w:instrText xml:space="preserve"> PAGEREF _Toc12998 \h </w:instrText>
        </w:r>
        <w:r>
          <w:fldChar w:fldCharType="separate"/>
        </w:r>
        <w:r>
          <w:t>12</w:t>
        </w:r>
        <w:r>
          <w:fldChar w:fldCharType="end"/>
        </w:r>
      </w:hyperlink>
    </w:p>
    <w:p>
      <w:pPr>
        <w:pStyle w:val="TOC2"/>
        <w:tabs>
          <w:tab w:val="right" w:leader="dot" w:pos="8306"/>
        </w:tabs>
      </w:pPr>
      <w:hyperlink w:anchor="_Toc13894" w:history="1">
        <w:r>
          <w:rPr>
            <w:rFonts w:ascii="仿宋" w:eastAsia="仿宋" w:hAnsi="仿宋" w:cs="仿宋" w:hint="eastAsia"/>
            <w:lang w:eastAsia="zh-CN"/>
          </w:rPr>
          <w:t>(四)、土建工程建设指标</w:t>
        </w:r>
        <w:r>
          <w:tab/>
        </w:r>
        <w:r>
          <w:fldChar w:fldCharType="begin"/>
        </w:r>
        <w:r>
          <w:instrText xml:space="preserve"> PAGEREF _Toc13894 \h </w:instrText>
        </w:r>
        <w:r>
          <w:fldChar w:fldCharType="separate"/>
        </w:r>
        <w:r>
          <w:t>12</w:t>
        </w:r>
        <w:r>
          <w:fldChar w:fldCharType="end"/>
        </w:r>
      </w:hyperlink>
    </w:p>
    <w:p>
      <w:pPr>
        <w:pStyle w:val="TOC1"/>
        <w:tabs>
          <w:tab w:val="right" w:leader="dot" w:pos="8306"/>
        </w:tabs>
      </w:pPr>
      <w:hyperlink w:anchor="_Toc27369" w:history="1">
        <w:r>
          <w:rPr>
            <w:rFonts w:ascii="仿宋" w:eastAsia="仿宋" w:hAnsi="仿宋" w:cs="仿宋" w:hint="eastAsia"/>
            <w:lang w:eastAsia="zh-CN"/>
          </w:rPr>
          <w:t>四、工艺说明</w:t>
        </w:r>
        <w:r>
          <w:tab/>
        </w:r>
        <w:r>
          <w:fldChar w:fldCharType="begin"/>
        </w:r>
        <w:r>
          <w:instrText xml:space="preserve"> PAGEREF _Toc27369 \h </w:instrText>
        </w:r>
        <w:r>
          <w:fldChar w:fldCharType="separate"/>
        </w:r>
        <w:r>
          <w:t>12</w:t>
        </w:r>
        <w:r>
          <w:fldChar w:fldCharType="end"/>
        </w:r>
      </w:hyperlink>
    </w:p>
    <w:p>
      <w:pPr>
        <w:pStyle w:val="TOC2"/>
        <w:tabs>
          <w:tab w:val="right" w:leader="dot" w:pos="8306"/>
        </w:tabs>
      </w:pPr>
      <w:hyperlink w:anchor="_Toc4042" w:history="1">
        <w:r>
          <w:rPr>
            <w:rFonts w:ascii="仿宋" w:eastAsia="仿宋" w:hAnsi="仿宋" w:cs="仿宋" w:hint="eastAsia"/>
            <w:lang w:eastAsia="zh-CN"/>
          </w:rPr>
          <w:t>(一)、技术管理特点</w:t>
        </w:r>
        <w:r>
          <w:tab/>
        </w:r>
        <w:r>
          <w:fldChar w:fldCharType="begin"/>
        </w:r>
        <w:r>
          <w:instrText xml:space="preserve"> PAGEREF _Toc4042 \h </w:instrText>
        </w:r>
        <w:r>
          <w:fldChar w:fldCharType="separate"/>
        </w:r>
        <w:r>
          <w:t>12</w:t>
        </w:r>
        <w:r>
          <w:fldChar w:fldCharType="end"/>
        </w:r>
      </w:hyperlink>
    </w:p>
    <w:p>
      <w:pPr>
        <w:pStyle w:val="TOC2"/>
        <w:tabs>
          <w:tab w:val="right" w:leader="dot" w:pos="8306"/>
        </w:tabs>
      </w:pPr>
      <w:hyperlink w:anchor="_Toc6202" w:history="1">
        <w:r>
          <w:rPr>
            <w:rFonts w:ascii="仿宋" w:eastAsia="仿宋" w:hAnsi="仿宋" w:cs="仿宋" w:hint="eastAsia"/>
            <w:lang w:eastAsia="zh-CN"/>
          </w:rPr>
          <w:t>(二)、COC项目工艺技术设计方案</w:t>
        </w:r>
        <w:r>
          <w:tab/>
        </w:r>
        <w:r>
          <w:fldChar w:fldCharType="begin"/>
        </w:r>
        <w:r>
          <w:instrText xml:space="preserve"> PAGEREF _Toc6202 \h </w:instrText>
        </w:r>
        <w:r>
          <w:fldChar w:fldCharType="separate"/>
        </w:r>
        <w:r>
          <w:t>13</w:t>
        </w:r>
        <w:r>
          <w:fldChar w:fldCharType="end"/>
        </w:r>
      </w:hyperlink>
    </w:p>
    <w:p>
      <w:pPr>
        <w:pStyle w:val="TOC2"/>
        <w:tabs>
          <w:tab w:val="right" w:leader="dot" w:pos="8306"/>
        </w:tabs>
      </w:pPr>
      <w:hyperlink w:anchor="_Toc7004" w:history="1">
        <w:r>
          <w:rPr>
            <w:rFonts w:ascii="仿宋" w:eastAsia="仿宋" w:hAnsi="仿宋" w:cs="仿宋" w:hint="eastAsia"/>
            <w:lang w:eastAsia="zh-CN"/>
          </w:rPr>
          <w:t>(三)、设备选型方案</w:t>
        </w:r>
        <w:r>
          <w:tab/>
        </w:r>
        <w:r>
          <w:fldChar w:fldCharType="begin"/>
        </w:r>
        <w:r>
          <w:instrText xml:space="preserve"> PAGEREF _Toc7004 \h </w:instrText>
        </w:r>
        <w:r>
          <w:fldChar w:fldCharType="separate"/>
        </w:r>
        <w:r>
          <w:t>15</w:t>
        </w:r>
        <w:r>
          <w:fldChar w:fldCharType="end"/>
        </w:r>
      </w:hyperlink>
    </w:p>
    <w:p>
      <w:pPr>
        <w:pStyle w:val="TOC1"/>
        <w:tabs>
          <w:tab w:val="right" w:leader="dot" w:pos="8306"/>
        </w:tabs>
      </w:pPr>
      <w:hyperlink w:anchor="_Toc30609" w:history="1">
        <w:r>
          <w:rPr>
            <w:rFonts w:ascii="仿宋" w:eastAsia="仿宋" w:hAnsi="仿宋" w:cs="仿宋" w:hint="eastAsia"/>
            <w:lang w:eastAsia="zh-CN"/>
          </w:rPr>
          <w:t>五、COC项目建设单位说明</w:t>
        </w:r>
        <w:r>
          <w:tab/>
        </w:r>
        <w:r>
          <w:fldChar w:fldCharType="begin"/>
        </w:r>
        <w:r>
          <w:instrText xml:space="preserve"> PAGEREF _Toc30609 \h </w:instrText>
        </w:r>
        <w:r>
          <w:fldChar w:fldCharType="separate"/>
        </w:r>
        <w:r>
          <w:t>16</w:t>
        </w:r>
        <w:r>
          <w:fldChar w:fldCharType="end"/>
        </w:r>
      </w:hyperlink>
    </w:p>
    <w:p>
      <w:pPr>
        <w:pStyle w:val="TOC2"/>
        <w:tabs>
          <w:tab w:val="right" w:leader="dot" w:pos="8306"/>
        </w:tabs>
      </w:pPr>
      <w:hyperlink w:anchor="_Toc16724" w:history="1">
        <w:r>
          <w:rPr>
            <w:rFonts w:ascii="仿宋" w:eastAsia="仿宋" w:hAnsi="仿宋" w:cs="仿宋" w:hint="eastAsia"/>
            <w:lang w:eastAsia="zh-CN"/>
          </w:rPr>
          <w:t>(一)、COC项目承办单位基本情况</w:t>
        </w:r>
        <w:r>
          <w:tab/>
        </w:r>
        <w:r>
          <w:fldChar w:fldCharType="begin"/>
        </w:r>
        <w:r>
          <w:instrText xml:space="preserve"> PAGEREF _Toc16724 \h </w:instrText>
        </w:r>
        <w:r>
          <w:fldChar w:fldCharType="separate"/>
        </w:r>
        <w:r>
          <w:t>16</w:t>
        </w:r>
        <w:r>
          <w:fldChar w:fldCharType="end"/>
        </w:r>
      </w:hyperlink>
    </w:p>
    <w:p>
      <w:pPr>
        <w:pStyle w:val="TOC2"/>
        <w:tabs>
          <w:tab w:val="right" w:leader="dot" w:pos="8306"/>
        </w:tabs>
      </w:pPr>
      <w:hyperlink w:anchor="_Toc23382" w:history="1">
        <w:r>
          <w:rPr>
            <w:rFonts w:ascii="仿宋" w:eastAsia="仿宋" w:hAnsi="仿宋" w:cs="仿宋" w:hint="eastAsia"/>
            <w:lang w:eastAsia="zh-CN"/>
          </w:rPr>
          <w:t>(二)、公司经济效益分析</w:t>
        </w:r>
        <w:r>
          <w:tab/>
        </w:r>
        <w:r>
          <w:fldChar w:fldCharType="begin"/>
        </w:r>
        <w:r>
          <w:instrText xml:space="preserve"> PAGEREF _Toc23382 \h </w:instrText>
        </w:r>
        <w:r>
          <w:fldChar w:fldCharType="separate"/>
        </w:r>
        <w:r>
          <w:t>17</w:t>
        </w:r>
        <w:r>
          <w:fldChar w:fldCharType="end"/>
        </w:r>
      </w:hyperlink>
    </w:p>
    <w:p>
      <w:pPr>
        <w:pStyle w:val="TOC1"/>
        <w:tabs>
          <w:tab w:val="right" w:leader="dot" w:pos="8306"/>
        </w:tabs>
      </w:pPr>
      <w:hyperlink w:anchor="_Toc12319" w:history="1">
        <w:r>
          <w:rPr>
            <w:rFonts w:ascii="仿宋" w:eastAsia="仿宋" w:hAnsi="仿宋" w:cs="仿宋" w:hint="eastAsia"/>
            <w:lang w:eastAsia="zh-CN"/>
          </w:rPr>
          <w:t>六、COC项目概论</w:t>
        </w:r>
        <w:r>
          <w:tab/>
        </w:r>
        <w:r>
          <w:fldChar w:fldCharType="begin"/>
        </w:r>
        <w:r>
          <w:instrText xml:space="preserve"> PAGEREF _Toc12319 \h </w:instrText>
        </w:r>
        <w:r>
          <w:fldChar w:fldCharType="separate"/>
        </w:r>
        <w:r>
          <w:t>18</w:t>
        </w:r>
        <w:r>
          <w:fldChar w:fldCharType="end"/>
        </w:r>
      </w:hyperlink>
    </w:p>
    <w:p>
      <w:pPr>
        <w:pStyle w:val="TOC2"/>
        <w:tabs>
          <w:tab w:val="right" w:leader="dot" w:pos="8306"/>
        </w:tabs>
      </w:pPr>
      <w:hyperlink w:anchor="_Toc28483" w:history="1">
        <w:r>
          <w:rPr>
            <w:rFonts w:ascii="仿宋" w:eastAsia="仿宋" w:hAnsi="仿宋" w:cs="仿宋" w:hint="eastAsia"/>
            <w:lang w:eastAsia="zh-CN"/>
          </w:rPr>
          <w:t>(一)、COC项目概况</w:t>
        </w:r>
        <w:r>
          <w:tab/>
        </w:r>
        <w:r>
          <w:fldChar w:fldCharType="begin"/>
        </w:r>
        <w:r>
          <w:instrText xml:space="preserve"> PAGEREF _Toc28483 \h </w:instrText>
        </w:r>
        <w:r>
          <w:fldChar w:fldCharType="separate"/>
        </w:r>
        <w:r>
          <w:t>18</w:t>
        </w:r>
        <w:r>
          <w:fldChar w:fldCharType="end"/>
        </w:r>
      </w:hyperlink>
    </w:p>
    <w:p>
      <w:pPr>
        <w:pStyle w:val="TOC2"/>
        <w:tabs>
          <w:tab w:val="right" w:leader="dot" w:pos="8306"/>
        </w:tabs>
      </w:pPr>
      <w:hyperlink w:anchor="_Toc18319" w:history="1">
        <w:r>
          <w:rPr>
            <w:rFonts w:ascii="仿宋" w:eastAsia="仿宋" w:hAnsi="仿宋" w:cs="仿宋" w:hint="eastAsia"/>
            <w:lang w:eastAsia="zh-CN"/>
          </w:rPr>
          <w:t>(二)、COC项目目标</w:t>
        </w:r>
        <w:r>
          <w:tab/>
        </w:r>
        <w:r>
          <w:fldChar w:fldCharType="begin"/>
        </w:r>
        <w:r>
          <w:instrText xml:space="preserve"> PAGEREF _Toc18319 \h </w:instrText>
        </w:r>
        <w:r>
          <w:fldChar w:fldCharType="separate"/>
        </w:r>
        <w:r>
          <w:t>20</w:t>
        </w:r>
        <w:r>
          <w:fldChar w:fldCharType="end"/>
        </w:r>
      </w:hyperlink>
    </w:p>
    <w:p>
      <w:pPr>
        <w:pStyle w:val="TOC2"/>
        <w:tabs>
          <w:tab w:val="right" w:leader="dot" w:pos="8306"/>
        </w:tabs>
      </w:pPr>
      <w:hyperlink w:anchor="_Toc21238" w:history="1">
        <w:r>
          <w:rPr>
            <w:rFonts w:ascii="仿宋" w:eastAsia="仿宋" w:hAnsi="仿宋" w:cs="仿宋" w:hint="eastAsia"/>
            <w:lang w:eastAsia="zh-CN"/>
          </w:rPr>
          <w:t>(三)、COC项目提出的理由</w:t>
        </w:r>
        <w:r>
          <w:tab/>
        </w:r>
        <w:r>
          <w:fldChar w:fldCharType="begin"/>
        </w:r>
        <w:r>
          <w:instrText xml:space="preserve"> PAGEREF _Toc21238 \h </w:instrText>
        </w:r>
        <w:r>
          <w:fldChar w:fldCharType="separate"/>
        </w:r>
        <w:r>
          <w:t>21</w:t>
        </w:r>
        <w:r>
          <w:fldChar w:fldCharType="end"/>
        </w:r>
      </w:hyperlink>
    </w:p>
    <w:p>
      <w:pPr>
        <w:pStyle w:val="TOC2"/>
        <w:tabs>
          <w:tab w:val="right" w:leader="dot" w:pos="8306"/>
        </w:tabs>
      </w:pPr>
      <w:hyperlink w:anchor="_Toc13197" w:history="1">
        <w:r>
          <w:rPr>
            <w:rFonts w:ascii="仿宋" w:eastAsia="仿宋" w:hAnsi="仿宋" w:cs="仿宋" w:hint="eastAsia"/>
            <w:lang w:eastAsia="zh-CN"/>
          </w:rPr>
          <w:t>(四)、COC项目意义</w:t>
        </w:r>
        <w:r>
          <w:tab/>
        </w:r>
        <w:r>
          <w:fldChar w:fldCharType="begin"/>
        </w:r>
        <w:r>
          <w:instrText xml:space="preserve"> PAGEREF _Toc13197 \h </w:instrText>
        </w:r>
        <w:r>
          <w:fldChar w:fldCharType="separate"/>
        </w:r>
        <w:r>
          <w:t>22</w:t>
        </w:r>
        <w:r>
          <w:fldChar w:fldCharType="end"/>
        </w:r>
      </w:hyperlink>
    </w:p>
    <w:p>
      <w:pPr>
        <w:pStyle w:val="TOC2"/>
        <w:tabs>
          <w:tab w:val="right" w:leader="dot" w:pos="8306"/>
        </w:tabs>
      </w:pPr>
      <w:hyperlink w:anchor="_Toc2646" w:history="1">
        <w:r>
          <w:rPr>
            <w:rFonts w:ascii="仿宋" w:eastAsia="仿宋" w:hAnsi="仿宋" w:cs="仿宋" w:hint="eastAsia"/>
            <w:lang w:eastAsia="zh-CN"/>
          </w:rPr>
          <w:t>(五)、COC项目背景</w:t>
        </w:r>
        <w:r>
          <w:tab/>
        </w:r>
        <w:r>
          <w:fldChar w:fldCharType="begin"/>
        </w:r>
        <w:r>
          <w:instrText xml:space="preserve"> PAGEREF _Toc2646 \h </w:instrText>
        </w:r>
        <w:r>
          <w:fldChar w:fldCharType="separate"/>
        </w:r>
        <w:r>
          <w:t>23</w:t>
        </w:r>
        <w:r>
          <w:fldChar w:fldCharType="end"/>
        </w:r>
      </w:hyperlink>
    </w:p>
    <w:p>
      <w:pPr>
        <w:pStyle w:val="TOC1"/>
        <w:tabs>
          <w:tab w:val="right" w:leader="dot" w:pos="8306"/>
        </w:tabs>
      </w:pPr>
      <w:hyperlink w:anchor="_Toc22914" w:history="1">
        <w:r>
          <w:rPr>
            <w:rFonts w:ascii="仿宋" w:eastAsia="仿宋" w:hAnsi="仿宋" w:cs="仿宋" w:hint="eastAsia"/>
            <w:lang w:eastAsia="zh-CN"/>
          </w:rPr>
          <w:t>七、COC项目环境影响分析</w:t>
        </w:r>
        <w:r>
          <w:tab/>
        </w:r>
        <w:r>
          <w:fldChar w:fldCharType="begin"/>
        </w:r>
        <w:r>
          <w:instrText xml:space="preserve"> PAGEREF _Toc22914 \h </w:instrText>
        </w:r>
        <w:r>
          <w:fldChar w:fldCharType="separate"/>
        </w:r>
        <w:r>
          <w:t>24</w:t>
        </w:r>
        <w:r>
          <w:fldChar w:fldCharType="end"/>
        </w:r>
      </w:hyperlink>
    </w:p>
    <w:p>
      <w:pPr>
        <w:pStyle w:val="TOC2"/>
        <w:tabs>
          <w:tab w:val="right" w:leader="dot" w:pos="8306"/>
        </w:tabs>
      </w:pPr>
      <w:hyperlink w:anchor="_Toc31192" w:history="1">
        <w:r>
          <w:rPr>
            <w:rFonts w:ascii="仿宋" w:eastAsia="仿宋" w:hAnsi="仿宋" w:cs="仿宋" w:hint="eastAsia"/>
            <w:lang w:eastAsia="zh-CN"/>
          </w:rPr>
          <w:t>(一)、建设区域环境质量现状</w:t>
        </w:r>
        <w:r>
          <w:tab/>
        </w:r>
        <w:r>
          <w:fldChar w:fldCharType="begin"/>
        </w:r>
        <w:r>
          <w:instrText xml:space="preserve"> PAGEREF _Toc31192 \h </w:instrText>
        </w:r>
        <w:r>
          <w:fldChar w:fldCharType="separate"/>
        </w:r>
        <w:r>
          <w:t>24</w:t>
        </w:r>
        <w:r>
          <w:fldChar w:fldCharType="end"/>
        </w:r>
      </w:hyperlink>
    </w:p>
    <w:p>
      <w:pPr>
        <w:pStyle w:val="TOC2"/>
        <w:tabs>
          <w:tab w:val="right" w:leader="dot" w:pos="8306"/>
        </w:tabs>
      </w:pPr>
      <w:hyperlink w:anchor="_Toc5624" w:history="1">
        <w:r>
          <w:rPr>
            <w:rFonts w:ascii="仿宋" w:eastAsia="仿宋" w:hAnsi="仿宋" w:cs="仿宋" w:hint="eastAsia"/>
            <w:lang w:eastAsia="zh-CN"/>
          </w:rPr>
          <w:t>(二)、建设期环境保护</w:t>
        </w:r>
        <w:r>
          <w:tab/>
        </w:r>
        <w:r>
          <w:fldChar w:fldCharType="begin"/>
        </w:r>
        <w:r>
          <w:instrText xml:space="preserve"> PAGEREF _Toc5624 \h </w:instrText>
        </w:r>
        <w:r>
          <w:fldChar w:fldCharType="separate"/>
        </w:r>
        <w:r>
          <w:t>25</w:t>
        </w:r>
        <w:r>
          <w:fldChar w:fldCharType="end"/>
        </w:r>
      </w:hyperlink>
    </w:p>
    <w:p>
      <w:pPr>
        <w:pStyle w:val="TOC2"/>
        <w:tabs>
          <w:tab w:val="right" w:leader="dot" w:pos="8306"/>
        </w:tabs>
      </w:pPr>
      <w:hyperlink w:anchor="_Toc5665" w:history="1">
        <w:r>
          <w:rPr>
            <w:rFonts w:ascii="仿宋" w:eastAsia="仿宋" w:hAnsi="仿宋" w:cs="仿宋" w:hint="eastAsia"/>
            <w:lang w:eastAsia="zh-CN"/>
          </w:rPr>
          <w:t>(三)、运营期环境保护</w:t>
        </w:r>
        <w:r>
          <w:tab/>
        </w:r>
        <w:r>
          <w:fldChar w:fldCharType="begin"/>
        </w:r>
        <w:r>
          <w:instrText xml:space="preserve"> PAGEREF _Toc5665 \h </w:instrText>
        </w:r>
        <w:r>
          <w:fldChar w:fldCharType="separate"/>
        </w:r>
        <w:r>
          <w:t>27</w:t>
        </w:r>
        <w:r>
          <w:fldChar w:fldCharType="end"/>
        </w:r>
      </w:hyperlink>
    </w:p>
    <w:p>
      <w:pPr>
        <w:pStyle w:val="TOC2"/>
        <w:tabs>
          <w:tab w:val="right" w:leader="dot" w:pos="8306"/>
        </w:tabs>
      </w:pPr>
      <w:hyperlink w:anchor="_Toc29754" w:history="1">
        <w:r>
          <w:rPr>
            <w:rFonts w:ascii="仿宋" w:eastAsia="仿宋" w:hAnsi="仿宋" w:cs="仿宋" w:hint="eastAsia"/>
            <w:lang w:eastAsia="zh-CN"/>
          </w:rPr>
          <w:t>(四)、COC项目建设对区域经济的影响</w:t>
        </w:r>
        <w:r>
          <w:tab/>
        </w:r>
        <w:r>
          <w:fldChar w:fldCharType="begin"/>
        </w:r>
        <w:r>
          <w:instrText xml:space="preserve"> PAGEREF _Toc29754 \h </w:instrText>
        </w:r>
        <w:r>
          <w:fldChar w:fldCharType="separate"/>
        </w:r>
        <w:r>
          <w:t>28</w:t>
        </w:r>
        <w:r>
          <w:fldChar w:fldCharType="end"/>
        </w:r>
      </w:hyperlink>
    </w:p>
    <w:p>
      <w:pPr>
        <w:pStyle w:val="TOC2"/>
        <w:tabs>
          <w:tab w:val="right" w:leader="dot" w:pos="8306"/>
        </w:tabs>
      </w:pPr>
      <w:hyperlink w:anchor="_Toc27042" w:history="1">
        <w:r>
          <w:rPr>
            <w:rFonts w:ascii="仿宋" w:eastAsia="仿宋" w:hAnsi="仿宋" w:cs="仿宋" w:hint="eastAsia"/>
            <w:lang w:eastAsia="zh-CN"/>
          </w:rPr>
          <w:t>(五)、废弃物处理</w:t>
        </w:r>
        <w:r>
          <w:tab/>
        </w:r>
        <w:r>
          <w:fldChar w:fldCharType="begin"/>
        </w:r>
        <w:r>
          <w:instrText xml:space="preserve"> PAGEREF _Toc27042 \h </w:instrText>
        </w:r>
        <w:r>
          <w:fldChar w:fldCharType="separate"/>
        </w:r>
        <w:r>
          <w:t>30</w:t>
        </w:r>
        <w:r>
          <w:fldChar w:fldCharType="end"/>
        </w:r>
      </w:hyperlink>
    </w:p>
    <w:p>
      <w:pPr>
        <w:pStyle w:val="TOC2"/>
        <w:tabs>
          <w:tab w:val="right" w:leader="dot" w:pos="8306"/>
        </w:tabs>
      </w:pPr>
      <w:hyperlink w:anchor="_Toc6142" w:history="1">
        <w:r>
          <w:rPr>
            <w:rFonts w:ascii="仿宋" w:eastAsia="仿宋" w:hAnsi="仿宋" w:cs="仿宋" w:hint="eastAsia"/>
            <w:lang w:eastAsia="zh-CN"/>
          </w:rPr>
          <w:t>(六)、特殊环境影响分析</w:t>
        </w:r>
        <w:r>
          <w:tab/>
        </w:r>
        <w:r>
          <w:fldChar w:fldCharType="begin"/>
        </w:r>
        <w:r>
          <w:instrText xml:space="preserve"> PAGEREF _Toc6142 \h </w:instrText>
        </w:r>
        <w:r>
          <w:fldChar w:fldCharType="separate"/>
        </w:r>
        <w:r>
          <w:t>31</w:t>
        </w:r>
        <w:r>
          <w:fldChar w:fldCharType="end"/>
        </w:r>
      </w:hyperlink>
    </w:p>
    <w:p>
      <w:pPr>
        <w:pStyle w:val="TOC2"/>
        <w:tabs>
          <w:tab w:val="right" w:leader="dot" w:pos="8306"/>
        </w:tabs>
      </w:pPr>
      <w:hyperlink w:anchor="_Toc26651" w:history="1">
        <w:r>
          <w:rPr>
            <w:rFonts w:ascii="仿宋" w:eastAsia="仿宋" w:hAnsi="仿宋" w:cs="仿宋" w:hint="eastAsia"/>
            <w:lang w:eastAsia="zh-CN"/>
          </w:rPr>
          <w:t>(七)、清洁生产</w:t>
        </w:r>
        <w:r>
          <w:tab/>
        </w:r>
        <w:r>
          <w:fldChar w:fldCharType="begin"/>
        </w:r>
        <w:r>
          <w:instrText xml:space="preserve"> PAGEREF _Toc26651 \h </w:instrText>
        </w:r>
        <w:r>
          <w:fldChar w:fldCharType="separate"/>
        </w:r>
        <w:r>
          <w:t>32</w:t>
        </w:r>
        <w:r>
          <w:fldChar w:fldCharType="end"/>
        </w:r>
      </w:hyperlink>
    </w:p>
    <w:p>
      <w:pPr>
        <w:pStyle w:val="TOC2"/>
        <w:tabs>
          <w:tab w:val="right" w:leader="dot" w:pos="8306"/>
        </w:tabs>
      </w:pPr>
      <w:hyperlink w:anchor="_Toc4450" w:history="1">
        <w:r>
          <w:rPr>
            <w:rFonts w:ascii="仿宋" w:eastAsia="仿宋" w:hAnsi="仿宋" w:cs="仿宋" w:hint="eastAsia"/>
            <w:lang w:eastAsia="zh-CN"/>
          </w:rPr>
          <w:t>(八)、环境保护综合评价</w:t>
        </w:r>
        <w:r>
          <w:tab/>
        </w:r>
        <w:r>
          <w:fldChar w:fldCharType="begin"/>
        </w:r>
        <w:r>
          <w:instrText xml:space="preserve"> PAGEREF _Toc4450 \h </w:instrText>
        </w:r>
        <w:r>
          <w:fldChar w:fldCharType="separate"/>
        </w:r>
        <w:r>
          <w:t>33</w:t>
        </w:r>
        <w:r>
          <w:fldChar w:fldCharType="end"/>
        </w:r>
      </w:hyperlink>
    </w:p>
    <w:p>
      <w:pPr>
        <w:pStyle w:val="TOC1"/>
        <w:tabs>
          <w:tab w:val="right" w:leader="dot" w:pos="8306"/>
        </w:tabs>
      </w:pPr>
      <w:hyperlink w:anchor="_Toc1831" w:history="1">
        <w:r>
          <w:rPr>
            <w:rFonts w:ascii="仿宋" w:eastAsia="仿宋" w:hAnsi="仿宋" w:cs="仿宋" w:hint="eastAsia"/>
            <w:lang w:eastAsia="zh-CN"/>
          </w:rPr>
          <w:t>八、COC项目人力资源管理</w:t>
        </w:r>
        <w:r>
          <w:tab/>
        </w:r>
        <w:r>
          <w:fldChar w:fldCharType="begin"/>
        </w:r>
        <w:r>
          <w:instrText xml:space="preserve"> PAGEREF _Toc1831 \h </w:instrText>
        </w:r>
        <w:r>
          <w:fldChar w:fldCharType="separate"/>
        </w:r>
        <w:r>
          <w:t>34</w:t>
        </w:r>
        <w:r>
          <w:fldChar w:fldCharType="end"/>
        </w:r>
      </w:hyperlink>
    </w:p>
    <w:p>
      <w:pPr>
        <w:pStyle w:val="TOC2"/>
        <w:tabs>
          <w:tab w:val="right" w:leader="dot" w:pos="8306"/>
        </w:tabs>
      </w:pPr>
      <w:hyperlink w:anchor="_Toc21948" w:history="1">
        <w:r>
          <w:rPr>
            <w:rFonts w:ascii="仿宋" w:eastAsia="仿宋" w:hAnsi="仿宋" w:cs="仿宋" w:hint="eastAsia"/>
            <w:lang w:eastAsia="zh-CN"/>
          </w:rPr>
          <w:t>(一)、建立健全的预算管理制度</w:t>
        </w:r>
        <w:r>
          <w:tab/>
        </w:r>
        <w:r>
          <w:fldChar w:fldCharType="begin"/>
        </w:r>
        <w:r>
          <w:instrText xml:space="preserve"> PAGEREF _Toc21948 \h </w:instrText>
        </w:r>
        <w:r>
          <w:fldChar w:fldCharType="separate"/>
        </w:r>
        <w:r>
          <w:t>34</w:t>
        </w:r>
        <w:r>
          <w:fldChar w:fldCharType="end"/>
        </w:r>
      </w:hyperlink>
    </w:p>
    <w:p>
      <w:pPr>
        <w:pStyle w:val="TOC2"/>
        <w:tabs>
          <w:tab w:val="right" w:leader="dot" w:pos="8306"/>
        </w:tabs>
      </w:pPr>
      <w:hyperlink w:anchor="_Toc3137" w:history="1">
        <w:r>
          <w:rPr>
            <w:rFonts w:ascii="仿宋" w:eastAsia="仿宋" w:hAnsi="仿宋" w:cs="仿宋" w:hint="eastAsia"/>
            <w:lang w:eastAsia="zh-CN"/>
          </w:rPr>
          <w:t>(二)、加强资金流动监控</w:t>
        </w:r>
        <w:r>
          <w:tab/>
        </w:r>
        <w:r>
          <w:fldChar w:fldCharType="begin"/>
        </w:r>
        <w:r>
          <w:instrText xml:space="preserve"> PAGEREF _Toc3137 \h </w:instrText>
        </w:r>
        <w:r>
          <w:fldChar w:fldCharType="separate"/>
        </w:r>
        <w:r>
          <w:t>36</w:t>
        </w:r>
        <w:r>
          <w:fldChar w:fldCharType="end"/>
        </w:r>
      </w:hyperlink>
    </w:p>
    <w:p>
      <w:pPr>
        <w:pStyle w:val="TOC2"/>
        <w:tabs>
          <w:tab w:val="right" w:leader="dot" w:pos="8306"/>
        </w:tabs>
      </w:pPr>
      <w:hyperlink w:anchor="_Toc11284" w:history="1">
        <w:r>
          <w:rPr>
            <w:rFonts w:ascii="仿宋" w:eastAsia="仿宋" w:hAnsi="仿宋" w:cs="仿宋" w:hint="eastAsia"/>
            <w:lang w:eastAsia="zh-CN"/>
          </w:rPr>
          <w:t>(三)、制定完善的风险控制机制</w:t>
        </w:r>
        <w:r>
          <w:tab/>
        </w:r>
        <w:r>
          <w:fldChar w:fldCharType="begin"/>
        </w:r>
        <w:r>
          <w:instrText xml:space="preserve"> PAGEREF _Toc11284 \h </w:instrText>
        </w:r>
        <w:r>
          <w:fldChar w:fldCharType="separate"/>
        </w:r>
        <w:r>
          <w:t>37</w:t>
        </w:r>
        <w:r>
          <w:fldChar w:fldCharType="end"/>
        </w:r>
      </w:hyperlink>
    </w:p>
    <w:p>
      <w:pPr>
        <w:pStyle w:val="TOC2"/>
        <w:tabs>
          <w:tab w:val="right" w:leader="dot" w:pos="8306"/>
        </w:tabs>
      </w:pPr>
      <w:hyperlink w:anchor="_Toc17382" w:history="1">
        <w:r>
          <w:rPr>
            <w:rFonts w:ascii="仿宋" w:eastAsia="仿宋" w:hAnsi="仿宋" w:cs="仿宋" w:hint="eastAsia"/>
            <w:lang w:eastAsia="zh-CN"/>
          </w:rPr>
          <w:t>(四)、优化成本管理</w:t>
        </w:r>
        <w:r>
          <w:tab/>
        </w:r>
        <w:r>
          <w:fldChar w:fldCharType="begin"/>
        </w:r>
        <w:r>
          <w:instrText xml:space="preserve"> PAGEREF _Toc17382 \h </w:instrText>
        </w:r>
        <w:r>
          <w:fldChar w:fldCharType="separate"/>
        </w:r>
        <w:r>
          <w:t>38</w:t>
        </w:r>
        <w:r>
          <w:fldChar w:fldCharType="end"/>
        </w:r>
      </w:hyperlink>
    </w:p>
    <w:p>
      <w:pPr>
        <w:pStyle w:val="TOC1"/>
        <w:tabs>
          <w:tab w:val="right" w:leader="dot" w:pos="8306"/>
        </w:tabs>
      </w:pPr>
      <w:hyperlink w:anchor="_Toc4671" w:history="1">
        <w:r>
          <w:rPr>
            <w:rFonts w:ascii="仿宋" w:eastAsia="仿宋" w:hAnsi="仿宋" w:cs="仿宋" w:hint="eastAsia"/>
            <w:lang w:eastAsia="zh-CN"/>
          </w:rPr>
          <w:t>九、COC项目经营效益</w:t>
        </w:r>
        <w:r>
          <w:tab/>
        </w:r>
        <w:r>
          <w:fldChar w:fldCharType="begin"/>
        </w:r>
        <w:r>
          <w:instrText xml:space="preserve"> PAGEREF _Toc4671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4" w:history="1">
        <w:r>
          <w:rPr>
            <w:rFonts w:ascii="仿宋" w:eastAsia="仿宋" w:hAnsi="仿宋" w:cs="仿宋" w:hint="eastAsia"/>
            <w:lang w:eastAsia="zh-CN"/>
          </w:rPr>
          <w:t>(一)、经济评价财务测算</w:t>
        </w:r>
        <w:r>
          <w:tab/>
        </w:r>
        <w:r>
          <w:fldChar w:fldCharType="begin"/>
        </w:r>
        <w:r>
          <w:instrText xml:space="preserve"> PAGEREF _Toc12984 \h </w:instrText>
        </w:r>
        <w:r>
          <w:fldChar w:fldCharType="separate"/>
        </w:r>
        <w:r>
          <w:t>39</w:t>
        </w:r>
        <w:r>
          <w:fldChar w:fldCharType="end"/>
        </w:r>
      </w:hyperlink>
    </w:p>
    <w:p>
      <w:pPr>
        <w:pStyle w:val="TOC2"/>
        <w:tabs>
          <w:tab w:val="right" w:leader="dot" w:pos="8306"/>
        </w:tabs>
      </w:pPr>
      <w:hyperlink w:anchor="_Toc2031" w:history="1">
        <w:r>
          <w:rPr>
            <w:rFonts w:ascii="仿宋" w:eastAsia="仿宋" w:hAnsi="仿宋" w:cs="仿宋" w:hint="eastAsia"/>
            <w:lang w:eastAsia="zh-CN"/>
          </w:rPr>
          <w:t>(二)、COC项目盈利能力分析</w:t>
        </w:r>
        <w:r>
          <w:tab/>
        </w:r>
        <w:r>
          <w:fldChar w:fldCharType="begin"/>
        </w:r>
        <w:r>
          <w:instrText xml:space="preserve"> PAGEREF _Toc2031 \h </w:instrText>
        </w:r>
        <w:r>
          <w:fldChar w:fldCharType="separate"/>
        </w:r>
        <w:r>
          <w:t>41</w:t>
        </w:r>
        <w:r>
          <w:fldChar w:fldCharType="end"/>
        </w:r>
      </w:hyperlink>
    </w:p>
    <w:p>
      <w:pPr>
        <w:pStyle w:val="TOC1"/>
        <w:tabs>
          <w:tab w:val="right" w:leader="dot" w:pos="8306"/>
        </w:tabs>
      </w:pPr>
      <w:hyperlink w:anchor="_Toc6355" w:history="1">
        <w:r>
          <w:rPr>
            <w:rFonts w:ascii="仿宋" w:eastAsia="仿宋" w:hAnsi="仿宋" w:cs="仿宋" w:hint="eastAsia"/>
            <w:lang w:eastAsia="zh-CN"/>
          </w:rPr>
          <w:t>十、COC项目风险管理</w:t>
        </w:r>
        <w:r>
          <w:tab/>
        </w:r>
        <w:r>
          <w:fldChar w:fldCharType="begin"/>
        </w:r>
        <w:r>
          <w:instrText xml:space="preserve"> PAGEREF _Toc6355 \h </w:instrText>
        </w:r>
        <w:r>
          <w:fldChar w:fldCharType="separate"/>
        </w:r>
        <w:r>
          <w:t>41</w:t>
        </w:r>
        <w:r>
          <w:fldChar w:fldCharType="end"/>
        </w:r>
      </w:hyperlink>
    </w:p>
    <w:p>
      <w:pPr>
        <w:pStyle w:val="TOC2"/>
        <w:tabs>
          <w:tab w:val="right" w:leader="dot" w:pos="8306"/>
        </w:tabs>
      </w:pPr>
      <w:hyperlink w:anchor="_Toc22331" w:history="1">
        <w:r>
          <w:rPr>
            <w:rFonts w:ascii="仿宋" w:eastAsia="仿宋" w:hAnsi="仿宋" w:cs="仿宋" w:hint="eastAsia"/>
            <w:lang w:eastAsia="zh-CN"/>
          </w:rPr>
          <w:t>(一)、风险识别与评估</w:t>
        </w:r>
        <w:r>
          <w:tab/>
        </w:r>
        <w:r>
          <w:fldChar w:fldCharType="begin"/>
        </w:r>
        <w:r>
          <w:instrText xml:space="preserve"> PAGEREF _Toc22331 \h </w:instrText>
        </w:r>
        <w:r>
          <w:fldChar w:fldCharType="separate"/>
        </w:r>
        <w:r>
          <w:t>41</w:t>
        </w:r>
        <w:r>
          <w:fldChar w:fldCharType="end"/>
        </w:r>
      </w:hyperlink>
    </w:p>
    <w:p>
      <w:pPr>
        <w:pStyle w:val="TOC2"/>
        <w:tabs>
          <w:tab w:val="right" w:leader="dot" w:pos="8306"/>
        </w:tabs>
      </w:pPr>
      <w:hyperlink w:anchor="_Toc8372" w:history="1">
        <w:r>
          <w:rPr>
            <w:rFonts w:ascii="仿宋" w:eastAsia="仿宋" w:hAnsi="仿宋" w:cs="仿宋" w:hint="eastAsia"/>
            <w:lang w:eastAsia="zh-CN"/>
          </w:rPr>
          <w:t>(二)、风险应对策略</w:t>
        </w:r>
        <w:r>
          <w:tab/>
        </w:r>
        <w:r>
          <w:fldChar w:fldCharType="begin"/>
        </w:r>
        <w:r>
          <w:instrText xml:space="preserve"> PAGEREF _Toc8372 \h </w:instrText>
        </w:r>
        <w:r>
          <w:fldChar w:fldCharType="separate"/>
        </w:r>
        <w:r>
          <w:t>43</w:t>
        </w:r>
        <w:r>
          <w:fldChar w:fldCharType="end"/>
        </w:r>
      </w:hyperlink>
    </w:p>
    <w:p>
      <w:pPr>
        <w:pStyle w:val="TOC2"/>
        <w:tabs>
          <w:tab w:val="right" w:leader="dot" w:pos="8306"/>
        </w:tabs>
      </w:pPr>
      <w:hyperlink w:anchor="_Toc28266" w:history="1">
        <w:r>
          <w:rPr>
            <w:rFonts w:ascii="仿宋" w:eastAsia="仿宋" w:hAnsi="仿宋" w:cs="仿宋" w:hint="eastAsia"/>
            <w:lang w:eastAsia="zh-CN"/>
          </w:rPr>
          <w:t>(三)、风险监控与控制</w:t>
        </w:r>
        <w:r>
          <w:tab/>
        </w:r>
        <w:r>
          <w:fldChar w:fldCharType="begin"/>
        </w:r>
        <w:r>
          <w:instrText xml:space="preserve"> PAGEREF _Toc28266 \h </w:instrText>
        </w:r>
        <w:r>
          <w:fldChar w:fldCharType="separate"/>
        </w:r>
        <w:r>
          <w:t>44</w:t>
        </w:r>
        <w:r>
          <w:fldChar w:fldCharType="end"/>
        </w:r>
      </w:hyperlink>
    </w:p>
    <w:p>
      <w:pPr>
        <w:pStyle w:val="TOC1"/>
        <w:tabs>
          <w:tab w:val="right" w:leader="dot" w:pos="8306"/>
        </w:tabs>
      </w:pPr>
      <w:hyperlink w:anchor="_Toc7771" w:history="1">
        <w:r>
          <w:rPr>
            <w:rFonts w:ascii="仿宋" w:eastAsia="仿宋" w:hAnsi="仿宋" w:cs="仿宋" w:hint="eastAsia"/>
            <w:lang w:eastAsia="zh-CN"/>
          </w:rPr>
          <w:t>十一、生产安全保护</w:t>
        </w:r>
        <w:r>
          <w:tab/>
        </w:r>
        <w:r>
          <w:fldChar w:fldCharType="begin"/>
        </w:r>
        <w:r>
          <w:instrText xml:space="preserve"> PAGEREF _Toc7771 \h </w:instrText>
        </w:r>
        <w:r>
          <w:fldChar w:fldCharType="separate"/>
        </w:r>
        <w:r>
          <w:t>45</w:t>
        </w:r>
        <w:r>
          <w:fldChar w:fldCharType="end"/>
        </w:r>
      </w:hyperlink>
    </w:p>
    <w:p>
      <w:pPr>
        <w:pStyle w:val="TOC2"/>
        <w:tabs>
          <w:tab w:val="right" w:leader="dot" w:pos="8306"/>
        </w:tabs>
      </w:pPr>
      <w:hyperlink w:anchor="_Toc15616" w:history="1">
        <w:r>
          <w:rPr>
            <w:rFonts w:ascii="仿宋" w:eastAsia="仿宋" w:hAnsi="仿宋" w:cs="仿宋" w:hint="eastAsia"/>
            <w:lang w:eastAsia="zh-CN"/>
          </w:rPr>
          <w:t>(一)、消防安全</w:t>
        </w:r>
        <w:r>
          <w:tab/>
        </w:r>
        <w:r>
          <w:fldChar w:fldCharType="begin"/>
        </w:r>
        <w:r>
          <w:instrText xml:space="preserve"> PAGEREF _Toc15616 \h </w:instrText>
        </w:r>
        <w:r>
          <w:fldChar w:fldCharType="separate"/>
        </w:r>
        <w:r>
          <w:t>45</w:t>
        </w:r>
        <w:r>
          <w:fldChar w:fldCharType="end"/>
        </w:r>
      </w:hyperlink>
    </w:p>
    <w:p>
      <w:pPr>
        <w:pStyle w:val="TOC2"/>
        <w:tabs>
          <w:tab w:val="right" w:leader="dot" w:pos="8306"/>
        </w:tabs>
      </w:pPr>
      <w:hyperlink w:anchor="_Toc10392" w:history="1">
        <w:r>
          <w:rPr>
            <w:rFonts w:ascii="仿宋" w:eastAsia="仿宋" w:hAnsi="仿宋" w:cs="仿宋" w:hint="eastAsia"/>
            <w:lang w:eastAsia="zh-CN"/>
          </w:rPr>
          <w:t>(二)、防火防爆总图布置措施</w:t>
        </w:r>
        <w:r>
          <w:tab/>
        </w:r>
        <w:r>
          <w:fldChar w:fldCharType="begin"/>
        </w:r>
        <w:r>
          <w:instrText xml:space="preserve"> PAGEREF _Toc10392 \h </w:instrText>
        </w:r>
        <w:r>
          <w:fldChar w:fldCharType="separate"/>
        </w:r>
        <w:r>
          <w:t>47</w:t>
        </w:r>
        <w:r>
          <w:fldChar w:fldCharType="end"/>
        </w:r>
      </w:hyperlink>
    </w:p>
    <w:p>
      <w:pPr>
        <w:pStyle w:val="TOC2"/>
        <w:tabs>
          <w:tab w:val="right" w:leader="dot" w:pos="8306"/>
        </w:tabs>
      </w:pPr>
      <w:hyperlink w:anchor="_Toc22119" w:history="1">
        <w:r>
          <w:rPr>
            <w:rFonts w:ascii="仿宋" w:eastAsia="仿宋" w:hAnsi="仿宋" w:cs="仿宋" w:hint="eastAsia"/>
            <w:lang w:eastAsia="zh-CN"/>
          </w:rPr>
          <w:t>(三)、自然灾害防范措施</w:t>
        </w:r>
        <w:r>
          <w:tab/>
        </w:r>
        <w:r>
          <w:fldChar w:fldCharType="begin"/>
        </w:r>
        <w:r>
          <w:instrText xml:space="preserve"> PAGEREF _Toc22119 \h </w:instrText>
        </w:r>
        <w:r>
          <w:fldChar w:fldCharType="separate"/>
        </w:r>
        <w:r>
          <w:t>48</w:t>
        </w:r>
        <w:r>
          <w:fldChar w:fldCharType="end"/>
        </w:r>
      </w:hyperlink>
    </w:p>
    <w:p>
      <w:pPr>
        <w:pStyle w:val="TOC2"/>
        <w:tabs>
          <w:tab w:val="right" w:leader="dot" w:pos="8306"/>
        </w:tabs>
      </w:pPr>
      <w:hyperlink w:anchor="_Toc26018" w:history="1">
        <w:r>
          <w:rPr>
            <w:rFonts w:ascii="仿宋" w:eastAsia="仿宋" w:hAnsi="仿宋" w:cs="仿宋" w:hint="eastAsia"/>
            <w:lang w:eastAsia="zh-CN"/>
          </w:rPr>
          <w:t>(四)、安全色及安全标志使用要求</w:t>
        </w:r>
        <w:r>
          <w:tab/>
        </w:r>
        <w:r>
          <w:fldChar w:fldCharType="begin"/>
        </w:r>
        <w:r>
          <w:instrText xml:space="preserve"> PAGEREF _Toc26018 \h </w:instrText>
        </w:r>
        <w:r>
          <w:fldChar w:fldCharType="separate"/>
        </w:r>
        <w:r>
          <w:t>48</w:t>
        </w:r>
        <w:r>
          <w:fldChar w:fldCharType="end"/>
        </w:r>
      </w:hyperlink>
    </w:p>
    <w:p>
      <w:pPr>
        <w:pStyle w:val="TOC2"/>
        <w:tabs>
          <w:tab w:val="right" w:leader="dot" w:pos="8306"/>
        </w:tabs>
      </w:pPr>
      <w:hyperlink w:anchor="_Toc28329" w:history="1">
        <w:r>
          <w:rPr>
            <w:rFonts w:ascii="仿宋" w:eastAsia="仿宋" w:hAnsi="仿宋" w:cs="仿宋" w:hint="eastAsia"/>
            <w:lang w:eastAsia="zh-CN"/>
          </w:rPr>
          <w:t>(五)、防尘防毒措施</w:t>
        </w:r>
        <w:r>
          <w:tab/>
        </w:r>
        <w:r>
          <w:fldChar w:fldCharType="begin"/>
        </w:r>
        <w:r>
          <w:instrText xml:space="preserve"> PAGEREF _Toc28329 \h </w:instrText>
        </w:r>
        <w:r>
          <w:fldChar w:fldCharType="separate"/>
        </w:r>
        <w:r>
          <w:t>49</w:t>
        </w:r>
        <w:r>
          <w:fldChar w:fldCharType="end"/>
        </w:r>
      </w:hyperlink>
    </w:p>
    <w:p>
      <w:pPr>
        <w:pStyle w:val="TOC2"/>
        <w:tabs>
          <w:tab w:val="right" w:leader="dot" w:pos="8306"/>
        </w:tabs>
      </w:pPr>
      <w:hyperlink w:anchor="_Toc27999" w:history="1">
        <w:r>
          <w:rPr>
            <w:rFonts w:ascii="仿宋" w:eastAsia="仿宋" w:hAnsi="仿宋" w:cs="仿宋" w:hint="eastAsia"/>
            <w:lang w:eastAsia="zh-CN"/>
          </w:rPr>
          <w:t>(六)、防静电、触电防护及防雷措施</w:t>
        </w:r>
        <w:r>
          <w:tab/>
        </w:r>
        <w:r>
          <w:fldChar w:fldCharType="begin"/>
        </w:r>
        <w:r>
          <w:instrText xml:space="preserve"> PAGEREF _Toc27999 \h </w:instrText>
        </w:r>
        <w:r>
          <w:fldChar w:fldCharType="separate"/>
        </w:r>
        <w:r>
          <w:t>50</w:t>
        </w:r>
        <w:r>
          <w:fldChar w:fldCharType="end"/>
        </w:r>
      </w:hyperlink>
    </w:p>
    <w:p>
      <w:pPr>
        <w:pStyle w:val="TOC2"/>
        <w:tabs>
          <w:tab w:val="right" w:leader="dot" w:pos="8306"/>
        </w:tabs>
      </w:pPr>
      <w:hyperlink w:anchor="_Toc10764" w:history="1">
        <w:r>
          <w:rPr>
            <w:rFonts w:ascii="仿宋" w:eastAsia="仿宋" w:hAnsi="仿宋" w:cs="仿宋" w:hint="eastAsia"/>
            <w:lang w:eastAsia="zh-CN"/>
          </w:rPr>
          <w:t>(七)、机械设备安全保障措施</w:t>
        </w:r>
        <w:r>
          <w:tab/>
        </w:r>
        <w:r>
          <w:fldChar w:fldCharType="begin"/>
        </w:r>
        <w:r>
          <w:instrText xml:space="preserve"> PAGEREF _Toc10764 \h </w:instrText>
        </w:r>
        <w:r>
          <w:fldChar w:fldCharType="separate"/>
        </w:r>
        <w:r>
          <w:t>52</w:t>
        </w:r>
        <w:r>
          <w:fldChar w:fldCharType="end"/>
        </w:r>
      </w:hyperlink>
    </w:p>
    <w:p>
      <w:pPr>
        <w:pStyle w:val="TOC1"/>
        <w:tabs>
          <w:tab w:val="right" w:leader="dot" w:pos="8306"/>
        </w:tabs>
      </w:pPr>
      <w:hyperlink w:anchor="_Toc30479" w:history="1">
        <w:r>
          <w:rPr>
            <w:rFonts w:ascii="仿宋" w:eastAsia="仿宋" w:hAnsi="仿宋" w:cs="仿宋" w:hint="eastAsia"/>
            <w:lang w:eastAsia="zh-CN"/>
          </w:rPr>
          <w:t>十二、COC项目财务管理</w:t>
        </w:r>
        <w:r>
          <w:tab/>
        </w:r>
        <w:r>
          <w:fldChar w:fldCharType="begin"/>
        </w:r>
        <w:r>
          <w:instrText xml:space="preserve"> PAGEREF _Toc30479 \h </w:instrText>
        </w:r>
        <w:r>
          <w:fldChar w:fldCharType="separate"/>
        </w:r>
        <w:r>
          <w:t>53</w:t>
        </w:r>
        <w:r>
          <w:fldChar w:fldCharType="end"/>
        </w:r>
      </w:hyperlink>
    </w:p>
    <w:p>
      <w:pPr>
        <w:pStyle w:val="TOC2"/>
        <w:tabs>
          <w:tab w:val="right" w:leader="dot" w:pos="8306"/>
        </w:tabs>
      </w:pPr>
      <w:hyperlink w:anchor="_Toc16023" w:history="1">
        <w:r>
          <w:rPr>
            <w:rFonts w:ascii="仿宋" w:eastAsia="仿宋" w:hAnsi="仿宋" w:cs="仿宋" w:hint="eastAsia"/>
            <w:lang w:eastAsia="zh-CN"/>
          </w:rPr>
          <w:t>(一)、资金需求大</w:t>
        </w:r>
        <w:r>
          <w:tab/>
        </w:r>
        <w:r>
          <w:fldChar w:fldCharType="begin"/>
        </w:r>
        <w:r>
          <w:instrText xml:space="preserve"> PAGEREF _Toc16023 \h </w:instrText>
        </w:r>
        <w:r>
          <w:fldChar w:fldCharType="separate"/>
        </w:r>
        <w:r>
          <w:t>53</w:t>
        </w:r>
        <w:r>
          <w:fldChar w:fldCharType="end"/>
        </w:r>
      </w:hyperlink>
    </w:p>
    <w:p>
      <w:pPr>
        <w:pStyle w:val="TOC2"/>
        <w:tabs>
          <w:tab w:val="right" w:leader="dot" w:pos="8306"/>
        </w:tabs>
      </w:pPr>
      <w:hyperlink w:anchor="_Toc30010" w:history="1">
        <w:r>
          <w:rPr>
            <w:rFonts w:ascii="仿宋" w:eastAsia="仿宋" w:hAnsi="仿宋" w:cs="仿宋" w:hint="eastAsia"/>
            <w:lang w:eastAsia="zh-CN"/>
          </w:rPr>
          <w:t>(二)、研发周期长</w:t>
        </w:r>
        <w:r>
          <w:tab/>
        </w:r>
        <w:r>
          <w:fldChar w:fldCharType="begin"/>
        </w:r>
        <w:r>
          <w:instrText xml:space="preserve"> PAGEREF _Toc30010 \h </w:instrText>
        </w:r>
        <w:r>
          <w:fldChar w:fldCharType="separate"/>
        </w:r>
        <w:r>
          <w:t>54</w:t>
        </w:r>
        <w:r>
          <w:fldChar w:fldCharType="end"/>
        </w:r>
      </w:hyperlink>
    </w:p>
    <w:p>
      <w:pPr>
        <w:pStyle w:val="TOC2"/>
        <w:tabs>
          <w:tab w:val="right" w:leader="dot" w:pos="8306"/>
        </w:tabs>
      </w:pPr>
      <w:hyperlink w:anchor="_Toc7886" w:history="1">
        <w:r>
          <w:rPr>
            <w:rFonts w:ascii="仿宋" w:eastAsia="仿宋" w:hAnsi="仿宋" w:cs="仿宋" w:hint="eastAsia"/>
            <w:lang w:eastAsia="zh-CN"/>
          </w:rPr>
          <w:t>(三)、市场风险大</w:t>
        </w:r>
        <w:r>
          <w:tab/>
        </w:r>
        <w:r>
          <w:fldChar w:fldCharType="begin"/>
        </w:r>
        <w:r>
          <w:instrText xml:space="preserve"> PAGEREF _Toc7886 \h </w:instrText>
        </w:r>
        <w:r>
          <w:fldChar w:fldCharType="separate"/>
        </w:r>
        <w:r>
          <w:t>55</w:t>
        </w:r>
        <w:r>
          <w:fldChar w:fldCharType="end"/>
        </w:r>
      </w:hyperlink>
    </w:p>
    <w:p>
      <w:pPr>
        <w:pStyle w:val="TOC2"/>
        <w:tabs>
          <w:tab w:val="right" w:leader="dot" w:pos="8306"/>
        </w:tabs>
      </w:pPr>
      <w:hyperlink w:anchor="_Toc6666" w:history="1">
        <w:r>
          <w:rPr>
            <w:rFonts w:ascii="仿宋" w:eastAsia="仿宋" w:hAnsi="仿宋" w:cs="仿宋" w:hint="eastAsia"/>
            <w:lang w:eastAsia="zh-CN"/>
          </w:rPr>
          <w:t>(四)、利润率高</w:t>
        </w:r>
        <w:r>
          <w:tab/>
        </w:r>
        <w:r>
          <w:fldChar w:fldCharType="begin"/>
        </w:r>
        <w:r>
          <w:instrText xml:space="preserve"> PAGEREF _Toc6666 \h </w:instrText>
        </w:r>
        <w:r>
          <w:fldChar w:fldCharType="separate"/>
        </w:r>
        <w:r>
          <w:t>58</w:t>
        </w:r>
        <w:r>
          <w:fldChar w:fldCharType="end"/>
        </w:r>
      </w:hyperlink>
    </w:p>
    <w:p>
      <w:pPr>
        <w:pStyle w:val="TOC1"/>
        <w:tabs>
          <w:tab w:val="right" w:leader="dot" w:pos="8306"/>
        </w:tabs>
      </w:pPr>
      <w:hyperlink w:anchor="_Toc24350" w:history="1">
        <w:r>
          <w:rPr>
            <w:rFonts w:ascii="仿宋" w:eastAsia="仿宋" w:hAnsi="仿宋" w:cs="仿宋" w:hint="eastAsia"/>
            <w:lang w:eastAsia="zh-CN"/>
          </w:rPr>
          <w:t>十三、营销与推广策略</w:t>
        </w:r>
        <w:r>
          <w:tab/>
        </w:r>
        <w:r>
          <w:fldChar w:fldCharType="begin"/>
        </w:r>
        <w:r>
          <w:instrText xml:space="preserve"> PAGEREF _Toc24350 \h </w:instrText>
        </w:r>
        <w:r>
          <w:fldChar w:fldCharType="separate"/>
        </w:r>
        <w:r>
          <w:t>60</w:t>
        </w:r>
        <w:r>
          <w:fldChar w:fldCharType="end"/>
        </w:r>
      </w:hyperlink>
    </w:p>
    <w:p>
      <w:pPr>
        <w:pStyle w:val="TOC2"/>
        <w:tabs>
          <w:tab w:val="right" w:leader="dot" w:pos="8306"/>
        </w:tabs>
      </w:pPr>
      <w:hyperlink w:anchor="_Toc20346" w:history="1">
        <w:r>
          <w:rPr>
            <w:rFonts w:ascii="仿宋" w:eastAsia="仿宋" w:hAnsi="仿宋" w:cs="仿宋" w:hint="eastAsia"/>
            <w:lang w:eastAsia="zh-CN"/>
          </w:rPr>
          <w:t>(一)、产品/服务定位与特点</w:t>
        </w:r>
        <w:r>
          <w:tab/>
        </w:r>
        <w:r>
          <w:fldChar w:fldCharType="begin"/>
        </w:r>
        <w:r>
          <w:instrText xml:space="preserve"> PAGEREF _Toc20346 \h </w:instrText>
        </w:r>
        <w:r>
          <w:fldChar w:fldCharType="separate"/>
        </w:r>
        <w:r>
          <w:t>60</w:t>
        </w:r>
        <w:r>
          <w:fldChar w:fldCharType="end"/>
        </w:r>
      </w:hyperlink>
    </w:p>
    <w:p>
      <w:pPr>
        <w:pStyle w:val="TOC2"/>
        <w:tabs>
          <w:tab w:val="right" w:leader="dot" w:pos="8306"/>
        </w:tabs>
      </w:pPr>
      <w:hyperlink w:anchor="_Toc21454" w:history="1">
        <w:r>
          <w:rPr>
            <w:rFonts w:ascii="仿宋" w:eastAsia="仿宋" w:hAnsi="仿宋" w:cs="仿宋" w:hint="eastAsia"/>
            <w:lang w:eastAsia="zh-CN"/>
          </w:rPr>
          <w:t>(二)、市场定位与竞争分析</w:t>
        </w:r>
        <w:r>
          <w:tab/>
        </w:r>
        <w:r>
          <w:fldChar w:fldCharType="begin"/>
        </w:r>
        <w:r>
          <w:instrText xml:space="preserve"> PAGEREF _Toc21454 \h </w:instrText>
        </w:r>
        <w:r>
          <w:fldChar w:fldCharType="separate"/>
        </w:r>
        <w:r>
          <w:t>61</w:t>
        </w:r>
        <w:r>
          <w:fldChar w:fldCharType="end"/>
        </w:r>
      </w:hyperlink>
    </w:p>
    <w:p>
      <w:pPr>
        <w:pStyle w:val="TOC2"/>
        <w:tabs>
          <w:tab w:val="right" w:leader="dot" w:pos="8306"/>
        </w:tabs>
      </w:pPr>
      <w:hyperlink w:anchor="_Toc18948" w:history="1">
        <w:r>
          <w:rPr>
            <w:rFonts w:ascii="仿宋" w:eastAsia="仿宋" w:hAnsi="仿宋" w:cs="仿宋" w:hint="eastAsia"/>
            <w:lang w:eastAsia="zh-CN"/>
          </w:rPr>
          <w:t>(三)、营销渠道与策略</w:t>
        </w:r>
        <w:r>
          <w:tab/>
        </w:r>
        <w:r>
          <w:fldChar w:fldCharType="begin"/>
        </w:r>
        <w:r>
          <w:instrText xml:space="preserve"> PAGEREF _Toc18948 \h </w:instrText>
        </w:r>
        <w:r>
          <w:fldChar w:fldCharType="separate"/>
        </w:r>
        <w:r>
          <w:t>63</w:t>
        </w:r>
        <w:r>
          <w:fldChar w:fldCharType="end"/>
        </w:r>
      </w:hyperlink>
    </w:p>
    <w:p>
      <w:pPr>
        <w:pStyle w:val="TOC2"/>
        <w:tabs>
          <w:tab w:val="right" w:leader="dot" w:pos="8306"/>
        </w:tabs>
      </w:pPr>
      <w:hyperlink w:anchor="_Toc4989" w:history="1">
        <w:r>
          <w:rPr>
            <w:rFonts w:ascii="仿宋" w:eastAsia="仿宋" w:hAnsi="仿宋" w:cs="仿宋" w:hint="eastAsia"/>
            <w:lang w:eastAsia="zh-CN"/>
          </w:rPr>
          <w:t>(四)、推广与宣传活动</w:t>
        </w:r>
        <w:r>
          <w:tab/>
        </w:r>
        <w:r>
          <w:fldChar w:fldCharType="begin"/>
        </w:r>
        <w:r>
          <w:instrText xml:space="preserve"> PAGEREF _Toc4989 \h </w:instrText>
        </w:r>
        <w:r>
          <w:fldChar w:fldCharType="separate"/>
        </w:r>
        <w:r>
          <w:t>64</w:t>
        </w:r>
        <w:r>
          <w:fldChar w:fldCharType="end"/>
        </w:r>
      </w:hyperlink>
    </w:p>
    <w:p>
      <w:pPr>
        <w:pStyle w:val="TOC1"/>
        <w:tabs>
          <w:tab w:val="right" w:leader="dot" w:pos="8306"/>
        </w:tabs>
      </w:pPr>
      <w:hyperlink w:anchor="_Toc20913" w:history="1">
        <w:r>
          <w:rPr>
            <w:rFonts w:ascii="仿宋" w:eastAsia="仿宋" w:hAnsi="仿宋" w:cs="仿宋" w:hint="eastAsia"/>
            <w:lang w:eastAsia="zh-CN"/>
          </w:rPr>
          <w:t>十四、利益相关者分析与沟通计划</w:t>
        </w:r>
        <w:r>
          <w:tab/>
        </w:r>
        <w:r>
          <w:fldChar w:fldCharType="begin"/>
        </w:r>
        <w:r>
          <w:instrText xml:space="preserve"> PAGEREF _Toc20913 \h </w:instrText>
        </w:r>
        <w:r>
          <w:fldChar w:fldCharType="separate"/>
        </w:r>
        <w:r>
          <w:t>69</w:t>
        </w:r>
        <w:r>
          <w:fldChar w:fldCharType="end"/>
        </w:r>
      </w:hyperlink>
    </w:p>
    <w:p>
      <w:pPr>
        <w:pStyle w:val="TOC2"/>
        <w:tabs>
          <w:tab w:val="right" w:leader="dot" w:pos="8306"/>
        </w:tabs>
      </w:pPr>
      <w:hyperlink w:anchor="_Toc10857" w:history="1">
        <w:r>
          <w:rPr>
            <w:rFonts w:ascii="仿宋" w:eastAsia="仿宋" w:hAnsi="仿宋" w:cs="仿宋" w:hint="eastAsia"/>
            <w:lang w:eastAsia="zh-CN"/>
          </w:rPr>
          <w:t>(一)、利益相关者分析</w:t>
        </w:r>
        <w:r>
          <w:tab/>
        </w:r>
        <w:r>
          <w:fldChar w:fldCharType="begin"/>
        </w:r>
        <w:r>
          <w:instrText xml:space="preserve"> PAGEREF _Toc10857 \h </w:instrText>
        </w:r>
        <w:r>
          <w:fldChar w:fldCharType="separate"/>
        </w:r>
        <w:r>
          <w:t>69</w:t>
        </w:r>
        <w:r>
          <w:fldChar w:fldCharType="end"/>
        </w:r>
      </w:hyperlink>
    </w:p>
    <w:p>
      <w:pPr>
        <w:pStyle w:val="TOC2"/>
        <w:tabs>
          <w:tab w:val="right" w:leader="dot" w:pos="8306"/>
        </w:tabs>
      </w:pPr>
      <w:hyperlink w:anchor="_Toc31928" w:history="1">
        <w:r>
          <w:rPr>
            <w:rFonts w:ascii="仿宋" w:eastAsia="仿宋" w:hAnsi="仿宋" w:cs="仿宋" w:hint="eastAsia"/>
            <w:lang w:eastAsia="zh-CN"/>
          </w:rPr>
          <w:t>(二)、沟通计划</w:t>
        </w:r>
        <w:r>
          <w:tab/>
        </w:r>
        <w:r>
          <w:fldChar w:fldCharType="begin"/>
        </w:r>
        <w:r>
          <w:instrText xml:space="preserve"> PAGEREF _Toc31928 \h </w:instrText>
        </w:r>
        <w:r>
          <w:fldChar w:fldCharType="separate"/>
        </w:r>
        <w:r>
          <w:t>70</w:t>
        </w:r>
        <w:r>
          <w:fldChar w:fldCharType="end"/>
        </w:r>
      </w:hyperlink>
    </w:p>
    <w:p>
      <w:pPr>
        <w:pStyle w:val="TOC1"/>
        <w:tabs>
          <w:tab w:val="right" w:leader="dot" w:pos="8306"/>
        </w:tabs>
      </w:pPr>
      <w:hyperlink w:anchor="_Toc27924" w:history="1">
        <w:r>
          <w:rPr>
            <w:rFonts w:ascii="仿宋" w:eastAsia="仿宋" w:hAnsi="仿宋" w:cs="仿宋" w:hint="eastAsia"/>
            <w:lang w:eastAsia="zh-CN"/>
          </w:rPr>
          <w:t>十五、COC项目变更管理</w:t>
        </w:r>
        <w:r>
          <w:tab/>
        </w:r>
        <w:r>
          <w:fldChar w:fldCharType="begin"/>
        </w:r>
        <w:r>
          <w:instrText xml:space="preserve"> PAGEREF _Toc27924 \h </w:instrText>
        </w:r>
        <w:r>
          <w:fldChar w:fldCharType="separate"/>
        </w:r>
        <w:r>
          <w:t>71</w:t>
        </w:r>
        <w:r>
          <w:fldChar w:fldCharType="end"/>
        </w:r>
      </w:hyperlink>
    </w:p>
    <w:p>
      <w:pPr>
        <w:pStyle w:val="TOC2"/>
        <w:tabs>
          <w:tab w:val="right" w:leader="dot" w:pos="8306"/>
        </w:tabs>
      </w:pPr>
      <w:hyperlink w:anchor="_Toc12308" w:history="1">
        <w:r>
          <w:rPr>
            <w:rFonts w:ascii="仿宋" w:eastAsia="仿宋" w:hAnsi="仿宋" w:cs="仿宋" w:hint="eastAsia"/>
            <w:lang w:eastAsia="zh-CN"/>
          </w:rPr>
          <w:t>(一)、变更申请与评估</w:t>
        </w:r>
        <w:r>
          <w:tab/>
        </w:r>
        <w:r>
          <w:fldChar w:fldCharType="begin"/>
        </w:r>
        <w:r>
          <w:instrText xml:space="preserve"> PAGEREF _Toc12308 \h </w:instrText>
        </w:r>
        <w:r>
          <w:fldChar w:fldCharType="separate"/>
        </w:r>
        <w:r>
          <w:t>71</w:t>
        </w:r>
        <w:r>
          <w:fldChar w:fldCharType="end"/>
        </w:r>
      </w:hyperlink>
    </w:p>
    <w:p>
      <w:pPr>
        <w:pStyle w:val="TOC2"/>
        <w:tabs>
          <w:tab w:val="right" w:leader="dot" w:pos="8306"/>
        </w:tabs>
      </w:pPr>
      <w:hyperlink w:anchor="_Toc3338" w:history="1">
        <w:r>
          <w:rPr>
            <w:rFonts w:ascii="仿宋" w:eastAsia="仿宋" w:hAnsi="仿宋" w:cs="仿宋" w:hint="eastAsia"/>
            <w:lang w:eastAsia="zh-CN"/>
          </w:rPr>
          <w:t>(二)、变更实施与控制</w:t>
        </w:r>
        <w:r>
          <w:tab/>
        </w:r>
        <w:r>
          <w:fldChar w:fldCharType="begin"/>
        </w:r>
        <w:r>
          <w:instrText xml:space="preserve"> PAGEREF _Toc3338 \h </w:instrText>
        </w:r>
        <w:r>
          <w:fldChar w:fldCharType="separate"/>
        </w:r>
        <w:r>
          <w:t>72</w:t>
        </w:r>
        <w:r>
          <w:fldChar w:fldCharType="end"/>
        </w:r>
      </w:hyperlink>
    </w:p>
    <w:p>
      <w:pPr>
        <w:pStyle w:val="TOC1"/>
        <w:tabs>
          <w:tab w:val="right" w:leader="dot" w:pos="8306"/>
        </w:tabs>
      </w:pPr>
      <w:hyperlink w:anchor="_Toc7601" w:history="1">
        <w:r>
          <w:rPr>
            <w:rFonts w:ascii="仿宋" w:eastAsia="仿宋" w:hAnsi="仿宋" w:cs="仿宋" w:hint="eastAsia"/>
            <w:lang w:eastAsia="zh-CN"/>
          </w:rPr>
          <w:t>十六、COC项目工程方案分析</w:t>
        </w:r>
        <w:r>
          <w:tab/>
        </w:r>
        <w:r>
          <w:fldChar w:fldCharType="begin"/>
        </w:r>
        <w:r>
          <w:instrText xml:space="preserve"> PAGEREF _Toc7601 \h </w:instrText>
        </w:r>
        <w:r>
          <w:fldChar w:fldCharType="separate"/>
        </w:r>
        <w:r>
          <w:t>72</w:t>
        </w:r>
        <w:r>
          <w:fldChar w:fldCharType="end"/>
        </w:r>
      </w:hyperlink>
    </w:p>
    <w:p>
      <w:pPr>
        <w:pStyle w:val="TOC2"/>
        <w:tabs>
          <w:tab w:val="right" w:leader="dot" w:pos="8306"/>
        </w:tabs>
      </w:pPr>
      <w:hyperlink w:anchor="_Toc26833" w:history="1">
        <w:r>
          <w:rPr>
            <w:rFonts w:ascii="仿宋" w:eastAsia="仿宋" w:hAnsi="仿宋" w:cs="仿宋" w:hint="eastAsia"/>
            <w:lang w:eastAsia="zh-CN"/>
          </w:rPr>
          <w:t>(一)、建筑工程设计原则</w:t>
        </w:r>
        <w:r>
          <w:tab/>
        </w:r>
        <w:r>
          <w:fldChar w:fldCharType="begin"/>
        </w:r>
        <w:r>
          <w:instrText xml:space="preserve"> PAGEREF _Toc26833 \h </w:instrText>
        </w:r>
        <w:r>
          <w:fldChar w:fldCharType="separate"/>
        </w:r>
        <w:r>
          <w:t>72</w:t>
        </w:r>
        <w:r>
          <w:fldChar w:fldCharType="end"/>
        </w:r>
      </w:hyperlink>
    </w:p>
    <w:p>
      <w:pPr>
        <w:pStyle w:val="TOC2"/>
        <w:tabs>
          <w:tab w:val="right" w:leader="dot" w:pos="8306"/>
        </w:tabs>
      </w:pPr>
      <w:hyperlink w:anchor="_Toc29988" w:history="1">
        <w:r>
          <w:rPr>
            <w:rFonts w:ascii="仿宋" w:eastAsia="仿宋" w:hAnsi="仿宋" w:cs="仿宋" w:hint="eastAsia"/>
            <w:lang w:eastAsia="zh-CN"/>
          </w:rPr>
          <w:t>(二)、土建工程建设指标</w:t>
        </w:r>
        <w:r>
          <w:tab/>
        </w:r>
        <w:r>
          <w:fldChar w:fldCharType="begin"/>
        </w:r>
        <w:r>
          <w:instrText xml:space="preserve"> PAGEREF _Toc29988 \h </w:instrText>
        </w:r>
        <w:r>
          <w:fldChar w:fldCharType="separate"/>
        </w:r>
        <w:r>
          <w:t>76</w:t>
        </w:r>
        <w:r>
          <w:fldChar w:fldCharType="end"/>
        </w:r>
      </w:hyperlink>
    </w:p>
    <w:p>
      <w:pPr>
        <w:pStyle w:val="TOC1"/>
        <w:tabs>
          <w:tab w:val="right" w:leader="dot" w:pos="8306"/>
        </w:tabs>
      </w:pPr>
      <w:hyperlink w:anchor="_Toc6211" w:history="1">
        <w:r>
          <w:rPr>
            <w:rFonts w:ascii="仿宋" w:eastAsia="仿宋" w:hAnsi="仿宋" w:cs="仿宋" w:hint="eastAsia"/>
            <w:lang w:eastAsia="zh-CN"/>
          </w:rPr>
          <w:t>十七、COC项目实施时间节点</w:t>
        </w:r>
        <w:r>
          <w:tab/>
        </w:r>
        <w:r>
          <w:fldChar w:fldCharType="begin"/>
        </w:r>
        <w:r>
          <w:instrText xml:space="preserve"> PAGEREF _Toc6211 \h </w:instrText>
        </w:r>
        <w:r>
          <w:fldChar w:fldCharType="separate"/>
        </w:r>
        <w:r>
          <w:t>77</w:t>
        </w:r>
        <w:r>
          <w:fldChar w:fldCharType="end"/>
        </w:r>
      </w:hyperlink>
    </w:p>
    <w:p>
      <w:pPr>
        <w:pStyle w:val="TOC2"/>
        <w:tabs>
          <w:tab w:val="right" w:leader="dot" w:pos="8306"/>
        </w:tabs>
      </w:pPr>
      <w:hyperlink w:anchor="_Toc25357" w:history="1">
        <w:r>
          <w:rPr>
            <w:rFonts w:ascii="仿宋" w:eastAsia="仿宋" w:hAnsi="仿宋" w:cs="仿宋" w:hint="eastAsia"/>
            <w:lang w:eastAsia="zh-CN"/>
          </w:rPr>
          <w:t>(一)、COC项目启动阶段时间节点</w:t>
        </w:r>
        <w:r>
          <w:tab/>
        </w:r>
        <w:r>
          <w:fldChar w:fldCharType="begin"/>
        </w:r>
        <w:r>
          <w:instrText xml:space="preserve"> PAGEREF _Toc25357 \h </w:instrText>
        </w:r>
        <w:r>
          <w:fldChar w:fldCharType="separate"/>
        </w:r>
        <w:r>
          <w:t>77</w:t>
        </w:r>
        <w:r>
          <w:fldChar w:fldCharType="end"/>
        </w:r>
      </w:hyperlink>
    </w:p>
    <w:p>
      <w:pPr>
        <w:pStyle w:val="TOC2"/>
        <w:tabs>
          <w:tab w:val="right" w:leader="dot" w:pos="8306"/>
        </w:tabs>
      </w:pPr>
      <w:hyperlink w:anchor="_Toc236" w:history="1">
        <w:r>
          <w:rPr>
            <w:rFonts w:ascii="仿宋" w:eastAsia="仿宋" w:hAnsi="仿宋" w:cs="仿宋" w:hint="eastAsia"/>
            <w:lang w:eastAsia="zh-CN"/>
          </w:rPr>
          <w:t>(二)、COC项目执行阶段时间节点</w:t>
        </w:r>
        <w:r>
          <w:tab/>
        </w:r>
        <w:r>
          <w:fldChar w:fldCharType="begin"/>
        </w:r>
        <w:r>
          <w:instrText xml:space="preserve"> PAGEREF _Toc236 \h </w:instrText>
        </w:r>
        <w:r>
          <w:fldChar w:fldCharType="separate"/>
        </w:r>
        <w:r>
          <w:t>78</w:t>
        </w:r>
        <w:r>
          <w:fldChar w:fldCharType="end"/>
        </w:r>
      </w:hyperlink>
    </w:p>
    <w:p>
      <w:pPr>
        <w:pStyle w:val="TOC2"/>
        <w:tabs>
          <w:tab w:val="right" w:leader="dot" w:pos="8306"/>
        </w:tabs>
      </w:pPr>
      <w:hyperlink w:anchor="_Toc7310" w:history="1">
        <w:r>
          <w:rPr>
            <w:rFonts w:ascii="仿宋" w:eastAsia="仿宋" w:hAnsi="仿宋" w:cs="仿宋" w:hint="eastAsia"/>
            <w:lang w:eastAsia="zh-CN"/>
          </w:rPr>
          <w:t>(三)、COC项目完成阶段时间节点</w:t>
        </w:r>
        <w:r>
          <w:tab/>
        </w:r>
        <w:r>
          <w:fldChar w:fldCharType="begin"/>
        </w:r>
        <w:r>
          <w:instrText xml:space="preserve"> PAGEREF _Toc7310 \h </w:instrText>
        </w:r>
        <w:r>
          <w:fldChar w:fldCharType="separate"/>
        </w:r>
        <w:r>
          <w:t>79</w:t>
        </w:r>
        <w:r>
          <w:fldChar w:fldCharType="end"/>
        </w:r>
      </w:hyperlink>
    </w:p>
    <w:p>
      <w:pPr>
        <w:pStyle w:val="TOC1"/>
        <w:tabs>
          <w:tab w:val="right" w:leader="dot" w:pos="8306"/>
        </w:tabs>
      </w:pPr>
      <w:hyperlink w:anchor="_Toc23069" w:history="1">
        <w:r>
          <w:rPr>
            <w:rFonts w:ascii="仿宋" w:eastAsia="仿宋" w:hAnsi="仿宋" w:cs="仿宋" w:hint="eastAsia"/>
            <w:lang w:eastAsia="zh-CN"/>
          </w:rPr>
          <w:t>十八、风险识别与分类</w:t>
        </w:r>
        <w:r>
          <w:tab/>
        </w:r>
        <w:r>
          <w:fldChar w:fldCharType="begin"/>
        </w:r>
        <w:r>
          <w:instrText xml:space="preserve"> PAGEREF _Toc23069 \h </w:instrText>
        </w:r>
        <w:r>
          <w:fldChar w:fldCharType="separate"/>
        </w:r>
        <w:r>
          <w:t>80</w:t>
        </w:r>
        <w:r>
          <w:fldChar w:fldCharType="end"/>
        </w:r>
      </w:hyperlink>
    </w:p>
    <w:p>
      <w:pPr>
        <w:pStyle w:val="TOC2"/>
        <w:tabs>
          <w:tab w:val="right" w:leader="dot" w:pos="8306"/>
        </w:tabs>
      </w:pPr>
      <w:hyperlink w:anchor="_Toc24448" w:history="1">
        <w:r>
          <w:rPr>
            <w:rFonts w:ascii="仿宋" w:eastAsia="仿宋" w:hAnsi="仿宋" w:cs="仿宋" w:hint="eastAsia"/>
            <w:lang w:eastAsia="zh-CN"/>
          </w:rPr>
          <w:t>(一)、风险识别</w:t>
        </w:r>
        <w:r>
          <w:tab/>
        </w:r>
        <w:r>
          <w:fldChar w:fldCharType="begin"/>
        </w:r>
        <w:r>
          <w:instrText xml:space="preserve"> PAGEREF _Toc24448 \h </w:instrText>
        </w:r>
        <w:r>
          <w:fldChar w:fldCharType="separate"/>
        </w:r>
        <w:r>
          <w:t>80</w:t>
        </w:r>
        <w:r>
          <w:fldChar w:fldCharType="end"/>
        </w:r>
      </w:hyperlink>
    </w:p>
    <w:p>
      <w:pPr>
        <w:pStyle w:val="TOC2"/>
        <w:tabs>
          <w:tab w:val="right" w:leader="dot" w:pos="8306"/>
        </w:tabs>
      </w:pPr>
      <w:hyperlink w:anchor="_Toc1748" w:history="1">
        <w:r>
          <w:rPr>
            <w:rFonts w:ascii="仿宋" w:eastAsia="仿宋" w:hAnsi="仿宋" w:cs="仿宋" w:hint="eastAsia"/>
            <w:lang w:eastAsia="zh-CN"/>
          </w:rPr>
          <w:t>(二)、风险分类</w:t>
        </w:r>
        <w:r>
          <w:tab/>
        </w:r>
        <w:r>
          <w:fldChar w:fldCharType="begin"/>
        </w:r>
        <w:r>
          <w:instrText xml:space="preserve"> PAGEREF _Toc1748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7"/>
      <w:r>
        <w:rPr>
          <w:rFonts w:ascii="仿宋" w:eastAsia="仿宋" w:hAnsi="仿宋" w:cs="仿宋" w:hint="eastAsia"/>
          <w:sz w:val="28"/>
          <w:lang w:eastAsia="zh-CN"/>
        </w:rPr>
        <w:t>一、COC项目建设背景及必要性分析</w:t>
      </w:r>
      <w:bookmarkEnd w:id="2"/>
    </w:p>
    <w:p>
      <w:pPr>
        <w:pStyle w:val="Heading2"/>
        <w:rPr>
          <w:rFonts w:ascii="仿宋" w:eastAsia="仿宋" w:hAnsi="仿宋" w:cs="仿宋" w:hint="eastAsia"/>
          <w:lang w:eastAsia="zh-CN"/>
        </w:rPr>
      </w:pPr>
      <w:bookmarkStart w:id="3" w:name="_Toc28792"/>
      <w:r>
        <w:rPr>
          <w:rFonts w:ascii="仿宋" w:eastAsia="仿宋" w:hAnsi="仿宋" w:cs="仿宋" w:hint="eastAsia"/>
          <w:lang w:eastAsia="zh-CN"/>
        </w:rPr>
        <w:t>(一)、COC项目背景分析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O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我们的背景分析将深入挖掘当前行业的发展趋势，通过对竞争态势的全面审视，找到COC项目在这个潮流中的定位。同时，我们将关注行业内涌现的新兴机遇，以便COC项目更好地融入行业发展的潮流中。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OC项目提供了强大的发展动力。我们将聚焦于行业内最新的技术发展趋势，包括但不限于人工智能、大数据分析、物联网等领域。通过深度的技术研究，我们将确保CO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OC项目发展的源泉。我们将投入更多的精力对市场需求进行深入剖析，超越表面的需求，深入挖掘潜在的市场痛点和机遇。通过对市场需求的细致了解，COC项目将更有针对性地设计解决方案，满足市场的多样化需求，从而更好地促进CO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COC项目战略至关重要。我们将对竞争态势进行更为深入的分析，包括但不限于市场份额、产品特点、客户满意度等多个维度。通过深度的竞争分析，COC项目将能够更准确地把握市场脉搏，制定具有竞争力的CO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COC项目的发展具有直接的影响。我们将进行更为全面的法规和政策分析，了解行业发展中的潜在法律风险和合规挑战。通过充分了解和遵守相关法规，COC项目将确保在法律框架内合法合规运营，为COC项目的稳健发展提供有力支持。</w:t>
      </w:r>
    </w:p>
    <w:p>
      <w:pPr>
        <w:pStyle w:val="Heading2"/>
        <w:ind w:firstLine="560" w:firstLineChars="200"/>
        <w:rPr>
          <w:rFonts w:ascii="仿宋" w:eastAsia="仿宋" w:hAnsi="仿宋" w:cs="仿宋" w:hint="eastAsia"/>
          <w:sz w:val="28"/>
          <w:lang w:eastAsia="zh-CN"/>
        </w:rPr>
      </w:pPr>
      <w:bookmarkStart w:id="4" w:name="_Toc28544"/>
      <w:r>
        <w:rPr>
          <w:rFonts w:ascii="仿宋" w:eastAsia="仿宋" w:hAnsi="仿宋" w:cs="仿宋" w:hint="eastAsia"/>
          <w:sz w:val="28"/>
          <w:lang w:eastAsia="zh-CN"/>
        </w:rPr>
        <w:t>(二)、COC项目建设必要性分析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建设的迫切性源于对行业发展趋势的深刻洞察。我们正处于一个行业变革的时代，科技创新、数字化转型成为企业发展的关键动力。CO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建设不仅仅是为了跟上潮流，更是为了通过技术创新推动企业的持续发展。通过引入先进的技术和解决方案，CO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OC项目的建设成为必然选择，通过提高产品质量、拓展服务领域，从而在竞争中获得更多的机会。CO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COC项目建设的必要性体现在对客户需求更精准的满足。通过CO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建设的背后是对企业持续创新的追求。只有通过不断创新，企业才能在竞争中立于不败之地。CO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966"/>
      <w:r>
        <w:rPr>
          <w:rFonts w:ascii="仿宋" w:eastAsia="仿宋" w:hAnsi="仿宋" w:cs="仿宋" w:hint="eastAsia"/>
          <w:sz w:val="28"/>
          <w:lang w:eastAsia="zh-CN"/>
        </w:rPr>
        <w:t>二、COC项目文档管理</w:t>
      </w:r>
      <w:bookmarkEnd w:id="5"/>
    </w:p>
    <w:p>
      <w:pPr>
        <w:pStyle w:val="Heading2"/>
        <w:rPr>
          <w:rFonts w:ascii="仿宋" w:eastAsia="仿宋" w:hAnsi="仿宋" w:cs="仿宋" w:hint="eastAsia"/>
          <w:lang w:eastAsia="zh-CN"/>
        </w:rPr>
      </w:pPr>
      <w:bookmarkStart w:id="6" w:name="_Toc977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COC项目高度重视文档的质量和准确性，以支持COC项目的各项活动和决策。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文档的编制始于COC项目计划的初期，我们制定了详细的文档编制计划，明确了每个文档的内容、格式和编写责任人。在COC项目启动阶段，我们首先编制了COC项目章程，明确定义了COC项目的目标、范围、风险等关键要素。随后，COC项目团队根据计划陆续编制了需求文档、设计文档、测试文档等各类文档，确保COC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OC项目管理中的重要环节，旨在确保COC项目文档符合质量标准和COC项目需求。在COC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除了内部审查，我们还进行了外部审查，邀请COC项目相关利益方和专业领域的专家对文档进行独立审查。这有助于获取更全面、客观的反馈，确保COC项目文档不仅符合内部标准，也满足外部需求。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COC项目在文档编制与审查方面建立了严格的管理机制，通过规范的流程和多维度的审查，确保COC项目文档的质量、准确性和可靠性，为COC项目的顺利推进提供了有力支持。</w:t>
      </w:r>
    </w:p>
    <w:p>
      <w:pPr>
        <w:pStyle w:val="Heading2"/>
        <w:ind w:firstLine="560" w:firstLineChars="200"/>
        <w:rPr>
          <w:rFonts w:ascii="仿宋" w:eastAsia="仿宋" w:hAnsi="仿宋" w:cs="仿宋" w:hint="eastAsia"/>
          <w:sz w:val="28"/>
          <w:lang w:eastAsia="zh-CN"/>
        </w:rPr>
      </w:pPr>
      <w:bookmarkStart w:id="7" w:name="_Toc1053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在COC项目中，我们致力于优化文档发布与分发过程，以确保信息的高效传递和团队间协作的顺畅进行。以下是我们采取的关键优化策略：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我们通过多渠道发布文档，包括电子邮件、COC项目管理平台、内部网站等，以满足不同团队成员的偏好和需求。多渠道发布确保了信息的全面覆盖。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我们采用了精细的权限控制，确保只有授权人员可以访问敏感信息。这种安全措施保护了COC项目文档的机密性，防止了未经授权的信息泄露。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2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文档存档与归档是COC项目生命周期中一个至关重要的环节，直接关系到COC项目信息的长期保存和历史记录的完整性。在COC项目中，我们实施了一系列有效的文档存档与归档管理策略：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395"/>
      <w:r>
        <w:rPr>
          <w:rFonts w:ascii="仿宋" w:eastAsia="仿宋" w:hAnsi="仿宋" w:cs="仿宋" w:hint="eastAsia"/>
          <w:sz w:val="28"/>
          <w:lang w:eastAsia="zh-CN"/>
        </w:rPr>
        <w:t>三、COC项目土建工程</w:t>
      </w:r>
      <w:bookmarkEnd w:id="9"/>
    </w:p>
    <w:p>
      <w:pPr>
        <w:pStyle w:val="Heading2"/>
        <w:rPr>
          <w:rFonts w:ascii="仿宋" w:eastAsia="仿宋" w:hAnsi="仿宋" w:cs="仿宋" w:hint="eastAsia"/>
          <w:lang w:eastAsia="zh-CN"/>
        </w:rPr>
      </w:pPr>
      <w:bookmarkStart w:id="10" w:name="_Toc1076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在COC项目的建筑工程设计中，我们将秉承一系列重要的设计原则，以确保COC项目建筑在功能、美观、可持续性等方面达到最佳效果。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首要原则是确保建筑的功能性得到最大化的发挥。我们将充分理解COC项目的实际需求，合理布局各个功能区域，保证建筑在满足业务需求的同时，提供高效的工作环境。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在建筑设计中，我们将综合考虑建设和运营成本。通过精细的经济效益分析，确保设计方案在高效利用资源的同时，对COC项目的长期盈利能力有积极的贡献。</w:t>
      </w:r>
    </w:p>
    <w:p>
      <w:pPr>
        <w:pStyle w:val="Heading2"/>
        <w:ind w:firstLine="560" w:firstLineChars="200"/>
        <w:rPr>
          <w:rFonts w:ascii="仿宋" w:eastAsia="仿宋" w:hAnsi="仿宋" w:cs="仿宋" w:hint="eastAsia"/>
          <w:sz w:val="28"/>
          <w:lang w:eastAsia="zh-CN"/>
        </w:rPr>
      </w:pPr>
      <w:bookmarkStart w:id="11" w:name="_Toc963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OC项目的土建工程设计中，我们将精准设定设计年限，结合CO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O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99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CO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OC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O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89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本期工程COC项目预计总建筑面积XXX平方米，其中：计容建筑面积XXX平方米，计划建筑工程投资XX万元，占COC项目总投资的XX%。</w:t>
      </w:r>
    </w:p>
    <w:p>
      <w:pPr>
        <w:pStyle w:val="Heading1"/>
        <w:ind w:firstLine="560" w:firstLineChars="200"/>
        <w:rPr>
          <w:rFonts w:ascii="仿宋" w:eastAsia="仿宋" w:hAnsi="仿宋" w:cs="仿宋" w:hint="eastAsia"/>
          <w:sz w:val="28"/>
          <w:lang w:eastAsia="zh-CN"/>
        </w:rPr>
      </w:pPr>
      <w:bookmarkStart w:id="14" w:name="_Toc2736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04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技术管理特点体现在其创新导向。通过引入最先进的技术趋势和解决方案，COC项目致力于提升科技含量、提高质量和效率水平。这意味着我们将采用最新的工具和方法，确保COC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OC项目技术管理的显著特征。通过整合不同领域的技术资源，我们实现了跨学科的协同工作。这有助于优化技术架构，提高整体效能。此外，整合性策略还促进了不同技术团队之间的紧密沟通和高效合作，确保COC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OC项目所采用的技术。通过不断优化技术方案，COC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OC项目团队将在COC项目初期识别可能的技术风险，并采取相应的预防和应对措施。通过建立健全的风险评估机制，COC项目能够在实施过程中及时发现并解决潜在的技术问题，保障COC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通过这些独特的技术管理特点，我们确信在COC项目中，技术将成为COC项目成功的有力支持。这一深度剖析揭示了技术管理在COC项目实施中的关键作用，为COC项目的技术基础奠定了坚实的基础。</w:t>
      </w:r>
    </w:p>
    <w:p>
      <w:pPr>
        <w:pStyle w:val="Heading2"/>
        <w:ind w:firstLine="560" w:firstLineChars="200"/>
        <w:rPr>
          <w:rFonts w:ascii="仿宋" w:eastAsia="仿宋" w:hAnsi="仿宋" w:cs="仿宋" w:hint="eastAsia"/>
          <w:sz w:val="28"/>
          <w:lang w:eastAsia="zh-CN"/>
        </w:rPr>
      </w:pPr>
      <w:bookmarkStart w:id="16" w:name="_Toc6202"/>
      <w:r>
        <w:rPr>
          <w:rFonts w:ascii="仿宋" w:eastAsia="仿宋" w:hAnsi="仿宋" w:cs="仿宋" w:hint="eastAsia"/>
          <w:sz w:val="28"/>
          <w:lang w:eastAsia="zh-CN"/>
        </w:rPr>
        <w:t>(二)、COC项目工艺技术设计方案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OC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OC项目将严格按照相关行业规范要求进行组织。通过有效控制产品质量，COC项目将致力于为顾客提供优质的COC项目产品和良好的服务。这体现了COC项目对于生产活动合规性和质量标准的高度重视，为COC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OC项目注重生态效益和清洁生产原则。COC项目建设将紧密结合地方特色经济发展，与社会经济发展规划和区域环境保护规划方案相协调一致。通过与当地区域自然生态系统的结合，COC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OC项目产品具有多样化的客户需求和个性化的特点。因此，COC项目产品规格品种多样，且单批生产数量较小。为满足这一特点，COC项目承办单位将建设先进的柔性制造生产线。通过广泛应用柔性制造技术，COC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总体而言，COC项目采用的技术具有较高的技术含量和自动化水平，处于国内先进水平。这一技术选用不仅体现了对生产效率、质量和环境友好性的高标准要求，同时为COC项目的可持续发展奠定了坚实的基础。</w:t>
      </w:r>
    </w:p>
    <w:p>
      <w:pPr>
        <w:pStyle w:val="Heading2"/>
        <w:ind w:firstLine="560" w:firstLineChars="200"/>
        <w:rPr>
          <w:rFonts w:ascii="仿宋" w:eastAsia="仿宋" w:hAnsi="仿宋" w:cs="仿宋" w:hint="eastAsia"/>
          <w:sz w:val="28"/>
          <w:lang w:eastAsia="zh-CN"/>
        </w:rPr>
      </w:pPr>
      <w:bookmarkStart w:id="17" w:name="_Toc700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为确保COC项目的高效生产和技术实施，我们制定了一套精心设计的设备选型方案，以满足COC项目生产、质量和环保的要求。该方案的主要特点如下：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OC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针对COC项目产品的多样性和小批量生产的特点，我们将建设柔性制造生产线。通过在设备选型中考虑柔性制造技术，可以灵活应对不同产品规格和生产需求，实现生产线的高度灵活性和适应性。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609"/>
      <w:r>
        <w:rPr>
          <w:rFonts w:ascii="仿宋" w:eastAsia="仿宋" w:hAnsi="仿宋" w:cs="仿宋" w:hint="eastAsia"/>
          <w:sz w:val="28"/>
          <w:lang w:eastAsia="zh-CN"/>
        </w:rPr>
        <w:t>五、COC项目建设单位说明</w:t>
      </w:r>
      <w:bookmarkEnd w:id="18"/>
    </w:p>
    <w:p>
      <w:pPr>
        <w:pStyle w:val="Heading2"/>
        <w:rPr>
          <w:rFonts w:ascii="仿宋" w:eastAsia="仿宋" w:hAnsi="仿宋" w:cs="仿宋" w:hint="eastAsia"/>
          <w:lang w:eastAsia="zh-CN"/>
        </w:rPr>
      </w:pPr>
      <w:bookmarkStart w:id="19" w:name="_Toc16724"/>
      <w:r>
        <w:rPr>
          <w:rFonts w:ascii="仿宋" w:eastAsia="仿宋" w:hAnsi="仿宋" w:cs="仿宋" w:hint="eastAsia"/>
          <w:lang w:eastAsia="zh-CN"/>
        </w:rPr>
        <w:t>(一)、COC项目承办单位基本情况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https://d.book118.com/837013001162006040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5706B"/>
    <w:rsid w:val="61D57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1300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2024-02-06T15:12:00Z</dcterms:created>
  <dcterms:modified xsi:type="dcterms:W3CDTF">2024-02-06T15:12:48Z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B8160487FB0C4726924025C54E4B6E76_11</vt:lpwstr>
  </property>
  <property fmtid="{D5CDD505-2E9C-101B-9397-08002B2CF9AE}" pid="3" name="KSOProductBuildVer">
    <vt:lpwstr>2052-12.1.0.16250</vt:lpwstr>
  </property>
</Properties>
</file>