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84" w:history="1">
        <w:r>
          <w:rPr>
            <w:rFonts w:ascii="仿宋" w:eastAsia="仿宋" w:hAnsi="仿宋" w:cs="仿宋" w:hint="eastAsia"/>
            <w:lang w:eastAsia="zh-CN"/>
          </w:rPr>
          <w:t>概论</w:t>
        </w:r>
        <w:r>
          <w:tab/>
        </w:r>
        <w:r>
          <w:fldChar w:fldCharType="begin"/>
        </w:r>
        <w:r>
          <w:instrText xml:space="preserve"> PAGEREF _Toc17584 \h </w:instrText>
        </w:r>
        <w:r>
          <w:fldChar w:fldCharType="separate"/>
        </w:r>
        <w:r>
          <w:t>3</w:t>
        </w:r>
        <w:r>
          <w:fldChar w:fldCharType="end"/>
        </w:r>
      </w:hyperlink>
    </w:p>
    <w:p>
      <w:pPr>
        <w:pStyle w:val="TOC1"/>
        <w:tabs>
          <w:tab w:val="right" w:leader="dot" w:pos="8306"/>
        </w:tabs>
      </w:pPr>
      <w:hyperlink w:anchor="_Toc11221" w:history="1">
        <w:r>
          <w:rPr>
            <w:rFonts w:ascii="仿宋" w:eastAsia="仿宋" w:hAnsi="仿宋" w:cs="仿宋" w:hint="eastAsia"/>
            <w:lang w:eastAsia="zh-CN"/>
          </w:rPr>
          <w:t>一、工艺说明</w:t>
        </w:r>
        <w:r>
          <w:tab/>
        </w:r>
        <w:r>
          <w:fldChar w:fldCharType="begin"/>
        </w:r>
        <w:r>
          <w:instrText xml:space="preserve"> PAGEREF _Toc11221 \h </w:instrText>
        </w:r>
        <w:r>
          <w:fldChar w:fldCharType="separate"/>
        </w:r>
        <w:r>
          <w:t>3</w:t>
        </w:r>
        <w:r>
          <w:fldChar w:fldCharType="end"/>
        </w:r>
      </w:hyperlink>
    </w:p>
    <w:p>
      <w:pPr>
        <w:pStyle w:val="TOC2"/>
        <w:tabs>
          <w:tab w:val="right" w:leader="dot" w:pos="8306"/>
        </w:tabs>
      </w:pPr>
      <w:hyperlink w:anchor="_Toc7736" w:history="1">
        <w:r>
          <w:rPr>
            <w:rFonts w:ascii="仿宋" w:eastAsia="仿宋" w:hAnsi="仿宋" w:cs="仿宋" w:hint="eastAsia"/>
            <w:lang w:eastAsia="zh-CN"/>
          </w:rPr>
          <w:t>(一)、技术管理特点</w:t>
        </w:r>
        <w:r>
          <w:tab/>
        </w:r>
        <w:r>
          <w:fldChar w:fldCharType="begin"/>
        </w:r>
        <w:r>
          <w:instrText xml:space="preserve"> PAGEREF _Toc7736 \h </w:instrText>
        </w:r>
        <w:r>
          <w:fldChar w:fldCharType="separate"/>
        </w:r>
        <w:r>
          <w:t>3</w:t>
        </w:r>
        <w:r>
          <w:fldChar w:fldCharType="end"/>
        </w:r>
      </w:hyperlink>
    </w:p>
    <w:p>
      <w:pPr>
        <w:pStyle w:val="TOC2"/>
        <w:tabs>
          <w:tab w:val="right" w:leader="dot" w:pos="8306"/>
        </w:tabs>
      </w:pPr>
      <w:hyperlink w:anchor="_Toc30792" w:history="1">
        <w:r>
          <w:rPr>
            <w:rFonts w:ascii="仿宋" w:eastAsia="仿宋" w:hAnsi="仿宋" w:cs="仿宋" w:hint="eastAsia"/>
            <w:lang w:eastAsia="zh-CN"/>
          </w:rPr>
          <w:t>(二)、滤板项目工艺技术设计方案</w:t>
        </w:r>
        <w:r>
          <w:tab/>
        </w:r>
        <w:r>
          <w:fldChar w:fldCharType="begin"/>
        </w:r>
        <w:r>
          <w:instrText xml:space="preserve"> PAGEREF _Toc30792 \h </w:instrText>
        </w:r>
        <w:r>
          <w:fldChar w:fldCharType="separate"/>
        </w:r>
        <w:r>
          <w:t>4</w:t>
        </w:r>
        <w:r>
          <w:fldChar w:fldCharType="end"/>
        </w:r>
      </w:hyperlink>
    </w:p>
    <w:p>
      <w:pPr>
        <w:pStyle w:val="TOC2"/>
        <w:tabs>
          <w:tab w:val="right" w:leader="dot" w:pos="8306"/>
        </w:tabs>
      </w:pPr>
      <w:hyperlink w:anchor="_Toc7263" w:history="1">
        <w:r>
          <w:rPr>
            <w:rFonts w:ascii="仿宋" w:eastAsia="仿宋" w:hAnsi="仿宋" w:cs="仿宋" w:hint="eastAsia"/>
            <w:lang w:eastAsia="zh-CN"/>
          </w:rPr>
          <w:t>(三)、设备选型方案</w:t>
        </w:r>
        <w:r>
          <w:tab/>
        </w:r>
        <w:r>
          <w:fldChar w:fldCharType="begin"/>
        </w:r>
        <w:r>
          <w:instrText xml:space="preserve"> PAGEREF _Toc7263 \h </w:instrText>
        </w:r>
        <w:r>
          <w:fldChar w:fldCharType="separate"/>
        </w:r>
        <w:r>
          <w:t>5</w:t>
        </w:r>
        <w:r>
          <w:fldChar w:fldCharType="end"/>
        </w:r>
      </w:hyperlink>
    </w:p>
    <w:p>
      <w:pPr>
        <w:pStyle w:val="TOC1"/>
        <w:tabs>
          <w:tab w:val="right" w:leader="dot" w:pos="8306"/>
        </w:tabs>
      </w:pPr>
      <w:hyperlink w:anchor="_Toc1911" w:history="1">
        <w:r>
          <w:rPr>
            <w:rFonts w:ascii="仿宋" w:eastAsia="仿宋" w:hAnsi="仿宋" w:cs="仿宋" w:hint="eastAsia"/>
            <w:lang w:eastAsia="zh-CN"/>
          </w:rPr>
          <w:t>二、滤板项目可持续发展</w:t>
        </w:r>
        <w:r>
          <w:tab/>
        </w:r>
        <w:r>
          <w:fldChar w:fldCharType="begin"/>
        </w:r>
        <w:r>
          <w:instrText xml:space="preserve"> PAGEREF _Toc1911 \h </w:instrText>
        </w:r>
        <w:r>
          <w:fldChar w:fldCharType="separate"/>
        </w:r>
        <w:r>
          <w:t>7</w:t>
        </w:r>
        <w:r>
          <w:fldChar w:fldCharType="end"/>
        </w:r>
      </w:hyperlink>
    </w:p>
    <w:p>
      <w:pPr>
        <w:pStyle w:val="TOC2"/>
        <w:tabs>
          <w:tab w:val="right" w:leader="dot" w:pos="8306"/>
        </w:tabs>
      </w:pPr>
      <w:hyperlink w:anchor="_Toc13700" w:history="1">
        <w:r>
          <w:rPr>
            <w:rFonts w:ascii="仿宋" w:eastAsia="仿宋" w:hAnsi="仿宋" w:cs="仿宋" w:hint="eastAsia"/>
            <w:lang w:eastAsia="zh-CN"/>
          </w:rPr>
          <w:t>(一)、可持续战略与实践</w:t>
        </w:r>
        <w:r>
          <w:tab/>
        </w:r>
        <w:r>
          <w:fldChar w:fldCharType="begin"/>
        </w:r>
        <w:r>
          <w:instrText xml:space="preserve"> PAGEREF _Toc13700 \h </w:instrText>
        </w:r>
        <w:r>
          <w:fldChar w:fldCharType="separate"/>
        </w:r>
        <w:r>
          <w:t>7</w:t>
        </w:r>
        <w:r>
          <w:fldChar w:fldCharType="end"/>
        </w:r>
      </w:hyperlink>
    </w:p>
    <w:p>
      <w:pPr>
        <w:pStyle w:val="TOC2"/>
        <w:tabs>
          <w:tab w:val="right" w:leader="dot" w:pos="8306"/>
        </w:tabs>
      </w:pPr>
      <w:hyperlink w:anchor="_Toc15631" w:history="1">
        <w:r>
          <w:rPr>
            <w:rFonts w:ascii="仿宋" w:eastAsia="仿宋" w:hAnsi="仿宋" w:cs="仿宋" w:hint="eastAsia"/>
            <w:lang w:eastAsia="zh-CN"/>
          </w:rPr>
          <w:t>(二)、环保与社会责任</w:t>
        </w:r>
        <w:r>
          <w:tab/>
        </w:r>
        <w:r>
          <w:fldChar w:fldCharType="begin"/>
        </w:r>
        <w:r>
          <w:instrText xml:space="preserve"> PAGEREF _Toc15631 \h </w:instrText>
        </w:r>
        <w:r>
          <w:fldChar w:fldCharType="separate"/>
        </w:r>
        <w:r>
          <w:t>7</w:t>
        </w:r>
        <w:r>
          <w:fldChar w:fldCharType="end"/>
        </w:r>
      </w:hyperlink>
    </w:p>
    <w:p>
      <w:pPr>
        <w:pStyle w:val="TOC1"/>
        <w:tabs>
          <w:tab w:val="right" w:leader="dot" w:pos="8306"/>
        </w:tabs>
      </w:pPr>
      <w:hyperlink w:anchor="_Toc4676" w:history="1">
        <w:r>
          <w:rPr>
            <w:rFonts w:ascii="仿宋" w:eastAsia="仿宋" w:hAnsi="仿宋" w:cs="仿宋" w:hint="eastAsia"/>
            <w:lang w:eastAsia="zh-CN"/>
          </w:rPr>
          <w:t>三、滤板项目概论</w:t>
        </w:r>
        <w:r>
          <w:tab/>
        </w:r>
        <w:r>
          <w:fldChar w:fldCharType="begin"/>
        </w:r>
        <w:r>
          <w:instrText xml:space="preserve"> PAGEREF _Toc4676 \h </w:instrText>
        </w:r>
        <w:r>
          <w:fldChar w:fldCharType="separate"/>
        </w:r>
        <w:r>
          <w:t>8</w:t>
        </w:r>
        <w:r>
          <w:fldChar w:fldCharType="end"/>
        </w:r>
      </w:hyperlink>
    </w:p>
    <w:p>
      <w:pPr>
        <w:pStyle w:val="TOC2"/>
        <w:tabs>
          <w:tab w:val="right" w:leader="dot" w:pos="8306"/>
        </w:tabs>
      </w:pPr>
      <w:hyperlink w:anchor="_Toc11350" w:history="1">
        <w:r>
          <w:rPr>
            <w:rFonts w:ascii="仿宋" w:eastAsia="仿宋" w:hAnsi="仿宋" w:cs="仿宋" w:hint="eastAsia"/>
            <w:lang w:eastAsia="zh-CN"/>
          </w:rPr>
          <w:t>(一)、滤板项目概况</w:t>
        </w:r>
        <w:r>
          <w:tab/>
        </w:r>
        <w:r>
          <w:fldChar w:fldCharType="begin"/>
        </w:r>
        <w:r>
          <w:instrText xml:space="preserve"> PAGEREF _Toc11350 \h </w:instrText>
        </w:r>
        <w:r>
          <w:fldChar w:fldCharType="separate"/>
        </w:r>
        <w:r>
          <w:t>8</w:t>
        </w:r>
        <w:r>
          <w:fldChar w:fldCharType="end"/>
        </w:r>
      </w:hyperlink>
    </w:p>
    <w:p>
      <w:pPr>
        <w:pStyle w:val="TOC2"/>
        <w:tabs>
          <w:tab w:val="right" w:leader="dot" w:pos="8306"/>
        </w:tabs>
      </w:pPr>
      <w:hyperlink w:anchor="_Toc14722" w:history="1">
        <w:r>
          <w:rPr>
            <w:rFonts w:ascii="仿宋" w:eastAsia="仿宋" w:hAnsi="仿宋" w:cs="仿宋" w:hint="eastAsia"/>
            <w:lang w:eastAsia="zh-CN"/>
          </w:rPr>
          <w:t>(二)、滤板项目目标</w:t>
        </w:r>
        <w:r>
          <w:tab/>
        </w:r>
        <w:r>
          <w:fldChar w:fldCharType="begin"/>
        </w:r>
        <w:r>
          <w:instrText xml:space="preserve"> PAGEREF _Toc14722 \h </w:instrText>
        </w:r>
        <w:r>
          <w:fldChar w:fldCharType="separate"/>
        </w:r>
        <w:r>
          <w:t>10</w:t>
        </w:r>
        <w:r>
          <w:fldChar w:fldCharType="end"/>
        </w:r>
      </w:hyperlink>
    </w:p>
    <w:p>
      <w:pPr>
        <w:pStyle w:val="TOC2"/>
        <w:tabs>
          <w:tab w:val="right" w:leader="dot" w:pos="8306"/>
        </w:tabs>
      </w:pPr>
      <w:hyperlink w:anchor="_Toc18054" w:history="1">
        <w:r>
          <w:rPr>
            <w:rFonts w:ascii="仿宋" w:eastAsia="仿宋" w:hAnsi="仿宋" w:cs="仿宋" w:hint="eastAsia"/>
            <w:lang w:eastAsia="zh-CN"/>
          </w:rPr>
          <w:t>(三)、滤板项目提出的理由</w:t>
        </w:r>
        <w:r>
          <w:tab/>
        </w:r>
        <w:r>
          <w:fldChar w:fldCharType="begin"/>
        </w:r>
        <w:r>
          <w:instrText xml:space="preserve"> PAGEREF _Toc18054 \h </w:instrText>
        </w:r>
        <w:r>
          <w:fldChar w:fldCharType="separate"/>
        </w:r>
        <w:r>
          <w:t>11</w:t>
        </w:r>
        <w:r>
          <w:fldChar w:fldCharType="end"/>
        </w:r>
      </w:hyperlink>
    </w:p>
    <w:p>
      <w:pPr>
        <w:pStyle w:val="TOC2"/>
        <w:tabs>
          <w:tab w:val="right" w:leader="dot" w:pos="8306"/>
        </w:tabs>
      </w:pPr>
      <w:hyperlink w:anchor="_Toc28108" w:history="1">
        <w:r>
          <w:rPr>
            <w:rFonts w:ascii="仿宋" w:eastAsia="仿宋" w:hAnsi="仿宋" w:cs="仿宋" w:hint="eastAsia"/>
            <w:lang w:eastAsia="zh-CN"/>
          </w:rPr>
          <w:t>(四)、滤板项目意义</w:t>
        </w:r>
        <w:r>
          <w:tab/>
        </w:r>
        <w:r>
          <w:fldChar w:fldCharType="begin"/>
        </w:r>
        <w:r>
          <w:instrText xml:space="preserve"> PAGEREF _Toc28108 \h </w:instrText>
        </w:r>
        <w:r>
          <w:fldChar w:fldCharType="separate"/>
        </w:r>
        <w:r>
          <w:t>13</w:t>
        </w:r>
        <w:r>
          <w:fldChar w:fldCharType="end"/>
        </w:r>
      </w:hyperlink>
    </w:p>
    <w:p>
      <w:pPr>
        <w:pStyle w:val="TOC2"/>
        <w:tabs>
          <w:tab w:val="right" w:leader="dot" w:pos="8306"/>
        </w:tabs>
      </w:pPr>
      <w:hyperlink w:anchor="_Toc2359" w:history="1">
        <w:r>
          <w:rPr>
            <w:rFonts w:ascii="仿宋" w:eastAsia="仿宋" w:hAnsi="仿宋" w:cs="仿宋" w:hint="eastAsia"/>
            <w:lang w:eastAsia="zh-CN"/>
          </w:rPr>
          <w:t>(五)、滤板项目背景</w:t>
        </w:r>
        <w:r>
          <w:tab/>
        </w:r>
        <w:r>
          <w:fldChar w:fldCharType="begin"/>
        </w:r>
        <w:r>
          <w:instrText xml:space="preserve"> PAGEREF _Toc2359 \h </w:instrText>
        </w:r>
        <w:r>
          <w:fldChar w:fldCharType="separate"/>
        </w:r>
        <w:r>
          <w:t>14</w:t>
        </w:r>
        <w:r>
          <w:fldChar w:fldCharType="end"/>
        </w:r>
      </w:hyperlink>
    </w:p>
    <w:p>
      <w:pPr>
        <w:pStyle w:val="TOC1"/>
        <w:tabs>
          <w:tab w:val="right" w:leader="dot" w:pos="8306"/>
        </w:tabs>
      </w:pPr>
      <w:hyperlink w:anchor="_Toc20144" w:history="1">
        <w:r>
          <w:rPr>
            <w:rFonts w:ascii="仿宋" w:eastAsia="仿宋" w:hAnsi="仿宋" w:cs="仿宋" w:hint="eastAsia"/>
            <w:lang w:eastAsia="zh-CN"/>
          </w:rPr>
          <w:t>四、滤板项目文档管理</w:t>
        </w:r>
        <w:r>
          <w:tab/>
        </w:r>
        <w:r>
          <w:fldChar w:fldCharType="begin"/>
        </w:r>
        <w:r>
          <w:instrText xml:space="preserve"> PAGEREF _Toc20144 \h </w:instrText>
        </w:r>
        <w:r>
          <w:fldChar w:fldCharType="separate"/>
        </w:r>
        <w:r>
          <w:t>14</w:t>
        </w:r>
        <w:r>
          <w:fldChar w:fldCharType="end"/>
        </w:r>
      </w:hyperlink>
    </w:p>
    <w:p>
      <w:pPr>
        <w:pStyle w:val="TOC2"/>
        <w:tabs>
          <w:tab w:val="right" w:leader="dot" w:pos="8306"/>
        </w:tabs>
      </w:pPr>
      <w:hyperlink w:anchor="_Toc5314" w:history="1">
        <w:r>
          <w:rPr>
            <w:rFonts w:ascii="仿宋" w:eastAsia="仿宋" w:hAnsi="仿宋" w:cs="仿宋" w:hint="eastAsia"/>
            <w:lang w:eastAsia="zh-CN"/>
          </w:rPr>
          <w:t>(一)、文档编制与审查</w:t>
        </w:r>
        <w:r>
          <w:tab/>
        </w:r>
        <w:r>
          <w:fldChar w:fldCharType="begin"/>
        </w:r>
        <w:r>
          <w:instrText xml:space="preserve"> PAGEREF _Toc5314 \h </w:instrText>
        </w:r>
        <w:r>
          <w:fldChar w:fldCharType="separate"/>
        </w:r>
        <w:r>
          <w:t>14</w:t>
        </w:r>
        <w:r>
          <w:fldChar w:fldCharType="end"/>
        </w:r>
      </w:hyperlink>
    </w:p>
    <w:p>
      <w:pPr>
        <w:pStyle w:val="TOC2"/>
        <w:tabs>
          <w:tab w:val="right" w:leader="dot" w:pos="8306"/>
        </w:tabs>
      </w:pPr>
      <w:hyperlink w:anchor="_Toc9734" w:history="1">
        <w:r>
          <w:rPr>
            <w:rFonts w:ascii="仿宋" w:eastAsia="仿宋" w:hAnsi="仿宋" w:cs="仿宋" w:hint="eastAsia"/>
            <w:lang w:eastAsia="zh-CN"/>
          </w:rPr>
          <w:t>(二)、文档发布与分发</w:t>
        </w:r>
        <w:r>
          <w:tab/>
        </w:r>
        <w:r>
          <w:fldChar w:fldCharType="begin"/>
        </w:r>
        <w:r>
          <w:instrText xml:space="preserve"> PAGEREF _Toc9734 \h </w:instrText>
        </w:r>
        <w:r>
          <w:fldChar w:fldCharType="separate"/>
        </w:r>
        <w:r>
          <w:t>16</w:t>
        </w:r>
        <w:r>
          <w:fldChar w:fldCharType="end"/>
        </w:r>
      </w:hyperlink>
    </w:p>
    <w:p>
      <w:pPr>
        <w:pStyle w:val="TOC2"/>
        <w:tabs>
          <w:tab w:val="right" w:leader="dot" w:pos="8306"/>
        </w:tabs>
      </w:pPr>
      <w:hyperlink w:anchor="_Toc4862" w:history="1">
        <w:r>
          <w:rPr>
            <w:rFonts w:ascii="仿宋" w:eastAsia="仿宋" w:hAnsi="仿宋" w:cs="仿宋" w:hint="eastAsia"/>
            <w:lang w:eastAsia="zh-CN"/>
          </w:rPr>
          <w:t>(三)、文档存档与归档</w:t>
        </w:r>
        <w:r>
          <w:tab/>
        </w:r>
        <w:r>
          <w:fldChar w:fldCharType="begin"/>
        </w:r>
        <w:r>
          <w:instrText xml:space="preserve"> PAGEREF _Toc4862 \h </w:instrText>
        </w:r>
        <w:r>
          <w:fldChar w:fldCharType="separate"/>
        </w:r>
        <w:r>
          <w:t>17</w:t>
        </w:r>
        <w:r>
          <w:fldChar w:fldCharType="end"/>
        </w:r>
      </w:hyperlink>
    </w:p>
    <w:p>
      <w:pPr>
        <w:pStyle w:val="TOC1"/>
        <w:tabs>
          <w:tab w:val="right" w:leader="dot" w:pos="8306"/>
        </w:tabs>
      </w:pPr>
      <w:hyperlink w:anchor="_Toc18488" w:history="1">
        <w:r>
          <w:rPr>
            <w:rFonts w:ascii="仿宋" w:eastAsia="仿宋" w:hAnsi="仿宋" w:cs="仿宋" w:hint="eastAsia"/>
            <w:lang w:eastAsia="zh-CN"/>
          </w:rPr>
          <w:t>五、滤板项目建设单位说明</w:t>
        </w:r>
        <w:r>
          <w:tab/>
        </w:r>
        <w:r>
          <w:fldChar w:fldCharType="begin"/>
        </w:r>
        <w:r>
          <w:instrText xml:space="preserve"> PAGEREF _Toc18488 \h </w:instrText>
        </w:r>
        <w:r>
          <w:fldChar w:fldCharType="separate"/>
        </w:r>
        <w:r>
          <w:t>18</w:t>
        </w:r>
        <w:r>
          <w:fldChar w:fldCharType="end"/>
        </w:r>
      </w:hyperlink>
    </w:p>
    <w:p>
      <w:pPr>
        <w:pStyle w:val="TOC2"/>
        <w:tabs>
          <w:tab w:val="right" w:leader="dot" w:pos="8306"/>
        </w:tabs>
      </w:pPr>
      <w:hyperlink w:anchor="_Toc22742" w:history="1">
        <w:r>
          <w:rPr>
            <w:rFonts w:ascii="仿宋" w:eastAsia="仿宋" w:hAnsi="仿宋" w:cs="仿宋" w:hint="eastAsia"/>
            <w:lang w:eastAsia="zh-CN"/>
          </w:rPr>
          <w:t>(一)、滤板项目承办单位基本情况</w:t>
        </w:r>
        <w:r>
          <w:tab/>
        </w:r>
        <w:r>
          <w:fldChar w:fldCharType="begin"/>
        </w:r>
        <w:r>
          <w:instrText xml:space="preserve"> PAGEREF _Toc22742 \h </w:instrText>
        </w:r>
        <w:r>
          <w:fldChar w:fldCharType="separate"/>
        </w:r>
        <w:r>
          <w:t>18</w:t>
        </w:r>
        <w:r>
          <w:fldChar w:fldCharType="end"/>
        </w:r>
      </w:hyperlink>
    </w:p>
    <w:p>
      <w:pPr>
        <w:pStyle w:val="TOC2"/>
        <w:tabs>
          <w:tab w:val="right" w:leader="dot" w:pos="8306"/>
        </w:tabs>
      </w:pPr>
      <w:hyperlink w:anchor="_Toc26632" w:history="1">
        <w:r>
          <w:rPr>
            <w:rFonts w:ascii="仿宋" w:eastAsia="仿宋" w:hAnsi="仿宋" w:cs="仿宋" w:hint="eastAsia"/>
            <w:lang w:eastAsia="zh-CN"/>
          </w:rPr>
          <w:t>(二)、公司经济效益分析</w:t>
        </w:r>
        <w:r>
          <w:tab/>
        </w:r>
        <w:r>
          <w:fldChar w:fldCharType="begin"/>
        </w:r>
        <w:r>
          <w:instrText xml:space="preserve"> PAGEREF _Toc26632 \h </w:instrText>
        </w:r>
        <w:r>
          <w:fldChar w:fldCharType="separate"/>
        </w:r>
        <w:r>
          <w:t>18</w:t>
        </w:r>
        <w:r>
          <w:fldChar w:fldCharType="end"/>
        </w:r>
      </w:hyperlink>
    </w:p>
    <w:p>
      <w:pPr>
        <w:pStyle w:val="TOC1"/>
        <w:tabs>
          <w:tab w:val="right" w:leader="dot" w:pos="8306"/>
        </w:tabs>
      </w:pPr>
      <w:hyperlink w:anchor="_Toc16765" w:history="1">
        <w:r>
          <w:rPr>
            <w:rFonts w:ascii="仿宋" w:eastAsia="仿宋" w:hAnsi="仿宋" w:cs="仿宋" w:hint="eastAsia"/>
            <w:lang w:eastAsia="zh-CN"/>
          </w:rPr>
          <w:t>六、滤板项目选址可行性分析</w:t>
        </w:r>
        <w:r>
          <w:tab/>
        </w:r>
        <w:r>
          <w:fldChar w:fldCharType="begin"/>
        </w:r>
        <w:r>
          <w:instrText xml:space="preserve"> PAGEREF _Toc16765 \h </w:instrText>
        </w:r>
        <w:r>
          <w:fldChar w:fldCharType="separate"/>
        </w:r>
        <w:r>
          <w:t>19</w:t>
        </w:r>
        <w:r>
          <w:fldChar w:fldCharType="end"/>
        </w:r>
      </w:hyperlink>
    </w:p>
    <w:p>
      <w:pPr>
        <w:pStyle w:val="TOC2"/>
        <w:tabs>
          <w:tab w:val="right" w:leader="dot" w:pos="8306"/>
        </w:tabs>
      </w:pPr>
      <w:hyperlink w:anchor="_Toc370" w:history="1">
        <w:r>
          <w:rPr>
            <w:rFonts w:ascii="仿宋" w:eastAsia="仿宋" w:hAnsi="仿宋" w:cs="仿宋" w:hint="eastAsia"/>
            <w:lang w:eastAsia="zh-CN"/>
          </w:rPr>
          <w:t>(一)、滤板项目选址</w:t>
        </w:r>
        <w:r>
          <w:tab/>
        </w:r>
        <w:r>
          <w:fldChar w:fldCharType="begin"/>
        </w:r>
        <w:r>
          <w:instrText xml:space="preserve"> PAGEREF _Toc370 \h </w:instrText>
        </w:r>
        <w:r>
          <w:fldChar w:fldCharType="separate"/>
        </w:r>
        <w:r>
          <w:t>19</w:t>
        </w:r>
        <w:r>
          <w:fldChar w:fldCharType="end"/>
        </w:r>
      </w:hyperlink>
    </w:p>
    <w:p>
      <w:pPr>
        <w:pStyle w:val="TOC2"/>
        <w:tabs>
          <w:tab w:val="right" w:leader="dot" w:pos="8306"/>
        </w:tabs>
      </w:pPr>
      <w:hyperlink w:anchor="_Toc30794" w:history="1">
        <w:r>
          <w:rPr>
            <w:rFonts w:ascii="仿宋" w:eastAsia="仿宋" w:hAnsi="仿宋" w:cs="仿宋" w:hint="eastAsia"/>
            <w:lang w:eastAsia="zh-CN"/>
          </w:rPr>
          <w:t>(二)、用地控制指标</w:t>
        </w:r>
        <w:r>
          <w:tab/>
        </w:r>
        <w:r>
          <w:fldChar w:fldCharType="begin"/>
        </w:r>
        <w:r>
          <w:instrText xml:space="preserve"> PAGEREF _Toc30794 \h </w:instrText>
        </w:r>
        <w:r>
          <w:fldChar w:fldCharType="separate"/>
        </w:r>
        <w:r>
          <w:t>19</w:t>
        </w:r>
        <w:r>
          <w:fldChar w:fldCharType="end"/>
        </w:r>
      </w:hyperlink>
    </w:p>
    <w:p>
      <w:pPr>
        <w:pStyle w:val="TOC2"/>
        <w:tabs>
          <w:tab w:val="right" w:leader="dot" w:pos="8306"/>
        </w:tabs>
      </w:pPr>
      <w:hyperlink w:anchor="_Toc23695" w:history="1">
        <w:r>
          <w:rPr>
            <w:rFonts w:ascii="仿宋" w:eastAsia="仿宋" w:hAnsi="仿宋" w:cs="仿宋" w:hint="eastAsia"/>
            <w:lang w:eastAsia="zh-CN"/>
          </w:rPr>
          <w:t>(三)、节约用地措施</w:t>
        </w:r>
        <w:r>
          <w:tab/>
        </w:r>
        <w:r>
          <w:fldChar w:fldCharType="begin"/>
        </w:r>
        <w:r>
          <w:instrText xml:space="preserve"> PAGEREF _Toc23695 \h </w:instrText>
        </w:r>
        <w:r>
          <w:fldChar w:fldCharType="separate"/>
        </w:r>
        <w:r>
          <w:t>21</w:t>
        </w:r>
        <w:r>
          <w:fldChar w:fldCharType="end"/>
        </w:r>
      </w:hyperlink>
    </w:p>
    <w:p>
      <w:pPr>
        <w:pStyle w:val="TOC2"/>
        <w:tabs>
          <w:tab w:val="right" w:leader="dot" w:pos="8306"/>
        </w:tabs>
      </w:pPr>
      <w:hyperlink w:anchor="_Toc20106" w:history="1">
        <w:r>
          <w:rPr>
            <w:rFonts w:ascii="仿宋" w:eastAsia="仿宋" w:hAnsi="仿宋" w:cs="仿宋" w:hint="eastAsia"/>
            <w:lang w:eastAsia="zh-CN"/>
          </w:rPr>
          <w:t>(四)、总图布置方案</w:t>
        </w:r>
        <w:r>
          <w:tab/>
        </w:r>
        <w:r>
          <w:fldChar w:fldCharType="begin"/>
        </w:r>
        <w:r>
          <w:instrText xml:space="preserve"> PAGEREF _Toc20106 \h </w:instrText>
        </w:r>
        <w:r>
          <w:fldChar w:fldCharType="separate"/>
        </w:r>
        <w:r>
          <w:t>22</w:t>
        </w:r>
        <w:r>
          <w:fldChar w:fldCharType="end"/>
        </w:r>
      </w:hyperlink>
    </w:p>
    <w:p>
      <w:pPr>
        <w:pStyle w:val="TOC2"/>
        <w:tabs>
          <w:tab w:val="right" w:leader="dot" w:pos="8306"/>
        </w:tabs>
      </w:pPr>
      <w:hyperlink w:anchor="_Toc28841" w:history="1">
        <w:r>
          <w:rPr>
            <w:rFonts w:ascii="仿宋" w:eastAsia="仿宋" w:hAnsi="仿宋" w:cs="仿宋" w:hint="eastAsia"/>
            <w:lang w:eastAsia="zh-CN"/>
          </w:rPr>
          <w:t>(五)、选址综合评价</w:t>
        </w:r>
        <w:r>
          <w:tab/>
        </w:r>
        <w:r>
          <w:fldChar w:fldCharType="begin"/>
        </w:r>
        <w:r>
          <w:instrText xml:space="preserve"> PAGEREF _Toc28841 \h </w:instrText>
        </w:r>
        <w:r>
          <w:fldChar w:fldCharType="separate"/>
        </w:r>
        <w:r>
          <w:t>23</w:t>
        </w:r>
        <w:r>
          <w:fldChar w:fldCharType="end"/>
        </w:r>
      </w:hyperlink>
    </w:p>
    <w:p>
      <w:pPr>
        <w:pStyle w:val="TOC1"/>
        <w:tabs>
          <w:tab w:val="right" w:leader="dot" w:pos="8306"/>
        </w:tabs>
      </w:pPr>
      <w:hyperlink w:anchor="_Toc25800" w:history="1">
        <w:r>
          <w:rPr>
            <w:rFonts w:ascii="仿宋" w:eastAsia="仿宋" w:hAnsi="仿宋" w:cs="仿宋" w:hint="eastAsia"/>
            <w:lang w:eastAsia="zh-CN"/>
          </w:rPr>
          <w:t>七、滤板项目财务管理</w:t>
        </w:r>
        <w:r>
          <w:tab/>
        </w:r>
        <w:r>
          <w:fldChar w:fldCharType="begin"/>
        </w:r>
        <w:r>
          <w:instrText xml:space="preserve"> PAGEREF _Toc25800 \h </w:instrText>
        </w:r>
        <w:r>
          <w:fldChar w:fldCharType="separate"/>
        </w:r>
        <w:r>
          <w:t>24</w:t>
        </w:r>
        <w:r>
          <w:fldChar w:fldCharType="end"/>
        </w:r>
      </w:hyperlink>
    </w:p>
    <w:p>
      <w:pPr>
        <w:pStyle w:val="TOC2"/>
        <w:tabs>
          <w:tab w:val="right" w:leader="dot" w:pos="8306"/>
        </w:tabs>
      </w:pPr>
      <w:hyperlink w:anchor="_Toc28901" w:history="1">
        <w:r>
          <w:rPr>
            <w:rFonts w:ascii="仿宋" w:eastAsia="仿宋" w:hAnsi="仿宋" w:cs="仿宋" w:hint="eastAsia"/>
            <w:lang w:eastAsia="zh-CN"/>
          </w:rPr>
          <w:t>(一)、资金需求大</w:t>
        </w:r>
        <w:r>
          <w:tab/>
        </w:r>
        <w:r>
          <w:fldChar w:fldCharType="begin"/>
        </w:r>
        <w:r>
          <w:instrText xml:space="preserve"> PAGEREF _Toc28901 \h </w:instrText>
        </w:r>
        <w:r>
          <w:fldChar w:fldCharType="separate"/>
        </w:r>
        <w:r>
          <w:t>24</w:t>
        </w:r>
        <w:r>
          <w:fldChar w:fldCharType="end"/>
        </w:r>
      </w:hyperlink>
    </w:p>
    <w:p>
      <w:pPr>
        <w:pStyle w:val="TOC2"/>
        <w:tabs>
          <w:tab w:val="right" w:leader="dot" w:pos="8306"/>
        </w:tabs>
      </w:pPr>
      <w:hyperlink w:anchor="_Toc27476" w:history="1">
        <w:r>
          <w:rPr>
            <w:rFonts w:ascii="仿宋" w:eastAsia="仿宋" w:hAnsi="仿宋" w:cs="仿宋" w:hint="eastAsia"/>
            <w:lang w:eastAsia="zh-CN"/>
          </w:rPr>
          <w:t>(二)、研发周期长</w:t>
        </w:r>
        <w:r>
          <w:tab/>
        </w:r>
        <w:r>
          <w:fldChar w:fldCharType="begin"/>
        </w:r>
        <w:r>
          <w:instrText xml:space="preserve"> PAGEREF _Toc27476 \h </w:instrText>
        </w:r>
        <w:r>
          <w:fldChar w:fldCharType="separate"/>
        </w:r>
        <w:r>
          <w:t>25</w:t>
        </w:r>
        <w:r>
          <w:fldChar w:fldCharType="end"/>
        </w:r>
      </w:hyperlink>
    </w:p>
    <w:p>
      <w:pPr>
        <w:pStyle w:val="TOC2"/>
        <w:tabs>
          <w:tab w:val="right" w:leader="dot" w:pos="8306"/>
        </w:tabs>
      </w:pPr>
      <w:hyperlink w:anchor="_Toc22306" w:history="1">
        <w:r>
          <w:rPr>
            <w:rFonts w:ascii="仿宋" w:eastAsia="仿宋" w:hAnsi="仿宋" w:cs="仿宋" w:hint="eastAsia"/>
            <w:lang w:eastAsia="zh-CN"/>
          </w:rPr>
          <w:t>(三)、市场风险大</w:t>
        </w:r>
        <w:r>
          <w:tab/>
        </w:r>
        <w:r>
          <w:fldChar w:fldCharType="begin"/>
        </w:r>
        <w:r>
          <w:instrText xml:space="preserve"> PAGEREF _Toc22306 \h </w:instrText>
        </w:r>
        <w:r>
          <w:fldChar w:fldCharType="separate"/>
        </w:r>
        <w:r>
          <w:t>27</w:t>
        </w:r>
        <w:r>
          <w:fldChar w:fldCharType="end"/>
        </w:r>
      </w:hyperlink>
    </w:p>
    <w:p>
      <w:pPr>
        <w:pStyle w:val="TOC2"/>
        <w:tabs>
          <w:tab w:val="right" w:leader="dot" w:pos="8306"/>
        </w:tabs>
      </w:pPr>
      <w:hyperlink w:anchor="_Toc7191" w:history="1">
        <w:r>
          <w:rPr>
            <w:rFonts w:ascii="仿宋" w:eastAsia="仿宋" w:hAnsi="仿宋" w:cs="仿宋" w:hint="eastAsia"/>
            <w:lang w:eastAsia="zh-CN"/>
          </w:rPr>
          <w:t>(四)、利润率高</w:t>
        </w:r>
        <w:r>
          <w:tab/>
        </w:r>
        <w:r>
          <w:fldChar w:fldCharType="begin"/>
        </w:r>
        <w:r>
          <w:instrText xml:space="preserve"> PAGEREF _Toc7191 \h </w:instrText>
        </w:r>
        <w:r>
          <w:fldChar w:fldCharType="separate"/>
        </w:r>
        <w:r>
          <w:t>29</w:t>
        </w:r>
        <w:r>
          <w:fldChar w:fldCharType="end"/>
        </w:r>
      </w:hyperlink>
    </w:p>
    <w:p>
      <w:pPr>
        <w:pStyle w:val="TOC1"/>
        <w:tabs>
          <w:tab w:val="right" w:leader="dot" w:pos="8306"/>
        </w:tabs>
      </w:pPr>
      <w:hyperlink w:anchor="_Toc9992" w:history="1">
        <w:r>
          <w:rPr>
            <w:rFonts w:ascii="仿宋" w:eastAsia="仿宋" w:hAnsi="仿宋" w:cs="仿宋" w:hint="eastAsia"/>
            <w:lang w:eastAsia="zh-CN"/>
          </w:rPr>
          <w:t>八、滤板项目环境影响分析</w:t>
        </w:r>
        <w:r>
          <w:tab/>
        </w:r>
        <w:r>
          <w:fldChar w:fldCharType="begin"/>
        </w:r>
        <w:r>
          <w:instrText xml:space="preserve"> PAGEREF _Toc9992 \h </w:instrText>
        </w:r>
        <w:r>
          <w:fldChar w:fldCharType="separate"/>
        </w:r>
        <w:r>
          <w:t>31</w:t>
        </w:r>
        <w:r>
          <w:fldChar w:fldCharType="end"/>
        </w:r>
      </w:hyperlink>
    </w:p>
    <w:p>
      <w:pPr>
        <w:pStyle w:val="TOC2"/>
        <w:tabs>
          <w:tab w:val="right" w:leader="dot" w:pos="8306"/>
        </w:tabs>
      </w:pPr>
      <w:hyperlink w:anchor="_Toc24567" w:history="1">
        <w:r>
          <w:rPr>
            <w:rFonts w:ascii="仿宋" w:eastAsia="仿宋" w:hAnsi="仿宋" w:cs="仿宋" w:hint="eastAsia"/>
            <w:lang w:eastAsia="zh-CN"/>
          </w:rPr>
          <w:t>(一)、建设区域环境质量现状</w:t>
        </w:r>
        <w:r>
          <w:tab/>
        </w:r>
        <w:r>
          <w:fldChar w:fldCharType="begin"/>
        </w:r>
        <w:r>
          <w:instrText xml:space="preserve"> PAGEREF _Toc24567 \h </w:instrText>
        </w:r>
        <w:r>
          <w:fldChar w:fldCharType="separate"/>
        </w:r>
        <w:r>
          <w:t>31</w:t>
        </w:r>
        <w:r>
          <w:fldChar w:fldCharType="end"/>
        </w:r>
      </w:hyperlink>
    </w:p>
    <w:p>
      <w:pPr>
        <w:pStyle w:val="TOC2"/>
        <w:tabs>
          <w:tab w:val="right" w:leader="dot" w:pos="8306"/>
        </w:tabs>
      </w:pPr>
      <w:hyperlink w:anchor="_Toc12890" w:history="1">
        <w:r>
          <w:rPr>
            <w:rFonts w:ascii="仿宋" w:eastAsia="仿宋" w:hAnsi="仿宋" w:cs="仿宋" w:hint="eastAsia"/>
            <w:lang w:eastAsia="zh-CN"/>
          </w:rPr>
          <w:t>(二)、建设期环境保护</w:t>
        </w:r>
        <w:r>
          <w:tab/>
        </w:r>
        <w:r>
          <w:fldChar w:fldCharType="begin"/>
        </w:r>
        <w:r>
          <w:instrText xml:space="preserve"> PAGEREF _Toc12890 \h </w:instrText>
        </w:r>
        <w:r>
          <w:fldChar w:fldCharType="separate"/>
        </w:r>
        <w:r>
          <w:t>32</w:t>
        </w:r>
        <w:r>
          <w:fldChar w:fldCharType="end"/>
        </w:r>
      </w:hyperlink>
    </w:p>
    <w:p>
      <w:pPr>
        <w:pStyle w:val="TOC2"/>
        <w:tabs>
          <w:tab w:val="right" w:leader="dot" w:pos="8306"/>
        </w:tabs>
      </w:pPr>
      <w:hyperlink w:anchor="_Toc25678" w:history="1">
        <w:r>
          <w:rPr>
            <w:rFonts w:ascii="仿宋" w:eastAsia="仿宋" w:hAnsi="仿宋" w:cs="仿宋" w:hint="eastAsia"/>
            <w:lang w:eastAsia="zh-CN"/>
          </w:rPr>
          <w:t>(三)、运营期环境保护</w:t>
        </w:r>
        <w:r>
          <w:tab/>
        </w:r>
        <w:r>
          <w:fldChar w:fldCharType="begin"/>
        </w:r>
        <w:r>
          <w:instrText xml:space="preserve"> PAGEREF _Toc25678 \h </w:instrText>
        </w:r>
        <w:r>
          <w:fldChar w:fldCharType="separate"/>
        </w:r>
        <w:r>
          <w:t>34</w:t>
        </w:r>
        <w:r>
          <w:fldChar w:fldCharType="end"/>
        </w:r>
      </w:hyperlink>
    </w:p>
    <w:p>
      <w:pPr>
        <w:pStyle w:val="TOC2"/>
        <w:tabs>
          <w:tab w:val="right" w:leader="dot" w:pos="8306"/>
        </w:tabs>
      </w:pPr>
      <w:hyperlink w:anchor="_Toc12552" w:history="1">
        <w:r>
          <w:rPr>
            <w:rFonts w:ascii="仿宋" w:eastAsia="仿宋" w:hAnsi="仿宋" w:cs="仿宋" w:hint="eastAsia"/>
            <w:lang w:eastAsia="zh-CN"/>
          </w:rPr>
          <w:t>(四)、滤板项目建设对区域经济的影响</w:t>
        </w:r>
        <w:r>
          <w:tab/>
        </w:r>
        <w:r>
          <w:fldChar w:fldCharType="begin"/>
        </w:r>
        <w:r>
          <w:instrText xml:space="preserve"> PAGEREF _Toc12552 \h </w:instrText>
        </w:r>
        <w:r>
          <w:fldChar w:fldCharType="separate"/>
        </w:r>
        <w:r>
          <w:t>35</w:t>
        </w:r>
        <w:r>
          <w:fldChar w:fldCharType="end"/>
        </w:r>
      </w:hyperlink>
    </w:p>
    <w:p>
      <w:pPr>
        <w:pStyle w:val="TOC2"/>
        <w:tabs>
          <w:tab w:val="right" w:leader="dot" w:pos="8306"/>
        </w:tabs>
      </w:pPr>
      <w:hyperlink w:anchor="_Toc18765" w:history="1">
        <w:r>
          <w:rPr>
            <w:rFonts w:ascii="仿宋" w:eastAsia="仿宋" w:hAnsi="仿宋" w:cs="仿宋" w:hint="eastAsia"/>
            <w:lang w:eastAsia="zh-CN"/>
          </w:rPr>
          <w:t>(五)、废弃物处理</w:t>
        </w:r>
        <w:r>
          <w:tab/>
        </w:r>
        <w:r>
          <w:fldChar w:fldCharType="begin"/>
        </w:r>
        <w:r>
          <w:instrText xml:space="preserve"> PAGEREF _Toc18765 \h </w:instrText>
        </w:r>
        <w:r>
          <w:fldChar w:fldCharType="separate"/>
        </w:r>
        <w:r>
          <w:t>37</w:t>
        </w:r>
        <w:r>
          <w:fldChar w:fldCharType="end"/>
        </w:r>
      </w:hyperlink>
    </w:p>
    <w:p>
      <w:pPr>
        <w:pStyle w:val="TOC2"/>
        <w:tabs>
          <w:tab w:val="right" w:leader="dot" w:pos="8306"/>
        </w:tabs>
      </w:pPr>
      <w:hyperlink w:anchor="_Toc21136" w:history="1">
        <w:r>
          <w:rPr>
            <w:rFonts w:ascii="仿宋" w:eastAsia="仿宋" w:hAnsi="仿宋" w:cs="仿宋" w:hint="eastAsia"/>
            <w:lang w:eastAsia="zh-CN"/>
          </w:rPr>
          <w:t>(六)、特殊环境影响分析</w:t>
        </w:r>
        <w:r>
          <w:tab/>
        </w:r>
        <w:r>
          <w:fldChar w:fldCharType="begin"/>
        </w:r>
        <w:r>
          <w:instrText xml:space="preserve"> PAGEREF _Toc21136 \h </w:instrText>
        </w:r>
        <w:r>
          <w:fldChar w:fldCharType="separate"/>
        </w:r>
        <w:r>
          <w:t>38</w:t>
        </w:r>
        <w:r>
          <w:fldChar w:fldCharType="end"/>
        </w:r>
      </w:hyperlink>
    </w:p>
    <w:p>
      <w:pPr>
        <w:pStyle w:val="TOC2"/>
        <w:tabs>
          <w:tab w:val="right" w:leader="dot" w:pos="8306"/>
        </w:tabs>
      </w:pPr>
      <w:hyperlink w:anchor="_Toc6209" w:history="1">
        <w:r>
          <w:rPr>
            <w:rFonts w:ascii="仿宋" w:eastAsia="仿宋" w:hAnsi="仿宋" w:cs="仿宋" w:hint="eastAsia"/>
            <w:lang w:eastAsia="zh-CN"/>
          </w:rPr>
          <w:t>(七)、清洁生产</w:t>
        </w:r>
        <w:r>
          <w:tab/>
        </w:r>
        <w:r>
          <w:fldChar w:fldCharType="begin"/>
        </w:r>
        <w:r>
          <w:instrText xml:space="preserve"> PAGEREF _Toc6209 \h </w:instrText>
        </w:r>
        <w:r>
          <w:fldChar w:fldCharType="separate"/>
        </w:r>
        <w:r>
          <w:t>39</w:t>
        </w:r>
        <w:r>
          <w:fldChar w:fldCharType="end"/>
        </w:r>
      </w:hyperlink>
    </w:p>
    <w:p>
      <w:pPr>
        <w:pStyle w:val="TOC2"/>
        <w:tabs>
          <w:tab w:val="right" w:leader="dot" w:pos="8306"/>
        </w:tabs>
      </w:pPr>
      <w:hyperlink w:anchor="_Toc23473" w:history="1">
        <w:r>
          <w:rPr>
            <w:rFonts w:ascii="仿宋" w:eastAsia="仿宋" w:hAnsi="仿宋" w:cs="仿宋" w:hint="eastAsia"/>
            <w:lang w:eastAsia="zh-CN"/>
          </w:rPr>
          <w:t>(八)、环境保护综合评价</w:t>
        </w:r>
        <w:r>
          <w:tab/>
        </w:r>
        <w:r>
          <w:fldChar w:fldCharType="begin"/>
        </w:r>
        <w:r>
          <w:instrText xml:space="preserve"> PAGEREF _Toc23473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7" w:history="1">
        <w:r>
          <w:rPr>
            <w:rFonts w:ascii="仿宋" w:eastAsia="仿宋" w:hAnsi="仿宋" w:cs="仿宋" w:hint="eastAsia"/>
            <w:lang w:eastAsia="zh-CN"/>
          </w:rPr>
          <w:t>九、滤板项目社会影响</w:t>
        </w:r>
        <w:r>
          <w:tab/>
        </w:r>
        <w:r>
          <w:fldChar w:fldCharType="begin"/>
        </w:r>
        <w:r>
          <w:instrText xml:space="preserve"> PAGEREF _Toc26887 \h </w:instrText>
        </w:r>
        <w:r>
          <w:fldChar w:fldCharType="separate"/>
        </w:r>
        <w:r>
          <w:t>42</w:t>
        </w:r>
        <w:r>
          <w:fldChar w:fldCharType="end"/>
        </w:r>
      </w:hyperlink>
    </w:p>
    <w:p>
      <w:pPr>
        <w:pStyle w:val="TOC2"/>
        <w:tabs>
          <w:tab w:val="right" w:leader="dot" w:pos="8306"/>
        </w:tabs>
      </w:pPr>
      <w:hyperlink w:anchor="_Toc14979" w:history="1">
        <w:r>
          <w:rPr>
            <w:rFonts w:ascii="仿宋" w:eastAsia="仿宋" w:hAnsi="仿宋" w:cs="仿宋" w:hint="eastAsia"/>
            <w:lang w:eastAsia="zh-CN"/>
          </w:rPr>
          <w:t>(一)、社会责任与义务</w:t>
        </w:r>
        <w:r>
          <w:tab/>
        </w:r>
        <w:r>
          <w:fldChar w:fldCharType="begin"/>
        </w:r>
        <w:r>
          <w:instrText xml:space="preserve"> PAGEREF _Toc14979 \h </w:instrText>
        </w:r>
        <w:r>
          <w:fldChar w:fldCharType="separate"/>
        </w:r>
        <w:r>
          <w:t>42</w:t>
        </w:r>
        <w:r>
          <w:fldChar w:fldCharType="end"/>
        </w:r>
      </w:hyperlink>
    </w:p>
    <w:p>
      <w:pPr>
        <w:pStyle w:val="TOC2"/>
        <w:tabs>
          <w:tab w:val="right" w:leader="dot" w:pos="8306"/>
        </w:tabs>
      </w:pPr>
      <w:hyperlink w:anchor="_Toc6208" w:history="1">
        <w:r>
          <w:rPr>
            <w:rFonts w:ascii="仿宋" w:eastAsia="仿宋" w:hAnsi="仿宋" w:cs="仿宋" w:hint="eastAsia"/>
            <w:lang w:eastAsia="zh-CN"/>
          </w:rPr>
          <w:t>(二)、社会参与与沟通</w:t>
        </w:r>
        <w:r>
          <w:tab/>
        </w:r>
        <w:r>
          <w:fldChar w:fldCharType="begin"/>
        </w:r>
        <w:r>
          <w:instrText xml:space="preserve"> PAGEREF _Toc6208 \h </w:instrText>
        </w:r>
        <w:r>
          <w:fldChar w:fldCharType="separate"/>
        </w:r>
        <w:r>
          <w:t>42</w:t>
        </w:r>
        <w:r>
          <w:fldChar w:fldCharType="end"/>
        </w:r>
      </w:hyperlink>
    </w:p>
    <w:p>
      <w:pPr>
        <w:pStyle w:val="TOC1"/>
        <w:tabs>
          <w:tab w:val="right" w:leader="dot" w:pos="8306"/>
        </w:tabs>
      </w:pPr>
      <w:hyperlink w:anchor="_Toc3178" w:history="1">
        <w:r>
          <w:rPr>
            <w:rFonts w:ascii="仿宋" w:eastAsia="仿宋" w:hAnsi="仿宋" w:cs="仿宋" w:hint="eastAsia"/>
            <w:lang w:eastAsia="zh-CN"/>
          </w:rPr>
          <w:t>十、滤板项目创新与研发</w:t>
        </w:r>
        <w:r>
          <w:tab/>
        </w:r>
        <w:r>
          <w:fldChar w:fldCharType="begin"/>
        </w:r>
        <w:r>
          <w:instrText xml:space="preserve"> PAGEREF _Toc3178 \h </w:instrText>
        </w:r>
        <w:r>
          <w:fldChar w:fldCharType="separate"/>
        </w:r>
        <w:r>
          <w:t>43</w:t>
        </w:r>
        <w:r>
          <w:fldChar w:fldCharType="end"/>
        </w:r>
      </w:hyperlink>
    </w:p>
    <w:p>
      <w:pPr>
        <w:pStyle w:val="TOC2"/>
        <w:tabs>
          <w:tab w:val="right" w:leader="dot" w:pos="8306"/>
        </w:tabs>
      </w:pPr>
      <w:hyperlink w:anchor="_Toc15357" w:history="1">
        <w:r>
          <w:rPr>
            <w:rFonts w:ascii="仿宋" w:eastAsia="仿宋" w:hAnsi="仿宋" w:cs="仿宋" w:hint="eastAsia"/>
            <w:lang w:eastAsia="zh-CN"/>
          </w:rPr>
          <w:t>(一)、创新策略与方向</w:t>
        </w:r>
        <w:r>
          <w:tab/>
        </w:r>
        <w:r>
          <w:fldChar w:fldCharType="begin"/>
        </w:r>
        <w:r>
          <w:instrText xml:space="preserve"> PAGEREF _Toc15357 \h </w:instrText>
        </w:r>
        <w:r>
          <w:fldChar w:fldCharType="separate"/>
        </w:r>
        <w:r>
          <w:t>43</w:t>
        </w:r>
        <w:r>
          <w:fldChar w:fldCharType="end"/>
        </w:r>
      </w:hyperlink>
    </w:p>
    <w:p>
      <w:pPr>
        <w:pStyle w:val="TOC2"/>
        <w:tabs>
          <w:tab w:val="right" w:leader="dot" w:pos="8306"/>
        </w:tabs>
      </w:pPr>
      <w:hyperlink w:anchor="_Toc11389" w:history="1">
        <w:r>
          <w:rPr>
            <w:rFonts w:ascii="仿宋" w:eastAsia="仿宋" w:hAnsi="仿宋" w:cs="仿宋" w:hint="eastAsia"/>
            <w:lang w:eastAsia="zh-CN"/>
          </w:rPr>
          <w:t>(二)、研发规划与投入</w:t>
        </w:r>
        <w:r>
          <w:tab/>
        </w:r>
        <w:r>
          <w:fldChar w:fldCharType="begin"/>
        </w:r>
        <w:r>
          <w:instrText xml:space="preserve"> PAGEREF _Toc11389 \h </w:instrText>
        </w:r>
        <w:r>
          <w:fldChar w:fldCharType="separate"/>
        </w:r>
        <w:r>
          <w:t>45</w:t>
        </w:r>
        <w:r>
          <w:fldChar w:fldCharType="end"/>
        </w:r>
      </w:hyperlink>
    </w:p>
    <w:p>
      <w:pPr>
        <w:pStyle w:val="TOC1"/>
        <w:tabs>
          <w:tab w:val="right" w:leader="dot" w:pos="8306"/>
        </w:tabs>
      </w:pPr>
      <w:hyperlink w:anchor="_Toc13057" w:history="1">
        <w:r>
          <w:rPr>
            <w:rFonts w:ascii="仿宋" w:eastAsia="仿宋" w:hAnsi="仿宋" w:cs="仿宋" w:hint="eastAsia"/>
            <w:lang w:eastAsia="zh-CN"/>
          </w:rPr>
          <w:t>十一、生产安全保护</w:t>
        </w:r>
        <w:r>
          <w:tab/>
        </w:r>
        <w:r>
          <w:fldChar w:fldCharType="begin"/>
        </w:r>
        <w:r>
          <w:instrText xml:space="preserve"> PAGEREF _Toc13057 \h </w:instrText>
        </w:r>
        <w:r>
          <w:fldChar w:fldCharType="separate"/>
        </w:r>
        <w:r>
          <w:t>46</w:t>
        </w:r>
        <w:r>
          <w:fldChar w:fldCharType="end"/>
        </w:r>
      </w:hyperlink>
    </w:p>
    <w:p>
      <w:pPr>
        <w:pStyle w:val="TOC2"/>
        <w:tabs>
          <w:tab w:val="right" w:leader="dot" w:pos="8306"/>
        </w:tabs>
      </w:pPr>
      <w:hyperlink w:anchor="_Toc22109" w:history="1">
        <w:r>
          <w:rPr>
            <w:rFonts w:ascii="仿宋" w:eastAsia="仿宋" w:hAnsi="仿宋" w:cs="仿宋" w:hint="eastAsia"/>
            <w:lang w:eastAsia="zh-CN"/>
          </w:rPr>
          <w:t>(一)、消防安全</w:t>
        </w:r>
        <w:r>
          <w:tab/>
        </w:r>
        <w:r>
          <w:fldChar w:fldCharType="begin"/>
        </w:r>
        <w:r>
          <w:instrText xml:space="preserve"> PAGEREF _Toc22109 \h </w:instrText>
        </w:r>
        <w:r>
          <w:fldChar w:fldCharType="separate"/>
        </w:r>
        <w:r>
          <w:t>46</w:t>
        </w:r>
        <w:r>
          <w:fldChar w:fldCharType="end"/>
        </w:r>
      </w:hyperlink>
    </w:p>
    <w:p>
      <w:pPr>
        <w:pStyle w:val="TOC2"/>
        <w:tabs>
          <w:tab w:val="right" w:leader="dot" w:pos="8306"/>
        </w:tabs>
      </w:pPr>
      <w:hyperlink w:anchor="_Toc19139" w:history="1">
        <w:r>
          <w:rPr>
            <w:rFonts w:ascii="仿宋" w:eastAsia="仿宋" w:hAnsi="仿宋" w:cs="仿宋" w:hint="eastAsia"/>
            <w:lang w:eastAsia="zh-CN"/>
          </w:rPr>
          <w:t>(二)、防火防爆总图布置措施</w:t>
        </w:r>
        <w:r>
          <w:tab/>
        </w:r>
        <w:r>
          <w:fldChar w:fldCharType="begin"/>
        </w:r>
        <w:r>
          <w:instrText xml:space="preserve"> PAGEREF _Toc19139 \h </w:instrText>
        </w:r>
        <w:r>
          <w:fldChar w:fldCharType="separate"/>
        </w:r>
        <w:r>
          <w:t>48</w:t>
        </w:r>
        <w:r>
          <w:fldChar w:fldCharType="end"/>
        </w:r>
      </w:hyperlink>
    </w:p>
    <w:p>
      <w:pPr>
        <w:pStyle w:val="TOC2"/>
        <w:tabs>
          <w:tab w:val="right" w:leader="dot" w:pos="8306"/>
        </w:tabs>
      </w:pPr>
      <w:hyperlink w:anchor="_Toc2192" w:history="1">
        <w:r>
          <w:rPr>
            <w:rFonts w:ascii="仿宋" w:eastAsia="仿宋" w:hAnsi="仿宋" w:cs="仿宋" w:hint="eastAsia"/>
            <w:lang w:eastAsia="zh-CN"/>
          </w:rPr>
          <w:t>(三)、自然灾害防范措施</w:t>
        </w:r>
        <w:r>
          <w:tab/>
        </w:r>
        <w:r>
          <w:fldChar w:fldCharType="begin"/>
        </w:r>
        <w:r>
          <w:instrText xml:space="preserve"> PAGEREF _Toc2192 \h </w:instrText>
        </w:r>
        <w:r>
          <w:fldChar w:fldCharType="separate"/>
        </w:r>
        <w:r>
          <w:t>48</w:t>
        </w:r>
        <w:r>
          <w:fldChar w:fldCharType="end"/>
        </w:r>
      </w:hyperlink>
    </w:p>
    <w:p>
      <w:pPr>
        <w:pStyle w:val="TOC2"/>
        <w:tabs>
          <w:tab w:val="right" w:leader="dot" w:pos="8306"/>
        </w:tabs>
      </w:pPr>
      <w:hyperlink w:anchor="_Toc6874" w:history="1">
        <w:r>
          <w:rPr>
            <w:rFonts w:ascii="仿宋" w:eastAsia="仿宋" w:hAnsi="仿宋" w:cs="仿宋" w:hint="eastAsia"/>
            <w:lang w:eastAsia="zh-CN"/>
          </w:rPr>
          <w:t>(四)、安全色及安全标志使用要求</w:t>
        </w:r>
        <w:r>
          <w:tab/>
        </w:r>
        <w:r>
          <w:fldChar w:fldCharType="begin"/>
        </w:r>
        <w:r>
          <w:instrText xml:space="preserve"> PAGEREF _Toc6874 \h </w:instrText>
        </w:r>
        <w:r>
          <w:fldChar w:fldCharType="separate"/>
        </w:r>
        <w:r>
          <w:t>49</w:t>
        </w:r>
        <w:r>
          <w:fldChar w:fldCharType="end"/>
        </w:r>
      </w:hyperlink>
    </w:p>
    <w:p>
      <w:pPr>
        <w:pStyle w:val="TOC2"/>
        <w:tabs>
          <w:tab w:val="right" w:leader="dot" w:pos="8306"/>
        </w:tabs>
      </w:pPr>
      <w:hyperlink w:anchor="_Toc27352" w:history="1">
        <w:r>
          <w:rPr>
            <w:rFonts w:ascii="仿宋" w:eastAsia="仿宋" w:hAnsi="仿宋" w:cs="仿宋" w:hint="eastAsia"/>
            <w:lang w:eastAsia="zh-CN"/>
          </w:rPr>
          <w:t>(五)、防尘防毒措施</w:t>
        </w:r>
        <w:r>
          <w:tab/>
        </w:r>
        <w:r>
          <w:fldChar w:fldCharType="begin"/>
        </w:r>
        <w:r>
          <w:instrText xml:space="preserve"> PAGEREF _Toc27352 \h </w:instrText>
        </w:r>
        <w:r>
          <w:fldChar w:fldCharType="separate"/>
        </w:r>
        <w:r>
          <w:t>50</w:t>
        </w:r>
        <w:r>
          <w:fldChar w:fldCharType="end"/>
        </w:r>
      </w:hyperlink>
    </w:p>
    <w:p>
      <w:pPr>
        <w:pStyle w:val="TOC2"/>
        <w:tabs>
          <w:tab w:val="right" w:leader="dot" w:pos="8306"/>
        </w:tabs>
      </w:pPr>
      <w:hyperlink w:anchor="_Toc26749" w:history="1">
        <w:r>
          <w:rPr>
            <w:rFonts w:ascii="仿宋" w:eastAsia="仿宋" w:hAnsi="仿宋" w:cs="仿宋" w:hint="eastAsia"/>
            <w:lang w:eastAsia="zh-CN"/>
          </w:rPr>
          <w:t>(六)、防静电、触电防护及防雷措施</w:t>
        </w:r>
        <w:r>
          <w:tab/>
        </w:r>
        <w:r>
          <w:fldChar w:fldCharType="begin"/>
        </w:r>
        <w:r>
          <w:instrText xml:space="preserve"> PAGEREF _Toc26749 \h </w:instrText>
        </w:r>
        <w:r>
          <w:fldChar w:fldCharType="separate"/>
        </w:r>
        <w:r>
          <w:t>51</w:t>
        </w:r>
        <w:r>
          <w:fldChar w:fldCharType="end"/>
        </w:r>
      </w:hyperlink>
    </w:p>
    <w:p>
      <w:pPr>
        <w:pStyle w:val="TOC2"/>
        <w:tabs>
          <w:tab w:val="right" w:leader="dot" w:pos="8306"/>
        </w:tabs>
      </w:pPr>
      <w:hyperlink w:anchor="_Toc24608" w:history="1">
        <w:r>
          <w:rPr>
            <w:rFonts w:ascii="仿宋" w:eastAsia="仿宋" w:hAnsi="仿宋" w:cs="仿宋" w:hint="eastAsia"/>
            <w:lang w:eastAsia="zh-CN"/>
          </w:rPr>
          <w:t>(七)、机械设备安全保障措施</w:t>
        </w:r>
        <w:r>
          <w:tab/>
        </w:r>
        <w:r>
          <w:fldChar w:fldCharType="begin"/>
        </w:r>
        <w:r>
          <w:instrText xml:space="preserve"> PAGEREF _Toc24608 \h </w:instrText>
        </w:r>
        <w:r>
          <w:fldChar w:fldCharType="separate"/>
        </w:r>
        <w:r>
          <w:t>52</w:t>
        </w:r>
        <w:r>
          <w:fldChar w:fldCharType="end"/>
        </w:r>
      </w:hyperlink>
    </w:p>
    <w:p>
      <w:pPr>
        <w:pStyle w:val="TOC1"/>
        <w:tabs>
          <w:tab w:val="right" w:leader="dot" w:pos="8306"/>
        </w:tabs>
      </w:pPr>
      <w:hyperlink w:anchor="_Toc15155" w:history="1">
        <w:r>
          <w:rPr>
            <w:rFonts w:ascii="仿宋" w:eastAsia="仿宋" w:hAnsi="仿宋" w:cs="仿宋" w:hint="eastAsia"/>
            <w:lang w:eastAsia="zh-CN"/>
          </w:rPr>
          <w:t>十二、滤板项目人力资源管理</w:t>
        </w:r>
        <w:r>
          <w:tab/>
        </w:r>
        <w:r>
          <w:fldChar w:fldCharType="begin"/>
        </w:r>
        <w:r>
          <w:instrText xml:space="preserve"> PAGEREF _Toc15155 \h </w:instrText>
        </w:r>
        <w:r>
          <w:fldChar w:fldCharType="separate"/>
        </w:r>
        <w:r>
          <w:t>54</w:t>
        </w:r>
        <w:r>
          <w:fldChar w:fldCharType="end"/>
        </w:r>
      </w:hyperlink>
    </w:p>
    <w:p>
      <w:pPr>
        <w:pStyle w:val="TOC2"/>
        <w:tabs>
          <w:tab w:val="right" w:leader="dot" w:pos="8306"/>
        </w:tabs>
      </w:pPr>
      <w:hyperlink w:anchor="_Toc26867" w:history="1">
        <w:r>
          <w:rPr>
            <w:rFonts w:ascii="仿宋" w:eastAsia="仿宋" w:hAnsi="仿宋" w:cs="仿宋" w:hint="eastAsia"/>
            <w:lang w:eastAsia="zh-CN"/>
          </w:rPr>
          <w:t>(一)、建立健全的预算管理制度</w:t>
        </w:r>
        <w:r>
          <w:tab/>
        </w:r>
        <w:r>
          <w:fldChar w:fldCharType="begin"/>
        </w:r>
        <w:r>
          <w:instrText xml:space="preserve"> PAGEREF _Toc26867 \h </w:instrText>
        </w:r>
        <w:r>
          <w:fldChar w:fldCharType="separate"/>
        </w:r>
        <w:r>
          <w:t>54</w:t>
        </w:r>
        <w:r>
          <w:fldChar w:fldCharType="end"/>
        </w:r>
      </w:hyperlink>
    </w:p>
    <w:p>
      <w:pPr>
        <w:pStyle w:val="TOC2"/>
        <w:tabs>
          <w:tab w:val="right" w:leader="dot" w:pos="8306"/>
        </w:tabs>
      </w:pPr>
      <w:hyperlink w:anchor="_Toc21492" w:history="1">
        <w:r>
          <w:rPr>
            <w:rFonts w:ascii="仿宋" w:eastAsia="仿宋" w:hAnsi="仿宋" w:cs="仿宋" w:hint="eastAsia"/>
            <w:lang w:eastAsia="zh-CN"/>
          </w:rPr>
          <w:t>(二)、加强资金流动监控</w:t>
        </w:r>
        <w:r>
          <w:tab/>
        </w:r>
        <w:r>
          <w:fldChar w:fldCharType="begin"/>
        </w:r>
        <w:r>
          <w:instrText xml:space="preserve"> PAGEREF _Toc21492 \h </w:instrText>
        </w:r>
        <w:r>
          <w:fldChar w:fldCharType="separate"/>
        </w:r>
        <w:r>
          <w:t>56</w:t>
        </w:r>
        <w:r>
          <w:fldChar w:fldCharType="end"/>
        </w:r>
      </w:hyperlink>
    </w:p>
    <w:p>
      <w:pPr>
        <w:pStyle w:val="TOC2"/>
        <w:tabs>
          <w:tab w:val="right" w:leader="dot" w:pos="8306"/>
        </w:tabs>
      </w:pPr>
      <w:hyperlink w:anchor="_Toc25250" w:history="1">
        <w:r>
          <w:rPr>
            <w:rFonts w:ascii="仿宋" w:eastAsia="仿宋" w:hAnsi="仿宋" w:cs="仿宋" w:hint="eastAsia"/>
            <w:lang w:eastAsia="zh-CN"/>
          </w:rPr>
          <w:t>(三)、制定完善的风险控制机制</w:t>
        </w:r>
        <w:r>
          <w:tab/>
        </w:r>
        <w:r>
          <w:fldChar w:fldCharType="begin"/>
        </w:r>
        <w:r>
          <w:instrText xml:space="preserve"> PAGEREF _Toc25250 \h </w:instrText>
        </w:r>
        <w:r>
          <w:fldChar w:fldCharType="separate"/>
        </w:r>
        <w:r>
          <w:t>57</w:t>
        </w:r>
        <w:r>
          <w:fldChar w:fldCharType="end"/>
        </w:r>
      </w:hyperlink>
    </w:p>
    <w:p>
      <w:pPr>
        <w:pStyle w:val="TOC2"/>
        <w:tabs>
          <w:tab w:val="right" w:leader="dot" w:pos="8306"/>
        </w:tabs>
      </w:pPr>
      <w:hyperlink w:anchor="_Toc572" w:history="1">
        <w:r>
          <w:rPr>
            <w:rFonts w:ascii="仿宋" w:eastAsia="仿宋" w:hAnsi="仿宋" w:cs="仿宋" w:hint="eastAsia"/>
            <w:lang w:eastAsia="zh-CN"/>
          </w:rPr>
          <w:t>(四)、优化成本管理</w:t>
        </w:r>
        <w:r>
          <w:tab/>
        </w:r>
        <w:r>
          <w:fldChar w:fldCharType="begin"/>
        </w:r>
        <w:r>
          <w:instrText xml:space="preserve"> PAGEREF _Toc572 \h </w:instrText>
        </w:r>
        <w:r>
          <w:fldChar w:fldCharType="separate"/>
        </w:r>
        <w:r>
          <w:t>58</w:t>
        </w:r>
        <w:r>
          <w:fldChar w:fldCharType="end"/>
        </w:r>
      </w:hyperlink>
    </w:p>
    <w:p>
      <w:pPr>
        <w:pStyle w:val="TOC1"/>
        <w:tabs>
          <w:tab w:val="right" w:leader="dot" w:pos="8306"/>
        </w:tabs>
      </w:pPr>
      <w:hyperlink w:anchor="_Toc20596" w:history="1">
        <w:r>
          <w:rPr>
            <w:rFonts w:ascii="仿宋" w:eastAsia="仿宋" w:hAnsi="仿宋" w:cs="仿宋" w:hint="eastAsia"/>
            <w:lang w:eastAsia="zh-CN"/>
          </w:rPr>
          <w:t>十三、滤板项目工程方案分析</w:t>
        </w:r>
        <w:r>
          <w:tab/>
        </w:r>
        <w:r>
          <w:fldChar w:fldCharType="begin"/>
        </w:r>
        <w:r>
          <w:instrText xml:space="preserve"> PAGEREF _Toc20596 \h </w:instrText>
        </w:r>
        <w:r>
          <w:fldChar w:fldCharType="separate"/>
        </w:r>
        <w:r>
          <w:t>59</w:t>
        </w:r>
        <w:r>
          <w:fldChar w:fldCharType="end"/>
        </w:r>
      </w:hyperlink>
    </w:p>
    <w:p>
      <w:pPr>
        <w:pStyle w:val="TOC2"/>
        <w:tabs>
          <w:tab w:val="right" w:leader="dot" w:pos="8306"/>
        </w:tabs>
      </w:pPr>
      <w:hyperlink w:anchor="_Toc28393" w:history="1">
        <w:r>
          <w:rPr>
            <w:rFonts w:ascii="仿宋" w:eastAsia="仿宋" w:hAnsi="仿宋" w:cs="仿宋" w:hint="eastAsia"/>
            <w:lang w:eastAsia="zh-CN"/>
          </w:rPr>
          <w:t>(一)、建筑工程设计原则</w:t>
        </w:r>
        <w:r>
          <w:tab/>
        </w:r>
        <w:r>
          <w:fldChar w:fldCharType="begin"/>
        </w:r>
        <w:r>
          <w:instrText xml:space="preserve"> PAGEREF _Toc28393 \h </w:instrText>
        </w:r>
        <w:r>
          <w:fldChar w:fldCharType="separate"/>
        </w:r>
        <w:r>
          <w:t>59</w:t>
        </w:r>
        <w:r>
          <w:fldChar w:fldCharType="end"/>
        </w:r>
      </w:hyperlink>
    </w:p>
    <w:p>
      <w:pPr>
        <w:pStyle w:val="TOC2"/>
        <w:tabs>
          <w:tab w:val="right" w:leader="dot" w:pos="8306"/>
        </w:tabs>
      </w:pPr>
      <w:hyperlink w:anchor="_Toc1954" w:history="1">
        <w:r>
          <w:rPr>
            <w:rFonts w:ascii="仿宋" w:eastAsia="仿宋" w:hAnsi="仿宋" w:cs="仿宋" w:hint="eastAsia"/>
            <w:lang w:eastAsia="zh-CN"/>
          </w:rPr>
          <w:t>(二)、土建工程建设指标</w:t>
        </w:r>
        <w:r>
          <w:tab/>
        </w:r>
        <w:r>
          <w:fldChar w:fldCharType="begin"/>
        </w:r>
        <w:r>
          <w:instrText xml:space="preserve"> PAGEREF _Toc1954 \h </w:instrText>
        </w:r>
        <w:r>
          <w:fldChar w:fldCharType="separate"/>
        </w:r>
        <w:r>
          <w:t>62</w:t>
        </w:r>
        <w:r>
          <w:fldChar w:fldCharType="end"/>
        </w:r>
      </w:hyperlink>
    </w:p>
    <w:p>
      <w:pPr>
        <w:pStyle w:val="TOC1"/>
        <w:tabs>
          <w:tab w:val="right" w:leader="dot" w:pos="8306"/>
        </w:tabs>
      </w:pPr>
      <w:hyperlink w:anchor="_Toc29403" w:history="1">
        <w:r>
          <w:rPr>
            <w:rFonts w:ascii="仿宋" w:eastAsia="仿宋" w:hAnsi="仿宋" w:cs="仿宋" w:hint="eastAsia"/>
            <w:lang w:eastAsia="zh-CN"/>
          </w:rPr>
          <w:t>十四、滤板项目实施时间节点</w:t>
        </w:r>
        <w:r>
          <w:tab/>
        </w:r>
        <w:r>
          <w:fldChar w:fldCharType="begin"/>
        </w:r>
        <w:r>
          <w:instrText xml:space="preserve"> PAGEREF _Toc29403 \h </w:instrText>
        </w:r>
        <w:r>
          <w:fldChar w:fldCharType="separate"/>
        </w:r>
        <w:r>
          <w:t>64</w:t>
        </w:r>
        <w:r>
          <w:fldChar w:fldCharType="end"/>
        </w:r>
      </w:hyperlink>
    </w:p>
    <w:p>
      <w:pPr>
        <w:pStyle w:val="TOC2"/>
        <w:tabs>
          <w:tab w:val="right" w:leader="dot" w:pos="8306"/>
        </w:tabs>
      </w:pPr>
      <w:hyperlink w:anchor="_Toc7151" w:history="1">
        <w:r>
          <w:rPr>
            <w:rFonts w:ascii="仿宋" w:eastAsia="仿宋" w:hAnsi="仿宋" w:cs="仿宋" w:hint="eastAsia"/>
            <w:lang w:eastAsia="zh-CN"/>
          </w:rPr>
          <w:t>(一)、滤板项目启动阶段时间节点</w:t>
        </w:r>
        <w:r>
          <w:tab/>
        </w:r>
        <w:r>
          <w:fldChar w:fldCharType="begin"/>
        </w:r>
        <w:r>
          <w:instrText xml:space="preserve"> PAGEREF _Toc7151 \h </w:instrText>
        </w:r>
        <w:r>
          <w:fldChar w:fldCharType="separate"/>
        </w:r>
        <w:r>
          <w:t>64</w:t>
        </w:r>
        <w:r>
          <w:fldChar w:fldCharType="end"/>
        </w:r>
      </w:hyperlink>
    </w:p>
    <w:p>
      <w:pPr>
        <w:pStyle w:val="TOC2"/>
        <w:tabs>
          <w:tab w:val="right" w:leader="dot" w:pos="8306"/>
        </w:tabs>
      </w:pPr>
      <w:hyperlink w:anchor="_Toc32681" w:history="1">
        <w:r>
          <w:rPr>
            <w:rFonts w:ascii="仿宋" w:eastAsia="仿宋" w:hAnsi="仿宋" w:cs="仿宋" w:hint="eastAsia"/>
            <w:lang w:eastAsia="zh-CN"/>
          </w:rPr>
          <w:t>(二)、滤板项目执行阶段时间节点</w:t>
        </w:r>
        <w:r>
          <w:tab/>
        </w:r>
        <w:r>
          <w:fldChar w:fldCharType="begin"/>
        </w:r>
        <w:r>
          <w:instrText xml:space="preserve"> PAGEREF _Toc32681 \h </w:instrText>
        </w:r>
        <w:r>
          <w:fldChar w:fldCharType="separate"/>
        </w:r>
        <w:r>
          <w:t>65</w:t>
        </w:r>
        <w:r>
          <w:fldChar w:fldCharType="end"/>
        </w:r>
      </w:hyperlink>
    </w:p>
    <w:p>
      <w:pPr>
        <w:pStyle w:val="TOC2"/>
        <w:tabs>
          <w:tab w:val="right" w:leader="dot" w:pos="8306"/>
        </w:tabs>
      </w:pPr>
      <w:hyperlink w:anchor="_Toc6667" w:history="1">
        <w:r>
          <w:rPr>
            <w:rFonts w:ascii="仿宋" w:eastAsia="仿宋" w:hAnsi="仿宋" w:cs="仿宋" w:hint="eastAsia"/>
            <w:lang w:eastAsia="zh-CN"/>
          </w:rPr>
          <w:t>(三)、滤板项目完成阶段时间节点</w:t>
        </w:r>
        <w:r>
          <w:tab/>
        </w:r>
        <w:r>
          <w:fldChar w:fldCharType="begin"/>
        </w:r>
        <w:r>
          <w:instrText xml:space="preserve"> PAGEREF _Toc6667 \h </w:instrText>
        </w:r>
        <w:r>
          <w:fldChar w:fldCharType="separate"/>
        </w:r>
        <w:r>
          <w:t>66</w:t>
        </w:r>
        <w:r>
          <w:fldChar w:fldCharType="end"/>
        </w:r>
      </w:hyperlink>
    </w:p>
    <w:p>
      <w:pPr>
        <w:pStyle w:val="TOC1"/>
        <w:tabs>
          <w:tab w:val="right" w:leader="dot" w:pos="8306"/>
        </w:tabs>
      </w:pPr>
      <w:hyperlink w:anchor="_Toc4841" w:history="1">
        <w:r>
          <w:rPr>
            <w:rFonts w:ascii="仿宋" w:eastAsia="仿宋" w:hAnsi="仿宋" w:cs="仿宋" w:hint="eastAsia"/>
            <w:lang w:eastAsia="zh-CN"/>
          </w:rPr>
          <w:t>十五、滤板项目实施保障措施</w:t>
        </w:r>
        <w:r>
          <w:tab/>
        </w:r>
        <w:r>
          <w:fldChar w:fldCharType="begin"/>
        </w:r>
        <w:r>
          <w:instrText xml:space="preserve"> PAGEREF _Toc4841 \h </w:instrText>
        </w:r>
        <w:r>
          <w:fldChar w:fldCharType="separate"/>
        </w:r>
        <w:r>
          <w:t>67</w:t>
        </w:r>
        <w:r>
          <w:fldChar w:fldCharType="end"/>
        </w:r>
      </w:hyperlink>
    </w:p>
    <w:p>
      <w:pPr>
        <w:pStyle w:val="TOC2"/>
        <w:tabs>
          <w:tab w:val="right" w:leader="dot" w:pos="8306"/>
        </w:tabs>
      </w:pPr>
      <w:hyperlink w:anchor="_Toc17970" w:history="1">
        <w:r>
          <w:rPr>
            <w:rFonts w:ascii="仿宋" w:eastAsia="仿宋" w:hAnsi="仿宋" w:cs="仿宋" w:hint="eastAsia"/>
            <w:lang w:eastAsia="zh-CN"/>
          </w:rPr>
          <w:t>(一)、滤板项目实施保障机制</w:t>
        </w:r>
        <w:r>
          <w:tab/>
        </w:r>
        <w:r>
          <w:fldChar w:fldCharType="begin"/>
        </w:r>
        <w:r>
          <w:instrText xml:space="preserve"> PAGEREF _Toc17970 \h </w:instrText>
        </w:r>
        <w:r>
          <w:fldChar w:fldCharType="separate"/>
        </w:r>
        <w:r>
          <w:t>67</w:t>
        </w:r>
        <w:r>
          <w:fldChar w:fldCharType="end"/>
        </w:r>
      </w:hyperlink>
    </w:p>
    <w:p>
      <w:pPr>
        <w:pStyle w:val="TOC2"/>
        <w:tabs>
          <w:tab w:val="right" w:leader="dot" w:pos="8306"/>
        </w:tabs>
      </w:pPr>
      <w:hyperlink w:anchor="_Toc12513" w:history="1">
        <w:r>
          <w:rPr>
            <w:rFonts w:ascii="仿宋" w:eastAsia="仿宋" w:hAnsi="仿宋" w:cs="仿宋" w:hint="eastAsia"/>
            <w:lang w:eastAsia="zh-CN"/>
          </w:rPr>
          <w:t>(二)、滤板项目法律合规要求</w:t>
        </w:r>
        <w:r>
          <w:tab/>
        </w:r>
        <w:r>
          <w:fldChar w:fldCharType="begin"/>
        </w:r>
        <w:r>
          <w:instrText xml:space="preserve"> PAGEREF _Toc12513 \h </w:instrText>
        </w:r>
        <w:r>
          <w:fldChar w:fldCharType="separate"/>
        </w:r>
        <w:r>
          <w:t>70</w:t>
        </w:r>
        <w:r>
          <w:fldChar w:fldCharType="end"/>
        </w:r>
      </w:hyperlink>
    </w:p>
    <w:p>
      <w:pPr>
        <w:pStyle w:val="TOC2"/>
        <w:tabs>
          <w:tab w:val="right" w:leader="dot" w:pos="8306"/>
        </w:tabs>
      </w:pPr>
      <w:hyperlink w:anchor="_Toc2211" w:history="1">
        <w:r>
          <w:rPr>
            <w:rFonts w:ascii="仿宋" w:eastAsia="仿宋" w:hAnsi="仿宋" w:cs="仿宋" w:hint="eastAsia"/>
            <w:lang w:eastAsia="zh-CN"/>
          </w:rPr>
          <w:t>(三)、滤板项目合同管理与法律事务</w:t>
        </w:r>
        <w:r>
          <w:tab/>
        </w:r>
        <w:r>
          <w:fldChar w:fldCharType="begin"/>
        </w:r>
        <w:r>
          <w:instrText xml:space="preserve"> PAGEREF _Toc2211 \h </w:instrText>
        </w:r>
        <w:r>
          <w:fldChar w:fldCharType="separate"/>
        </w:r>
        <w:r>
          <w:t>74</w:t>
        </w:r>
        <w:r>
          <w:fldChar w:fldCharType="end"/>
        </w:r>
      </w:hyperlink>
    </w:p>
    <w:p>
      <w:pPr>
        <w:pStyle w:val="TOC2"/>
        <w:tabs>
          <w:tab w:val="right" w:leader="dot" w:pos="8306"/>
        </w:tabs>
      </w:pPr>
      <w:hyperlink w:anchor="_Toc2461" w:history="1">
        <w:r>
          <w:rPr>
            <w:rFonts w:ascii="仿宋" w:eastAsia="仿宋" w:hAnsi="仿宋" w:cs="仿宋" w:hint="eastAsia"/>
            <w:lang w:eastAsia="zh-CN"/>
          </w:rPr>
          <w:t>(四)、滤板项目知识产权保护策略</w:t>
        </w:r>
        <w:r>
          <w:tab/>
        </w:r>
        <w:r>
          <w:fldChar w:fldCharType="begin"/>
        </w:r>
        <w:r>
          <w:instrText xml:space="preserve"> PAGEREF _Toc2461 \h </w:instrText>
        </w:r>
        <w:r>
          <w:fldChar w:fldCharType="separate"/>
        </w:r>
        <w:r>
          <w:t>80</w:t>
        </w:r>
        <w:r>
          <w:fldChar w:fldCharType="end"/>
        </w:r>
      </w:hyperlink>
    </w:p>
    <w:p>
      <w:pPr>
        <w:pStyle w:val="TOC1"/>
        <w:tabs>
          <w:tab w:val="right" w:leader="dot" w:pos="8306"/>
        </w:tabs>
      </w:pPr>
      <w:hyperlink w:anchor="_Toc16096" w:history="1">
        <w:r>
          <w:rPr>
            <w:rFonts w:ascii="仿宋" w:eastAsia="仿宋" w:hAnsi="仿宋" w:cs="仿宋" w:hint="eastAsia"/>
            <w:lang w:eastAsia="zh-CN"/>
          </w:rPr>
          <w:t>十六、质量管理体系</w:t>
        </w:r>
        <w:r>
          <w:tab/>
        </w:r>
        <w:r>
          <w:fldChar w:fldCharType="begin"/>
        </w:r>
        <w:r>
          <w:instrText xml:space="preserve"> PAGEREF _Toc16096 \h </w:instrText>
        </w:r>
        <w:r>
          <w:fldChar w:fldCharType="separate"/>
        </w:r>
        <w:r>
          <w:t>83</w:t>
        </w:r>
        <w:r>
          <w:fldChar w:fldCharType="end"/>
        </w:r>
      </w:hyperlink>
    </w:p>
    <w:p>
      <w:pPr>
        <w:pStyle w:val="TOC2"/>
        <w:tabs>
          <w:tab w:val="right" w:leader="dot" w:pos="8306"/>
        </w:tabs>
      </w:pPr>
      <w:hyperlink w:anchor="_Toc17332" w:history="1">
        <w:r>
          <w:rPr>
            <w:rFonts w:ascii="仿宋" w:eastAsia="仿宋" w:hAnsi="仿宋" w:cs="仿宋" w:hint="eastAsia"/>
            <w:lang w:eastAsia="zh-CN"/>
          </w:rPr>
          <w:t>(一)、质量目标与方针</w:t>
        </w:r>
        <w:r>
          <w:tab/>
        </w:r>
        <w:r>
          <w:fldChar w:fldCharType="begin"/>
        </w:r>
        <w:r>
          <w:instrText xml:space="preserve"> PAGEREF _Toc17332 \h </w:instrText>
        </w:r>
        <w:r>
          <w:fldChar w:fldCharType="separate"/>
        </w:r>
        <w:r>
          <w:t>83</w:t>
        </w:r>
        <w:r>
          <w:fldChar w:fldCharType="end"/>
        </w:r>
      </w:hyperlink>
    </w:p>
    <w:p>
      <w:pPr>
        <w:pStyle w:val="TOC2"/>
        <w:tabs>
          <w:tab w:val="right" w:leader="dot" w:pos="8306"/>
        </w:tabs>
      </w:pPr>
      <w:hyperlink w:anchor="_Toc8149" w:history="1">
        <w:r>
          <w:rPr>
            <w:rFonts w:ascii="仿宋" w:eastAsia="仿宋" w:hAnsi="仿宋" w:cs="仿宋" w:hint="eastAsia"/>
            <w:lang w:eastAsia="zh-CN"/>
          </w:rPr>
          <w:t>(二)、质量管理责任</w:t>
        </w:r>
        <w:r>
          <w:tab/>
        </w:r>
        <w:r>
          <w:fldChar w:fldCharType="begin"/>
        </w:r>
        <w:r>
          <w:instrText xml:space="preserve"> PAGEREF _Toc8149 \h </w:instrText>
        </w:r>
        <w:r>
          <w:fldChar w:fldCharType="separate"/>
        </w:r>
        <w:r>
          <w:t>84</w:t>
        </w:r>
        <w:r>
          <w:fldChar w:fldCharType="end"/>
        </w:r>
      </w:hyperlink>
    </w:p>
    <w:p>
      <w:pPr>
        <w:pStyle w:val="TOC2"/>
        <w:tabs>
          <w:tab w:val="right" w:leader="dot" w:pos="8306"/>
        </w:tabs>
      </w:pPr>
      <w:hyperlink w:anchor="_Toc584" w:history="1">
        <w:r>
          <w:rPr>
            <w:rFonts w:ascii="仿宋" w:eastAsia="仿宋" w:hAnsi="仿宋" w:cs="仿宋" w:hint="eastAsia"/>
            <w:lang w:eastAsia="zh-CN"/>
          </w:rPr>
          <w:t>(三)、质量管理体系文件</w:t>
        </w:r>
        <w:r>
          <w:tab/>
        </w:r>
        <w:r>
          <w:fldChar w:fldCharType="begin"/>
        </w:r>
        <w:r>
          <w:instrText xml:space="preserve"> PAGEREF _Toc584 \h </w:instrText>
        </w:r>
        <w:r>
          <w:fldChar w:fldCharType="separate"/>
        </w:r>
        <w:r>
          <w:t>85</w:t>
        </w:r>
        <w:r>
          <w:fldChar w:fldCharType="end"/>
        </w:r>
      </w:hyperlink>
    </w:p>
    <w:p>
      <w:pPr>
        <w:pStyle w:val="TOC2"/>
        <w:tabs>
          <w:tab w:val="right" w:leader="dot" w:pos="8306"/>
        </w:tabs>
      </w:pPr>
      <w:hyperlink w:anchor="_Toc4699" w:history="1">
        <w:r>
          <w:rPr>
            <w:rFonts w:ascii="仿宋" w:eastAsia="仿宋" w:hAnsi="仿宋" w:cs="仿宋" w:hint="eastAsia"/>
            <w:lang w:eastAsia="zh-CN"/>
          </w:rPr>
          <w:t>(四)、质量培训与教育</w:t>
        </w:r>
        <w:r>
          <w:tab/>
        </w:r>
        <w:r>
          <w:fldChar w:fldCharType="begin"/>
        </w:r>
        <w:r>
          <w:instrText xml:space="preserve"> PAGEREF _Toc4699 \h </w:instrText>
        </w:r>
        <w:r>
          <w:fldChar w:fldCharType="separate"/>
        </w:r>
        <w:r>
          <w:t>87</w:t>
        </w:r>
        <w:r>
          <w:fldChar w:fldCharType="end"/>
        </w:r>
      </w:hyperlink>
    </w:p>
    <w:p>
      <w:pPr>
        <w:pStyle w:val="TOC2"/>
        <w:tabs>
          <w:tab w:val="right" w:leader="dot" w:pos="8306"/>
        </w:tabs>
      </w:pPr>
      <w:hyperlink w:anchor="_Toc10251" w:history="1">
        <w:r>
          <w:rPr>
            <w:rFonts w:ascii="仿宋" w:eastAsia="仿宋" w:hAnsi="仿宋" w:cs="仿宋" w:hint="eastAsia"/>
            <w:lang w:eastAsia="zh-CN"/>
          </w:rPr>
          <w:t>(五)、质量审核与评价</w:t>
        </w:r>
        <w:r>
          <w:tab/>
        </w:r>
        <w:r>
          <w:fldChar w:fldCharType="begin"/>
        </w:r>
        <w:r>
          <w:instrText xml:space="preserve"> PAGEREF _Toc10251 \h </w:instrText>
        </w:r>
        <w:r>
          <w:fldChar w:fldCharType="separate"/>
        </w:r>
        <w:r>
          <w:t>88</w:t>
        </w:r>
        <w:r>
          <w:fldChar w:fldCharType="end"/>
        </w:r>
      </w:hyperlink>
    </w:p>
    <w:p>
      <w:pPr>
        <w:pStyle w:val="TOC2"/>
        <w:tabs>
          <w:tab w:val="right" w:leader="dot" w:pos="8306"/>
        </w:tabs>
      </w:pPr>
      <w:hyperlink w:anchor="_Toc4275" w:history="1">
        <w:r>
          <w:rPr>
            <w:rFonts w:ascii="仿宋" w:eastAsia="仿宋" w:hAnsi="仿宋" w:cs="仿宋" w:hint="eastAsia"/>
            <w:lang w:eastAsia="zh-CN"/>
          </w:rPr>
          <w:t>(六)、不符合与纠正措施</w:t>
        </w:r>
        <w:r>
          <w:tab/>
        </w:r>
        <w:r>
          <w:fldChar w:fldCharType="begin"/>
        </w:r>
        <w:r>
          <w:instrText xml:space="preserve"> PAGEREF _Toc4275 \h </w:instrText>
        </w:r>
        <w:r>
          <w:fldChar w:fldCharType="separate"/>
        </w:r>
        <w:r>
          <w:t>89</w:t>
        </w:r>
        <w:r>
          <w:fldChar w:fldCharType="end"/>
        </w:r>
      </w:hyperlink>
    </w:p>
    <w:p>
      <w:pPr>
        <w:pStyle w:val="TOC1"/>
        <w:tabs>
          <w:tab w:val="right" w:leader="dot" w:pos="8306"/>
        </w:tabs>
      </w:pPr>
      <w:hyperlink w:anchor="_Toc10051" w:history="1">
        <w:r>
          <w:rPr>
            <w:rFonts w:ascii="仿宋" w:eastAsia="仿宋" w:hAnsi="仿宋" w:cs="仿宋" w:hint="eastAsia"/>
            <w:lang w:eastAsia="zh-CN"/>
          </w:rPr>
          <w:t>十七、营销与推广策略</w:t>
        </w:r>
        <w:r>
          <w:tab/>
        </w:r>
        <w:r>
          <w:fldChar w:fldCharType="begin"/>
        </w:r>
        <w:r>
          <w:instrText xml:space="preserve"> PAGEREF _Toc10051 \h </w:instrText>
        </w:r>
        <w:r>
          <w:fldChar w:fldCharType="separate"/>
        </w:r>
        <w:r>
          <w:t>90</w:t>
        </w:r>
        <w:r>
          <w:fldChar w:fldCharType="end"/>
        </w:r>
      </w:hyperlink>
    </w:p>
    <w:p>
      <w:pPr>
        <w:pStyle w:val="TOC2"/>
        <w:tabs>
          <w:tab w:val="right" w:leader="dot" w:pos="8306"/>
        </w:tabs>
      </w:pPr>
      <w:hyperlink w:anchor="_Toc18663" w:history="1">
        <w:r>
          <w:rPr>
            <w:rFonts w:ascii="仿宋" w:eastAsia="仿宋" w:hAnsi="仿宋" w:cs="仿宋" w:hint="eastAsia"/>
            <w:lang w:eastAsia="zh-CN"/>
          </w:rPr>
          <w:t>(一)、产品/服务定位与特点</w:t>
        </w:r>
        <w:r>
          <w:tab/>
        </w:r>
        <w:r>
          <w:fldChar w:fldCharType="begin"/>
        </w:r>
        <w:r>
          <w:instrText xml:space="preserve"> PAGEREF _Toc18663 \h </w:instrText>
        </w:r>
        <w:r>
          <w:fldChar w:fldCharType="separate"/>
        </w:r>
        <w:r>
          <w:t>90</w:t>
        </w:r>
        <w:r>
          <w:fldChar w:fldCharType="end"/>
        </w:r>
      </w:hyperlink>
    </w:p>
    <w:p>
      <w:pPr>
        <w:pStyle w:val="TOC2"/>
        <w:tabs>
          <w:tab w:val="right" w:leader="dot" w:pos="8306"/>
        </w:tabs>
      </w:pPr>
      <w:hyperlink w:anchor="_Toc28460" w:history="1">
        <w:r>
          <w:rPr>
            <w:rFonts w:ascii="仿宋" w:eastAsia="仿宋" w:hAnsi="仿宋" w:cs="仿宋" w:hint="eastAsia"/>
            <w:lang w:eastAsia="zh-CN"/>
          </w:rPr>
          <w:t>(二)、市场定位与竞争分析</w:t>
        </w:r>
        <w:r>
          <w:tab/>
        </w:r>
        <w:r>
          <w:fldChar w:fldCharType="begin"/>
        </w:r>
        <w:r>
          <w:instrText xml:space="preserve"> PAGEREF _Toc28460 \h </w:instrText>
        </w:r>
        <w:r>
          <w:fldChar w:fldCharType="separate"/>
        </w:r>
        <w:r>
          <w:t>92</w:t>
        </w:r>
        <w:r>
          <w:fldChar w:fldCharType="end"/>
        </w:r>
      </w:hyperlink>
    </w:p>
    <w:p>
      <w:pPr>
        <w:pStyle w:val="TOC2"/>
        <w:tabs>
          <w:tab w:val="right" w:leader="dot" w:pos="8306"/>
        </w:tabs>
      </w:pPr>
      <w:hyperlink w:anchor="_Toc26939" w:history="1">
        <w:r>
          <w:rPr>
            <w:rFonts w:ascii="仿宋" w:eastAsia="仿宋" w:hAnsi="仿宋" w:cs="仿宋" w:hint="eastAsia"/>
            <w:lang w:eastAsia="zh-CN"/>
          </w:rPr>
          <w:t>(三)、营销渠道与策略</w:t>
        </w:r>
        <w:r>
          <w:tab/>
        </w:r>
        <w:r>
          <w:fldChar w:fldCharType="begin"/>
        </w:r>
        <w:r>
          <w:instrText xml:space="preserve"> PAGEREF _Toc26939 \h </w:instrText>
        </w:r>
        <w:r>
          <w:fldChar w:fldCharType="separate"/>
        </w:r>
        <w:r>
          <w:t>93</w:t>
        </w:r>
        <w:r>
          <w:fldChar w:fldCharType="end"/>
        </w:r>
      </w:hyperlink>
    </w:p>
    <w:p>
      <w:pPr>
        <w:pStyle w:val="TOC2"/>
        <w:tabs>
          <w:tab w:val="right" w:leader="dot" w:pos="8306"/>
        </w:tabs>
      </w:pPr>
      <w:hyperlink w:anchor="_Toc18726" w:history="1">
        <w:r>
          <w:rPr>
            <w:rFonts w:ascii="仿宋" w:eastAsia="仿宋" w:hAnsi="仿宋" w:cs="仿宋" w:hint="eastAsia"/>
            <w:lang w:eastAsia="zh-CN"/>
          </w:rPr>
          <w:t>(四)、推广与宣传活动</w:t>
        </w:r>
        <w:r>
          <w:tab/>
        </w:r>
        <w:r>
          <w:fldChar w:fldCharType="begin"/>
        </w:r>
        <w:r>
          <w:instrText xml:space="preserve"> PAGEREF _Toc18726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7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技术管理特点体现在其创新导向。通过引入最先进的技术趋势和解决方案，滤板项目致力于提升科技含量、提高质量和效率水平。这意味着我们将采用最新的工具和方法，确保滤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板项目技术管理的显著特征。通过整合不同领域的技术资源，我们实现了跨学科的协同工作。这有助于优化技术架构，提高整体效能。此外，整合性策略还促进了不同技术团队之间的紧密沟通和高效合作，确保滤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板项目所采用的技术。通过不断优化技术方案，滤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板项目团队将在滤板项目初期识别可能的技术风险，并采取相应的预防和应对措施。通过建立健全的风险评估机制，滤板项目能够在实施过程中及时发现并解决潜在的技术问题，保障滤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通过这些独特的技术管理特点，我们确信在滤板项目中，技术将成为滤板项目成功的有力支持。这一深度剖析揭示了技术管理在滤板项目实施中的关键作用，为滤板项目的技术基础奠定了坚实的基础。</w:t>
      </w:r>
    </w:p>
    <w:p>
      <w:pPr>
        <w:pStyle w:val="Heading2"/>
        <w:ind w:firstLine="560" w:firstLineChars="200"/>
        <w:rPr>
          <w:rFonts w:ascii="仿宋" w:eastAsia="仿宋" w:hAnsi="仿宋" w:cs="仿宋" w:hint="eastAsia"/>
          <w:sz w:val="28"/>
          <w:lang w:eastAsia="zh-CN"/>
        </w:rPr>
      </w:pPr>
      <w:bookmarkStart w:id="4" w:name="_Toc30792"/>
      <w:r>
        <w:rPr>
          <w:rFonts w:ascii="仿宋" w:eastAsia="仿宋" w:hAnsi="仿宋" w:cs="仿宋" w:hint="eastAsia"/>
          <w:sz w:val="28"/>
          <w:lang w:eastAsia="zh-CN"/>
        </w:rPr>
        <w:t>(二)、滤板项目工艺技术设计方案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板项目将严格按照相关行业规范要求进行组织。通过有效控制产品质量，滤板项目将致力于为顾客提供优质的滤板项目产品和良好的服务。这体现了滤板项目对于生产活动合规性和质量标准的高度重视，为滤板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板项目注重生态效益和清洁生产原则。滤板项目建设将紧密结合地方特色经济发展，与社会经济发展规划和区域环境保护规划方案相协调一致。通过与当地区域自然生态系统的结合，滤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板项目产品具有多样化的客户需求和个性化的特点。因此，滤板项目产品规格品种多样，且单批生产数量较小。为满足这一特点，滤板项目承办单位将建设先进的柔性制造生产线。通过广泛应用柔性制造技术，滤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总体而言，滤板项目采用的技术具有较高的技术含量和自动化水平，处于国内先进水平。这一技术选用不仅体现了对生产效率、质量和环境友好性的高标准要求，同时为滤板项目的可持续发展奠定了坚实的基础。</w:t>
      </w:r>
    </w:p>
    <w:p>
      <w:pPr>
        <w:pStyle w:val="Heading2"/>
        <w:ind w:firstLine="560" w:firstLineChars="200"/>
        <w:rPr>
          <w:rFonts w:ascii="仿宋" w:eastAsia="仿宋" w:hAnsi="仿宋" w:cs="仿宋" w:hint="eastAsia"/>
          <w:sz w:val="28"/>
          <w:lang w:eastAsia="zh-CN"/>
        </w:rPr>
      </w:pPr>
      <w:bookmarkStart w:id="5" w:name="_Toc72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为确保滤板项目的高效生产和技术实施，我们制定了一套精心设计的设备选型方案，以满足滤板项目生产、质量和环保的要求。该方案的主要特点如下：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11"/>
      <w:r>
        <w:rPr>
          <w:rFonts w:ascii="仿宋" w:eastAsia="仿宋" w:hAnsi="仿宋" w:cs="仿宋" w:hint="eastAsia"/>
          <w:sz w:val="28"/>
          <w:lang w:eastAsia="zh-CN"/>
        </w:rPr>
        <w:t>二、滤板项目可持续发展</w:t>
      </w:r>
      <w:bookmarkEnd w:id="6"/>
    </w:p>
    <w:p>
      <w:pPr>
        <w:pStyle w:val="Heading2"/>
        <w:rPr>
          <w:rFonts w:ascii="仿宋" w:eastAsia="仿宋" w:hAnsi="仿宋" w:cs="仿宋" w:hint="eastAsia"/>
          <w:lang w:eastAsia="zh-CN"/>
        </w:rPr>
      </w:pPr>
      <w:bookmarkStart w:id="7" w:name="_Toc1370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中，滤板项目团队着眼于未来，明确了可持续发展的战略方向。制定的具体可持续发展目标包括降低资源使用、采用环保技术、最大化社会效益等。这一步骤不仅有助于滤板项目在环保和社会责任方面达到最高标准，也为未来提供了明确的指引，确保滤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板项目管理周期。从滤板项目规划开始，滤板项目团队就考虑了环境和社会的因素。在执行阶段，滤板项目团队积极推动绿色技术的应用，优化资源利用。此外，关注员工的社会责任，通过培训和沟通活动提高员工对可持续发展的认知，使他们能够在日常工作中践行可持续实践。这些举措不仅为滤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63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扎根于滤板项目的可持续发展理念，我们深信环保与社会责任是滤板项目成功的关键支柱。在滤板项目的每一步，我们都致力于通过创新和实践，履行对环境和社会的坚定责任。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团队通过引入先进的环保技术、建立高效的废物处理系统以及推动能源节约措施，积极履行环保责任。定期的环保监测和评估确保滤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不仅致力于自身可持续发展，还注重对社会的回馈。通过支持社区滤板项目、参与慈善事业、提供培训机会等方式，滤板项目积极履行社会责任。与当地社区建立积极互动，关注员工的工作与生活平衡，以及员工的身心健康，是滤板项目在社会责任层面的关键举措。这样的实践不仅增强了滤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676"/>
      <w:r>
        <w:rPr>
          <w:rFonts w:ascii="仿宋" w:eastAsia="仿宋" w:hAnsi="仿宋" w:cs="仿宋" w:hint="eastAsia"/>
          <w:sz w:val="28"/>
          <w:lang w:eastAsia="zh-CN"/>
        </w:rPr>
        <w:t>三、滤板项目概论</w:t>
      </w:r>
      <w:bookmarkEnd w:id="9"/>
    </w:p>
    <w:p>
      <w:pPr>
        <w:pStyle w:val="Heading2"/>
        <w:rPr>
          <w:rFonts w:ascii="仿宋" w:eastAsia="仿宋" w:hAnsi="仿宋" w:cs="仿宋" w:hint="eastAsia"/>
          <w:lang w:eastAsia="zh-CN"/>
        </w:rPr>
      </w:pPr>
      <w:bookmarkStart w:id="10" w:name="_Toc11350"/>
      <w:r>
        <w:rPr>
          <w:rFonts w:ascii="仿宋" w:eastAsia="仿宋" w:hAnsi="仿宋" w:cs="仿宋" w:hint="eastAsia"/>
          <w:lang w:eastAsia="zh-CN"/>
        </w:rPr>
        <w:t>(一)、滤板项目概况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滤板项目的起源追溯至对市场的深入洞察。市场的不断演变与变革为滤板项目提供了难得的机遇。当前市场存在的需求缺口和变革的大环境共同构成了滤板项目的背景。这个滤板项目旨在充分利用市场机遇，填补行业中尚未满足的需求，为客户提供全新的解决方案。市场的变革和需求的增长使得这个滤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滤板项目正式命名为滤板。这个名称不仅仅是一个标识，更代表了滤板项目的核心理念和愿景。它蕴含着滤板项目所要解决问题的关键字，具有强烈的表达和辨识度，为滤板项目树立了鲜明的品牌形象。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核心目标是提供一种全新、高效的解决方案，满足客户日益增长的需求。滤板项目追求的不仅仅是满足市场需求，更是在市场中获得卓越的竞争优势。通过不断提升产品或服务的质量和创新水平，滤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全面涵盖了产品研发、制造、市场推广和售后服务，确保从产品设计到最终用户体验的全方位关注。这一全面的滤板项目范围是为了确保滤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滤板项目计划在未来18个月内完成，包括研发、测试、市场试点和正式推出等不同阶段。这个时间表的合理设计是为了确保滤板项目各个阶段的顺利推进，以便按时交付高质量的成果。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滤板项目预算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滤板项目总预算估算为XX百万美元，主要分配在研发、市场推广、人员培训和运营等方面。这一充足的预算为滤板项目提供了充足的资源，确保滤板项目在各个方面都能取得优异的表现。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滤板项目可能面临的风险包括市场接受度低、技术难题、竞争激烈等。滤板项目团队已经制定了相应的风险应对计划，通过前瞻性的风险管理，确保滤板项目在面对不确定性时能够迅速做出应对。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滤板项目汇聚了一支经验丰富、多领域专业素养的核心团队，确保滤板项目在各个方面都能拥有高水平的执行力。团队的协同作战是滤板项目成功的关键因素之一。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滤板项目的背景根植于市场对更高效、创新产品的渴望，同时也受到科技发展对行业格局的深刻改变的影响。这为滤板项目提供了广阔的发展空间和市场需求。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截至目前，滤板项目已完成市场调研和技术验证，取得了初步的成功。这为滤板项目在未来的发展奠定了坚实的基础，为更远大的目标打下了坚实的基石。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722"/>
      <w:r>
        <w:rPr>
          <w:rFonts w:ascii="仿宋" w:eastAsia="仿宋" w:hAnsi="仿宋" w:cs="仿宋" w:hint="eastAsia"/>
          <w:sz w:val="28"/>
          <w:lang w:eastAsia="zh-CN"/>
        </w:rPr>
        <w:t>(二)、滤板项目目标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keyword》滤板项目首要业务目标是在市场中占据有利地位，实现产品/服务的成功推广和销售。通过不断提升产品质量、创新性，滤板项目追求成为行业中的领导者，赢得更多客户的青睐。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在科技迅速发展的时代，滤板项目着眼于技术创新。通过持续的研发和技术升级，滤板项目旨在推出更具创新性的产品或服务，以满足市场对新鲜、先进解决方案的需求。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为了建立可持续的客户关系，滤板项目设定了客户满意度目标。通过提供卓越的产品质量和优质的客户服务，滤板项目追求赢得客户的信任和忠诚度，确保他们的满意度达到行业领先水平。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滤板项目注重社会责任和可持续发展。通过实施环保、社会责任滤板项目，滤板项目致力于在经济发展的同时保护环境，促进社会公平，实现可持续经营。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滤板项目的团队是实现目标的核心驱动力。因此，滤板项目设定了团队发展目标，包括提升团队成员的专业技能、培养领导力，以及搭建协同高效的团队工作氛围。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054"/>
      <w:r>
        <w:rPr>
          <w:rFonts w:ascii="仿宋" w:eastAsia="仿宋" w:hAnsi="仿宋" w:cs="仿宋" w:hint="eastAsia"/>
          <w:sz w:val="28"/>
          <w:lang w:eastAsia="zh-CN"/>
        </w:rPr>
        <w:t>(三)、滤板项目提出的理由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滤板项目提出的理由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源于对市场机遇的深刻洞察。当前市场中存在的需求缺口和行业发展趋势表明，有巨大的商业机会等待被开发。通过准确捕捉市场机遇，滤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理念基于对技术创新的信仰。通过持续的研发和技术投入，滤板项目有望推出更具创新性的产品或服务。在科技飞速发展的当下，滤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是为了增强企业的行业竞争力。通过提升产品或服务的质量和独特性，滤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响应了消费者需求的变化。随着社会和科技的不断发展，消费者对产品和服务的需求也在发生变化。通过深入了解并及时回应消费者的新需求，滤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滤板项目的提出是企业战略发展规划的一部分。在面对日益激烈的市场竞争和不断变化的商业环境中，滤板项目作为企业战略的一环，旨在为企业开辟新的增长领域，巩固企业在行业中的地位。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滤板项目的提出不仅仅是基于商业考量，还注重社会责任。通过推出环保、社会责任等方面的滤板项目，滤板企业可以在社会中树立积极形象，为社会做出积极贡献，实现经济效益和社会效益的双赢。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滤板项目的提出反映了对利益相关者期望的关注。包括客户、员工、投资者等利益相关者在企业发展中都有着各自的期望，滤板项目力求在满足这些期望的同时，取得更大的共赢。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108"/>
      <w:r>
        <w:rPr>
          <w:rFonts w:ascii="仿宋" w:eastAsia="仿宋" w:hAnsi="仿宋" w:cs="仿宋" w:hint="eastAsia"/>
          <w:sz w:val="28"/>
          <w:lang w:eastAsia="zh-CN"/>
        </w:rPr>
        <w:t>(四)、滤板项目意义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首要意义在于提升企业的市场竞争力。通过持续的创新和对产品质量的高标准要求，滤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板项目的推进将促使行业技术水平的提升。通过引入先进技术和创新性解决方案，滤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在社会层面，滤板项目不仅创造了大量就业机会，提高了就业水平，还注重社会责任和环保。通过参与社会公益事业和推动环保滤板项目，滤板项目为社会贡献了一份力量，体现了企业对社会的积极回馈。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综合而言，滤板项目意义重大，不仅推动了企业的发展，也为行业和社会的进步贡献了积极力量。这是一个全面而深刻的影响，将在未来产生可持续的正面效应。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59"/>
      <w:r>
        <w:rPr>
          <w:rFonts w:ascii="仿宋" w:eastAsia="仿宋" w:hAnsi="仿宋" w:cs="仿宋" w:hint="eastAsia"/>
          <w:sz w:val="28"/>
          <w:lang w:eastAsia="zh-CN"/>
        </w:rPr>
        <w:t>(五)、滤板项目背景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在当今迅猛发展的商业环境中，滤板项目的动因根植于对多方面因素的审慎考量。这个滤板项目的提出并非孤立的决策，而是对企业所处背景深入思考的产物。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市场的不断演变是滤板项目背后的首要原因。科技的迅速发展和全球市场的快速变化使得企业必须灵活应对。滤板项目应运而生，旨在通过创新性的解决方案迎合市场的多变需求，赢得竞争中的先机。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竞争的激烈程度也是滤板项目背景中不可忽视的一环。企业需要在激烈竞争中脱颖而出，为此，滤板项目致力于打破常规，提供独特的价值主张，以吸引客户并确保市场份额的增长。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此外，社会对企业责任的期望也在逐渐升高。滤板项目充分融入了社会责任的理念，通过可持续经营和社会公益滤板项目，企图为社会贡献一份力量，在商业成功的同时关注社会价值。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144"/>
      <w:r>
        <w:rPr>
          <w:rFonts w:ascii="仿宋" w:eastAsia="仿宋" w:hAnsi="仿宋" w:cs="仿宋" w:hint="eastAsia"/>
          <w:sz w:val="28"/>
          <w:lang w:eastAsia="zh-CN"/>
        </w:rPr>
        <w:t>四、滤板项目文档管理</w:t>
      </w:r>
      <w:bookmarkEnd w:id="15"/>
    </w:p>
    <w:p>
      <w:pPr>
        <w:pStyle w:val="Heading2"/>
        <w:rPr>
          <w:rFonts w:ascii="仿宋" w:eastAsia="仿宋" w:hAnsi="仿宋" w:cs="仿宋" w:hint="eastAsia"/>
          <w:lang w:eastAsia="zh-CN"/>
        </w:rPr>
      </w:pPr>
      <w:bookmarkStart w:id="16" w:name="_Toc53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滤板项目高度重视文档的质量和准确性，以支持滤板项目的各项活动和决策。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文档的编制始于滤板项目计划的初期，我们制定了详细的文档编制计划，明确了每个文档的内容、格式和编写责任人。在滤板项目启动阶段，我们首先编制了滤板项目章程，明确定义了滤板项目的目标、范围、风险等关键要素。随后，滤板项目团队根据计划陆续编制了需求文档、设计文档、测试文档等各类文档，确保滤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板项目管理中的重要环节，旨在确保滤板项目文档符合质量标准和滤板项目需求。在滤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除了内部审查，我们还进行了外部审查，邀请滤板项目相关利益方和专业领域的专家对文档进行独立审查。这有助于获取更全面、客观的反馈，确保滤板项目文档不仅符合内部标准，也满足外部需求。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滤板项目在文档编制与审查方面建立了严格的管理机制，通过规范的流程和多维度的审查，确保滤板项目文档的质量、准确性和可靠性，为滤板项目的顺利推进提供了有力支持。</w:t>
      </w:r>
    </w:p>
    <w:p>
      <w:pPr>
        <w:pStyle w:val="Heading2"/>
        <w:ind w:firstLine="560" w:firstLineChars="200"/>
        <w:rPr>
          <w:rFonts w:ascii="仿宋" w:eastAsia="仿宋" w:hAnsi="仿宋" w:cs="仿宋" w:hint="eastAsia"/>
          <w:sz w:val="28"/>
          <w:lang w:eastAsia="zh-CN"/>
        </w:rPr>
      </w:pPr>
      <w:bookmarkStart w:id="17" w:name="_Toc973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https://d.book118.com/837044113136006052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07D7D"/>
    <w:rsid w:val="7C707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44113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2024-03-03T09:44:00Z</dcterms:created>
  <dcterms:modified xsi:type="dcterms:W3CDTF">2024-03-03T09:45:03Z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B84531B3B1E34BC6A03F48A02A7DE214_11</vt:lpwstr>
  </property>
  <property fmtid="{D5CDD505-2E9C-101B-9397-08002B2CF9AE}" pid="3" name="KSOProductBuildVer">
    <vt:lpwstr>2052-12.1.0.16388</vt:lpwstr>
  </property>
</Properties>
</file>