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0" w:history="1">
        <w:r>
          <w:rPr>
            <w:rFonts w:ascii="仿宋" w:eastAsia="仿宋" w:hAnsi="仿宋" w:cs="仿宋" w:hint="eastAsia"/>
            <w:lang w:eastAsia="zh-CN"/>
          </w:rPr>
          <w:t>序言</w:t>
        </w:r>
        <w:r>
          <w:tab/>
        </w:r>
        <w:r>
          <w:fldChar w:fldCharType="begin"/>
        </w:r>
        <w:r>
          <w:instrText xml:space="preserve"> PAGEREF _Toc1630 \h </w:instrText>
        </w:r>
        <w:r>
          <w:fldChar w:fldCharType="separate"/>
        </w:r>
        <w:r>
          <w:t>3</w:t>
        </w:r>
        <w:r>
          <w:fldChar w:fldCharType="end"/>
        </w:r>
      </w:hyperlink>
    </w:p>
    <w:p>
      <w:pPr>
        <w:pStyle w:val="TOC1"/>
        <w:tabs>
          <w:tab w:val="right" w:leader="dot" w:pos="8306"/>
        </w:tabs>
      </w:pPr>
      <w:hyperlink w:anchor="_Toc2598" w:history="1">
        <w:r>
          <w:rPr>
            <w:rFonts w:ascii="仿宋" w:eastAsia="仿宋" w:hAnsi="仿宋" w:cs="仿宋" w:hint="eastAsia"/>
            <w:lang w:eastAsia="zh-CN"/>
          </w:rPr>
          <w:t>一、新能源汽车项目危机管理</w:t>
        </w:r>
        <w:r>
          <w:tab/>
        </w:r>
        <w:r>
          <w:fldChar w:fldCharType="begin"/>
        </w:r>
        <w:r>
          <w:instrText xml:space="preserve"> PAGEREF _Toc2598 \h </w:instrText>
        </w:r>
        <w:r>
          <w:fldChar w:fldCharType="separate"/>
        </w:r>
        <w:r>
          <w:t>3</w:t>
        </w:r>
        <w:r>
          <w:fldChar w:fldCharType="end"/>
        </w:r>
      </w:hyperlink>
    </w:p>
    <w:p>
      <w:pPr>
        <w:pStyle w:val="TOC2"/>
        <w:tabs>
          <w:tab w:val="right" w:leader="dot" w:pos="8306"/>
        </w:tabs>
      </w:pPr>
      <w:hyperlink w:anchor="_Toc26418" w:history="1">
        <w:r>
          <w:rPr>
            <w:rFonts w:ascii="仿宋" w:eastAsia="仿宋" w:hAnsi="仿宋" w:cs="仿宋" w:hint="eastAsia"/>
            <w:lang w:eastAsia="zh-CN"/>
          </w:rPr>
          <w:t>(一)、危机预警与识别</w:t>
        </w:r>
        <w:r>
          <w:tab/>
        </w:r>
        <w:r>
          <w:fldChar w:fldCharType="begin"/>
        </w:r>
        <w:r>
          <w:instrText xml:space="preserve"> PAGEREF _Toc26418 \h </w:instrText>
        </w:r>
        <w:r>
          <w:fldChar w:fldCharType="separate"/>
        </w:r>
        <w:r>
          <w:t>3</w:t>
        </w:r>
        <w:r>
          <w:fldChar w:fldCharType="end"/>
        </w:r>
      </w:hyperlink>
    </w:p>
    <w:p>
      <w:pPr>
        <w:pStyle w:val="TOC2"/>
        <w:tabs>
          <w:tab w:val="right" w:leader="dot" w:pos="8306"/>
        </w:tabs>
      </w:pPr>
      <w:hyperlink w:anchor="_Toc1937" w:history="1">
        <w:r>
          <w:rPr>
            <w:rFonts w:ascii="仿宋" w:eastAsia="仿宋" w:hAnsi="仿宋" w:cs="仿宋" w:hint="eastAsia"/>
            <w:lang w:eastAsia="zh-CN"/>
          </w:rPr>
          <w:t>(二)、危机应对与恢复</w:t>
        </w:r>
        <w:r>
          <w:tab/>
        </w:r>
        <w:r>
          <w:fldChar w:fldCharType="begin"/>
        </w:r>
        <w:r>
          <w:instrText xml:space="preserve"> PAGEREF _Toc1937 \h </w:instrText>
        </w:r>
        <w:r>
          <w:fldChar w:fldCharType="separate"/>
        </w:r>
        <w:r>
          <w:t>4</w:t>
        </w:r>
        <w:r>
          <w:fldChar w:fldCharType="end"/>
        </w:r>
      </w:hyperlink>
    </w:p>
    <w:p>
      <w:pPr>
        <w:pStyle w:val="TOC1"/>
        <w:tabs>
          <w:tab w:val="right" w:leader="dot" w:pos="8306"/>
        </w:tabs>
      </w:pPr>
      <w:hyperlink w:anchor="_Toc28126" w:history="1">
        <w:r>
          <w:rPr>
            <w:rFonts w:ascii="仿宋" w:eastAsia="仿宋" w:hAnsi="仿宋" w:cs="仿宋" w:hint="eastAsia"/>
            <w:lang w:eastAsia="zh-CN"/>
          </w:rPr>
          <w:t>二、新能源汽车项目建设单位说明</w:t>
        </w:r>
        <w:r>
          <w:tab/>
        </w:r>
        <w:r>
          <w:fldChar w:fldCharType="begin"/>
        </w:r>
        <w:r>
          <w:instrText xml:space="preserve"> PAGEREF _Toc28126 \h </w:instrText>
        </w:r>
        <w:r>
          <w:fldChar w:fldCharType="separate"/>
        </w:r>
        <w:r>
          <w:t>5</w:t>
        </w:r>
        <w:r>
          <w:fldChar w:fldCharType="end"/>
        </w:r>
      </w:hyperlink>
    </w:p>
    <w:p>
      <w:pPr>
        <w:pStyle w:val="TOC2"/>
        <w:tabs>
          <w:tab w:val="right" w:leader="dot" w:pos="8306"/>
        </w:tabs>
      </w:pPr>
      <w:hyperlink w:anchor="_Toc23279" w:history="1">
        <w:r>
          <w:rPr>
            <w:rFonts w:ascii="仿宋" w:eastAsia="仿宋" w:hAnsi="仿宋" w:cs="仿宋" w:hint="eastAsia"/>
            <w:lang w:eastAsia="zh-CN"/>
          </w:rPr>
          <w:t>(一)、新能源汽车项目承办单位基本情况</w:t>
        </w:r>
        <w:r>
          <w:tab/>
        </w:r>
        <w:r>
          <w:fldChar w:fldCharType="begin"/>
        </w:r>
        <w:r>
          <w:instrText xml:space="preserve"> PAGEREF _Toc23279 \h </w:instrText>
        </w:r>
        <w:r>
          <w:fldChar w:fldCharType="separate"/>
        </w:r>
        <w:r>
          <w:t>5</w:t>
        </w:r>
        <w:r>
          <w:fldChar w:fldCharType="end"/>
        </w:r>
      </w:hyperlink>
    </w:p>
    <w:p>
      <w:pPr>
        <w:pStyle w:val="TOC2"/>
        <w:tabs>
          <w:tab w:val="right" w:leader="dot" w:pos="8306"/>
        </w:tabs>
      </w:pPr>
      <w:hyperlink w:anchor="_Toc4417" w:history="1">
        <w:r>
          <w:rPr>
            <w:rFonts w:ascii="仿宋" w:eastAsia="仿宋" w:hAnsi="仿宋" w:cs="仿宋" w:hint="eastAsia"/>
            <w:lang w:eastAsia="zh-CN"/>
          </w:rPr>
          <w:t>(二)、公司经济效益分析</w:t>
        </w:r>
        <w:r>
          <w:tab/>
        </w:r>
        <w:r>
          <w:fldChar w:fldCharType="begin"/>
        </w:r>
        <w:r>
          <w:instrText xml:space="preserve"> PAGEREF _Toc4417 \h </w:instrText>
        </w:r>
        <w:r>
          <w:fldChar w:fldCharType="separate"/>
        </w:r>
        <w:r>
          <w:t>6</w:t>
        </w:r>
        <w:r>
          <w:fldChar w:fldCharType="end"/>
        </w:r>
      </w:hyperlink>
    </w:p>
    <w:p>
      <w:pPr>
        <w:pStyle w:val="TOC1"/>
        <w:tabs>
          <w:tab w:val="right" w:leader="dot" w:pos="8306"/>
        </w:tabs>
      </w:pPr>
      <w:hyperlink w:anchor="_Toc7529" w:history="1">
        <w:r>
          <w:rPr>
            <w:rFonts w:ascii="仿宋" w:eastAsia="仿宋" w:hAnsi="仿宋" w:cs="仿宋" w:hint="eastAsia"/>
            <w:lang w:eastAsia="zh-CN"/>
          </w:rPr>
          <w:t>三、新能源汽车项目建设背景及必要性分析</w:t>
        </w:r>
        <w:r>
          <w:tab/>
        </w:r>
        <w:r>
          <w:fldChar w:fldCharType="begin"/>
        </w:r>
        <w:r>
          <w:instrText xml:space="preserve"> PAGEREF _Toc7529 \h </w:instrText>
        </w:r>
        <w:r>
          <w:fldChar w:fldCharType="separate"/>
        </w:r>
        <w:r>
          <w:t>7</w:t>
        </w:r>
        <w:r>
          <w:fldChar w:fldCharType="end"/>
        </w:r>
      </w:hyperlink>
    </w:p>
    <w:p>
      <w:pPr>
        <w:pStyle w:val="TOC2"/>
        <w:tabs>
          <w:tab w:val="right" w:leader="dot" w:pos="8306"/>
        </w:tabs>
      </w:pPr>
      <w:hyperlink w:anchor="_Toc13448" w:history="1">
        <w:r>
          <w:rPr>
            <w:rFonts w:ascii="仿宋" w:eastAsia="仿宋" w:hAnsi="仿宋" w:cs="仿宋" w:hint="eastAsia"/>
            <w:lang w:eastAsia="zh-CN"/>
          </w:rPr>
          <w:t>(一)、新能源汽车项目背景分析</w:t>
        </w:r>
        <w:r>
          <w:tab/>
        </w:r>
        <w:r>
          <w:fldChar w:fldCharType="begin"/>
        </w:r>
        <w:r>
          <w:instrText xml:space="preserve"> PAGEREF _Toc13448 \h </w:instrText>
        </w:r>
        <w:r>
          <w:fldChar w:fldCharType="separate"/>
        </w:r>
        <w:r>
          <w:t>7</w:t>
        </w:r>
        <w:r>
          <w:fldChar w:fldCharType="end"/>
        </w:r>
      </w:hyperlink>
    </w:p>
    <w:p>
      <w:pPr>
        <w:pStyle w:val="TOC2"/>
        <w:tabs>
          <w:tab w:val="right" w:leader="dot" w:pos="8306"/>
        </w:tabs>
      </w:pPr>
      <w:hyperlink w:anchor="_Toc8595" w:history="1">
        <w:r>
          <w:rPr>
            <w:rFonts w:ascii="仿宋" w:eastAsia="仿宋" w:hAnsi="仿宋" w:cs="仿宋" w:hint="eastAsia"/>
            <w:lang w:eastAsia="zh-CN"/>
          </w:rPr>
          <w:t>(二)、新能源汽车项目建设必要性分析</w:t>
        </w:r>
        <w:r>
          <w:tab/>
        </w:r>
        <w:r>
          <w:fldChar w:fldCharType="begin"/>
        </w:r>
        <w:r>
          <w:instrText xml:space="preserve"> PAGEREF _Toc8595 \h </w:instrText>
        </w:r>
        <w:r>
          <w:fldChar w:fldCharType="separate"/>
        </w:r>
        <w:r>
          <w:t>9</w:t>
        </w:r>
        <w:r>
          <w:fldChar w:fldCharType="end"/>
        </w:r>
      </w:hyperlink>
    </w:p>
    <w:p>
      <w:pPr>
        <w:pStyle w:val="TOC1"/>
        <w:tabs>
          <w:tab w:val="right" w:leader="dot" w:pos="8306"/>
        </w:tabs>
      </w:pPr>
      <w:hyperlink w:anchor="_Toc21414" w:history="1">
        <w:r>
          <w:rPr>
            <w:rFonts w:ascii="仿宋" w:eastAsia="仿宋" w:hAnsi="仿宋" w:cs="仿宋" w:hint="eastAsia"/>
            <w:lang w:eastAsia="zh-CN"/>
          </w:rPr>
          <w:t>四、新能源汽车项目选址可行性分析</w:t>
        </w:r>
        <w:r>
          <w:tab/>
        </w:r>
        <w:r>
          <w:fldChar w:fldCharType="begin"/>
        </w:r>
        <w:r>
          <w:instrText xml:space="preserve"> PAGEREF _Toc21414 \h </w:instrText>
        </w:r>
        <w:r>
          <w:fldChar w:fldCharType="separate"/>
        </w:r>
        <w:r>
          <w:t>10</w:t>
        </w:r>
        <w:r>
          <w:fldChar w:fldCharType="end"/>
        </w:r>
      </w:hyperlink>
    </w:p>
    <w:p>
      <w:pPr>
        <w:pStyle w:val="TOC2"/>
        <w:tabs>
          <w:tab w:val="right" w:leader="dot" w:pos="8306"/>
        </w:tabs>
      </w:pPr>
      <w:hyperlink w:anchor="_Toc24706" w:history="1">
        <w:r>
          <w:rPr>
            <w:rFonts w:ascii="仿宋" w:eastAsia="仿宋" w:hAnsi="仿宋" w:cs="仿宋" w:hint="eastAsia"/>
            <w:lang w:eastAsia="zh-CN"/>
          </w:rPr>
          <w:t>(一)、新能源汽车项目选址</w:t>
        </w:r>
        <w:r>
          <w:tab/>
        </w:r>
        <w:r>
          <w:fldChar w:fldCharType="begin"/>
        </w:r>
        <w:r>
          <w:instrText xml:space="preserve"> PAGEREF _Toc24706 \h </w:instrText>
        </w:r>
        <w:r>
          <w:fldChar w:fldCharType="separate"/>
        </w:r>
        <w:r>
          <w:t>10</w:t>
        </w:r>
        <w:r>
          <w:fldChar w:fldCharType="end"/>
        </w:r>
      </w:hyperlink>
    </w:p>
    <w:p>
      <w:pPr>
        <w:pStyle w:val="TOC2"/>
        <w:tabs>
          <w:tab w:val="right" w:leader="dot" w:pos="8306"/>
        </w:tabs>
      </w:pPr>
      <w:hyperlink w:anchor="_Toc25762" w:history="1">
        <w:r>
          <w:rPr>
            <w:rFonts w:ascii="仿宋" w:eastAsia="仿宋" w:hAnsi="仿宋" w:cs="仿宋" w:hint="eastAsia"/>
            <w:lang w:eastAsia="zh-CN"/>
          </w:rPr>
          <w:t>(二)、用地控制指标</w:t>
        </w:r>
        <w:r>
          <w:tab/>
        </w:r>
        <w:r>
          <w:fldChar w:fldCharType="begin"/>
        </w:r>
        <w:r>
          <w:instrText xml:space="preserve"> PAGEREF _Toc25762 \h </w:instrText>
        </w:r>
        <w:r>
          <w:fldChar w:fldCharType="separate"/>
        </w:r>
        <w:r>
          <w:t>10</w:t>
        </w:r>
        <w:r>
          <w:fldChar w:fldCharType="end"/>
        </w:r>
      </w:hyperlink>
    </w:p>
    <w:p>
      <w:pPr>
        <w:pStyle w:val="TOC2"/>
        <w:tabs>
          <w:tab w:val="right" w:leader="dot" w:pos="8306"/>
        </w:tabs>
      </w:pPr>
      <w:hyperlink w:anchor="_Toc23639" w:history="1">
        <w:r>
          <w:rPr>
            <w:rFonts w:ascii="仿宋" w:eastAsia="仿宋" w:hAnsi="仿宋" w:cs="仿宋" w:hint="eastAsia"/>
            <w:lang w:eastAsia="zh-CN"/>
          </w:rPr>
          <w:t>(三)、节约用地措施</w:t>
        </w:r>
        <w:r>
          <w:tab/>
        </w:r>
        <w:r>
          <w:fldChar w:fldCharType="begin"/>
        </w:r>
        <w:r>
          <w:instrText xml:space="preserve"> PAGEREF _Toc23639 \h </w:instrText>
        </w:r>
        <w:r>
          <w:fldChar w:fldCharType="separate"/>
        </w:r>
        <w:r>
          <w:t>12</w:t>
        </w:r>
        <w:r>
          <w:fldChar w:fldCharType="end"/>
        </w:r>
      </w:hyperlink>
    </w:p>
    <w:p>
      <w:pPr>
        <w:pStyle w:val="TOC2"/>
        <w:tabs>
          <w:tab w:val="right" w:leader="dot" w:pos="8306"/>
        </w:tabs>
      </w:pPr>
      <w:hyperlink w:anchor="_Toc7271" w:history="1">
        <w:r>
          <w:rPr>
            <w:rFonts w:ascii="仿宋" w:eastAsia="仿宋" w:hAnsi="仿宋" w:cs="仿宋" w:hint="eastAsia"/>
            <w:lang w:eastAsia="zh-CN"/>
          </w:rPr>
          <w:t>(四)、总图布置方案</w:t>
        </w:r>
        <w:r>
          <w:tab/>
        </w:r>
        <w:r>
          <w:fldChar w:fldCharType="begin"/>
        </w:r>
        <w:r>
          <w:instrText xml:space="preserve"> PAGEREF _Toc7271 \h </w:instrText>
        </w:r>
        <w:r>
          <w:fldChar w:fldCharType="separate"/>
        </w:r>
        <w:r>
          <w:t>13</w:t>
        </w:r>
        <w:r>
          <w:fldChar w:fldCharType="end"/>
        </w:r>
      </w:hyperlink>
    </w:p>
    <w:p>
      <w:pPr>
        <w:pStyle w:val="TOC2"/>
        <w:tabs>
          <w:tab w:val="right" w:leader="dot" w:pos="8306"/>
        </w:tabs>
      </w:pPr>
      <w:hyperlink w:anchor="_Toc3167" w:history="1">
        <w:r>
          <w:rPr>
            <w:rFonts w:ascii="仿宋" w:eastAsia="仿宋" w:hAnsi="仿宋" w:cs="仿宋" w:hint="eastAsia"/>
            <w:lang w:eastAsia="zh-CN"/>
          </w:rPr>
          <w:t>(五)、选址综合评价</w:t>
        </w:r>
        <w:r>
          <w:tab/>
        </w:r>
        <w:r>
          <w:fldChar w:fldCharType="begin"/>
        </w:r>
        <w:r>
          <w:instrText xml:space="preserve"> PAGEREF _Toc3167 \h </w:instrText>
        </w:r>
        <w:r>
          <w:fldChar w:fldCharType="separate"/>
        </w:r>
        <w:r>
          <w:t>14</w:t>
        </w:r>
        <w:r>
          <w:fldChar w:fldCharType="end"/>
        </w:r>
      </w:hyperlink>
    </w:p>
    <w:p>
      <w:pPr>
        <w:pStyle w:val="TOC1"/>
        <w:tabs>
          <w:tab w:val="right" w:leader="dot" w:pos="8306"/>
        </w:tabs>
      </w:pPr>
      <w:hyperlink w:anchor="_Toc31473" w:history="1">
        <w:r>
          <w:rPr>
            <w:rFonts w:ascii="仿宋" w:eastAsia="仿宋" w:hAnsi="仿宋" w:cs="仿宋" w:hint="eastAsia"/>
            <w:lang w:eastAsia="zh-CN"/>
          </w:rPr>
          <w:t>五、工艺说明</w:t>
        </w:r>
        <w:r>
          <w:tab/>
        </w:r>
        <w:r>
          <w:fldChar w:fldCharType="begin"/>
        </w:r>
        <w:r>
          <w:instrText xml:space="preserve"> PAGEREF _Toc31473 \h </w:instrText>
        </w:r>
        <w:r>
          <w:fldChar w:fldCharType="separate"/>
        </w:r>
        <w:r>
          <w:t>15</w:t>
        </w:r>
        <w:r>
          <w:fldChar w:fldCharType="end"/>
        </w:r>
      </w:hyperlink>
    </w:p>
    <w:p>
      <w:pPr>
        <w:pStyle w:val="TOC2"/>
        <w:tabs>
          <w:tab w:val="right" w:leader="dot" w:pos="8306"/>
        </w:tabs>
      </w:pPr>
      <w:hyperlink w:anchor="_Toc18170" w:history="1">
        <w:r>
          <w:rPr>
            <w:rFonts w:ascii="仿宋" w:eastAsia="仿宋" w:hAnsi="仿宋" w:cs="仿宋" w:hint="eastAsia"/>
            <w:lang w:eastAsia="zh-CN"/>
          </w:rPr>
          <w:t>(一)、技术管理特点</w:t>
        </w:r>
        <w:r>
          <w:tab/>
        </w:r>
        <w:r>
          <w:fldChar w:fldCharType="begin"/>
        </w:r>
        <w:r>
          <w:instrText xml:space="preserve"> PAGEREF _Toc18170 \h </w:instrText>
        </w:r>
        <w:r>
          <w:fldChar w:fldCharType="separate"/>
        </w:r>
        <w:r>
          <w:t>15</w:t>
        </w:r>
        <w:r>
          <w:fldChar w:fldCharType="end"/>
        </w:r>
      </w:hyperlink>
    </w:p>
    <w:p>
      <w:pPr>
        <w:pStyle w:val="TOC2"/>
        <w:tabs>
          <w:tab w:val="right" w:leader="dot" w:pos="8306"/>
        </w:tabs>
      </w:pPr>
      <w:hyperlink w:anchor="_Toc25105" w:history="1">
        <w:r>
          <w:rPr>
            <w:rFonts w:ascii="仿宋" w:eastAsia="仿宋" w:hAnsi="仿宋" w:cs="仿宋" w:hint="eastAsia"/>
            <w:lang w:eastAsia="zh-CN"/>
          </w:rPr>
          <w:t>(二)、新能源汽车项目工艺技术设计方案</w:t>
        </w:r>
        <w:r>
          <w:tab/>
        </w:r>
        <w:r>
          <w:fldChar w:fldCharType="begin"/>
        </w:r>
        <w:r>
          <w:instrText xml:space="preserve"> PAGEREF _Toc25105 \h </w:instrText>
        </w:r>
        <w:r>
          <w:fldChar w:fldCharType="separate"/>
        </w:r>
        <w:r>
          <w:t>16</w:t>
        </w:r>
        <w:r>
          <w:fldChar w:fldCharType="end"/>
        </w:r>
      </w:hyperlink>
    </w:p>
    <w:p>
      <w:pPr>
        <w:pStyle w:val="TOC2"/>
        <w:tabs>
          <w:tab w:val="right" w:leader="dot" w:pos="8306"/>
        </w:tabs>
      </w:pPr>
      <w:hyperlink w:anchor="_Toc32738" w:history="1">
        <w:r>
          <w:rPr>
            <w:rFonts w:ascii="仿宋" w:eastAsia="仿宋" w:hAnsi="仿宋" w:cs="仿宋" w:hint="eastAsia"/>
            <w:lang w:eastAsia="zh-CN"/>
          </w:rPr>
          <w:t>(三)、设备选型方案</w:t>
        </w:r>
        <w:r>
          <w:tab/>
        </w:r>
        <w:r>
          <w:fldChar w:fldCharType="begin"/>
        </w:r>
        <w:r>
          <w:instrText xml:space="preserve"> PAGEREF _Toc32738 \h </w:instrText>
        </w:r>
        <w:r>
          <w:fldChar w:fldCharType="separate"/>
        </w:r>
        <w:r>
          <w:t>18</w:t>
        </w:r>
        <w:r>
          <w:fldChar w:fldCharType="end"/>
        </w:r>
      </w:hyperlink>
    </w:p>
    <w:p>
      <w:pPr>
        <w:pStyle w:val="TOC1"/>
        <w:tabs>
          <w:tab w:val="right" w:leader="dot" w:pos="8306"/>
        </w:tabs>
      </w:pPr>
      <w:hyperlink w:anchor="_Toc21278" w:history="1">
        <w:r>
          <w:rPr>
            <w:rFonts w:ascii="仿宋" w:eastAsia="仿宋" w:hAnsi="仿宋" w:cs="仿宋" w:hint="eastAsia"/>
            <w:lang w:eastAsia="zh-CN"/>
          </w:rPr>
          <w:t>六、新能源汽车项目概论</w:t>
        </w:r>
        <w:r>
          <w:tab/>
        </w:r>
        <w:r>
          <w:fldChar w:fldCharType="begin"/>
        </w:r>
        <w:r>
          <w:instrText xml:space="preserve"> PAGEREF _Toc21278 \h </w:instrText>
        </w:r>
        <w:r>
          <w:fldChar w:fldCharType="separate"/>
        </w:r>
        <w:r>
          <w:t>19</w:t>
        </w:r>
        <w:r>
          <w:fldChar w:fldCharType="end"/>
        </w:r>
      </w:hyperlink>
    </w:p>
    <w:p>
      <w:pPr>
        <w:pStyle w:val="TOC2"/>
        <w:tabs>
          <w:tab w:val="right" w:leader="dot" w:pos="8306"/>
        </w:tabs>
      </w:pPr>
      <w:hyperlink w:anchor="_Toc9614" w:history="1">
        <w:r>
          <w:rPr>
            <w:rFonts w:ascii="仿宋" w:eastAsia="仿宋" w:hAnsi="仿宋" w:cs="仿宋" w:hint="eastAsia"/>
            <w:lang w:eastAsia="zh-CN"/>
          </w:rPr>
          <w:t>(一)、新能源汽车项目概况</w:t>
        </w:r>
        <w:r>
          <w:tab/>
        </w:r>
        <w:r>
          <w:fldChar w:fldCharType="begin"/>
        </w:r>
        <w:r>
          <w:instrText xml:space="preserve"> PAGEREF _Toc9614 \h </w:instrText>
        </w:r>
        <w:r>
          <w:fldChar w:fldCharType="separate"/>
        </w:r>
        <w:r>
          <w:t>19</w:t>
        </w:r>
        <w:r>
          <w:fldChar w:fldCharType="end"/>
        </w:r>
      </w:hyperlink>
    </w:p>
    <w:p>
      <w:pPr>
        <w:pStyle w:val="TOC2"/>
        <w:tabs>
          <w:tab w:val="right" w:leader="dot" w:pos="8306"/>
        </w:tabs>
      </w:pPr>
      <w:hyperlink w:anchor="_Toc4933" w:history="1">
        <w:r>
          <w:rPr>
            <w:rFonts w:ascii="仿宋" w:eastAsia="仿宋" w:hAnsi="仿宋" w:cs="仿宋" w:hint="eastAsia"/>
            <w:lang w:eastAsia="zh-CN"/>
          </w:rPr>
          <w:t>(二)、新能源汽车项目目标</w:t>
        </w:r>
        <w:r>
          <w:tab/>
        </w:r>
        <w:r>
          <w:fldChar w:fldCharType="begin"/>
        </w:r>
        <w:r>
          <w:instrText xml:space="preserve"> PAGEREF _Toc4933 \h </w:instrText>
        </w:r>
        <w:r>
          <w:fldChar w:fldCharType="separate"/>
        </w:r>
        <w:r>
          <w:t>21</w:t>
        </w:r>
        <w:r>
          <w:fldChar w:fldCharType="end"/>
        </w:r>
      </w:hyperlink>
    </w:p>
    <w:p>
      <w:pPr>
        <w:pStyle w:val="TOC2"/>
        <w:tabs>
          <w:tab w:val="right" w:leader="dot" w:pos="8306"/>
        </w:tabs>
      </w:pPr>
      <w:hyperlink w:anchor="_Toc32447" w:history="1">
        <w:r>
          <w:rPr>
            <w:rFonts w:ascii="仿宋" w:eastAsia="仿宋" w:hAnsi="仿宋" w:cs="仿宋" w:hint="eastAsia"/>
            <w:lang w:eastAsia="zh-CN"/>
          </w:rPr>
          <w:t>(三)、新能源汽车项目提出的理由</w:t>
        </w:r>
        <w:r>
          <w:tab/>
        </w:r>
        <w:r>
          <w:fldChar w:fldCharType="begin"/>
        </w:r>
        <w:r>
          <w:instrText xml:space="preserve"> PAGEREF _Toc32447 \h </w:instrText>
        </w:r>
        <w:r>
          <w:fldChar w:fldCharType="separate"/>
        </w:r>
        <w:r>
          <w:t>22</w:t>
        </w:r>
        <w:r>
          <w:fldChar w:fldCharType="end"/>
        </w:r>
      </w:hyperlink>
    </w:p>
    <w:p>
      <w:pPr>
        <w:pStyle w:val="TOC2"/>
        <w:tabs>
          <w:tab w:val="right" w:leader="dot" w:pos="8306"/>
        </w:tabs>
      </w:pPr>
      <w:hyperlink w:anchor="_Toc13151" w:history="1">
        <w:r>
          <w:rPr>
            <w:rFonts w:ascii="仿宋" w:eastAsia="仿宋" w:hAnsi="仿宋" w:cs="仿宋" w:hint="eastAsia"/>
            <w:lang w:eastAsia="zh-CN"/>
          </w:rPr>
          <w:t>(四)、新能源汽车项目意义</w:t>
        </w:r>
        <w:r>
          <w:tab/>
        </w:r>
        <w:r>
          <w:fldChar w:fldCharType="begin"/>
        </w:r>
        <w:r>
          <w:instrText xml:space="preserve"> PAGEREF _Toc13151 \h </w:instrText>
        </w:r>
        <w:r>
          <w:fldChar w:fldCharType="separate"/>
        </w:r>
        <w:r>
          <w:t>24</w:t>
        </w:r>
        <w:r>
          <w:fldChar w:fldCharType="end"/>
        </w:r>
      </w:hyperlink>
    </w:p>
    <w:p>
      <w:pPr>
        <w:pStyle w:val="TOC2"/>
        <w:tabs>
          <w:tab w:val="right" w:leader="dot" w:pos="8306"/>
        </w:tabs>
      </w:pPr>
      <w:hyperlink w:anchor="_Toc12678" w:history="1">
        <w:r>
          <w:rPr>
            <w:rFonts w:ascii="仿宋" w:eastAsia="仿宋" w:hAnsi="仿宋" w:cs="仿宋" w:hint="eastAsia"/>
            <w:lang w:eastAsia="zh-CN"/>
          </w:rPr>
          <w:t>(五)、新能源汽车项目背景</w:t>
        </w:r>
        <w:r>
          <w:tab/>
        </w:r>
        <w:r>
          <w:fldChar w:fldCharType="begin"/>
        </w:r>
        <w:r>
          <w:instrText xml:space="preserve"> PAGEREF _Toc12678 \h </w:instrText>
        </w:r>
        <w:r>
          <w:fldChar w:fldCharType="separate"/>
        </w:r>
        <w:r>
          <w:t>25</w:t>
        </w:r>
        <w:r>
          <w:fldChar w:fldCharType="end"/>
        </w:r>
      </w:hyperlink>
    </w:p>
    <w:p>
      <w:pPr>
        <w:pStyle w:val="TOC1"/>
        <w:tabs>
          <w:tab w:val="right" w:leader="dot" w:pos="8306"/>
        </w:tabs>
      </w:pPr>
      <w:hyperlink w:anchor="_Toc8051" w:history="1">
        <w:r>
          <w:rPr>
            <w:rFonts w:ascii="仿宋" w:eastAsia="仿宋" w:hAnsi="仿宋" w:cs="仿宋" w:hint="eastAsia"/>
            <w:lang w:eastAsia="zh-CN"/>
          </w:rPr>
          <w:t>七、新能源汽车项目经营效益</w:t>
        </w:r>
        <w:r>
          <w:tab/>
        </w:r>
        <w:r>
          <w:fldChar w:fldCharType="begin"/>
        </w:r>
        <w:r>
          <w:instrText xml:space="preserve"> PAGEREF _Toc8051 \h </w:instrText>
        </w:r>
        <w:r>
          <w:fldChar w:fldCharType="separate"/>
        </w:r>
        <w:r>
          <w:t>25</w:t>
        </w:r>
        <w:r>
          <w:fldChar w:fldCharType="end"/>
        </w:r>
      </w:hyperlink>
    </w:p>
    <w:p>
      <w:pPr>
        <w:pStyle w:val="TOC2"/>
        <w:tabs>
          <w:tab w:val="right" w:leader="dot" w:pos="8306"/>
        </w:tabs>
      </w:pPr>
      <w:hyperlink w:anchor="_Toc10033" w:history="1">
        <w:r>
          <w:rPr>
            <w:rFonts w:ascii="仿宋" w:eastAsia="仿宋" w:hAnsi="仿宋" w:cs="仿宋" w:hint="eastAsia"/>
            <w:lang w:eastAsia="zh-CN"/>
          </w:rPr>
          <w:t>(一)、经济评价财务测算</w:t>
        </w:r>
        <w:r>
          <w:tab/>
        </w:r>
        <w:r>
          <w:fldChar w:fldCharType="begin"/>
        </w:r>
        <w:r>
          <w:instrText xml:space="preserve"> PAGEREF _Toc10033 \h </w:instrText>
        </w:r>
        <w:r>
          <w:fldChar w:fldCharType="separate"/>
        </w:r>
        <w:r>
          <w:t>25</w:t>
        </w:r>
        <w:r>
          <w:fldChar w:fldCharType="end"/>
        </w:r>
      </w:hyperlink>
    </w:p>
    <w:p>
      <w:pPr>
        <w:pStyle w:val="TOC2"/>
        <w:tabs>
          <w:tab w:val="right" w:leader="dot" w:pos="8306"/>
        </w:tabs>
      </w:pPr>
      <w:hyperlink w:anchor="_Toc15187" w:history="1">
        <w:r>
          <w:rPr>
            <w:rFonts w:ascii="仿宋" w:eastAsia="仿宋" w:hAnsi="仿宋" w:cs="仿宋" w:hint="eastAsia"/>
            <w:lang w:eastAsia="zh-CN"/>
          </w:rPr>
          <w:t>(二)、新能源汽车项目盈利能力分析</w:t>
        </w:r>
        <w:r>
          <w:tab/>
        </w:r>
        <w:r>
          <w:fldChar w:fldCharType="begin"/>
        </w:r>
        <w:r>
          <w:instrText xml:space="preserve"> PAGEREF _Toc15187 \h </w:instrText>
        </w:r>
        <w:r>
          <w:fldChar w:fldCharType="separate"/>
        </w:r>
        <w:r>
          <w:t>27</w:t>
        </w:r>
        <w:r>
          <w:fldChar w:fldCharType="end"/>
        </w:r>
      </w:hyperlink>
    </w:p>
    <w:p>
      <w:pPr>
        <w:pStyle w:val="TOC1"/>
        <w:tabs>
          <w:tab w:val="right" w:leader="dot" w:pos="8306"/>
        </w:tabs>
      </w:pPr>
      <w:hyperlink w:anchor="_Toc23823" w:history="1">
        <w:r>
          <w:rPr>
            <w:rFonts w:ascii="仿宋" w:eastAsia="仿宋" w:hAnsi="仿宋" w:cs="仿宋" w:hint="eastAsia"/>
            <w:lang w:eastAsia="zh-CN"/>
          </w:rPr>
          <w:t>八、新能源汽车项目计划安排</w:t>
        </w:r>
        <w:r>
          <w:tab/>
        </w:r>
        <w:r>
          <w:fldChar w:fldCharType="begin"/>
        </w:r>
        <w:r>
          <w:instrText xml:space="preserve"> PAGEREF _Toc23823 \h </w:instrText>
        </w:r>
        <w:r>
          <w:fldChar w:fldCharType="separate"/>
        </w:r>
        <w:r>
          <w:t>27</w:t>
        </w:r>
        <w:r>
          <w:fldChar w:fldCharType="end"/>
        </w:r>
      </w:hyperlink>
    </w:p>
    <w:p>
      <w:pPr>
        <w:pStyle w:val="TOC2"/>
        <w:tabs>
          <w:tab w:val="right" w:leader="dot" w:pos="8306"/>
        </w:tabs>
      </w:pPr>
      <w:hyperlink w:anchor="_Toc31974" w:history="1">
        <w:r>
          <w:rPr>
            <w:rFonts w:ascii="仿宋" w:eastAsia="仿宋" w:hAnsi="仿宋" w:cs="仿宋" w:hint="eastAsia"/>
            <w:lang w:eastAsia="zh-CN"/>
          </w:rPr>
          <w:t>(一)、建设周期</w:t>
        </w:r>
        <w:r>
          <w:tab/>
        </w:r>
        <w:r>
          <w:fldChar w:fldCharType="begin"/>
        </w:r>
        <w:r>
          <w:instrText xml:space="preserve"> PAGEREF _Toc31974 \h </w:instrText>
        </w:r>
        <w:r>
          <w:fldChar w:fldCharType="separate"/>
        </w:r>
        <w:r>
          <w:t>27</w:t>
        </w:r>
        <w:r>
          <w:fldChar w:fldCharType="end"/>
        </w:r>
      </w:hyperlink>
    </w:p>
    <w:p>
      <w:pPr>
        <w:pStyle w:val="TOC2"/>
        <w:tabs>
          <w:tab w:val="right" w:leader="dot" w:pos="8306"/>
        </w:tabs>
      </w:pPr>
      <w:hyperlink w:anchor="_Toc28652" w:history="1">
        <w:r>
          <w:rPr>
            <w:rFonts w:ascii="仿宋" w:eastAsia="仿宋" w:hAnsi="仿宋" w:cs="仿宋" w:hint="eastAsia"/>
            <w:lang w:eastAsia="zh-CN"/>
          </w:rPr>
          <w:t>(二)、建设进度</w:t>
        </w:r>
        <w:r>
          <w:tab/>
        </w:r>
        <w:r>
          <w:fldChar w:fldCharType="begin"/>
        </w:r>
        <w:r>
          <w:instrText xml:space="preserve"> PAGEREF _Toc28652 \h </w:instrText>
        </w:r>
        <w:r>
          <w:fldChar w:fldCharType="separate"/>
        </w:r>
        <w:r>
          <w:t>28</w:t>
        </w:r>
        <w:r>
          <w:fldChar w:fldCharType="end"/>
        </w:r>
      </w:hyperlink>
    </w:p>
    <w:p>
      <w:pPr>
        <w:pStyle w:val="TOC2"/>
        <w:tabs>
          <w:tab w:val="right" w:leader="dot" w:pos="8306"/>
        </w:tabs>
      </w:pPr>
      <w:hyperlink w:anchor="_Toc14893" w:history="1">
        <w:r>
          <w:rPr>
            <w:rFonts w:ascii="仿宋" w:eastAsia="仿宋" w:hAnsi="仿宋" w:cs="仿宋" w:hint="eastAsia"/>
            <w:lang w:eastAsia="zh-CN"/>
          </w:rPr>
          <w:t>(三)、进度安排注意事项</w:t>
        </w:r>
        <w:r>
          <w:tab/>
        </w:r>
        <w:r>
          <w:fldChar w:fldCharType="begin"/>
        </w:r>
        <w:r>
          <w:instrText xml:space="preserve"> PAGEREF _Toc14893 \h </w:instrText>
        </w:r>
        <w:r>
          <w:fldChar w:fldCharType="separate"/>
        </w:r>
        <w:r>
          <w:t>29</w:t>
        </w:r>
        <w:r>
          <w:fldChar w:fldCharType="end"/>
        </w:r>
      </w:hyperlink>
    </w:p>
    <w:p>
      <w:pPr>
        <w:pStyle w:val="TOC2"/>
        <w:tabs>
          <w:tab w:val="right" w:leader="dot" w:pos="8306"/>
        </w:tabs>
      </w:pPr>
      <w:hyperlink w:anchor="_Toc24740" w:history="1">
        <w:r>
          <w:rPr>
            <w:rFonts w:ascii="仿宋" w:eastAsia="仿宋" w:hAnsi="仿宋" w:cs="仿宋" w:hint="eastAsia"/>
            <w:lang w:eastAsia="zh-CN"/>
          </w:rPr>
          <w:t>(四)、人力资源配置</w:t>
        </w:r>
        <w:r>
          <w:tab/>
        </w:r>
        <w:r>
          <w:fldChar w:fldCharType="begin"/>
        </w:r>
        <w:r>
          <w:instrText xml:space="preserve"> PAGEREF _Toc24740 \h </w:instrText>
        </w:r>
        <w:r>
          <w:fldChar w:fldCharType="separate"/>
        </w:r>
        <w:r>
          <w:t>31</w:t>
        </w:r>
        <w:r>
          <w:fldChar w:fldCharType="end"/>
        </w:r>
      </w:hyperlink>
    </w:p>
    <w:p>
      <w:pPr>
        <w:pStyle w:val="TOC1"/>
        <w:tabs>
          <w:tab w:val="right" w:leader="dot" w:pos="8306"/>
        </w:tabs>
      </w:pPr>
      <w:hyperlink w:anchor="_Toc20481" w:history="1">
        <w:r>
          <w:rPr>
            <w:rFonts w:ascii="仿宋" w:eastAsia="仿宋" w:hAnsi="仿宋" w:cs="仿宋" w:hint="eastAsia"/>
            <w:lang w:eastAsia="zh-CN"/>
          </w:rPr>
          <w:t>九、新能源汽车项目技术管理</w:t>
        </w:r>
        <w:r>
          <w:tab/>
        </w:r>
        <w:r>
          <w:fldChar w:fldCharType="begin"/>
        </w:r>
        <w:r>
          <w:instrText xml:space="preserve"> PAGEREF _Toc20481 \h </w:instrText>
        </w:r>
        <w:r>
          <w:fldChar w:fldCharType="separate"/>
        </w:r>
        <w:r>
          <w:t>32</w:t>
        </w:r>
        <w:r>
          <w:fldChar w:fldCharType="end"/>
        </w:r>
      </w:hyperlink>
    </w:p>
    <w:p>
      <w:pPr>
        <w:pStyle w:val="TOC2"/>
        <w:tabs>
          <w:tab w:val="right" w:leader="dot" w:pos="8306"/>
        </w:tabs>
      </w:pPr>
      <w:hyperlink w:anchor="_Toc16978" w:history="1">
        <w:r>
          <w:rPr>
            <w:rFonts w:ascii="仿宋" w:eastAsia="仿宋" w:hAnsi="仿宋" w:cs="仿宋" w:hint="eastAsia"/>
            <w:lang w:eastAsia="zh-CN"/>
          </w:rPr>
          <w:t>(一)、技术方案选用方向</w:t>
        </w:r>
        <w:r>
          <w:tab/>
        </w:r>
        <w:r>
          <w:fldChar w:fldCharType="begin"/>
        </w:r>
        <w:r>
          <w:instrText xml:space="preserve"> PAGEREF _Toc16978 \h </w:instrText>
        </w:r>
        <w:r>
          <w:fldChar w:fldCharType="separate"/>
        </w:r>
        <w:r>
          <w:t>32</w:t>
        </w:r>
        <w:r>
          <w:fldChar w:fldCharType="end"/>
        </w:r>
      </w:hyperlink>
    </w:p>
    <w:p>
      <w:pPr>
        <w:pStyle w:val="TOC2"/>
        <w:tabs>
          <w:tab w:val="right" w:leader="dot" w:pos="8306"/>
        </w:tabs>
      </w:pPr>
      <w:hyperlink w:anchor="_Toc12308" w:history="1">
        <w:r>
          <w:rPr>
            <w:rFonts w:ascii="仿宋" w:eastAsia="仿宋" w:hAnsi="仿宋" w:cs="仿宋" w:hint="eastAsia"/>
            <w:lang w:eastAsia="zh-CN"/>
          </w:rPr>
          <w:t>(二)、工艺技术方案选用原则</w:t>
        </w:r>
        <w:r>
          <w:tab/>
        </w:r>
        <w:r>
          <w:fldChar w:fldCharType="begin"/>
        </w:r>
        <w:r>
          <w:instrText xml:space="preserve"> PAGEREF _Toc12308 \h </w:instrText>
        </w:r>
        <w:r>
          <w:fldChar w:fldCharType="separate"/>
        </w:r>
        <w:r>
          <w:t>33</w:t>
        </w:r>
        <w:r>
          <w:fldChar w:fldCharType="end"/>
        </w:r>
      </w:hyperlink>
    </w:p>
    <w:p>
      <w:pPr>
        <w:pStyle w:val="TOC2"/>
        <w:tabs>
          <w:tab w:val="right" w:leader="dot" w:pos="8306"/>
        </w:tabs>
      </w:pPr>
      <w:hyperlink w:anchor="_Toc18140" w:history="1">
        <w:r>
          <w:rPr>
            <w:rFonts w:ascii="仿宋" w:eastAsia="仿宋" w:hAnsi="仿宋" w:cs="仿宋" w:hint="eastAsia"/>
            <w:lang w:eastAsia="zh-CN"/>
          </w:rPr>
          <w:t>(三)、工艺技术方案要求</w:t>
        </w:r>
        <w:r>
          <w:tab/>
        </w:r>
        <w:r>
          <w:fldChar w:fldCharType="begin"/>
        </w:r>
        <w:r>
          <w:instrText xml:space="preserve"> PAGEREF _Toc18140 \h </w:instrText>
        </w:r>
        <w:r>
          <w:fldChar w:fldCharType="separate"/>
        </w:r>
        <w:r>
          <w:t>36</w:t>
        </w:r>
        <w:r>
          <w:fldChar w:fldCharType="end"/>
        </w:r>
      </w:hyperlink>
    </w:p>
    <w:p>
      <w:pPr>
        <w:pStyle w:val="TOC1"/>
        <w:tabs>
          <w:tab w:val="right" w:leader="dot" w:pos="8306"/>
        </w:tabs>
      </w:pPr>
      <w:hyperlink w:anchor="_Toc6088" w:history="1">
        <w:r>
          <w:rPr>
            <w:rFonts w:ascii="仿宋" w:eastAsia="仿宋" w:hAnsi="仿宋" w:cs="仿宋" w:hint="eastAsia"/>
            <w:lang w:eastAsia="zh-CN"/>
          </w:rPr>
          <w:t>十、新能源汽车项目社会影响</w:t>
        </w:r>
        <w:r>
          <w:tab/>
        </w:r>
        <w:r>
          <w:fldChar w:fldCharType="begin"/>
        </w:r>
        <w:r>
          <w:instrText xml:space="preserve"> PAGEREF _Toc6088 \h </w:instrText>
        </w:r>
        <w:r>
          <w:fldChar w:fldCharType="separate"/>
        </w:r>
        <w:r>
          <w:t>38</w:t>
        </w:r>
        <w:r>
          <w:fldChar w:fldCharType="end"/>
        </w:r>
      </w:hyperlink>
    </w:p>
    <w:p>
      <w:pPr>
        <w:pStyle w:val="TOC2"/>
        <w:tabs>
          <w:tab w:val="right" w:leader="dot" w:pos="8306"/>
        </w:tabs>
      </w:pPr>
      <w:hyperlink w:anchor="_Toc1257" w:history="1">
        <w:r>
          <w:rPr>
            <w:rFonts w:ascii="仿宋" w:eastAsia="仿宋" w:hAnsi="仿宋" w:cs="仿宋" w:hint="eastAsia"/>
            <w:lang w:eastAsia="zh-CN"/>
          </w:rPr>
          <w:t>(一)、社会责任与义务</w:t>
        </w:r>
        <w:r>
          <w:tab/>
        </w:r>
        <w:r>
          <w:fldChar w:fldCharType="begin"/>
        </w:r>
        <w:r>
          <w:instrText xml:space="preserve"> PAGEREF _Toc1257 \h </w:instrText>
        </w:r>
        <w:r>
          <w:fldChar w:fldCharType="separate"/>
        </w:r>
        <w:r>
          <w:t>38</w:t>
        </w:r>
        <w:r>
          <w:fldChar w:fldCharType="end"/>
        </w:r>
      </w:hyperlink>
    </w:p>
    <w:p>
      <w:pPr>
        <w:pStyle w:val="TOC2"/>
        <w:tabs>
          <w:tab w:val="right" w:leader="dot" w:pos="8306"/>
        </w:tabs>
      </w:pPr>
      <w:hyperlink w:anchor="_Toc32458" w:history="1">
        <w:r>
          <w:rPr>
            <w:rFonts w:ascii="仿宋" w:eastAsia="仿宋" w:hAnsi="仿宋" w:cs="仿宋" w:hint="eastAsia"/>
            <w:lang w:eastAsia="zh-CN"/>
          </w:rPr>
          <w:t>(二)、社会参与与沟通</w:t>
        </w:r>
        <w:r>
          <w:tab/>
        </w:r>
        <w:r>
          <w:fldChar w:fldCharType="begin"/>
        </w:r>
        <w:r>
          <w:instrText xml:space="preserve"> PAGEREF _Toc32458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71" w:history="1">
        <w:r>
          <w:rPr>
            <w:rFonts w:ascii="仿宋" w:eastAsia="仿宋" w:hAnsi="仿宋" w:cs="仿宋" w:hint="eastAsia"/>
            <w:lang w:eastAsia="zh-CN"/>
          </w:rPr>
          <w:t>十一、新能源汽车项目环境影响分析</w:t>
        </w:r>
        <w:r>
          <w:tab/>
        </w:r>
        <w:r>
          <w:fldChar w:fldCharType="begin"/>
        </w:r>
        <w:r>
          <w:instrText xml:space="preserve"> PAGEREF _Toc27271 \h </w:instrText>
        </w:r>
        <w:r>
          <w:fldChar w:fldCharType="separate"/>
        </w:r>
        <w:r>
          <w:t>39</w:t>
        </w:r>
        <w:r>
          <w:fldChar w:fldCharType="end"/>
        </w:r>
      </w:hyperlink>
    </w:p>
    <w:p>
      <w:pPr>
        <w:pStyle w:val="TOC2"/>
        <w:tabs>
          <w:tab w:val="right" w:leader="dot" w:pos="8306"/>
        </w:tabs>
      </w:pPr>
      <w:hyperlink w:anchor="_Toc930" w:history="1">
        <w:r>
          <w:rPr>
            <w:rFonts w:ascii="仿宋" w:eastAsia="仿宋" w:hAnsi="仿宋" w:cs="仿宋" w:hint="eastAsia"/>
            <w:lang w:eastAsia="zh-CN"/>
          </w:rPr>
          <w:t>(一)、建设区域环境质量现状</w:t>
        </w:r>
        <w:r>
          <w:tab/>
        </w:r>
        <w:r>
          <w:fldChar w:fldCharType="begin"/>
        </w:r>
        <w:r>
          <w:instrText xml:space="preserve"> PAGEREF _Toc930 \h </w:instrText>
        </w:r>
        <w:r>
          <w:fldChar w:fldCharType="separate"/>
        </w:r>
        <w:r>
          <w:t>39</w:t>
        </w:r>
        <w:r>
          <w:fldChar w:fldCharType="end"/>
        </w:r>
      </w:hyperlink>
    </w:p>
    <w:p>
      <w:pPr>
        <w:pStyle w:val="TOC2"/>
        <w:tabs>
          <w:tab w:val="right" w:leader="dot" w:pos="8306"/>
        </w:tabs>
      </w:pPr>
      <w:hyperlink w:anchor="_Toc10765" w:history="1">
        <w:r>
          <w:rPr>
            <w:rFonts w:ascii="仿宋" w:eastAsia="仿宋" w:hAnsi="仿宋" w:cs="仿宋" w:hint="eastAsia"/>
            <w:lang w:eastAsia="zh-CN"/>
          </w:rPr>
          <w:t>(二)、建设期环境保护</w:t>
        </w:r>
        <w:r>
          <w:tab/>
        </w:r>
        <w:r>
          <w:fldChar w:fldCharType="begin"/>
        </w:r>
        <w:r>
          <w:instrText xml:space="preserve"> PAGEREF _Toc10765 \h </w:instrText>
        </w:r>
        <w:r>
          <w:fldChar w:fldCharType="separate"/>
        </w:r>
        <w:r>
          <w:t>41</w:t>
        </w:r>
        <w:r>
          <w:fldChar w:fldCharType="end"/>
        </w:r>
      </w:hyperlink>
    </w:p>
    <w:p>
      <w:pPr>
        <w:pStyle w:val="TOC2"/>
        <w:tabs>
          <w:tab w:val="right" w:leader="dot" w:pos="8306"/>
        </w:tabs>
      </w:pPr>
      <w:hyperlink w:anchor="_Toc3468" w:history="1">
        <w:r>
          <w:rPr>
            <w:rFonts w:ascii="仿宋" w:eastAsia="仿宋" w:hAnsi="仿宋" w:cs="仿宋" w:hint="eastAsia"/>
            <w:lang w:eastAsia="zh-CN"/>
          </w:rPr>
          <w:t>(三)、运营期环境保护</w:t>
        </w:r>
        <w:r>
          <w:tab/>
        </w:r>
        <w:r>
          <w:fldChar w:fldCharType="begin"/>
        </w:r>
        <w:r>
          <w:instrText xml:space="preserve"> PAGEREF _Toc3468 \h </w:instrText>
        </w:r>
        <w:r>
          <w:fldChar w:fldCharType="separate"/>
        </w:r>
        <w:r>
          <w:t>42</w:t>
        </w:r>
        <w:r>
          <w:fldChar w:fldCharType="end"/>
        </w:r>
      </w:hyperlink>
    </w:p>
    <w:p>
      <w:pPr>
        <w:pStyle w:val="TOC2"/>
        <w:tabs>
          <w:tab w:val="right" w:leader="dot" w:pos="8306"/>
        </w:tabs>
      </w:pPr>
      <w:hyperlink w:anchor="_Toc6906" w:history="1">
        <w:r>
          <w:rPr>
            <w:rFonts w:ascii="仿宋" w:eastAsia="仿宋" w:hAnsi="仿宋" w:cs="仿宋" w:hint="eastAsia"/>
            <w:lang w:eastAsia="zh-CN"/>
          </w:rPr>
          <w:t>(四)、新能源汽车项目建设对区域经济的影响</w:t>
        </w:r>
        <w:r>
          <w:tab/>
        </w:r>
        <w:r>
          <w:fldChar w:fldCharType="begin"/>
        </w:r>
        <w:r>
          <w:instrText xml:space="preserve"> PAGEREF _Toc6906 \h </w:instrText>
        </w:r>
        <w:r>
          <w:fldChar w:fldCharType="separate"/>
        </w:r>
        <w:r>
          <w:t>44</w:t>
        </w:r>
        <w:r>
          <w:fldChar w:fldCharType="end"/>
        </w:r>
      </w:hyperlink>
    </w:p>
    <w:p>
      <w:pPr>
        <w:pStyle w:val="TOC2"/>
        <w:tabs>
          <w:tab w:val="right" w:leader="dot" w:pos="8306"/>
        </w:tabs>
      </w:pPr>
      <w:hyperlink w:anchor="_Toc22108" w:history="1">
        <w:r>
          <w:rPr>
            <w:rFonts w:ascii="仿宋" w:eastAsia="仿宋" w:hAnsi="仿宋" w:cs="仿宋" w:hint="eastAsia"/>
            <w:lang w:eastAsia="zh-CN"/>
          </w:rPr>
          <w:t>(五)、废弃物处理</w:t>
        </w:r>
        <w:r>
          <w:tab/>
        </w:r>
        <w:r>
          <w:fldChar w:fldCharType="begin"/>
        </w:r>
        <w:r>
          <w:instrText xml:space="preserve"> PAGEREF _Toc22108 \h </w:instrText>
        </w:r>
        <w:r>
          <w:fldChar w:fldCharType="separate"/>
        </w:r>
        <w:r>
          <w:t>45</w:t>
        </w:r>
        <w:r>
          <w:fldChar w:fldCharType="end"/>
        </w:r>
      </w:hyperlink>
    </w:p>
    <w:p>
      <w:pPr>
        <w:pStyle w:val="TOC2"/>
        <w:tabs>
          <w:tab w:val="right" w:leader="dot" w:pos="8306"/>
        </w:tabs>
      </w:pPr>
      <w:hyperlink w:anchor="_Toc5858" w:history="1">
        <w:r>
          <w:rPr>
            <w:rFonts w:ascii="仿宋" w:eastAsia="仿宋" w:hAnsi="仿宋" w:cs="仿宋" w:hint="eastAsia"/>
            <w:lang w:eastAsia="zh-CN"/>
          </w:rPr>
          <w:t>(六)、特殊环境影响分析</w:t>
        </w:r>
        <w:r>
          <w:tab/>
        </w:r>
        <w:r>
          <w:fldChar w:fldCharType="begin"/>
        </w:r>
        <w:r>
          <w:instrText xml:space="preserve"> PAGEREF _Toc5858 \h </w:instrText>
        </w:r>
        <w:r>
          <w:fldChar w:fldCharType="separate"/>
        </w:r>
        <w:r>
          <w:t>47</w:t>
        </w:r>
        <w:r>
          <w:fldChar w:fldCharType="end"/>
        </w:r>
      </w:hyperlink>
    </w:p>
    <w:p>
      <w:pPr>
        <w:pStyle w:val="TOC2"/>
        <w:tabs>
          <w:tab w:val="right" w:leader="dot" w:pos="8306"/>
        </w:tabs>
      </w:pPr>
      <w:hyperlink w:anchor="_Toc25658" w:history="1">
        <w:r>
          <w:rPr>
            <w:rFonts w:ascii="仿宋" w:eastAsia="仿宋" w:hAnsi="仿宋" w:cs="仿宋" w:hint="eastAsia"/>
            <w:lang w:eastAsia="zh-CN"/>
          </w:rPr>
          <w:t>(七)、清洁生产</w:t>
        </w:r>
        <w:r>
          <w:tab/>
        </w:r>
        <w:r>
          <w:fldChar w:fldCharType="begin"/>
        </w:r>
        <w:r>
          <w:instrText xml:space="preserve"> PAGEREF _Toc25658 \h </w:instrText>
        </w:r>
        <w:r>
          <w:fldChar w:fldCharType="separate"/>
        </w:r>
        <w:r>
          <w:t>48</w:t>
        </w:r>
        <w:r>
          <w:fldChar w:fldCharType="end"/>
        </w:r>
      </w:hyperlink>
    </w:p>
    <w:p>
      <w:pPr>
        <w:pStyle w:val="TOC2"/>
        <w:tabs>
          <w:tab w:val="right" w:leader="dot" w:pos="8306"/>
        </w:tabs>
      </w:pPr>
      <w:hyperlink w:anchor="_Toc23207" w:history="1">
        <w:r>
          <w:rPr>
            <w:rFonts w:ascii="仿宋" w:eastAsia="仿宋" w:hAnsi="仿宋" w:cs="仿宋" w:hint="eastAsia"/>
            <w:lang w:eastAsia="zh-CN"/>
          </w:rPr>
          <w:t>(八)、环境保护综合评价</w:t>
        </w:r>
        <w:r>
          <w:tab/>
        </w:r>
        <w:r>
          <w:fldChar w:fldCharType="begin"/>
        </w:r>
        <w:r>
          <w:instrText xml:space="preserve"> PAGEREF _Toc23207 \h </w:instrText>
        </w:r>
        <w:r>
          <w:fldChar w:fldCharType="separate"/>
        </w:r>
        <w:r>
          <w:t>49</w:t>
        </w:r>
        <w:r>
          <w:fldChar w:fldCharType="end"/>
        </w:r>
      </w:hyperlink>
    </w:p>
    <w:p>
      <w:pPr>
        <w:pStyle w:val="TOC1"/>
        <w:tabs>
          <w:tab w:val="right" w:leader="dot" w:pos="8306"/>
        </w:tabs>
      </w:pPr>
      <w:hyperlink w:anchor="_Toc31346" w:history="1">
        <w:r>
          <w:rPr>
            <w:rFonts w:ascii="仿宋" w:eastAsia="仿宋" w:hAnsi="仿宋" w:cs="仿宋" w:hint="eastAsia"/>
            <w:lang w:eastAsia="zh-CN"/>
          </w:rPr>
          <w:t>十二、新能源汽车项目人力资源管理</w:t>
        </w:r>
        <w:r>
          <w:tab/>
        </w:r>
        <w:r>
          <w:fldChar w:fldCharType="begin"/>
        </w:r>
        <w:r>
          <w:instrText xml:space="preserve"> PAGEREF _Toc31346 \h </w:instrText>
        </w:r>
        <w:r>
          <w:fldChar w:fldCharType="separate"/>
        </w:r>
        <w:r>
          <w:t>50</w:t>
        </w:r>
        <w:r>
          <w:fldChar w:fldCharType="end"/>
        </w:r>
      </w:hyperlink>
    </w:p>
    <w:p>
      <w:pPr>
        <w:pStyle w:val="TOC2"/>
        <w:tabs>
          <w:tab w:val="right" w:leader="dot" w:pos="8306"/>
        </w:tabs>
      </w:pPr>
      <w:hyperlink w:anchor="_Toc30349" w:history="1">
        <w:r>
          <w:rPr>
            <w:rFonts w:ascii="仿宋" w:eastAsia="仿宋" w:hAnsi="仿宋" w:cs="仿宋" w:hint="eastAsia"/>
            <w:lang w:eastAsia="zh-CN"/>
          </w:rPr>
          <w:t>(一)、建立健全的预算管理制度</w:t>
        </w:r>
        <w:r>
          <w:tab/>
        </w:r>
        <w:r>
          <w:fldChar w:fldCharType="begin"/>
        </w:r>
        <w:r>
          <w:instrText xml:space="preserve"> PAGEREF _Toc30349 \h </w:instrText>
        </w:r>
        <w:r>
          <w:fldChar w:fldCharType="separate"/>
        </w:r>
        <w:r>
          <w:t>50</w:t>
        </w:r>
        <w:r>
          <w:fldChar w:fldCharType="end"/>
        </w:r>
      </w:hyperlink>
    </w:p>
    <w:p>
      <w:pPr>
        <w:pStyle w:val="TOC2"/>
        <w:tabs>
          <w:tab w:val="right" w:leader="dot" w:pos="8306"/>
        </w:tabs>
      </w:pPr>
      <w:hyperlink w:anchor="_Toc440" w:history="1">
        <w:r>
          <w:rPr>
            <w:rFonts w:ascii="仿宋" w:eastAsia="仿宋" w:hAnsi="仿宋" w:cs="仿宋" w:hint="eastAsia"/>
            <w:lang w:eastAsia="zh-CN"/>
          </w:rPr>
          <w:t>(二)、加强资金流动监控</w:t>
        </w:r>
        <w:r>
          <w:tab/>
        </w:r>
        <w:r>
          <w:fldChar w:fldCharType="begin"/>
        </w:r>
        <w:r>
          <w:instrText xml:space="preserve"> PAGEREF _Toc440 \h </w:instrText>
        </w:r>
        <w:r>
          <w:fldChar w:fldCharType="separate"/>
        </w:r>
        <w:r>
          <w:t>52</w:t>
        </w:r>
        <w:r>
          <w:fldChar w:fldCharType="end"/>
        </w:r>
      </w:hyperlink>
    </w:p>
    <w:p>
      <w:pPr>
        <w:pStyle w:val="TOC2"/>
        <w:tabs>
          <w:tab w:val="right" w:leader="dot" w:pos="8306"/>
        </w:tabs>
      </w:pPr>
      <w:hyperlink w:anchor="_Toc27633" w:history="1">
        <w:r>
          <w:rPr>
            <w:rFonts w:ascii="仿宋" w:eastAsia="仿宋" w:hAnsi="仿宋" w:cs="仿宋" w:hint="eastAsia"/>
            <w:lang w:eastAsia="zh-CN"/>
          </w:rPr>
          <w:t>(三)、制定完善的风险控制机制</w:t>
        </w:r>
        <w:r>
          <w:tab/>
        </w:r>
        <w:r>
          <w:fldChar w:fldCharType="begin"/>
        </w:r>
        <w:r>
          <w:instrText xml:space="preserve"> PAGEREF _Toc27633 \h </w:instrText>
        </w:r>
        <w:r>
          <w:fldChar w:fldCharType="separate"/>
        </w:r>
        <w:r>
          <w:t>53</w:t>
        </w:r>
        <w:r>
          <w:fldChar w:fldCharType="end"/>
        </w:r>
      </w:hyperlink>
    </w:p>
    <w:p>
      <w:pPr>
        <w:pStyle w:val="TOC2"/>
        <w:tabs>
          <w:tab w:val="right" w:leader="dot" w:pos="8306"/>
        </w:tabs>
      </w:pPr>
      <w:hyperlink w:anchor="_Toc11146" w:history="1">
        <w:r>
          <w:rPr>
            <w:rFonts w:ascii="仿宋" w:eastAsia="仿宋" w:hAnsi="仿宋" w:cs="仿宋" w:hint="eastAsia"/>
            <w:lang w:eastAsia="zh-CN"/>
          </w:rPr>
          <w:t>(四)、优化成本管理</w:t>
        </w:r>
        <w:r>
          <w:tab/>
        </w:r>
        <w:r>
          <w:fldChar w:fldCharType="begin"/>
        </w:r>
        <w:r>
          <w:instrText xml:space="preserve"> PAGEREF _Toc11146 \h </w:instrText>
        </w:r>
        <w:r>
          <w:fldChar w:fldCharType="separate"/>
        </w:r>
        <w:r>
          <w:t>54</w:t>
        </w:r>
        <w:r>
          <w:fldChar w:fldCharType="end"/>
        </w:r>
      </w:hyperlink>
    </w:p>
    <w:p>
      <w:pPr>
        <w:pStyle w:val="TOC1"/>
        <w:tabs>
          <w:tab w:val="right" w:leader="dot" w:pos="8306"/>
        </w:tabs>
      </w:pPr>
      <w:hyperlink w:anchor="_Toc19876" w:history="1">
        <w:r>
          <w:rPr>
            <w:rFonts w:ascii="仿宋" w:eastAsia="仿宋" w:hAnsi="仿宋" w:cs="仿宋" w:hint="eastAsia"/>
            <w:lang w:eastAsia="zh-CN"/>
          </w:rPr>
          <w:t>十三、营销与推广策略</w:t>
        </w:r>
        <w:r>
          <w:tab/>
        </w:r>
        <w:r>
          <w:fldChar w:fldCharType="begin"/>
        </w:r>
        <w:r>
          <w:instrText xml:space="preserve"> PAGEREF _Toc19876 \h </w:instrText>
        </w:r>
        <w:r>
          <w:fldChar w:fldCharType="separate"/>
        </w:r>
        <w:r>
          <w:t>56</w:t>
        </w:r>
        <w:r>
          <w:fldChar w:fldCharType="end"/>
        </w:r>
      </w:hyperlink>
    </w:p>
    <w:p>
      <w:pPr>
        <w:pStyle w:val="TOC2"/>
        <w:tabs>
          <w:tab w:val="right" w:leader="dot" w:pos="8306"/>
        </w:tabs>
      </w:pPr>
      <w:hyperlink w:anchor="_Toc29076" w:history="1">
        <w:r>
          <w:rPr>
            <w:rFonts w:ascii="仿宋" w:eastAsia="仿宋" w:hAnsi="仿宋" w:cs="仿宋" w:hint="eastAsia"/>
            <w:lang w:eastAsia="zh-CN"/>
          </w:rPr>
          <w:t>(一)、产品/服务定位与特点</w:t>
        </w:r>
        <w:r>
          <w:tab/>
        </w:r>
        <w:r>
          <w:fldChar w:fldCharType="begin"/>
        </w:r>
        <w:r>
          <w:instrText xml:space="preserve"> PAGEREF _Toc29076 \h </w:instrText>
        </w:r>
        <w:r>
          <w:fldChar w:fldCharType="separate"/>
        </w:r>
        <w:r>
          <w:t>56</w:t>
        </w:r>
        <w:r>
          <w:fldChar w:fldCharType="end"/>
        </w:r>
      </w:hyperlink>
    </w:p>
    <w:p>
      <w:pPr>
        <w:pStyle w:val="TOC2"/>
        <w:tabs>
          <w:tab w:val="right" w:leader="dot" w:pos="8306"/>
        </w:tabs>
      </w:pPr>
      <w:hyperlink w:anchor="_Toc8254" w:history="1">
        <w:r>
          <w:rPr>
            <w:rFonts w:ascii="仿宋" w:eastAsia="仿宋" w:hAnsi="仿宋" w:cs="仿宋" w:hint="eastAsia"/>
            <w:lang w:eastAsia="zh-CN"/>
          </w:rPr>
          <w:t>(二)、市场定位与竞争分析</w:t>
        </w:r>
        <w:r>
          <w:tab/>
        </w:r>
        <w:r>
          <w:fldChar w:fldCharType="begin"/>
        </w:r>
        <w:r>
          <w:instrText xml:space="preserve"> PAGEREF _Toc8254 \h </w:instrText>
        </w:r>
        <w:r>
          <w:fldChar w:fldCharType="separate"/>
        </w:r>
        <w:r>
          <w:t>57</w:t>
        </w:r>
        <w:r>
          <w:fldChar w:fldCharType="end"/>
        </w:r>
      </w:hyperlink>
    </w:p>
    <w:p>
      <w:pPr>
        <w:pStyle w:val="TOC2"/>
        <w:tabs>
          <w:tab w:val="right" w:leader="dot" w:pos="8306"/>
        </w:tabs>
      </w:pPr>
      <w:hyperlink w:anchor="_Toc22850" w:history="1">
        <w:r>
          <w:rPr>
            <w:rFonts w:ascii="仿宋" w:eastAsia="仿宋" w:hAnsi="仿宋" w:cs="仿宋" w:hint="eastAsia"/>
            <w:lang w:eastAsia="zh-CN"/>
          </w:rPr>
          <w:t>(三)、营销渠道与策略</w:t>
        </w:r>
        <w:r>
          <w:tab/>
        </w:r>
        <w:r>
          <w:fldChar w:fldCharType="begin"/>
        </w:r>
        <w:r>
          <w:instrText xml:space="preserve"> PAGEREF _Toc22850 \h </w:instrText>
        </w:r>
        <w:r>
          <w:fldChar w:fldCharType="separate"/>
        </w:r>
        <w:r>
          <w:t>58</w:t>
        </w:r>
        <w:r>
          <w:fldChar w:fldCharType="end"/>
        </w:r>
      </w:hyperlink>
    </w:p>
    <w:p>
      <w:pPr>
        <w:pStyle w:val="TOC2"/>
        <w:tabs>
          <w:tab w:val="right" w:leader="dot" w:pos="8306"/>
        </w:tabs>
      </w:pPr>
      <w:hyperlink w:anchor="_Toc25058" w:history="1">
        <w:r>
          <w:rPr>
            <w:rFonts w:ascii="仿宋" w:eastAsia="仿宋" w:hAnsi="仿宋" w:cs="仿宋" w:hint="eastAsia"/>
            <w:lang w:eastAsia="zh-CN"/>
          </w:rPr>
          <w:t>(四)、推广与宣传活动</w:t>
        </w:r>
        <w:r>
          <w:tab/>
        </w:r>
        <w:r>
          <w:fldChar w:fldCharType="begin"/>
        </w:r>
        <w:r>
          <w:instrText xml:space="preserve"> PAGEREF _Toc25058 \h </w:instrText>
        </w:r>
        <w:r>
          <w:fldChar w:fldCharType="separate"/>
        </w:r>
        <w:r>
          <w:t>59</w:t>
        </w:r>
        <w:r>
          <w:fldChar w:fldCharType="end"/>
        </w:r>
      </w:hyperlink>
    </w:p>
    <w:p>
      <w:pPr>
        <w:pStyle w:val="TOC1"/>
        <w:tabs>
          <w:tab w:val="right" w:leader="dot" w:pos="8306"/>
        </w:tabs>
      </w:pPr>
      <w:hyperlink w:anchor="_Toc25833" w:history="1">
        <w:r>
          <w:rPr>
            <w:rFonts w:ascii="仿宋" w:eastAsia="仿宋" w:hAnsi="仿宋" w:cs="仿宋" w:hint="eastAsia"/>
            <w:lang w:eastAsia="zh-CN"/>
          </w:rPr>
          <w:t>十四、质量管理体系</w:t>
        </w:r>
        <w:r>
          <w:tab/>
        </w:r>
        <w:r>
          <w:fldChar w:fldCharType="begin"/>
        </w:r>
        <w:r>
          <w:instrText xml:space="preserve"> PAGEREF _Toc25833 \h </w:instrText>
        </w:r>
        <w:r>
          <w:fldChar w:fldCharType="separate"/>
        </w:r>
        <w:r>
          <w:t>65</w:t>
        </w:r>
        <w:r>
          <w:fldChar w:fldCharType="end"/>
        </w:r>
      </w:hyperlink>
    </w:p>
    <w:p>
      <w:pPr>
        <w:pStyle w:val="TOC2"/>
        <w:tabs>
          <w:tab w:val="right" w:leader="dot" w:pos="8306"/>
        </w:tabs>
      </w:pPr>
      <w:hyperlink w:anchor="_Toc7501" w:history="1">
        <w:r>
          <w:rPr>
            <w:rFonts w:ascii="仿宋" w:eastAsia="仿宋" w:hAnsi="仿宋" w:cs="仿宋" w:hint="eastAsia"/>
            <w:lang w:eastAsia="zh-CN"/>
          </w:rPr>
          <w:t>(一)、质量目标与方针</w:t>
        </w:r>
        <w:r>
          <w:tab/>
        </w:r>
        <w:r>
          <w:fldChar w:fldCharType="begin"/>
        </w:r>
        <w:r>
          <w:instrText xml:space="preserve"> PAGEREF _Toc7501 \h </w:instrText>
        </w:r>
        <w:r>
          <w:fldChar w:fldCharType="separate"/>
        </w:r>
        <w:r>
          <w:t>65</w:t>
        </w:r>
        <w:r>
          <w:fldChar w:fldCharType="end"/>
        </w:r>
      </w:hyperlink>
    </w:p>
    <w:p>
      <w:pPr>
        <w:pStyle w:val="TOC2"/>
        <w:tabs>
          <w:tab w:val="right" w:leader="dot" w:pos="8306"/>
        </w:tabs>
      </w:pPr>
      <w:hyperlink w:anchor="_Toc10027" w:history="1">
        <w:r>
          <w:rPr>
            <w:rFonts w:ascii="仿宋" w:eastAsia="仿宋" w:hAnsi="仿宋" w:cs="仿宋" w:hint="eastAsia"/>
            <w:lang w:eastAsia="zh-CN"/>
          </w:rPr>
          <w:t>(二)、质量管理责任</w:t>
        </w:r>
        <w:r>
          <w:tab/>
        </w:r>
        <w:r>
          <w:fldChar w:fldCharType="begin"/>
        </w:r>
        <w:r>
          <w:instrText xml:space="preserve"> PAGEREF _Toc10027 \h </w:instrText>
        </w:r>
        <w:r>
          <w:fldChar w:fldCharType="separate"/>
        </w:r>
        <w:r>
          <w:t>66</w:t>
        </w:r>
        <w:r>
          <w:fldChar w:fldCharType="end"/>
        </w:r>
      </w:hyperlink>
    </w:p>
    <w:p>
      <w:pPr>
        <w:pStyle w:val="TOC2"/>
        <w:tabs>
          <w:tab w:val="right" w:leader="dot" w:pos="8306"/>
        </w:tabs>
      </w:pPr>
      <w:hyperlink w:anchor="_Toc18976" w:history="1">
        <w:r>
          <w:rPr>
            <w:rFonts w:ascii="仿宋" w:eastAsia="仿宋" w:hAnsi="仿宋" w:cs="仿宋" w:hint="eastAsia"/>
            <w:lang w:eastAsia="zh-CN"/>
          </w:rPr>
          <w:t>(三)、质量管理体系文件</w:t>
        </w:r>
        <w:r>
          <w:tab/>
        </w:r>
        <w:r>
          <w:fldChar w:fldCharType="begin"/>
        </w:r>
        <w:r>
          <w:instrText xml:space="preserve"> PAGEREF _Toc18976 \h </w:instrText>
        </w:r>
        <w:r>
          <w:fldChar w:fldCharType="separate"/>
        </w:r>
        <w:r>
          <w:t>67</w:t>
        </w:r>
        <w:r>
          <w:fldChar w:fldCharType="end"/>
        </w:r>
      </w:hyperlink>
    </w:p>
    <w:p>
      <w:pPr>
        <w:pStyle w:val="TOC2"/>
        <w:tabs>
          <w:tab w:val="right" w:leader="dot" w:pos="8306"/>
        </w:tabs>
      </w:pPr>
      <w:hyperlink w:anchor="_Toc21123" w:history="1">
        <w:r>
          <w:rPr>
            <w:rFonts w:ascii="仿宋" w:eastAsia="仿宋" w:hAnsi="仿宋" w:cs="仿宋" w:hint="eastAsia"/>
            <w:lang w:eastAsia="zh-CN"/>
          </w:rPr>
          <w:t>(四)、质量培训与教育</w:t>
        </w:r>
        <w:r>
          <w:tab/>
        </w:r>
        <w:r>
          <w:fldChar w:fldCharType="begin"/>
        </w:r>
        <w:r>
          <w:instrText xml:space="preserve"> PAGEREF _Toc21123 \h </w:instrText>
        </w:r>
        <w:r>
          <w:fldChar w:fldCharType="separate"/>
        </w:r>
        <w:r>
          <w:t>69</w:t>
        </w:r>
        <w:r>
          <w:fldChar w:fldCharType="end"/>
        </w:r>
      </w:hyperlink>
    </w:p>
    <w:p>
      <w:pPr>
        <w:pStyle w:val="TOC2"/>
        <w:tabs>
          <w:tab w:val="right" w:leader="dot" w:pos="8306"/>
        </w:tabs>
      </w:pPr>
      <w:hyperlink w:anchor="_Toc3274" w:history="1">
        <w:r>
          <w:rPr>
            <w:rFonts w:ascii="仿宋" w:eastAsia="仿宋" w:hAnsi="仿宋" w:cs="仿宋" w:hint="eastAsia"/>
            <w:lang w:eastAsia="zh-CN"/>
          </w:rPr>
          <w:t>(五)、质量审核与评价</w:t>
        </w:r>
        <w:r>
          <w:tab/>
        </w:r>
        <w:r>
          <w:fldChar w:fldCharType="begin"/>
        </w:r>
        <w:r>
          <w:instrText xml:space="preserve"> PAGEREF _Toc3274 \h </w:instrText>
        </w:r>
        <w:r>
          <w:fldChar w:fldCharType="separate"/>
        </w:r>
        <w:r>
          <w:t>70</w:t>
        </w:r>
        <w:r>
          <w:fldChar w:fldCharType="end"/>
        </w:r>
      </w:hyperlink>
    </w:p>
    <w:p>
      <w:pPr>
        <w:pStyle w:val="TOC2"/>
        <w:tabs>
          <w:tab w:val="right" w:leader="dot" w:pos="8306"/>
        </w:tabs>
      </w:pPr>
      <w:hyperlink w:anchor="_Toc11797" w:history="1">
        <w:r>
          <w:rPr>
            <w:rFonts w:ascii="仿宋" w:eastAsia="仿宋" w:hAnsi="仿宋" w:cs="仿宋" w:hint="eastAsia"/>
            <w:lang w:eastAsia="zh-CN"/>
          </w:rPr>
          <w:t>(六)、不符合与纠正措施</w:t>
        </w:r>
        <w:r>
          <w:tab/>
        </w:r>
        <w:r>
          <w:fldChar w:fldCharType="begin"/>
        </w:r>
        <w:r>
          <w:instrText xml:space="preserve"> PAGEREF _Toc11797 \h </w:instrText>
        </w:r>
        <w:r>
          <w:fldChar w:fldCharType="separate"/>
        </w:r>
        <w:r>
          <w:t>71</w:t>
        </w:r>
        <w:r>
          <w:fldChar w:fldCharType="end"/>
        </w:r>
      </w:hyperlink>
    </w:p>
    <w:p>
      <w:pPr>
        <w:pStyle w:val="TOC1"/>
        <w:tabs>
          <w:tab w:val="right" w:leader="dot" w:pos="8306"/>
        </w:tabs>
      </w:pPr>
      <w:hyperlink w:anchor="_Toc14976" w:history="1">
        <w:r>
          <w:rPr>
            <w:rFonts w:ascii="仿宋" w:eastAsia="仿宋" w:hAnsi="仿宋" w:cs="仿宋" w:hint="eastAsia"/>
            <w:lang w:eastAsia="zh-CN"/>
          </w:rPr>
          <w:t>十五、新能源汽车项目工程方案分析</w:t>
        </w:r>
        <w:r>
          <w:tab/>
        </w:r>
        <w:r>
          <w:fldChar w:fldCharType="begin"/>
        </w:r>
        <w:r>
          <w:instrText xml:space="preserve"> PAGEREF _Toc14976 \h </w:instrText>
        </w:r>
        <w:r>
          <w:fldChar w:fldCharType="separate"/>
        </w:r>
        <w:r>
          <w:t>73</w:t>
        </w:r>
        <w:r>
          <w:fldChar w:fldCharType="end"/>
        </w:r>
      </w:hyperlink>
    </w:p>
    <w:p>
      <w:pPr>
        <w:pStyle w:val="TOC2"/>
        <w:tabs>
          <w:tab w:val="right" w:leader="dot" w:pos="8306"/>
        </w:tabs>
      </w:pPr>
      <w:hyperlink w:anchor="_Toc25155" w:history="1">
        <w:r>
          <w:rPr>
            <w:rFonts w:ascii="仿宋" w:eastAsia="仿宋" w:hAnsi="仿宋" w:cs="仿宋" w:hint="eastAsia"/>
            <w:lang w:eastAsia="zh-CN"/>
          </w:rPr>
          <w:t>(一)、建筑工程设计原则</w:t>
        </w:r>
        <w:r>
          <w:tab/>
        </w:r>
        <w:r>
          <w:fldChar w:fldCharType="begin"/>
        </w:r>
        <w:r>
          <w:instrText xml:space="preserve"> PAGEREF _Toc25155 \h </w:instrText>
        </w:r>
        <w:r>
          <w:fldChar w:fldCharType="separate"/>
        </w:r>
        <w:r>
          <w:t>73</w:t>
        </w:r>
        <w:r>
          <w:fldChar w:fldCharType="end"/>
        </w:r>
      </w:hyperlink>
    </w:p>
    <w:p>
      <w:pPr>
        <w:pStyle w:val="TOC2"/>
        <w:tabs>
          <w:tab w:val="right" w:leader="dot" w:pos="8306"/>
        </w:tabs>
      </w:pPr>
      <w:hyperlink w:anchor="_Toc27167" w:history="1">
        <w:r>
          <w:rPr>
            <w:rFonts w:ascii="仿宋" w:eastAsia="仿宋" w:hAnsi="仿宋" w:cs="仿宋" w:hint="eastAsia"/>
            <w:lang w:eastAsia="zh-CN"/>
          </w:rPr>
          <w:t>(二)、土建工程建设指标</w:t>
        </w:r>
        <w:r>
          <w:tab/>
        </w:r>
        <w:r>
          <w:fldChar w:fldCharType="begin"/>
        </w:r>
        <w:r>
          <w:instrText xml:space="preserve"> PAGEREF _Toc27167 \h </w:instrText>
        </w:r>
        <w:r>
          <w:fldChar w:fldCharType="separate"/>
        </w:r>
        <w:r>
          <w:t>76</w:t>
        </w:r>
        <w:r>
          <w:fldChar w:fldCharType="end"/>
        </w:r>
      </w:hyperlink>
    </w:p>
    <w:p>
      <w:pPr>
        <w:pStyle w:val="TOC1"/>
        <w:tabs>
          <w:tab w:val="right" w:leader="dot" w:pos="8306"/>
        </w:tabs>
      </w:pPr>
      <w:hyperlink w:anchor="_Toc25230" w:history="1">
        <w:r>
          <w:rPr>
            <w:rFonts w:ascii="仿宋" w:eastAsia="仿宋" w:hAnsi="仿宋" w:cs="仿宋" w:hint="eastAsia"/>
            <w:lang w:eastAsia="zh-CN"/>
          </w:rPr>
          <w:t>十六、新能源汽车项目变更管理</w:t>
        </w:r>
        <w:r>
          <w:tab/>
        </w:r>
        <w:r>
          <w:fldChar w:fldCharType="begin"/>
        </w:r>
        <w:r>
          <w:instrText xml:space="preserve"> PAGEREF _Toc25230 \h </w:instrText>
        </w:r>
        <w:r>
          <w:fldChar w:fldCharType="separate"/>
        </w:r>
        <w:r>
          <w:t>78</w:t>
        </w:r>
        <w:r>
          <w:fldChar w:fldCharType="end"/>
        </w:r>
      </w:hyperlink>
    </w:p>
    <w:p>
      <w:pPr>
        <w:pStyle w:val="TOC2"/>
        <w:tabs>
          <w:tab w:val="right" w:leader="dot" w:pos="8306"/>
        </w:tabs>
      </w:pPr>
      <w:hyperlink w:anchor="_Toc24812" w:history="1">
        <w:r>
          <w:rPr>
            <w:rFonts w:ascii="仿宋" w:eastAsia="仿宋" w:hAnsi="仿宋" w:cs="仿宋" w:hint="eastAsia"/>
            <w:lang w:eastAsia="zh-CN"/>
          </w:rPr>
          <w:t>(一)、变更申请与评估</w:t>
        </w:r>
        <w:r>
          <w:tab/>
        </w:r>
        <w:r>
          <w:fldChar w:fldCharType="begin"/>
        </w:r>
        <w:r>
          <w:instrText xml:space="preserve"> PAGEREF _Toc24812 \h </w:instrText>
        </w:r>
        <w:r>
          <w:fldChar w:fldCharType="separate"/>
        </w:r>
        <w:r>
          <w:t>78</w:t>
        </w:r>
        <w:r>
          <w:fldChar w:fldCharType="end"/>
        </w:r>
      </w:hyperlink>
    </w:p>
    <w:p>
      <w:pPr>
        <w:pStyle w:val="TOC2"/>
        <w:tabs>
          <w:tab w:val="right" w:leader="dot" w:pos="8306"/>
        </w:tabs>
      </w:pPr>
      <w:hyperlink w:anchor="_Toc10181" w:history="1">
        <w:r>
          <w:rPr>
            <w:rFonts w:ascii="仿宋" w:eastAsia="仿宋" w:hAnsi="仿宋" w:cs="仿宋" w:hint="eastAsia"/>
            <w:lang w:eastAsia="zh-CN"/>
          </w:rPr>
          <w:t>(二)、变更实施与控制</w:t>
        </w:r>
        <w:r>
          <w:tab/>
        </w:r>
        <w:r>
          <w:fldChar w:fldCharType="begin"/>
        </w:r>
        <w:r>
          <w:instrText xml:space="preserve"> PAGEREF _Toc10181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8"/>
      <w:r>
        <w:rPr>
          <w:rFonts w:ascii="仿宋" w:eastAsia="仿宋" w:hAnsi="仿宋" w:cs="仿宋" w:hint="eastAsia"/>
          <w:sz w:val="28"/>
          <w:lang w:eastAsia="zh-CN"/>
        </w:rPr>
        <w:t>一、新能源汽车项目危机管理</w:t>
      </w:r>
      <w:bookmarkEnd w:id="2"/>
    </w:p>
    <w:p>
      <w:pPr>
        <w:pStyle w:val="Heading2"/>
        <w:rPr>
          <w:rFonts w:ascii="仿宋" w:eastAsia="仿宋" w:hAnsi="仿宋" w:cs="仿宋" w:hint="eastAsia"/>
          <w:lang w:eastAsia="zh-CN"/>
        </w:rPr>
      </w:pPr>
      <w:bookmarkStart w:id="3" w:name="_Toc264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项目危机管理中，危机预警与识别是确保新能源汽车项目稳健运行的核心步骤。通过建立全面的监测机制，新能源汽车项目团队旨在及时发现和理解潜在的风险和危机因素，以便采取及时的预防和应对措施，确保新能源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首先，通过深入的风险评估，新能源汽车项目团队全面分析了整个新能源汽车项目和各个阶段可能存在的威胁。这包括准确评估每个潜在风险的发生概率和可能影响的程度，为后续危机预警提供了有力支持。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能源汽车项目团队着重于明确定义新能源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汽车项目进展的持续监控，团队能够及时发现潜在问题并作出迅速反应。新能源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在这一阶段，团队的专业素养和反应速度将发挥至关重要的作用，以确保潜在危机能够在初期得到有效的处理，最大程度地减轻负面影响。通过危机预警与识别，新能源汽车项目得以更有序、可控地推进。</w:t>
      </w:r>
    </w:p>
    <w:p>
      <w:pPr>
        <w:pStyle w:val="Heading2"/>
        <w:ind w:firstLine="560" w:firstLineChars="200"/>
        <w:rPr>
          <w:rFonts w:ascii="仿宋" w:eastAsia="仿宋" w:hAnsi="仿宋" w:cs="仿宋" w:hint="eastAsia"/>
          <w:sz w:val="28"/>
          <w:lang w:eastAsia="zh-CN"/>
        </w:rPr>
      </w:pPr>
      <w:bookmarkStart w:id="4" w:name="_Toc19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暂停新能源汽车项目进度：为遏制危机蔓延，新能源汽车项目暂时停止进行，以便全面评估当前状况。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实时沟通：与关键利益相关者建立实时沟通机制，向他们传递新能源汽车项目危机的实际状况，保障新能源汽车项目核心利益。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在紧急应对的同时，新能源汽车项目团队强调了团队协作和有效沟通的重要性。以下是团队协作的关键举措：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随着危机得到初步控制，新能源汽车项目团队转向制定恢复计划，以确保新能源汽车项目能够从中迅速恢复。主要恢复计划包括：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修复受损的进度计划：重新评估新能源汽车项目进度，制定修复计划，确保新能源汽车项目尽快回归正常进程。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风险管理机制加强：对新能源汽车项目风险进行全面评估，制定更强化的风险管理策略，以预防未来可能的危机。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126"/>
      <w:r>
        <w:rPr>
          <w:rFonts w:ascii="仿宋" w:eastAsia="仿宋" w:hAnsi="仿宋" w:cs="仿宋" w:hint="eastAsia"/>
          <w:sz w:val="28"/>
          <w:lang w:eastAsia="zh-CN"/>
        </w:rPr>
        <w:t>二、新能源汽车项目建设单位说明</w:t>
      </w:r>
      <w:bookmarkEnd w:id="5"/>
    </w:p>
    <w:p>
      <w:pPr>
        <w:pStyle w:val="Heading2"/>
        <w:rPr>
          <w:rFonts w:ascii="仿宋" w:eastAsia="仿宋" w:hAnsi="仿宋" w:cs="仿宋" w:hint="eastAsia"/>
          <w:lang w:eastAsia="zh-CN"/>
        </w:rPr>
      </w:pPr>
      <w:bookmarkStart w:id="6" w:name="_Toc23279"/>
      <w:r>
        <w:rPr>
          <w:rFonts w:ascii="仿宋" w:eastAsia="仿宋" w:hAnsi="仿宋" w:cs="仿宋" w:hint="eastAsia"/>
          <w:lang w:eastAsia="zh-CN"/>
        </w:rPr>
        <w:t>(一)、新能源汽车项目承办单位基本情况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41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汽车项目承办单位的XXXX，我们着眼于实现可持续的经济效益。通过技术创新和解决方案的提供，公司预计在新能源汽车项目执行期间将获得可观的收入增长。这一收入来源主要包括新能源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同时，我们注重成本控制和效率提升，以确保新能源汽车项目的可持续盈利。透过精细的管理和资源优化，公司期望实现新能源汽车项目利润最大化。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新能源汽车项目实施进行全面的投资评估，包括新能源汽车项目启动阶段的资金投入和后续运营成本。通过对新能源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能源汽车项目实施过程中具备足够的资金流动性，公司将进行详尽的现金流分析。这包括资金需求的合理预测、新能源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529"/>
      <w:r>
        <w:rPr>
          <w:rFonts w:ascii="仿宋" w:eastAsia="仿宋" w:hAnsi="仿宋" w:cs="仿宋" w:hint="eastAsia"/>
          <w:sz w:val="28"/>
          <w:lang w:eastAsia="zh-CN"/>
        </w:rPr>
        <w:t>三、新能源汽车项目建设背景及必要性分析</w:t>
      </w:r>
      <w:bookmarkEnd w:id="8"/>
    </w:p>
    <w:p>
      <w:pPr>
        <w:pStyle w:val="Heading2"/>
        <w:rPr>
          <w:rFonts w:ascii="仿宋" w:eastAsia="仿宋" w:hAnsi="仿宋" w:cs="仿宋" w:hint="eastAsia"/>
          <w:lang w:eastAsia="zh-CN"/>
        </w:rPr>
      </w:pPr>
      <w:bookmarkStart w:id="9" w:name="_Toc13448"/>
      <w:r>
        <w:rPr>
          <w:rFonts w:ascii="仿宋" w:eastAsia="仿宋" w:hAnsi="仿宋" w:cs="仿宋" w:hint="eastAsia"/>
          <w:lang w:eastAsia="zh-CN"/>
        </w:rPr>
        <w:t>(一)、新能源汽车项目背景分析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汽车项目在这个潮流中的定位。同时，我们将关注行业内涌现的新兴机遇，以便新能源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汽车项目提供了强大的发展动力。我们将聚焦于行业内最新的技术发展趋势，包括但不限于人工智能、大数据分析、物联网等领域。通过深度的技术研究，我们将确保新能源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汽车项目发展的源泉。我们将投入更多的精力对市场需求进行深入剖析，超越表面的需求，深入挖掘潜在的市场痛点和机遇。通过对市场需求的细致了解，新能源汽车项目将更有针对性地设计解决方案，满足市场的多样化需求，从而更好地促进新能源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汽车项目战略至关重要。我们将对竞争态势进行更为深入的分析，包括但不限于市场份额、产品特点、客户满意度等多个维度。通过深度的竞争分析，新能源汽车项目将能够更准确地把握市场脉搏，制定具有竞争力的新能源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新能源汽车项目的发展具有直接的影响。我们将进行更为全面的法规和政策分析，了解行业发展中的潜在法律风险和合规挑战。通过充分了解和遵守相关法规，新能源汽车项目将确保在法律框架内合法合规运营，为新能源汽车项目的稳健发展提供有力支持。</w:t>
      </w:r>
    </w:p>
    <w:p>
      <w:pPr>
        <w:pStyle w:val="Heading2"/>
        <w:ind w:firstLine="560" w:firstLineChars="200"/>
        <w:rPr>
          <w:rFonts w:ascii="仿宋" w:eastAsia="仿宋" w:hAnsi="仿宋" w:cs="仿宋" w:hint="eastAsia"/>
          <w:sz w:val="28"/>
          <w:lang w:eastAsia="zh-CN"/>
        </w:rPr>
      </w:pPr>
      <w:bookmarkStart w:id="10" w:name="_Toc8595"/>
      <w:r>
        <w:rPr>
          <w:rFonts w:ascii="仿宋" w:eastAsia="仿宋" w:hAnsi="仿宋" w:cs="仿宋" w:hint="eastAsia"/>
          <w:sz w:val="28"/>
          <w:lang w:eastAsia="zh-CN"/>
        </w:rPr>
        <w:t>(二)、新能源汽车项目建设必要性分析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建设的迫切性源于对行业发展趋势的深刻洞察。我们正处于一个行业变革的时代，科技创新、数字化转型成为企业发展的关键动力。新能源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建设不仅仅是为了跟上潮流，更是为了通过技术创新推动企业的持续发展。通过引入先进的技术和解决方案，新能源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汽车项目的建设成为必然选择，通过提高产品质量、拓展服务领域，从而在竞争中获得更多的机会。新能源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汽车项目建设的必要性体现在对客户需求更精准的满足。通过新能源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建设的背后是对企业持续创新的追求。只有通过不断创新，企业才能在竞争中立于不败之地。新能源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414"/>
      <w:r>
        <w:rPr>
          <w:rFonts w:ascii="仿宋" w:eastAsia="仿宋" w:hAnsi="仿宋" w:cs="仿宋" w:hint="eastAsia"/>
          <w:sz w:val="28"/>
          <w:lang w:eastAsia="zh-CN"/>
        </w:rPr>
        <w:t>四、新能源汽车项目选址可行性分析</w:t>
      </w:r>
      <w:bookmarkEnd w:id="11"/>
    </w:p>
    <w:p>
      <w:pPr>
        <w:pStyle w:val="Heading2"/>
        <w:rPr>
          <w:rFonts w:ascii="仿宋" w:eastAsia="仿宋" w:hAnsi="仿宋" w:cs="仿宋" w:hint="eastAsia"/>
          <w:lang w:eastAsia="zh-CN"/>
        </w:rPr>
      </w:pPr>
      <w:bookmarkStart w:id="12" w:name="_Toc24706"/>
      <w:r>
        <w:rPr>
          <w:rFonts w:ascii="仿宋" w:eastAsia="仿宋" w:hAnsi="仿宋" w:cs="仿宋" w:hint="eastAsia"/>
          <w:lang w:eastAsia="zh-CN"/>
        </w:rPr>
        <w:t>(一)、新能源汽车项目选址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该新能源汽车项目选址位于XX省XX市XX区XXX街道</w:t>
      </w:r>
    </w:p>
    <w:p>
      <w:pPr>
        <w:pStyle w:val="Heading2"/>
        <w:ind w:firstLine="560" w:firstLineChars="200"/>
        <w:rPr>
          <w:rFonts w:ascii="仿宋" w:eastAsia="仿宋" w:hAnsi="仿宋" w:cs="仿宋" w:hint="eastAsia"/>
          <w:sz w:val="28"/>
          <w:lang w:eastAsia="zh-CN"/>
        </w:rPr>
      </w:pPr>
      <w:bookmarkStart w:id="13" w:name="_Toc2576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新能源汽车项目的征地面积将根据新能源汽车项目的实际规模和需求进行精确规划。具体面积XXX平方米，旨在确保新能源汽车项目不仅能够满足当前的发展需求，还能够预留空间以适应未来的扩展。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净用地面积是在征地面积基础上去除不可利用面积后的实际可开发用地。具体面积XXX平方米，考虑到环保、交通、安全等多方面因素，以确保新能源汽车项目在整体利用效率上达到最优。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新能源汽车项目计划建设的建筑总规模具体面积XXX平方米。这一规模的确定综合考虑了新能源汽车项目的性质、规模，以及城市规划的相关要求，确保建筑布局与周边环境协调一致。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绿地率是新能源汽车项目用地中被规划为绿地的比例。具体面积XXX平方米，旨在通过合理规划绿地，改善新能源汽车项目周边环境，提升居民生活质量，并符合城市整体绿化规划。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容积率是用地上可以建设的建筑总体积与用地面积之比。具体面积XXX，通过合理的容积率规划，确保新能源汽车项目建筑规模与周边环境和谐共生。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能源汽车项目选址与当地城市规划相一致，具体面积XXX平方米。通过与城市规划部门深入沟通，确保新能源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能源汽车项目选址符合当地产业政策，具体面积XXX平方米。这包括新能源汽车项目对当地经济的促进作用，以及对相关产业的带动效应，确保新能源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用地总体要求必须符合环保和可持续发展的原则，具体面积XXX平方米。通过采用绿色建筑设计、节能减排等措施，确保新能源汽车项目在建设和运营过程中对环境的影响最小化，达到可持续发展的要求。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确保新能源汽车项目选址具备必要的公共设施配套，具体面积XXX平方米。这包括交通便利性、教育、医疗等基础设施，以提高居民生活品质，使得新能源汽车项目选址更具吸引力。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能源汽车项目选址不仅符合法规和规划，还在实际操作中具有可行性。这一全面规划将为新能源汽车项目的成功实施提供坚实的基础，确保新能源汽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63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汽车项目的设备规划和空间设计中，我们将采取灵活设备布局的措施。设备布局将根据实际需求进行灵活设计，避免不必要的浪费。通过合理规划设备摆放位置，我们将提高设备的利用率，减少设备间距，以确保新能源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汽车项目内部引入共享设施的概念，例如共享会议室、办公区等。通过这种方式，我们可以减少对资源的重复建设，提高资源共享效率，从而减小新能源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27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汽车项目的总图布置中，我们将不同功能区域进行明确的规划，以最大程度满足新能源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6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新能源汽车项目对环境的影响是综合评价的重要因素之一。我们将详细考虑选址周边的自然环境、生态保护区、水源地等情况，确保新能源汽车项目的建设和运营对环境影响最小化，并符合当地的环保法规标准。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对选址的评价还需充分考虑当地政府的产业政策和法规。我们将详细了解新能源汽车项目所在地的相关政策，确保新能源汽车项目的规划和运营与当地法规相符，降低不必要的法律风险。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考虑到社会稳定性对企业运营的重要性，我们将评估选址地区的社会安全情况、劳工关系、社区反馈等方面，以确保新能源汽车项目的建设和运营不会受到社会稳定性的负面影响。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最后，我们将综合考虑用地成本，包括土地购置费用、土地开发成本等。通过对用地成本的详细评估，我们能够做出更为精确的经济效益分析，为新能源汽车项目的投资决策提供有力支持。</w:t>
      </w:r>
    </w:p>
    <w:p>
      <w:pPr>
        <w:pStyle w:val="Heading1"/>
        <w:ind w:firstLine="560" w:firstLineChars="200"/>
        <w:rPr>
          <w:rFonts w:ascii="仿宋" w:eastAsia="仿宋" w:hAnsi="仿宋" w:cs="仿宋" w:hint="eastAsia"/>
          <w:sz w:val="28"/>
          <w:lang w:eastAsia="zh-CN"/>
        </w:rPr>
      </w:pPr>
      <w:bookmarkStart w:id="17" w:name="_Toc3147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817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项目的技术管理特点体现在其创新导向。通过引入最先进的技术趋势和解决方案，新能源汽车项目致力于提升科技含量、提高质量和效率水平。这意味着我们将采用最新的工具和方法，确保新能源汽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汽车项目技术管理的显著特征。通过整合不同领域的技术资源，我们实现了跨学科的协同工作。这有助于优化技术架构，提高整体效能。此外，整合性策略还促进了不同技术团队之间的紧密沟通和高效合作，确保新能源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汽车项目所采用的技术。通过不断优化技术方案，新能源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汽车项目团队将在新能源汽车项目初期识别可能的技术风险，并采取相应的预防和应对措施。通过建立健全的风险评估机制，新能源汽车项目能够在实施过程中及时发现并解决潜在的技术问题，保障新能源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汽车项目中，技术将成为新能源汽车项目成功的有力支持。这一深度剖析揭示了技术管理在新能源汽车项目实施中的关键作用，为新能源汽车项目的技术基础奠定了坚实的基础。</w:t>
      </w:r>
    </w:p>
    <w:p>
      <w:pPr>
        <w:pStyle w:val="Heading2"/>
        <w:ind w:firstLine="560" w:firstLineChars="200"/>
        <w:rPr>
          <w:rFonts w:ascii="仿宋" w:eastAsia="仿宋" w:hAnsi="仿宋" w:cs="仿宋" w:hint="eastAsia"/>
          <w:sz w:val="28"/>
          <w:lang w:eastAsia="zh-CN"/>
        </w:rPr>
      </w:pPr>
      <w:bookmarkStart w:id="19" w:name="_Toc25105"/>
      <w:r>
        <w:rPr>
          <w:rFonts w:ascii="仿宋" w:eastAsia="仿宋" w:hAnsi="仿宋" w:cs="仿宋" w:hint="eastAsia"/>
          <w:sz w:val="28"/>
          <w:lang w:eastAsia="zh-CN"/>
        </w:rPr>
        <w:t>(二)、新能源汽车项目工艺技术设计方案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https://d.book118.com/837051166164006030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50669"/>
    <w:rsid w:val="2BF506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5116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2024-01-11T16:01:00Z</dcterms:created>
  <dcterms:modified xsi:type="dcterms:W3CDTF">2024-01-11T16:01:52Z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6BEB6F6B8F47420BA57739094C9871F7_11</vt:lpwstr>
  </property>
  <property fmtid="{D5CDD505-2E9C-101B-9397-08002B2CF9AE}" pid="3" name="KSOProductBuildVer">
    <vt:lpwstr>2052-12.1.0.16120</vt:lpwstr>
  </property>
</Properties>
</file>