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9" w:history="1">
        <w:r>
          <w:rPr>
            <w:rFonts w:ascii="仿宋" w:eastAsia="仿宋" w:hAnsi="仿宋" w:cs="仿宋" w:hint="eastAsia"/>
            <w:lang w:eastAsia="zh-CN"/>
          </w:rPr>
          <w:t>前言</w:t>
        </w:r>
        <w:r>
          <w:tab/>
        </w:r>
        <w:r>
          <w:fldChar w:fldCharType="begin"/>
        </w:r>
        <w:r>
          <w:instrText xml:space="preserve"> PAGEREF _Toc21099 \h </w:instrText>
        </w:r>
        <w:r>
          <w:fldChar w:fldCharType="separate"/>
        </w:r>
        <w:r>
          <w:t>3</w:t>
        </w:r>
        <w:r>
          <w:fldChar w:fldCharType="end"/>
        </w:r>
      </w:hyperlink>
    </w:p>
    <w:p>
      <w:pPr>
        <w:pStyle w:val="TOC1"/>
        <w:tabs>
          <w:tab w:val="right" w:leader="dot" w:pos="8306"/>
        </w:tabs>
      </w:pPr>
      <w:hyperlink w:anchor="_Toc5178" w:history="1">
        <w:r>
          <w:rPr>
            <w:rFonts w:ascii="仿宋" w:eastAsia="仿宋" w:hAnsi="仿宋" w:cs="仿宋" w:hint="eastAsia"/>
            <w:lang w:eastAsia="zh-CN"/>
          </w:rPr>
          <w:t>一、发展规划、产业政策和行业准入分析</w:t>
        </w:r>
        <w:r>
          <w:tab/>
        </w:r>
        <w:r>
          <w:fldChar w:fldCharType="begin"/>
        </w:r>
        <w:r>
          <w:instrText xml:space="preserve"> PAGEREF _Toc5178 \h </w:instrText>
        </w:r>
        <w:r>
          <w:fldChar w:fldCharType="separate"/>
        </w:r>
        <w:r>
          <w:t>3</w:t>
        </w:r>
        <w:r>
          <w:fldChar w:fldCharType="end"/>
        </w:r>
      </w:hyperlink>
    </w:p>
    <w:p>
      <w:pPr>
        <w:pStyle w:val="TOC2"/>
        <w:tabs>
          <w:tab w:val="right" w:leader="dot" w:pos="8306"/>
        </w:tabs>
      </w:pPr>
      <w:hyperlink w:anchor="_Toc16824" w:history="1">
        <w:r>
          <w:rPr>
            <w:rFonts w:ascii="仿宋" w:eastAsia="仿宋" w:hAnsi="仿宋" w:cs="仿宋" w:hint="eastAsia"/>
            <w:lang w:eastAsia="zh-CN"/>
          </w:rPr>
          <w:t>(一)、发展规划分析</w:t>
        </w:r>
        <w:r>
          <w:tab/>
        </w:r>
        <w:r>
          <w:fldChar w:fldCharType="begin"/>
        </w:r>
        <w:r>
          <w:instrText xml:space="preserve"> PAGEREF _Toc16824 \h </w:instrText>
        </w:r>
        <w:r>
          <w:fldChar w:fldCharType="separate"/>
        </w:r>
        <w:r>
          <w:t>3</w:t>
        </w:r>
        <w:r>
          <w:fldChar w:fldCharType="end"/>
        </w:r>
      </w:hyperlink>
    </w:p>
    <w:p>
      <w:pPr>
        <w:pStyle w:val="TOC2"/>
        <w:tabs>
          <w:tab w:val="right" w:leader="dot" w:pos="8306"/>
        </w:tabs>
      </w:pPr>
      <w:hyperlink w:anchor="_Toc875" w:history="1">
        <w:r>
          <w:rPr>
            <w:rFonts w:ascii="仿宋" w:eastAsia="仿宋" w:hAnsi="仿宋" w:cs="仿宋" w:hint="eastAsia"/>
            <w:lang w:eastAsia="zh-CN"/>
          </w:rPr>
          <w:t>(二)、产业政策分析</w:t>
        </w:r>
        <w:r>
          <w:tab/>
        </w:r>
        <w:r>
          <w:fldChar w:fldCharType="begin"/>
        </w:r>
        <w:r>
          <w:instrText xml:space="preserve"> PAGEREF _Toc875 \h </w:instrText>
        </w:r>
        <w:r>
          <w:fldChar w:fldCharType="separate"/>
        </w:r>
        <w:r>
          <w:t>5</w:t>
        </w:r>
        <w:r>
          <w:fldChar w:fldCharType="end"/>
        </w:r>
      </w:hyperlink>
    </w:p>
    <w:p>
      <w:pPr>
        <w:pStyle w:val="TOC2"/>
        <w:tabs>
          <w:tab w:val="right" w:leader="dot" w:pos="8306"/>
        </w:tabs>
      </w:pPr>
      <w:hyperlink w:anchor="_Toc14078" w:history="1">
        <w:r>
          <w:rPr>
            <w:rFonts w:ascii="仿宋" w:eastAsia="仿宋" w:hAnsi="仿宋" w:cs="仿宋" w:hint="eastAsia"/>
            <w:lang w:eastAsia="zh-CN"/>
          </w:rPr>
          <w:t>(三)、行业准入分析</w:t>
        </w:r>
        <w:r>
          <w:tab/>
        </w:r>
        <w:r>
          <w:fldChar w:fldCharType="begin"/>
        </w:r>
        <w:r>
          <w:instrText xml:space="preserve"> PAGEREF _Toc14078 \h </w:instrText>
        </w:r>
        <w:r>
          <w:fldChar w:fldCharType="separate"/>
        </w:r>
        <w:r>
          <w:t>6</w:t>
        </w:r>
        <w:r>
          <w:fldChar w:fldCharType="end"/>
        </w:r>
      </w:hyperlink>
    </w:p>
    <w:p>
      <w:pPr>
        <w:pStyle w:val="TOC1"/>
        <w:tabs>
          <w:tab w:val="right" w:leader="dot" w:pos="8306"/>
        </w:tabs>
      </w:pPr>
      <w:hyperlink w:anchor="_Toc27827" w:history="1">
        <w:r>
          <w:rPr>
            <w:rFonts w:ascii="仿宋" w:eastAsia="仿宋" w:hAnsi="仿宋" w:cs="仿宋" w:hint="eastAsia"/>
            <w:lang w:eastAsia="zh-CN"/>
          </w:rPr>
          <w:t>二、建设风险评估分析</w:t>
        </w:r>
        <w:r>
          <w:tab/>
        </w:r>
        <w:r>
          <w:fldChar w:fldCharType="begin"/>
        </w:r>
        <w:r>
          <w:instrText xml:space="preserve"> PAGEREF _Toc27827 \h </w:instrText>
        </w:r>
        <w:r>
          <w:fldChar w:fldCharType="separate"/>
        </w:r>
        <w:r>
          <w:t>7</w:t>
        </w:r>
        <w:r>
          <w:fldChar w:fldCharType="end"/>
        </w:r>
      </w:hyperlink>
    </w:p>
    <w:p>
      <w:pPr>
        <w:pStyle w:val="TOC2"/>
        <w:tabs>
          <w:tab w:val="right" w:leader="dot" w:pos="8306"/>
        </w:tabs>
      </w:pPr>
      <w:hyperlink w:anchor="_Toc27390" w:history="1">
        <w:r>
          <w:rPr>
            <w:rFonts w:ascii="仿宋" w:eastAsia="仿宋" w:hAnsi="仿宋" w:cs="仿宋" w:hint="eastAsia"/>
            <w:lang w:eastAsia="zh-CN"/>
          </w:rPr>
          <w:t>(一)、政策风险分析</w:t>
        </w:r>
        <w:r>
          <w:tab/>
        </w:r>
        <w:r>
          <w:fldChar w:fldCharType="begin"/>
        </w:r>
        <w:r>
          <w:instrText xml:space="preserve"> PAGEREF _Toc27390 \h </w:instrText>
        </w:r>
        <w:r>
          <w:fldChar w:fldCharType="separate"/>
        </w:r>
        <w:r>
          <w:t>7</w:t>
        </w:r>
        <w:r>
          <w:fldChar w:fldCharType="end"/>
        </w:r>
      </w:hyperlink>
    </w:p>
    <w:p>
      <w:pPr>
        <w:pStyle w:val="TOC2"/>
        <w:tabs>
          <w:tab w:val="right" w:leader="dot" w:pos="8306"/>
        </w:tabs>
      </w:pPr>
      <w:hyperlink w:anchor="_Toc8139" w:history="1">
        <w:r>
          <w:rPr>
            <w:rFonts w:ascii="仿宋" w:eastAsia="仿宋" w:hAnsi="仿宋" w:cs="仿宋" w:hint="eastAsia"/>
            <w:lang w:eastAsia="zh-CN"/>
          </w:rPr>
          <w:t>(二)、社会风险分析</w:t>
        </w:r>
        <w:r>
          <w:tab/>
        </w:r>
        <w:r>
          <w:fldChar w:fldCharType="begin"/>
        </w:r>
        <w:r>
          <w:instrText xml:space="preserve"> PAGEREF _Toc8139 \h </w:instrText>
        </w:r>
        <w:r>
          <w:fldChar w:fldCharType="separate"/>
        </w:r>
        <w:r>
          <w:t>9</w:t>
        </w:r>
        <w:r>
          <w:fldChar w:fldCharType="end"/>
        </w:r>
      </w:hyperlink>
    </w:p>
    <w:p>
      <w:pPr>
        <w:pStyle w:val="TOC2"/>
        <w:tabs>
          <w:tab w:val="right" w:leader="dot" w:pos="8306"/>
        </w:tabs>
      </w:pPr>
      <w:hyperlink w:anchor="_Toc2181" w:history="1">
        <w:r>
          <w:rPr>
            <w:rFonts w:ascii="仿宋" w:eastAsia="仿宋" w:hAnsi="仿宋" w:cs="仿宋" w:hint="eastAsia"/>
            <w:lang w:eastAsia="zh-CN"/>
          </w:rPr>
          <w:t>(三)、市场风险分析</w:t>
        </w:r>
        <w:r>
          <w:tab/>
        </w:r>
        <w:r>
          <w:fldChar w:fldCharType="begin"/>
        </w:r>
        <w:r>
          <w:instrText xml:space="preserve"> PAGEREF _Toc2181 \h </w:instrText>
        </w:r>
        <w:r>
          <w:fldChar w:fldCharType="separate"/>
        </w:r>
        <w:r>
          <w:t>10</w:t>
        </w:r>
        <w:r>
          <w:fldChar w:fldCharType="end"/>
        </w:r>
      </w:hyperlink>
    </w:p>
    <w:p>
      <w:pPr>
        <w:pStyle w:val="TOC2"/>
        <w:tabs>
          <w:tab w:val="right" w:leader="dot" w:pos="8306"/>
        </w:tabs>
      </w:pPr>
      <w:hyperlink w:anchor="_Toc13924" w:history="1">
        <w:r>
          <w:rPr>
            <w:rFonts w:ascii="仿宋" w:eastAsia="仿宋" w:hAnsi="仿宋" w:cs="仿宋" w:hint="eastAsia"/>
            <w:lang w:eastAsia="zh-CN"/>
          </w:rPr>
          <w:t>(四)、资金风险分析</w:t>
        </w:r>
        <w:r>
          <w:tab/>
        </w:r>
        <w:r>
          <w:fldChar w:fldCharType="begin"/>
        </w:r>
        <w:r>
          <w:instrText xml:space="preserve"> PAGEREF _Toc13924 \h </w:instrText>
        </w:r>
        <w:r>
          <w:fldChar w:fldCharType="separate"/>
        </w:r>
        <w:r>
          <w:t>11</w:t>
        </w:r>
        <w:r>
          <w:fldChar w:fldCharType="end"/>
        </w:r>
      </w:hyperlink>
    </w:p>
    <w:p>
      <w:pPr>
        <w:pStyle w:val="TOC2"/>
        <w:tabs>
          <w:tab w:val="right" w:leader="dot" w:pos="8306"/>
        </w:tabs>
      </w:pPr>
      <w:hyperlink w:anchor="_Toc15437" w:history="1">
        <w:r>
          <w:rPr>
            <w:rFonts w:ascii="仿宋" w:eastAsia="仿宋" w:hAnsi="仿宋" w:cs="仿宋" w:hint="eastAsia"/>
            <w:lang w:eastAsia="zh-CN"/>
          </w:rPr>
          <w:t>(五)、技术风险分析</w:t>
        </w:r>
        <w:r>
          <w:tab/>
        </w:r>
        <w:r>
          <w:fldChar w:fldCharType="begin"/>
        </w:r>
        <w:r>
          <w:instrText xml:space="preserve"> PAGEREF _Toc15437 \h </w:instrText>
        </w:r>
        <w:r>
          <w:fldChar w:fldCharType="separate"/>
        </w:r>
        <w:r>
          <w:t>12</w:t>
        </w:r>
        <w:r>
          <w:fldChar w:fldCharType="end"/>
        </w:r>
      </w:hyperlink>
    </w:p>
    <w:p>
      <w:pPr>
        <w:pStyle w:val="TOC2"/>
        <w:tabs>
          <w:tab w:val="right" w:leader="dot" w:pos="8306"/>
        </w:tabs>
      </w:pPr>
      <w:hyperlink w:anchor="_Toc25842" w:history="1">
        <w:r>
          <w:rPr>
            <w:rFonts w:ascii="仿宋" w:eastAsia="仿宋" w:hAnsi="仿宋" w:cs="仿宋" w:hint="eastAsia"/>
            <w:lang w:eastAsia="zh-CN"/>
          </w:rPr>
          <w:t>(六)、财务风险分析</w:t>
        </w:r>
        <w:r>
          <w:tab/>
        </w:r>
        <w:r>
          <w:fldChar w:fldCharType="begin"/>
        </w:r>
        <w:r>
          <w:instrText xml:space="preserve"> PAGEREF _Toc25842 \h </w:instrText>
        </w:r>
        <w:r>
          <w:fldChar w:fldCharType="separate"/>
        </w:r>
        <w:r>
          <w:t>14</w:t>
        </w:r>
        <w:r>
          <w:fldChar w:fldCharType="end"/>
        </w:r>
      </w:hyperlink>
    </w:p>
    <w:p>
      <w:pPr>
        <w:pStyle w:val="TOC2"/>
        <w:tabs>
          <w:tab w:val="right" w:leader="dot" w:pos="8306"/>
        </w:tabs>
      </w:pPr>
      <w:hyperlink w:anchor="_Toc16662" w:history="1">
        <w:r>
          <w:rPr>
            <w:rFonts w:ascii="仿宋" w:eastAsia="仿宋" w:hAnsi="仿宋" w:cs="仿宋" w:hint="eastAsia"/>
            <w:lang w:eastAsia="zh-CN"/>
          </w:rPr>
          <w:t>(七)、管理风险分析</w:t>
        </w:r>
        <w:r>
          <w:tab/>
        </w:r>
        <w:r>
          <w:fldChar w:fldCharType="begin"/>
        </w:r>
        <w:r>
          <w:instrText xml:space="preserve"> PAGEREF _Toc16662 \h </w:instrText>
        </w:r>
        <w:r>
          <w:fldChar w:fldCharType="separate"/>
        </w:r>
        <w:r>
          <w:t>15</w:t>
        </w:r>
        <w:r>
          <w:fldChar w:fldCharType="end"/>
        </w:r>
      </w:hyperlink>
    </w:p>
    <w:p>
      <w:pPr>
        <w:pStyle w:val="TOC2"/>
        <w:tabs>
          <w:tab w:val="right" w:leader="dot" w:pos="8306"/>
        </w:tabs>
      </w:pPr>
      <w:hyperlink w:anchor="_Toc23268" w:history="1">
        <w:r>
          <w:rPr>
            <w:rFonts w:ascii="仿宋" w:eastAsia="仿宋" w:hAnsi="仿宋" w:cs="仿宋" w:hint="eastAsia"/>
            <w:lang w:eastAsia="zh-CN"/>
          </w:rPr>
          <w:t>(八)、其它风险分析</w:t>
        </w:r>
        <w:r>
          <w:tab/>
        </w:r>
        <w:r>
          <w:fldChar w:fldCharType="begin"/>
        </w:r>
        <w:r>
          <w:instrText xml:space="preserve"> PAGEREF _Toc23268 \h </w:instrText>
        </w:r>
        <w:r>
          <w:fldChar w:fldCharType="separate"/>
        </w:r>
        <w:r>
          <w:t>17</w:t>
        </w:r>
        <w:r>
          <w:fldChar w:fldCharType="end"/>
        </w:r>
      </w:hyperlink>
    </w:p>
    <w:p>
      <w:pPr>
        <w:pStyle w:val="TOC2"/>
        <w:tabs>
          <w:tab w:val="right" w:leader="dot" w:pos="8306"/>
        </w:tabs>
      </w:pPr>
      <w:hyperlink w:anchor="_Toc12662" w:history="1">
        <w:r>
          <w:rPr>
            <w:rFonts w:ascii="仿宋" w:eastAsia="仿宋" w:hAnsi="仿宋" w:cs="仿宋" w:hint="eastAsia"/>
            <w:lang w:eastAsia="zh-CN"/>
          </w:rPr>
          <w:t>(九)、社会影响评估</w:t>
        </w:r>
        <w:r>
          <w:tab/>
        </w:r>
        <w:r>
          <w:fldChar w:fldCharType="begin"/>
        </w:r>
        <w:r>
          <w:instrText xml:space="preserve"> PAGEREF _Toc12662 \h </w:instrText>
        </w:r>
        <w:r>
          <w:fldChar w:fldCharType="separate"/>
        </w:r>
        <w:r>
          <w:t>18</w:t>
        </w:r>
        <w:r>
          <w:fldChar w:fldCharType="end"/>
        </w:r>
      </w:hyperlink>
    </w:p>
    <w:p>
      <w:pPr>
        <w:pStyle w:val="TOC1"/>
        <w:tabs>
          <w:tab w:val="right" w:leader="dot" w:pos="8306"/>
        </w:tabs>
      </w:pPr>
      <w:hyperlink w:anchor="_Toc30139" w:history="1">
        <w:r>
          <w:rPr>
            <w:rFonts w:ascii="仿宋" w:eastAsia="仿宋" w:hAnsi="仿宋" w:cs="仿宋" w:hint="eastAsia"/>
            <w:lang w:eastAsia="zh-CN"/>
          </w:rPr>
          <w:t>三、资源开发及综合利用分析</w:t>
        </w:r>
        <w:r>
          <w:tab/>
        </w:r>
        <w:r>
          <w:fldChar w:fldCharType="begin"/>
        </w:r>
        <w:r>
          <w:instrText xml:space="preserve"> PAGEREF _Toc30139 \h </w:instrText>
        </w:r>
        <w:r>
          <w:fldChar w:fldCharType="separate"/>
        </w:r>
        <w:r>
          <w:t>20</w:t>
        </w:r>
        <w:r>
          <w:fldChar w:fldCharType="end"/>
        </w:r>
      </w:hyperlink>
    </w:p>
    <w:p>
      <w:pPr>
        <w:pStyle w:val="TOC2"/>
        <w:tabs>
          <w:tab w:val="right" w:leader="dot" w:pos="8306"/>
        </w:tabs>
      </w:pPr>
      <w:hyperlink w:anchor="_Toc29996" w:history="1">
        <w:r>
          <w:rPr>
            <w:rFonts w:ascii="仿宋" w:eastAsia="仿宋" w:hAnsi="仿宋" w:cs="仿宋" w:hint="eastAsia"/>
            <w:lang w:eastAsia="zh-CN"/>
          </w:rPr>
          <w:t>(一)、资源开发方案</w:t>
        </w:r>
        <w:r>
          <w:tab/>
        </w:r>
        <w:r>
          <w:fldChar w:fldCharType="begin"/>
        </w:r>
        <w:r>
          <w:instrText xml:space="preserve"> PAGEREF _Toc29996 \h </w:instrText>
        </w:r>
        <w:r>
          <w:fldChar w:fldCharType="separate"/>
        </w:r>
        <w:r>
          <w:t>20</w:t>
        </w:r>
        <w:r>
          <w:fldChar w:fldCharType="end"/>
        </w:r>
      </w:hyperlink>
    </w:p>
    <w:p>
      <w:pPr>
        <w:pStyle w:val="TOC2"/>
        <w:tabs>
          <w:tab w:val="right" w:leader="dot" w:pos="8306"/>
        </w:tabs>
      </w:pPr>
      <w:hyperlink w:anchor="_Toc25999" w:history="1">
        <w:r>
          <w:rPr>
            <w:rFonts w:ascii="仿宋" w:eastAsia="仿宋" w:hAnsi="仿宋" w:cs="仿宋" w:hint="eastAsia"/>
            <w:lang w:eastAsia="zh-CN"/>
          </w:rPr>
          <w:t>(二)、资源利用方案</w:t>
        </w:r>
        <w:r>
          <w:tab/>
        </w:r>
        <w:r>
          <w:fldChar w:fldCharType="begin"/>
        </w:r>
        <w:r>
          <w:instrText xml:space="preserve"> PAGEREF _Toc25999 \h </w:instrText>
        </w:r>
        <w:r>
          <w:fldChar w:fldCharType="separate"/>
        </w:r>
        <w:r>
          <w:t>21</w:t>
        </w:r>
        <w:r>
          <w:fldChar w:fldCharType="end"/>
        </w:r>
      </w:hyperlink>
    </w:p>
    <w:p>
      <w:pPr>
        <w:pStyle w:val="TOC2"/>
        <w:tabs>
          <w:tab w:val="right" w:leader="dot" w:pos="8306"/>
        </w:tabs>
      </w:pPr>
      <w:hyperlink w:anchor="_Toc3573" w:history="1">
        <w:r>
          <w:rPr>
            <w:rFonts w:ascii="仿宋" w:eastAsia="仿宋" w:hAnsi="仿宋" w:cs="仿宋" w:hint="eastAsia"/>
            <w:lang w:eastAsia="zh-CN"/>
          </w:rPr>
          <w:t>(三)、资源节约措施</w:t>
        </w:r>
        <w:r>
          <w:tab/>
        </w:r>
        <w:r>
          <w:fldChar w:fldCharType="begin"/>
        </w:r>
        <w:r>
          <w:instrText xml:space="preserve"> PAGEREF _Toc3573 \h </w:instrText>
        </w:r>
        <w:r>
          <w:fldChar w:fldCharType="separate"/>
        </w:r>
        <w:r>
          <w:t>22</w:t>
        </w:r>
        <w:r>
          <w:fldChar w:fldCharType="end"/>
        </w:r>
      </w:hyperlink>
    </w:p>
    <w:p>
      <w:pPr>
        <w:pStyle w:val="TOC1"/>
        <w:tabs>
          <w:tab w:val="right" w:leader="dot" w:pos="8306"/>
        </w:tabs>
      </w:pPr>
      <w:hyperlink w:anchor="_Toc5892" w:history="1">
        <w:r>
          <w:rPr>
            <w:rFonts w:ascii="仿宋" w:eastAsia="仿宋" w:hAnsi="仿宋" w:cs="仿宋" w:hint="eastAsia"/>
            <w:lang w:eastAsia="zh-CN"/>
          </w:rPr>
          <w:t>四、包装设备项目概论</w:t>
        </w:r>
        <w:r>
          <w:tab/>
        </w:r>
        <w:r>
          <w:fldChar w:fldCharType="begin"/>
        </w:r>
        <w:r>
          <w:instrText xml:space="preserve"> PAGEREF _Toc5892 \h </w:instrText>
        </w:r>
        <w:r>
          <w:fldChar w:fldCharType="separate"/>
        </w:r>
        <w:r>
          <w:t>23</w:t>
        </w:r>
        <w:r>
          <w:fldChar w:fldCharType="end"/>
        </w:r>
      </w:hyperlink>
    </w:p>
    <w:p>
      <w:pPr>
        <w:pStyle w:val="TOC2"/>
        <w:tabs>
          <w:tab w:val="right" w:leader="dot" w:pos="8306"/>
        </w:tabs>
      </w:pPr>
      <w:hyperlink w:anchor="_Toc26687" w:history="1">
        <w:r>
          <w:rPr>
            <w:rFonts w:ascii="仿宋" w:eastAsia="仿宋" w:hAnsi="仿宋" w:cs="仿宋" w:hint="eastAsia"/>
            <w:lang w:eastAsia="zh-CN"/>
          </w:rPr>
          <w:t>(一)、项目申报单位概况</w:t>
        </w:r>
        <w:r>
          <w:tab/>
        </w:r>
        <w:r>
          <w:fldChar w:fldCharType="begin"/>
        </w:r>
        <w:r>
          <w:instrText xml:space="preserve"> PAGEREF _Toc26687 \h </w:instrText>
        </w:r>
        <w:r>
          <w:fldChar w:fldCharType="separate"/>
        </w:r>
        <w:r>
          <w:t>23</w:t>
        </w:r>
        <w:r>
          <w:fldChar w:fldCharType="end"/>
        </w:r>
      </w:hyperlink>
    </w:p>
    <w:p>
      <w:pPr>
        <w:pStyle w:val="TOC2"/>
        <w:tabs>
          <w:tab w:val="right" w:leader="dot" w:pos="8306"/>
        </w:tabs>
      </w:pPr>
      <w:hyperlink w:anchor="_Toc5579" w:history="1">
        <w:r>
          <w:rPr>
            <w:rFonts w:ascii="仿宋" w:eastAsia="仿宋" w:hAnsi="仿宋" w:cs="仿宋" w:hint="eastAsia"/>
            <w:lang w:eastAsia="zh-CN"/>
          </w:rPr>
          <w:t>(二)、项目概况</w:t>
        </w:r>
        <w:r>
          <w:tab/>
        </w:r>
        <w:r>
          <w:fldChar w:fldCharType="begin"/>
        </w:r>
        <w:r>
          <w:instrText xml:space="preserve"> PAGEREF _Toc5579 \h </w:instrText>
        </w:r>
        <w:r>
          <w:fldChar w:fldCharType="separate"/>
        </w:r>
        <w:r>
          <w:t>24</w:t>
        </w:r>
        <w:r>
          <w:fldChar w:fldCharType="end"/>
        </w:r>
      </w:hyperlink>
    </w:p>
    <w:p>
      <w:pPr>
        <w:pStyle w:val="TOC1"/>
        <w:tabs>
          <w:tab w:val="right" w:leader="dot" w:pos="8306"/>
        </w:tabs>
      </w:pPr>
      <w:hyperlink w:anchor="_Toc13860" w:history="1">
        <w:r>
          <w:rPr>
            <w:rFonts w:ascii="仿宋" w:eastAsia="仿宋" w:hAnsi="仿宋" w:cs="仿宋" w:hint="eastAsia"/>
            <w:lang w:eastAsia="zh-CN"/>
          </w:rPr>
          <w:t>五、项目监理与质量保证</w:t>
        </w:r>
        <w:r>
          <w:tab/>
        </w:r>
        <w:r>
          <w:fldChar w:fldCharType="begin"/>
        </w:r>
        <w:r>
          <w:instrText xml:space="preserve"> PAGEREF _Toc13860 \h </w:instrText>
        </w:r>
        <w:r>
          <w:fldChar w:fldCharType="separate"/>
        </w:r>
        <w:r>
          <w:t>27</w:t>
        </w:r>
        <w:r>
          <w:fldChar w:fldCharType="end"/>
        </w:r>
      </w:hyperlink>
    </w:p>
    <w:p>
      <w:pPr>
        <w:pStyle w:val="TOC2"/>
        <w:tabs>
          <w:tab w:val="right" w:leader="dot" w:pos="8306"/>
        </w:tabs>
      </w:pPr>
      <w:hyperlink w:anchor="_Toc29712" w:history="1">
        <w:r>
          <w:rPr>
            <w:rFonts w:ascii="仿宋" w:eastAsia="仿宋" w:hAnsi="仿宋" w:cs="仿宋" w:hint="eastAsia"/>
            <w:lang w:eastAsia="zh-CN"/>
          </w:rPr>
          <w:t>(一)、监理体系构建</w:t>
        </w:r>
        <w:r>
          <w:tab/>
        </w:r>
        <w:r>
          <w:fldChar w:fldCharType="begin"/>
        </w:r>
        <w:r>
          <w:instrText xml:space="preserve"> PAGEREF _Toc29712 \h </w:instrText>
        </w:r>
        <w:r>
          <w:fldChar w:fldCharType="separate"/>
        </w:r>
        <w:r>
          <w:t>27</w:t>
        </w:r>
        <w:r>
          <w:fldChar w:fldCharType="end"/>
        </w:r>
      </w:hyperlink>
    </w:p>
    <w:p>
      <w:pPr>
        <w:pStyle w:val="TOC2"/>
        <w:tabs>
          <w:tab w:val="right" w:leader="dot" w:pos="8306"/>
        </w:tabs>
      </w:pPr>
      <w:hyperlink w:anchor="_Toc20375" w:history="1">
        <w:r>
          <w:rPr>
            <w:rFonts w:ascii="仿宋" w:eastAsia="仿宋" w:hAnsi="仿宋" w:cs="仿宋" w:hint="eastAsia"/>
            <w:lang w:eastAsia="zh-CN"/>
          </w:rPr>
          <w:t>(二)、质量保证体系实施</w:t>
        </w:r>
        <w:r>
          <w:tab/>
        </w:r>
        <w:r>
          <w:fldChar w:fldCharType="begin"/>
        </w:r>
        <w:r>
          <w:instrText xml:space="preserve"> PAGEREF _Toc20375 \h </w:instrText>
        </w:r>
        <w:r>
          <w:fldChar w:fldCharType="separate"/>
        </w:r>
        <w:r>
          <w:t>28</w:t>
        </w:r>
        <w:r>
          <w:fldChar w:fldCharType="end"/>
        </w:r>
      </w:hyperlink>
    </w:p>
    <w:p>
      <w:pPr>
        <w:pStyle w:val="TOC2"/>
        <w:tabs>
          <w:tab w:val="right" w:leader="dot" w:pos="8306"/>
        </w:tabs>
      </w:pPr>
      <w:hyperlink w:anchor="_Toc26256" w:history="1">
        <w:r>
          <w:rPr>
            <w:rFonts w:ascii="仿宋" w:eastAsia="仿宋" w:hAnsi="仿宋" w:cs="仿宋" w:hint="eastAsia"/>
            <w:lang w:eastAsia="zh-CN"/>
          </w:rPr>
          <w:t>(三)、监理与质量控制流程</w:t>
        </w:r>
        <w:r>
          <w:tab/>
        </w:r>
        <w:r>
          <w:fldChar w:fldCharType="begin"/>
        </w:r>
        <w:r>
          <w:instrText xml:space="preserve"> PAGEREF _Toc26256 \h </w:instrText>
        </w:r>
        <w:r>
          <w:fldChar w:fldCharType="separate"/>
        </w:r>
        <w:r>
          <w:t>29</w:t>
        </w:r>
        <w:r>
          <w:fldChar w:fldCharType="end"/>
        </w:r>
      </w:hyperlink>
    </w:p>
    <w:p>
      <w:pPr>
        <w:pStyle w:val="TOC1"/>
        <w:tabs>
          <w:tab w:val="right" w:leader="dot" w:pos="8306"/>
        </w:tabs>
      </w:pPr>
      <w:hyperlink w:anchor="_Toc10414" w:history="1">
        <w:r>
          <w:rPr>
            <w:rFonts w:ascii="仿宋" w:eastAsia="仿宋" w:hAnsi="仿宋" w:cs="仿宋" w:hint="eastAsia"/>
            <w:lang w:eastAsia="zh-CN"/>
          </w:rPr>
          <w:t>六、财务管理与成本控制</w:t>
        </w:r>
        <w:r>
          <w:tab/>
        </w:r>
        <w:r>
          <w:fldChar w:fldCharType="begin"/>
        </w:r>
        <w:r>
          <w:instrText xml:space="preserve"> PAGEREF _Toc10414 \h </w:instrText>
        </w:r>
        <w:r>
          <w:fldChar w:fldCharType="separate"/>
        </w:r>
        <w:r>
          <w:t>29</w:t>
        </w:r>
        <w:r>
          <w:fldChar w:fldCharType="end"/>
        </w:r>
      </w:hyperlink>
    </w:p>
    <w:p>
      <w:pPr>
        <w:pStyle w:val="TOC2"/>
        <w:tabs>
          <w:tab w:val="right" w:leader="dot" w:pos="8306"/>
        </w:tabs>
      </w:pPr>
      <w:hyperlink w:anchor="_Toc554" w:history="1">
        <w:r>
          <w:rPr>
            <w:rFonts w:ascii="仿宋" w:eastAsia="仿宋" w:hAnsi="仿宋" w:cs="仿宋" w:hint="eastAsia"/>
            <w:lang w:eastAsia="zh-CN"/>
          </w:rPr>
          <w:t>(一)、财务管理体系建设</w:t>
        </w:r>
        <w:r>
          <w:tab/>
        </w:r>
        <w:r>
          <w:fldChar w:fldCharType="begin"/>
        </w:r>
        <w:r>
          <w:instrText xml:space="preserve"> PAGEREF _Toc554 \h </w:instrText>
        </w:r>
        <w:r>
          <w:fldChar w:fldCharType="separate"/>
        </w:r>
        <w:r>
          <w:t>29</w:t>
        </w:r>
        <w:r>
          <w:fldChar w:fldCharType="end"/>
        </w:r>
      </w:hyperlink>
    </w:p>
    <w:p>
      <w:pPr>
        <w:pStyle w:val="TOC2"/>
        <w:tabs>
          <w:tab w:val="right" w:leader="dot" w:pos="8306"/>
        </w:tabs>
      </w:pPr>
      <w:hyperlink w:anchor="_Toc14177" w:history="1">
        <w:r>
          <w:rPr>
            <w:rFonts w:ascii="仿宋" w:eastAsia="仿宋" w:hAnsi="仿宋" w:cs="仿宋" w:hint="eastAsia"/>
            <w:lang w:eastAsia="zh-CN"/>
          </w:rPr>
          <w:t>(二)、成本控制措施</w:t>
        </w:r>
        <w:r>
          <w:tab/>
        </w:r>
        <w:r>
          <w:fldChar w:fldCharType="begin"/>
        </w:r>
        <w:r>
          <w:instrText xml:space="preserve"> PAGEREF _Toc14177 \h </w:instrText>
        </w:r>
        <w:r>
          <w:fldChar w:fldCharType="separate"/>
        </w:r>
        <w:r>
          <w:t>30</w:t>
        </w:r>
        <w:r>
          <w:fldChar w:fldCharType="end"/>
        </w:r>
      </w:hyperlink>
    </w:p>
    <w:p>
      <w:pPr>
        <w:pStyle w:val="TOC1"/>
        <w:tabs>
          <w:tab w:val="right" w:leader="dot" w:pos="8306"/>
        </w:tabs>
      </w:pPr>
      <w:hyperlink w:anchor="_Toc12071" w:history="1">
        <w:r>
          <w:rPr>
            <w:rFonts w:ascii="仿宋" w:eastAsia="仿宋" w:hAnsi="仿宋" w:cs="仿宋" w:hint="eastAsia"/>
            <w:lang w:eastAsia="zh-CN"/>
          </w:rPr>
          <w:t>七、项目进度计划</w:t>
        </w:r>
        <w:r>
          <w:tab/>
        </w:r>
        <w:r>
          <w:fldChar w:fldCharType="begin"/>
        </w:r>
        <w:r>
          <w:instrText xml:space="preserve"> PAGEREF _Toc12071 \h </w:instrText>
        </w:r>
        <w:r>
          <w:fldChar w:fldCharType="separate"/>
        </w:r>
        <w:r>
          <w:t>32</w:t>
        </w:r>
        <w:r>
          <w:fldChar w:fldCharType="end"/>
        </w:r>
      </w:hyperlink>
    </w:p>
    <w:p>
      <w:pPr>
        <w:pStyle w:val="TOC2"/>
        <w:tabs>
          <w:tab w:val="right" w:leader="dot" w:pos="8306"/>
        </w:tabs>
      </w:pPr>
      <w:hyperlink w:anchor="_Toc11333" w:history="1">
        <w:r>
          <w:rPr>
            <w:rFonts w:ascii="仿宋" w:eastAsia="仿宋" w:hAnsi="仿宋" w:cs="仿宋" w:hint="eastAsia"/>
            <w:lang w:eastAsia="zh-CN"/>
          </w:rPr>
          <w:t>(一)、建设周期</w:t>
        </w:r>
        <w:r>
          <w:tab/>
        </w:r>
        <w:r>
          <w:fldChar w:fldCharType="begin"/>
        </w:r>
        <w:r>
          <w:instrText xml:space="preserve"> PAGEREF _Toc11333 \h </w:instrText>
        </w:r>
        <w:r>
          <w:fldChar w:fldCharType="separate"/>
        </w:r>
        <w:r>
          <w:t>32</w:t>
        </w:r>
        <w:r>
          <w:fldChar w:fldCharType="end"/>
        </w:r>
      </w:hyperlink>
    </w:p>
    <w:p>
      <w:pPr>
        <w:pStyle w:val="TOC2"/>
        <w:tabs>
          <w:tab w:val="right" w:leader="dot" w:pos="8306"/>
        </w:tabs>
      </w:pPr>
      <w:hyperlink w:anchor="_Toc18315" w:history="1">
        <w:r>
          <w:rPr>
            <w:rFonts w:ascii="仿宋" w:eastAsia="仿宋" w:hAnsi="仿宋" w:cs="仿宋" w:hint="eastAsia"/>
            <w:lang w:eastAsia="zh-CN"/>
          </w:rPr>
          <w:t>(二)、建设进度</w:t>
        </w:r>
        <w:r>
          <w:tab/>
        </w:r>
        <w:r>
          <w:fldChar w:fldCharType="begin"/>
        </w:r>
        <w:r>
          <w:instrText xml:space="preserve"> PAGEREF _Toc18315 \h </w:instrText>
        </w:r>
        <w:r>
          <w:fldChar w:fldCharType="separate"/>
        </w:r>
        <w:r>
          <w:t>32</w:t>
        </w:r>
        <w:r>
          <w:fldChar w:fldCharType="end"/>
        </w:r>
      </w:hyperlink>
    </w:p>
    <w:p>
      <w:pPr>
        <w:pStyle w:val="TOC2"/>
        <w:tabs>
          <w:tab w:val="right" w:leader="dot" w:pos="8306"/>
        </w:tabs>
      </w:pPr>
      <w:hyperlink w:anchor="_Toc15875" w:history="1">
        <w:r>
          <w:rPr>
            <w:rFonts w:ascii="仿宋" w:eastAsia="仿宋" w:hAnsi="仿宋" w:cs="仿宋" w:hint="eastAsia"/>
            <w:lang w:eastAsia="zh-CN"/>
          </w:rPr>
          <w:t>(三)、进度安排注意事项</w:t>
        </w:r>
        <w:r>
          <w:tab/>
        </w:r>
        <w:r>
          <w:fldChar w:fldCharType="begin"/>
        </w:r>
        <w:r>
          <w:instrText xml:space="preserve"> PAGEREF _Toc15875 \h </w:instrText>
        </w:r>
        <w:r>
          <w:fldChar w:fldCharType="separate"/>
        </w:r>
        <w:r>
          <w:t>33</w:t>
        </w:r>
        <w:r>
          <w:fldChar w:fldCharType="end"/>
        </w:r>
      </w:hyperlink>
    </w:p>
    <w:p>
      <w:pPr>
        <w:pStyle w:val="TOC2"/>
        <w:tabs>
          <w:tab w:val="right" w:leader="dot" w:pos="8306"/>
        </w:tabs>
      </w:pPr>
      <w:hyperlink w:anchor="_Toc16689" w:history="1">
        <w:r>
          <w:rPr>
            <w:rFonts w:ascii="仿宋" w:eastAsia="仿宋" w:hAnsi="仿宋" w:cs="仿宋" w:hint="eastAsia"/>
            <w:lang w:eastAsia="zh-CN"/>
          </w:rPr>
          <w:t>(四)、人力资源配置</w:t>
        </w:r>
        <w:r>
          <w:tab/>
        </w:r>
        <w:r>
          <w:fldChar w:fldCharType="begin"/>
        </w:r>
        <w:r>
          <w:instrText xml:space="preserve"> PAGEREF _Toc16689 \h </w:instrText>
        </w:r>
        <w:r>
          <w:fldChar w:fldCharType="separate"/>
        </w:r>
        <w:r>
          <w:t>34</w:t>
        </w:r>
        <w:r>
          <w:fldChar w:fldCharType="end"/>
        </w:r>
      </w:hyperlink>
    </w:p>
    <w:p>
      <w:pPr>
        <w:pStyle w:val="TOC2"/>
        <w:tabs>
          <w:tab w:val="right" w:leader="dot" w:pos="8306"/>
        </w:tabs>
      </w:pPr>
      <w:hyperlink w:anchor="_Toc1432" w:history="1">
        <w:r>
          <w:rPr>
            <w:rFonts w:ascii="仿宋" w:eastAsia="仿宋" w:hAnsi="仿宋" w:cs="仿宋" w:hint="eastAsia"/>
            <w:lang w:eastAsia="zh-CN"/>
          </w:rPr>
          <w:t>(五)、员工培训</w:t>
        </w:r>
        <w:r>
          <w:tab/>
        </w:r>
        <w:r>
          <w:fldChar w:fldCharType="begin"/>
        </w:r>
        <w:r>
          <w:instrText xml:space="preserve"> PAGEREF _Toc1432 \h </w:instrText>
        </w:r>
        <w:r>
          <w:fldChar w:fldCharType="separate"/>
        </w:r>
        <w:r>
          <w:t>36</w:t>
        </w:r>
        <w:r>
          <w:fldChar w:fldCharType="end"/>
        </w:r>
      </w:hyperlink>
    </w:p>
    <w:p>
      <w:pPr>
        <w:pStyle w:val="TOC2"/>
        <w:tabs>
          <w:tab w:val="right" w:leader="dot" w:pos="8306"/>
        </w:tabs>
      </w:pPr>
      <w:hyperlink w:anchor="_Toc2430" w:history="1">
        <w:r>
          <w:rPr>
            <w:rFonts w:ascii="仿宋" w:eastAsia="仿宋" w:hAnsi="仿宋" w:cs="仿宋" w:hint="eastAsia"/>
            <w:lang w:eastAsia="zh-CN"/>
          </w:rPr>
          <w:t>(六)、项目实施保障</w:t>
        </w:r>
        <w:r>
          <w:tab/>
        </w:r>
        <w:r>
          <w:fldChar w:fldCharType="begin"/>
        </w:r>
        <w:r>
          <w:instrText xml:space="preserve"> PAGEREF _Toc2430 \h </w:instrText>
        </w:r>
        <w:r>
          <w:fldChar w:fldCharType="separate"/>
        </w:r>
        <w:r>
          <w:t>37</w:t>
        </w:r>
        <w:r>
          <w:fldChar w:fldCharType="end"/>
        </w:r>
      </w:hyperlink>
    </w:p>
    <w:p>
      <w:pPr>
        <w:pStyle w:val="TOC2"/>
        <w:tabs>
          <w:tab w:val="right" w:leader="dot" w:pos="8306"/>
        </w:tabs>
      </w:pPr>
      <w:hyperlink w:anchor="_Toc6573" w:history="1">
        <w:r>
          <w:rPr>
            <w:rFonts w:ascii="仿宋" w:eastAsia="仿宋" w:hAnsi="仿宋" w:cs="仿宋" w:hint="eastAsia"/>
            <w:lang w:eastAsia="zh-CN"/>
          </w:rPr>
          <w:t>(七)、安全规范管理</w:t>
        </w:r>
        <w:r>
          <w:tab/>
        </w:r>
        <w:r>
          <w:fldChar w:fldCharType="begin"/>
        </w:r>
        <w:r>
          <w:instrText xml:space="preserve"> PAGEREF _Toc6573 \h </w:instrText>
        </w:r>
        <w:r>
          <w:fldChar w:fldCharType="separate"/>
        </w:r>
        <w:r>
          <w:t>38</w:t>
        </w:r>
        <w:r>
          <w:fldChar w:fldCharType="end"/>
        </w:r>
      </w:hyperlink>
    </w:p>
    <w:p>
      <w:pPr>
        <w:pStyle w:val="TOC1"/>
        <w:tabs>
          <w:tab w:val="right" w:leader="dot" w:pos="8306"/>
        </w:tabs>
      </w:pPr>
      <w:hyperlink w:anchor="_Toc10220" w:history="1">
        <w:r>
          <w:rPr>
            <w:rFonts w:ascii="仿宋" w:eastAsia="仿宋" w:hAnsi="仿宋" w:cs="仿宋" w:hint="eastAsia"/>
            <w:lang w:eastAsia="zh-CN"/>
          </w:rPr>
          <w:t>八、环境保护与绿色发展</w:t>
        </w:r>
        <w:r>
          <w:tab/>
        </w:r>
        <w:r>
          <w:fldChar w:fldCharType="begin"/>
        </w:r>
        <w:r>
          <w:instrText xml:space="preserve"> PAGEREF _Toc10220 \h </w:instrText>
        </w:r>
        <w:r>
          <w:fldChar w:fldCharType="separate"/>
        </w:r>
        <w:r>
          <w:t>39</w:t>
        </w:r>
        <w:r>
          <w:fldChar w:fldCharType="end"/>
        </w:r>
      </w:hyperlink>
    </w:p>
    <w:p>
      <w:pPr>
        <w:pStyle w:val="TOC2"/>
        <w:tabs>
          <w:tab w:val="right" w:leader="dot" w:pos="8306"/>
        </w:tabs>
      </w:pPr>
      <w:hyperlink w:anchor="_Toc18815" w:history="1">
        <w:r>
          <w:rPr>
            <w:rFonts w:ascii="仿宋" w:eastAsia="仿宋" w:hAnsi="仿宋" w:cs="仿宋" w:hint="eastAsia"/>
            <w:lang w:eastAsia="zh-CN"/>
          </w:rPr>
          <w:t>(一)、环境保护措施</w:t>
        </w:r>
        <w:r>
          <w:tab/>
        </w:r>
        <w:r>
          <w:fldChar w:fldCharType="begin"/>
        </w:r>
        <w:r>
          <w:instrText xml:space="preserve"> PAGEREF _Toc18815 \h </w:instrText>
        </w:r>
        <w:r>
          <w:fldChar w:fldCharType="separate"/>
        </w:r>
        <w:r>
          <w:t>39</w:t>
        </w:r>
        <w:r>
          <w:fldChar w:fldCharType="end"/>
        </w:r>
      </w:hyperlink>
    </w:p>
    <w:p>
      <w:pPr>
        <w:pStyle w:val="TOC2"/>
        <w:tabs>
          <w:tab w:val="right" w:leader="dot" w:pos="8306"/>
        </w:tabs>
      </w:pPr>
      <w:hyperlink w:anchor="_Toc9666" w:history="1">
        <w:r>
          <w:rPr>
            <w:rFonts w:ascii="仿宋" w:eastAsia="仿宋" w:hAnsi="仿宋" w:cs="仿宋" w:hint="eastAsia"/>
            <w:lang w:eastAsia="zh-CN"/>
          </w:rPr>
          <w:t>(二)、绿色发展与可持续发展策略</w:t>
        </w:r>
        <w:r>
          <w:tab/>
        </w:r>
        <w:r>
          <w:fldChar w:fldCharType="begin"/>
        </w:r>
        <w:r>
          <w:instrText xml:space="preserve"> PAGEREF _Toc9666 \h </w:instrText>
        </w:r>
        <w:r>
          <w:fldChar w:fldCharType="separate"/>
        </w:r>
        <w:r>
          <w:t>41</w:t>
        </w:r>
        <w:r>
          <w:fldChar w:fldCharType="end"/>
        </w:r>
      </w:hyperlink>
    </w:p>
    <w:p>
      <w:pPr>
        <w:pStyle w:val="TOC1"/>
        <w:tabs>
          <w:tab w:val="right" w:leader="dot" w:pos="8306"/>
        </w:tabs>
      </w:pPr>
      <w:hyperlink w:anchor="_Toc7216" w:history="1">
        <w:r>
          <w:rPr>
            <w:rFonts w:ascii="仿宋" w:eastAsia="仿宋" w:hAnsi="仿宋" w:cs="仿宋" w:hint="eastAsia"/>
            <w:lang w:eastAsia="zh-CN"/>
          </w:rPr>
          <w:t>九、项目质量与标准</w:t>
        </w:r>
        <w:r>
          <w:tab/>
        </w:r>
        <w:r>
          <w:fldChar w:fldCharType="begin"/>
        </w:r>
        <w:r>
          <w:instrText xml:space="preserve"> PAGEREF _Toc7216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26" w:history="1">
        <w:r>
          <w:rPr>
            <w:rFonts w:ascii="仿宋" w:eastAsia="仿宋" w:hAnsi="仿宋" w:cs="仿宋" w:hint="eastAsia"/>
            <w:lang w:eastAsia="zh-CN"/>
          </w:rPr>
          <w:t>(一)、质量保障体系</w:t>
        </w:r>
        <w:r>
          <w:tab/>
        </w:r>
        <w:r>
          <w:fldChar w:fldCharType="begin"/>
        </w:r>
        <w:r>
          <w:instrText xml:space="preserve"> PAGEREF _Toc27826 \h </w:instrText>
        </w:r>
        <w:r>
          <w:fldChar w:fldCharType="separate"/>
        </w:r>
        <w:r>
          <w:t>42</w:t>
        </w:r>
        <w:r>
          <w:fldChar w:fldCharType="end"/>
        </w:r>
      </w:hyperlink>
    </w:p>
    <w:p>
      <w:pPr>
        <w:pStyle w:val="TOC2"/>
        <w:tabs>
          <w:tab w:val="right" w:leader="dot" w:pos="8306"/>
        </w:tabs>
      </w:pPr>
      <w:hyperlink w:anchor="_Toc8057" w:history="1">
        <w:r>
          <w:rPr>
            <w:rFonts w:ascii="仿宋" w:eastAsia="仿宋" w:hAnsi="仿宋" w:cs="仿宋" w:hint="eastAsia"/>
            <w:lang w:eastAsia="zh-CN"/>
          </w:rPr>
          <w:t>(二)、标准化作业流程</w:t>
        </w:r>
        <w:r>
          <w:tab/>
        </w:r>
        <w:r>
          <w:fldChar w:fldCharType="begin"/>
        </w:r>
        <w:r>
          <w:instrText xml:space="preserve"> PAGEREF _Toc8057 \h </w:instrText>
        </w:r>
        <w:r>
          <w:fldChar w:fldCharType="separate"/>
        </w:r>
        <w:r>
          <w:t>44</w:t>
        </w:r>
        <w:r>
          <w:fldChar w:fldCharType="end"/>
        </w:r>
      </w:hyperlink>
    </w:p>
    <w:p>
      <w:pPr>
        <w:pStyle w:val="TOC2"/>
        <w:tabs>
          <w:tab w:val="right" w:leader="dot" w:pos="8306"/>
        </w:tabs>
      </w:pPr>
      <w:hyperlink w:anchor="_Toc6960" w:history="1">
        <w:r>
          <w:rPr>
            <w:rFonts w:ascii="仿宋" w:eastAsia="仿宋" w:hAnsi="仿宋" w:cs="仿宋" w:hint="eastAsia"/>
            <w:lang w:eastAsia="zh-CN"/>
          </w:rPr>
          <w:t>(三)、质量监控与评估</w:t>
        </w:r>
        <w:r>
          <w:tab/>
        </w:r>
        <w:r>
          <w:fldChar w:fldCharType="begin"/>
        </w:r>
        <w:r>
          <w:instrText xml:space="preserve"> PAGEREF _Toc6960 \h </w:instrText>
        </w:r>
        <w:r>
          <w:fldChar w:fldCharType="separate"/>
        </w:r>
        <w:r>
          <w:t>46</w:t>
        </w:r>
        <w:r>
          <w:fldChar w:fldCharType="end"/>
        </w:r>
      </w:hyperlink>
    </w:p>
    <w:p>
      <w:pPr>
        <w:pStyle w:val="TOC2"/>
        <w:tabs>
          <w:tab w:val="right" w:leader="dot" w:pos="8306"/>
        </w:tabs>
      </w:pPr>
      <w:hyperlink w:anchor="_Toc10516" w:history="1">
        <w:r>
          <w:rPr>
            <w:rFonts w:ascii="仿宋" w:eastAsia="仿宋" w:hAnsi="仿宋" w:cs="仿宋" w:hint="eastAsia"/>
            <w:lang w:eastAsia="zh-CN"/>
          </w:rPr>
          <w:t>(四)、质量改进计划</w:t>
        </w:r>
        <w:r>
          <w:tab/>
        </w:r>
        <w:r>
          <w:fldChar w:fldCharType="begin"/>
        </w:r>
        <w:r>
          <w:instrText xml:space="preserve"> PAGEREF _Toc10516 \h </w:instrText>
        </w:r>
        <w:r>
          <w:fldChar w:fldCharType="separate"/>
        </w:r>
        <w:r>
          <w:t>46</w:t>
        </w:r>
        <w:r>
          <w:fldChar w:fldCharType="end"/>
        </w:r>
      </w:hyperlink>
    </w:p>
    <w:p>
      <w:pPr>
        <w:pStyle w:val="TOC1"/>
        <w:tabs>
          <w:tab w:val="right" w:leader="dot" w:pos="8306"/>
        </w:tabs>
      </w:pPr>
      <w:hyperlink w:anchor="_Toc1218" w:history="1">
        <w:r>
          <w:rPr>
            <w:rFonts w:ascii="仿宋" w:eastAsia="仿宋" w:hAnsi="仿宋" w:cs="仿宋" w:hint="eastAsia"/>
            <w:lang w:eastAsia="zh-CN"/>
          </w:rPr>
          <w:t>十、技术创新与产业升级</w:t>
        </w:r>
        <w:r>
          <w:tab/>
        </w:r>
        <w:r>
          <w:fldChar w:fldCharType="begin"/>
        </w:r>
        <w:r>
          <w:instrText xml:space="preserve"> PAGEREF _Toc1218 \h </w:instrText>
        </w:r>
        <w:r>
          <w:fldChar w:fldCharType="separate"/>
        </w:r>
        <w:r>
          <w:t>48</w:t>
        </w:r>
        <w:r>
          <w:fldChar w:fldCharType="end"/>
        </w:r>
      </w:hyperlink>
    </w:p>
    <w:p>
      <w:pPr>
        <w:pStyle w:val="TOC2"/>
        <w:tabs>
          <w:tab w:val="right" w:leader="dot" w:pos="8306"/>
        </w:tabs>
      </w:pPr>
      <w:hyperlink w:anchor="_Toc2137" w:history="1">
        <w:r>
          <w:rPr>
            <w:rFonts w:ascii="仿宋" w:eastAsia="仿宋" w:hAnsi="仿宋" w:cs="仿宋" w:hint="eastAsia"/>
            <w:lang w:eastAsia="zh-CN"/>
          </w:rPr>
          <w:t>(一)、技术创新方向与目标</w:t>
        </w:r>
        <w:r>
          <w:tab/>
        </w:r>
        <w:r>
          <w:fldChar w:fldCharType="begin"/>
        </w:r>
        <w:r>
          <w:instrText xml:space="preserve"> PAGEREF _Toc2137 \h </w:instrText>
        </w:r>
        <w:r>
          <w:fldChar w:fldCharType="separate"/>
        </w:r>
        <w:r>
          <w:t>48</w:t>
        </w:r>
        <w:r>
          <w:fldChar w:fldCharType="end"/>
        </w:r>
      </w:hyperlink>
    </w:p>
    <w:p>
      <w:pPr>
        <w:pStyle w:val="TOC2"/>
        <w:tabs>
          <w:tab w:val="right" w:leader="dot" w:pos="8306"/>
        </w:tabs>
      </w:pPr>
      <w:hyperlink w:anchor="_Toc1437" w:history="1">
        <w:r>
          <w:rPr>
            <w:rFonts w:ascii="仿宋" w:eastAsia="仿宋" w:hAnsi="仿宋" w:cs="仿宋" w:hint="eastAsia"/>
            <w:lang w:eastAsia="zh-CN"/>
          </w:rPr>
          <w:t>(二)、产业升级路径与措施</w:t>
        </w:r>
        <w:r>
          <w:tab/>
        </w:r>
        <w:r>
          <w:fldChar w:fldCharType="begin"/>
        </w:r>
        <w:r>
          <w:instrText xml:space="preserve"> PAGEREF _Toc1437 \h </w:instrText>
        </w:r>
        <w:r>
          <w:fldChar w:fldCharType="separate"/>
        </w:r>
        <w:r>
          <w:t>49</w:t>
        </w:r>
        <w:r>
          <w:fldChar w:fldCharType="end"/>
        </w:r>
      </w:hyperlink>
    </w:p>
    <w:p>
      <w:pPr>
        <w:pStyle w:val="TOC1"/>
        <w:tabs>
          <w:tab w:val="right" w:leader="dot" w:pos="8306"/>
        </w:tabs>
      </w:pPr>
      <w:hyperlink w:anchor="_Toc20964" w:history="1">
        <w:r>
          <w:rPr>
            <w:rFonts w:ascii="仿宋" w:eastAsia="仿宋" w:hAnsi="仿宋" w:cs="仿宋" w:hint="eastAsia"/>
            <w:lang w:eastAsia="zh-CN"/>
          </w:rPr>
          <w:t>十一、客户关系管理与市场拓展</w:t>
        </w:r>
        <w:r>
          <w:tab/>
        </w:r>
        <w:r>
          <w:fldChar w:fldCharType="begin"/>
        </w:r>
        <w:r>
          <w:instrText xml:space="preserve"> PAGEREF _Toc20964 \h </w:instrText>
        </w:r>
        <w:r>
          <w:fldChar w:fldCharType="separate"/>
        </w:r>
        <w:r>
          <w:t>50</w:t>
        </w:r>
        <w:r>
          <w:fldChar w:fldCharType="end"/>
        </w:r>
      </w:hyperlink>
    </w:p>
    <w:p>
      <w:pPr>
        <w:pStyle w:val="TOC2"/>
        <w:tabs>
          <w:tab w:val="right" w:leader="dot" w:pos="8306"/>
        </w:tabs>
      </w:pPr>
      <w:hyperlink w:anchor="_Toc19523" w:history="1">
        <w:r>
          <w:rPr>
            <w:rFonts w:ascii="仿宋" w:eastAsia="仿宋" w:hAnsi="仿宋" w:cs="仿宋" w:hint="eastAsia"/>
            <w:lang w:eastAsia="zh-CN"/>
          </w:rPr>
          <w:t>(一)、客户关系管理策略</w:t>
        </w:r>
        <w:r>
          <w:tab/>
        </w:r>
        <w:r>
          <w:fldChar w:fldCharType="begin"/>
        </w:r>
        <w:r>
          <w:instrText xml:space="preserve"> PAGEREF _Toc19523 \h </w:instrText>
        </w:r>
        <w:r>
          <w:fldChar w:fldCharType="separate"/>
        </w:r>
        <w:r>
          <w:t>50</w:t>
        </w:r>
        <w:r>
          <w:fldChar w:fldCharType="end"/>
        </w:r>
      </w:hyperlink>
    </w:p>
    <w:p>
      <w:pPr>
        <w:pStyle w:val="TOC2"/>
        <w:tabs>
          <w:tab w:val="right" w:leader="dot" w:pos="8306"/>
        </w:tabs>
      </w:pPr>
      <w:hyperlink w:anchor="_Toc32060" w:history="1">
        <w:r>
          <w:rPr>
            <w:rFonts w:ascii="仿宋" w:eastAsia="仿宋" w:hAnsi="仿宋" w:cs="仿宋" w:hint="eastAsia"/>
            <w:lang w:eastAsia="zh-CN"/>
          </w:rPr>
          <w:t>(二)、市场拓展方案</w:t>
        </w:r>
        <w:r>
          <w:tab/>
        </w:r>
        <w:r>
          <w:fldChar w:fldCharType="begin"/>
        </w:r>
        <w:r>
          <w:instrText xml:space="preserve"> PAGEREF _Toc32060 \h </w:instrText>
        </w:r>
        <w:r>
          <w:fldChar w:fldCharType="separate"/>
        </w:r>
        <w:r>
          <w:t>52</w:t>
        </w:r>
        <w:r>
          <w:fldChar w:fldCharType="end"/>
        </w:r>
      </w:hyperlink>
    </w:p>
    <w:p>
      <w:pPr>
        <w:pStyle w:val="TOC1"/>
        <w:tabs>
          <w:tab w:val="right" w:leader="dot" w:pos="8306"/>
        </w:tabs>
      </w:pPr>
      <w:hyperlink w:anchor="_Toc4354" w:history="1">
        <w:r>
          <w:rPr>
            <w:rFonts w:ascii="仿宋" w:eastAsia="仿宋" w:hAnsi="仿宋" w:cs="仿宋" w:hint="eastAsia"/>
            <w:lang w:eastAsia="zh-CN"/>
          </w:rPr>
          <w:t>十二、安全与应急管理</w:t>
        </w:r>
        <w:r>
          <w:tab/>
        </w:r>
        <w:r>
          <w:fldChar w:fldCharType="begin"/>
        </w:r>
        <w:r>
          <w:instrText xml:space="preserve"> PAGEREF _Toc4354 \h </w:instrText>
        </w:r>
        <w:r>
          <w:fldChar w:fldCharType="separate"/>
        </w:r>
        <w:r>
          <w:t>53</w:t>
        </w:r>
        <w:r>
          <w:fldChar w:fldCharType="end"/>
        </w:r>
      </w:hyperlink>
    </w:p>
    <w:p>
      <w:pPr>
        <w:pStyle w:val="TOC2"/>
        <w:tabs>
          <w:tab w:val="right" w:leader="dot" w:pos="8306"/>
        </w:tabs>
      </w:pPr>
      <w:hyperlink w:anchor="_Toc3277" w:history="1">
        <w:r>
          <w:rPr>
            <w:rFonts w:ascii="仿宋" w:eastAsia="仿宋" w:hAnsi="仿宋" w:cs="仿宋" w:hint="eastAsia"/>
            <w:lang w:eastAsia="zh-CN"/>
          </w:rPr>
          <w:t>(一)、安全生产管理</w:t>
        </w:r>
        <w:r>
          <w:tab/>
        </w:r>
        <w:r>
          <w:fldChar w:fldCharType="begin"/>
        </w:r>
        <w:r>
          <w:instrText xml:space="preserve"> PAGEREF _Toc3277 \h </w:instrText>
        </w:r>
        <w:r>
          <w:fldChar w:fldCharType="separate"/>
        </w:r>
        <w:r>
          <w:t>53</w:t>
        </w:r>
        <w:r>
          <w:fldChar w:fldCharType="end"/>
        </w:r>
      </w:hyperlink>
    </w:p>
    <w:p>
      <w:pPr>
        <w:pStyle w:val="TOC2"/>
        <w:tabs>
          <w:tab w:val="right" w:leader="dot" w:pos="8306"/>
        </w:tabs>
      </w:pPr>
      <w:hyperlink w:anchor="_Toc12934" w:history="1">
        <w:r>
          <w:rPr>
            <w:rFonts w:ascii="仿宋" w:eastAsia="仿宋" w:hAnsi="仿宋" w:cs="仿宋" w:hint="eastAsia"/>
            <w:lang w:eastAsia="zh-CN"/>
          </w:rPr>
          <w:t>(二)、应急预案与响应</w:t>
        </w:r>
        <w:r>
          <w:tab/>
        </w:r>
        <w:r>
          <w:fldChar w:fldCharType="begin"/>
        </w:r>
        <w:r>
          <w:instrText xml:space="preserve"> PAGEREF _Toc12934 \h </w:instrText>
        </w:r>
        <w:r>
          <w:fldChar w:fldCharType="separate"/>
        </w:r>
        <w:r>
          <w:t>54</w:t>
        </w:r>
        <w:r>
          <w:fldChar w:fldCharType="end"/>
        </w:r>
      </w:hyperlink>
    </w:p>
    <w:p>
      <w:pPr>
        <w:pStyle w:val="TOC1"/>
        <w:tabs>
          <w:tab w:val="right" w:leader="dot" w:pos="8306"/>
        </w:tabs>
      </w:pPr>
      <w:hyperlink w:anchor="_Toc31422" w:history="1">
        <w:r>
          <w:rPr>
            <w:rFonts w:ascii="仿宋" w:eastAsia="仿宋" w:hAnsi="仿宋" w:cs="仿宋" w:hint="eastAsia"/>
            <w:lang w:eastAsia="zh-CN"/>
          </w:rPr>
          <w:t>十三、人力资源管理与开发</w:t>
        </w:r>
        <w:r>
          <w:tab/>
        </w:r>
        <w:r>
          <w:fldChar w:fldCharType="begin"/>
        </w:r>
        <w:r>
          <w:instrText xml:space="preserve"> PAGEREF _Toc31422 \h </w:instrText>
        </w:r>
        <w:r>
          <w:fldChar w:fldCharType="separate"/>
        </w:r>
        <w:r>
          <w:t>56</w:t>
        </w:r>
        <w:r>
          <w:fldChar w:fldCharType="end"/>
        </w:r>
      </w:hyperlink>
    </w:p>
    <w:p>
      <w:pPr>
        <w:pStyle w:val="TOC2"/>
        <w:tabs>
          <w:tab w:val="right" w:leader="dot" w:pos="8306"/>
        </w:tabs>
      </w:pPr>
      <w:hyperlink w:anchor="_Toc10203" w:history="1">
        <w:r>
          <w:rPr>
            <w:rFonts w:ascii="仿宋" w:eastAsia="仿宋" w:hAnsi="仿宋" w:cs="仿宋" w:hint="eastAsia"/>
            <w:lang w:eastAsia="zh-CN"/>
          </w:rPr>
          <w:t>(一)、人力资源规划</w:t>
        </w:r>
        <w:r>
          <w:tab/>
        </w:r>
        <w:r>
          <w:fldChar w:fldCharType="begin"/>
        </w:r>
        <w:r>
          <w:instrText xml:space="preserve"> PAGEREF _Toc10203 \h </w:instrText>
        </w:r>
        <w:r>
          <w:fldChar w:fldCharType="separate"/>
        </w:r>
        <w:r>
          <w:t>56</w:t>
        </w:r>
        <w:r>
          <w:fldChar w:fldCharType="end"/>
        </w:r>
      </w:hyperlink>
    </w:p>
    <w:p>
      <w:pPr>
        <w:pStyle w:val="TOC2"/>
        <w:tabs>
          <w:tab w:val="right" w:leader="dot" w:pos="8306"/>
        </w:tabs>
      </w:pPr>
      <w:hyperlink w:anchor="_Toc14696" w:history="1">
        <w:r>
          <w:rPr>
            <w:rFonts w:ascii="仿宋" w:eastAsia="仿宋" w:hAnsi="仿宋" w:cs="仿宋" w:hint="eastAsia"/>
            <w:lang w:eastAsia="zh-CN"/>
          </w:rPr>
          <w:t>(二)、人力资源开发与培训</w:t>
        </w:r>
        <w:r>
          <w:tab/>
        </w:r>
        <w:r>
          <w:fldChar w:fldCharType="begin"/>
        </w:r>
        <w:r>
          <w:instrText xml:space="preserve"> PAGEREF _Toc14696 \h </w:instrText>
        </w:r>
        <w:r>
          <w:fldChar w:fldCharType="separate"/>
        </w:r>
        <w:r>
          <w:t>58</w:t>
        </w:r>
        <w:r>
          <w:fldChar w:fldCharType="end"/>
        </w:r>
      </w:hyperlink>
    </w:p>
    <w:p>
      <w:pPr>
        <w:pStyle w:val="TOC1"/>
        <w:tabs>
          <w:tab w:val="right" w:leader="dot" w:pos="8306"/>
        </w:tabs>
      </w:pPr>
      <w:hyperlink w:anchor="_Toc31628" w:history="1">
        <w:r>
          <w:rPr>
            <w:rFonts w:ascii="仿宋" w:eastAsia="仿宋" w:hAnsi="仿宋" w:cs="仿宋" w:hint="eastAsia"/>
            <w:lang w:eastAsia="zh-CN"/>
          </w:rPr>
          <w:t>十四、产业协同与集群发展</w:t>
        </w:r>
        <w:r>
          <w:tab/>
        </w:r>
        <w:r>
          <w:fldChar w:fldCharType="begin"/>
        </w:r>
        <w:r>
          <w:instrText xml:space="preserve"> PAGEREF _Toc31628 \h </w:instrText>
        </w:r>
        <w:r>
          <w:fldChar w:fldCharType="separate"/>
        </w:r>
        <w:r>
          <w:t>60</w:t>
        </w:r>
        <w:r>
          <w:fldChar w:fldCharType="end"/>
        </w:r>
      </w:hyperlink>
    </w:p>
    <w:p>
      <w:pPr>
        <w:pStyle w:val="TOC2"/>
        <w:tabs>
          <w:tab w:val="right" w:leader="dot" w:pos="8306"/>
        </w:tabs>
      </w:pPr>
      <w:hyperlink w:anchor="_Toc19566" w:history="1">
        <w:r>
          <w:rPr>
            <w:rFonts w:ascii="仿宋" w:eastAsia="仿宋" w:hAnsi="仿宋" w:cs="仿宋" w:hint="eastAsia"/>
            <w:lang w:eastAsia="zh-CN"/>
          </w:rPr>
          <w:t>(一)、产业协同机制建设</w:t>
        </w:r>
        <w:r>
          <w:tab/>
        </w:r>
        <w:r>
          <w:fldChar w:fldCharType="begin"/>
        </w:r>
        <w:r>
          <w:instrText xml:space="preserve"> PAGEREF _Toc19566 \h </w:instrText>
        </w:r>
        <w:r>
          <w:fldChar w:fldCharType="separate"/>
        </w:r>
        <w:r>
          <w:t>60</w:t>
        </w:r>
        <w:r>
          <w:fldChar w:fldCharType="end"/>
        </w:r>
      </w:hyperlink>
    </w:p>
    <w:p>
      <w:pPr>
        <w:pStyle w:val="TOC2"/>
        <w:tabs>
          <w:tab w:val="right" w:leader="dot" w:pos="8306"/>
        </w:tabs>
      </w:pPr>
      <w:hyperlink w:anchor="_Toc24780" w:history="1">
        <w:r>
          <w:rPr>
            <w:rFonts w:ascii="仿宋" w:eastAsia="仿宋" w:hAnsi="仿宋" w:cs="仿宋" w:hint="eastAsia"/>
            <w:lang w:eastAsia="zh-CN"/>
          </w:rPr>
          <w:t>(二)、产业集群培育与发展</w:t>
        </w:r>
        <w:r>
          <w:tab/>
        </w:r>
        <w:r>
          <w:fldChar w:fldCharType="begin"/>
        </w:r>
        <w:r>
          <w:instrText xml:space="preserve"> PAGEREF _Toc24780 \h </w:instrText>
        </w:r>
        <w:r>
          <w:fldChar w:fldCharType="separate"/>
        </w:r>
        <w:r>
          <w:t>61</w:t>
        </w:r>
        <w:r>
          <w:fldChar w:fldCharType="end"/>
        </w:r>
      </w:hyperlink>
    </w:p>
    <w:p>
      <w:pPr>
        <w:pStyle w:val="TOC1"/>
        <w:tabs>
          <w:tab w:val="right" w:leader="dot" w:pos="8306"/>
        </w:tabs>
      </w:pPr>
      <w:hyperlink w:anchor="_Toc26579" w:history="1">
        <w:r>
          <w:rPr>
            <w:rFonts w:ascii="仿宋" w:eastAsia="仿宋" w:hAnsi="仿宋" w:cs="仿宋" w:hint="eastAsia"/>
            <w:lang w:eastAsia="zh-CN"/>
          </w:rPr>
          <w:t>十五、知识产权管理与保护</w:t>
        </w:r>
        <w:r>
          <w:tab/>
        </w:r>
        <w:r>
          <w:fldChar w:fldCharType="begin"/>
        </w:r>
        <w:r>
          <w:instrText xml:space="preserve"> PAGEREF _Toc26579 \h </w:instrText>
        </w:r>
        <w:r>
          <w:fldChar w:fldCharType="separate"/>
        </w:r>
        <w:r>
          <w:t>62</w:t>
        </w:r>
        <w:r>
          <w:fldChar w:fldCharType="end"/>
        </w:r>
      </w:hyperlink>
    </w:p>
    <w:p>
      <w:pPr>
        <w:pStyle w:val="TOC2"/>
        <w:tabs>
          <w:tab w:val="right" w:leader="dot" w:pos="8306"/>
        </w:tabs>
      </w:pPr>
      <w:hyperlink w:anchor="_Toc15048" w:history="1">
        <w:r>
          <w:rPr>
            <w:rFonts w:ascii="仿宋" w:eastAsia="仿宋" w:hAnsi="仿宋" w:cs="仿宋" w:hint="eastAsia"/>
            <w:lang w:eastAsia="zh-CN"/>
          </w:rPr>
          <w:t>(一)、知识产权管理体系建设</w:t>
        </w:r>
        <w:r>
          <w:tab/>
        </w:r>
        <w:r>
          <w:fldChar w:fldCharType="begin"/>
        </w:r>
        <w:r>
          <w:instrText xml:space="preserve"> PAGEREF _Toc15048 \h </w:instrText>
        </w:r>
        <w:r>
          <w:fldChar w:fldCharType="separate"/>
        </w:r>
        <w:r>
          <w:t>62</w:t>
        </w:r>
        <w:r>
          <w:fldChar w:fldCharType="end"/>
        </w:r>
      </w:hyperlink>
    </w:p>
    <w:p>
      <w:pPr>
        <w:pStyle w:val="TOC2"/>
        <w:tabs>
          <w:tab w:val="right" w:leader="dot" w:pos="8306"/>
        </w:tabs>
      </w:pPr>
      <w:hyperlink w:anchor="_Toc11391" w:history="1">
        <w:r>
          <w:rPr>
            <w:rFonts w:ascii="仿宋" w:eastAsia="仿宋" w:hAnsi="仿宋" w:cs="仿宋" w:hint="eastAsia"/>
            <w:lang w:eastAsia="zh-CN"/>
          </w:rPr>
          <w:t>(二)、知识产权保护措施</w:t>
        </w:r>
        <w:r>
          <w:tab/>
        </w:r>
        <w:r>
          <w:fldChar w:fldCharType="begin"/>
        </w:r>
        <w:r>
          <w:instrText xml:space="preserve"> PAGEREF _Toc11391 \h </w:instrText>
        </w:r>
        <w:r>
          <w:fldChar w:fldCharType="separate"/>
        </w:r>
        <w:r>
          <w:t>63</w:t>
        </w:r>
        <w:r>
          <w:fldChar w:fldCharType="end"/>
        </w:r>
      </w:hyperlink>
    </w:p>
    <w:p>
      <w:pPr>
        <w:pStyle w:val="TOC1"/>
        <w:tabs>
          <w:tab w:val="right" w:leader="dot" w:pos="8306"/>
        </w:tabs>
      </w:pPr>
      <w:hyperlink w:anchor="_Toc28554" w:history="1">
        <w:r>
          <w:rPr>
            <w:rFonts w:ascii="仿宋" w:eastAsia="仿宋" w:hAnsi="仿宋" w:cs="仿宋" w:hint="eastAsia"/>
            <w:lang w:eastAsia="zh-CN"/>
          </w:rPr>
          <w:t>十六、合作与交流机制建立</w:t>
        </w:r>
        <w:r>
          <w:tab/>
        </w:r>
        <w:r>
          <w:fldChar w:fldCharType="begin"/>
        </w:r>
        <w:r>
          <w:instrText xml:space="preserve"> PAGEREF _Toc28554 \h </w:instrText>
        </w:r>
        <w:r>
          <w:fldChar w:fldCharType="separate"/>
        </w:r>
        <w:r>
          <w:t>65</w:t>
        </w:r>
        <w:r>
          <w:fldChar w:fldCharType="end"/>
        </w:r>
      </w:hyperlink>
    </w:p>
    <w:p>
      <w:pPr>
        <w:pStyle w:val="TOC2"/>
        <w:tabs>
          <w:tab w:val="right" w:leader="dot" w:pos="8306"/>
        </w:tabs>
      </w:pPr>
      <w:hyperlink w:anchor="_Toc5638" w:history="1">
        <w:r>
          <w:rPr>
            <w:rFonts w:ascii="仿宋" w:eastAsia="仿宋" w:hAnsi="仿宋" w:cs="仿宋" w:hint="eastAsia"/>
            <w:lang w:eastAsia="zh-CN"/>
          </w:rPr>
          <w:t>(一)、合作伙伴选择与合作方式</w:t>
        </w:r>
        <w:r>
          <w:tab/>
        </w:r>
        <w:r>
          <w:fldChar w:fldCharType="begin"/>
        </w:r>
        <w:r>
          <w:instrText xml:space="preserve"> PAGEREF _Toc5638 \h </w:instrText>
        </w:r>
        <w:r>
          <w:fldChar w:fldCharType="separate"/>
        </w:r>
        <w:r>
          <w:t>65</w:t>
        </w:r>
        <w:r>
          <w:fldChar w:fldCharType="end"/>
        </w:r>
      </w:hyperlink>
    </w:p>
    <w:p>
      <w:pPr>
        <w:pStyle w:val="TOC2"/>
        <w:tabs>
          <w:tab w:val="right" w:leader="dot" w:pos="8306"/>
        </w:tabs>
      </w:pPr>
      <w:hyperlink w:anchor="_Toc27429" w:history="1">
        <w:r>
          <w:rPr>
            <w:rFonts w:ascii="仿宋" w:eastAsia="仿宋" w:hAnsi="仿宋" w:cs="仿宋" w:hint="eastAsia"/>
            <w:lang w:eastAsia="zh-CN"/>
          </w:rPr>
          <w:t>(二)、交流与合作平台搭建</w:t>
        </w:r>
        <w:r>
          <w:tab/>
        </w:r>
        <w:r>
          <w:fldChar w:fldCharType="begin"/>
        </w:r>
        <w:r>
          <w:instrText xml:space="preserve"> PAGEREF _Toc27429 \h </w:instrText>
        </w:r>
        <w:r>
          <w:fldChar w:fldCharType="separate"/>
        </w:r>
        <w:r>
          <w:t>66</w:t>
        </w:r>
        <w:r>
          <w:fldChar w:fldCharType="end"/>
        </w:r>
      </w:hyperlink>
    </w:p>
    <w:p>
      <w:pPr>
        <w:pStyle w:val="TOC1"/>
        <w:tabs>
          <w:tab w:val="right" w:leader="dot" w:pos="8306"/>
        </w:tabs>
      </w:pPr>
      <w:hyperlink w:anchor="_Toc3008" w:history="1">
        <w:r>
          <w:rPr>
            <w:rFonts w:ascii="仿宋" w:eastAsia="仿宋" w:hAnsi="仿宋" w:cs="仿宋" w:hint="eastAsia"/>
            <w:lang w:eastAsia="zh-CN"/>
          </w:rPr>
          <w:t>十七、企业合规与伦理</w:t>
        </w:r>
        <w:r>
          <w:tab/>
        </w:r>
        <w:r>
          <w:fldChar w:fldCharType="begin"/>
        </w:r>
        <w:r>
          <w:instrText xml:space="preserve"> PAGEREF _Toc3008 \h </w:instrText>
        </w:r>
        <w:r>
          <w:fldChar w:fldCharType="separate"/>
        </w:r>
        <w:r>
          <w:t>68</w:t>
        </w:r>
        <w:r>
          <w:fldChar w:fldCharType="end"/>
        </w:r>
      </w:hyperlink>
    </w:p>
    <w:p>
      <w:pPr>
        <w:pStyle w:val="TOC2"/>
        <w:tabs>
          <w:tab w:val="right" w:leader="dot" w:pos="8306"/>
        </w:tabs>
      </w:pPr>
      <w:hyperlink w:anchor="_Toc7417" w:history="1">
        <w:r>
          <w:rPr>
            <w:rFonts w:ascii="仿宋" w:eastAsia="仿宋" w:hAnsi="仿宋" w:cs="仿宋" w:hint="eastAsia"/>
            <w:lang w:eastAsia="zh-CN"/>
          </w:rPr>
          <w:t>(一)、合规政策与程序</w:t>
        </w:r>
        <w:r>
          <w:tab/>
        </w:r>
        <w:r>
          <w:fldChar w:fldCharType="begin"/>
        </w:r>
        <w:r>
          <w:instrText xml:space="preserve"> PAGEREF _Toc7417 \h </w:instrText>
        </w:r>
        <w:r>
          <w:fldChar w:fldCharType="separate"/>
        </w:r>
        <w:r>
          <w:t>68</w:t>
        </w:r>
        <w:r>
          <w:fldChar w:fldCharType="end"/>
        </w:r>
      </w:hyperlink>
    </w:p>
    <w:p>
      <w:pPr>
        <w:pStyle w:val="TOC2"/>
        <w:tabs>
          <w:tab w:val="right" w:leader="dot" w:pos="8306"/>
        </w:tabs>
      </w:pPr>
      <w:hyperlink w:anchor="_Toc22372" w:history="1">
        <w:r>
          <w:rPr>
            <w:rFonts w:ascii="仿宋" w:eastAsia="仿宋" w:hAnsi="仿宋" w:cs="仿宋" w:hint="eastAsia"/>
            <w:lang w:eastAsia="zh-CN"/>
          </w:rPr>
          <w:t>(二)、伦理规范与培训</w:t>
        </w:r>
        <w:r>
          <w:tab/>
        </w:r>
        <w:r>
          <w:fldChar w:fldCharType="begin"/>
        </w:r>
        <w:r>
          <w:instrText xml:space="preserve"> PAGEREF _Toc22372 \h </w:instrText>
        </w:r>
        <w:r>
          <w:fldChar w:fldCharType="separate"/>
        </w:r>
        <w:r>
          <w:t>69</w:t>
        </w:r>
        <w:r>
          <w:fldChar w:fldCharType="end"/>
        </w:r>
      </w:hyperlink>
    </w:p>
    <w:p>
      <w:pPr>
        <w:pStyle w:val="TOC2"/>
        <w:tabs>
          <w:tab w:val="right" w:leader="dot" w:pos="8306"/>
        </w:tabs>
      </w:pPr>
      <w:hyperlink w:anchor="_Toc18507" w:history="1">
        <w:r>
          <w:rPr>
            <w:rFonts w:ascii="仿宋" w:eastAsia="仿宋" w:hAnsi="仿宋" w:cs="仿宋" w:hint="eastAsia"/>
            <w:lang w:eastAsia="zh-CN"/>
          </w:rPr>
          <w:t>(三)、合规风险评估</w:t>
        </w:r>
        <w:r>
          <w:tab/>
        </w:r>
        <w:r>
          <w:fldChar w:fldCharType="begin"/>
        </w:r>
        <w:r>
          <w:instrText xml:space="preserve"> PAGEREF _Toc18507 \h </w:instrText>
        </w:r>
        <w:r>
          <w:fldChar w:fldCharType="separate"/>
        </w:r>
        <w:r>
          <w:t>70</w:t>
        </w:r>
        <w:r>
          <w:fldChar w:fldCharType="end"/>
        </w:r>
      </w:hyperlink>
    </w:p>
    <w:p>
      <w:pPr>
        <w:pStyle w:val="TOC2"/>
        <w:tabs>
          <w:tab w:val="right" w:leader="dot" w:pos="8306"/>
        </w:tabs>
      </w:pPr>
      <w:hyperlink w:anchor="_Toc5582" w:history="1">
        <w:r>
          <w:rPr>
            <w:rFonts w:ascii="仿宋" w:eastAsia="仿宋" w:hAnsi="仿宋" w:cs="仿宋" w:hint="eastAsia"/>
            <w:lang w:eastAsia="zh-CN"/>
          </w:rPr>
          <w:t>(四)、合规监督与执行</w:t>
        </w:r>
        <w:r>
          <w:tab/>
        </w:r>
        <w:r>
          <w:fldChar w:fldCharType="begin"/>
        </w:r>
        <w:r>
          <w:instrText xml:space="preserve"> PAGEREF _Toc5582 \h </w:instrText>
        </w:r>
        <w:r>
          <w:fldChar w:fldCharType="separate"/>
        </w:r>
        <w:r>
          <w:t>71</w:t>
        </w:r>
        <w:r>
          <w:fldChar w:fldCharType="end"/>
        </w:r>
      </w:hyperlink>
    </w:p>
    <w:p>
      <w:pPr>
        <w:pStyle w:val="TOC1"/>
        <w:tabs>
          <w:tab w:val="right" w:leader="dot" w:pos="8306"/>
        </w:tabs>
      </w:pPr>
      <w:hyperlink w:anchor="_Toc2706" w:history="1">
        <w:r>
          <w:rPr>
            <w:rFonts w:ascii="仿宋" w:eastAsia="仿宋" w:hAnsi="仿宋" w:cs="仿宋" w:hint="eastAsia"/>
            <w:lang w:eastAsia="zh-CN"/>
          </w:rPr>
          <w:t>十八、法律法规与政策遵循</w:t>
        </w:r>
        <w:r>
          <w:tab/>
        </w:r>
        <w:r>
          <w:fldChar w:fldCharType="begin"/>
        </w:r>
        <w:r>
          <w:instrText xml:space="preserve"> PAGEREF _Toc2706 \h </w:instrText>
        </w:r>
        <w:r>
          <w:fldChar w:fldCharType="separate"/>
        </w:r>
        <w:r>
          <w:t>72</w:t>
        </w:r>
        <w:r>
          <w:fldChar w:fldCharType="end"/>
        </w:r>
      </w:hyperlink>
    </w:p>
    <w:p>
      <w:pPr>
        <w:pStyle w:val="TOC2"/>
        <w:tabs>
          <w:tab w:val="right" w:leader="dot" w:pos="8306"/>
        </w:tabs>
      </w:pPr>
      <w:hyperlink w:anchor="_Toc6801" w:history="1">
        <w:r>
          <w:rPr>
            <w:rFonts w:ascii="仿宋" w:eastAsia="仿宋" w:hAnsi="仿宋" w:cs="仿宋" w:hint="eastAsia"/>
            <w:lang w:eastAsia="zh-CN"/>
          </w:rPr>
          <w:t>(一)、法律法规遵守</w:t>
        </w:r>
        <w:r>
          <w:tab/>
        </w:r>
        <w:r>
          <w:fldChar w:fldCharType="begin"/>
        </w:r>
        <w:r>
          <w:instrText xml:space="preserve"> PAGEREF _Toc6801 \h </w:instrText>
        </w:r>
        <w:r>
          <w:fldChar w:fldCharType="separate"/>
        </w:r>
        <w:r>
          <w:t>72</w:t>
        </w:r>
        <w:r>
          <w:fldChar w:fldCharType="end"/>
        </w:r>
      </w:hyperlink>
    </w:p>
    <w:p>
      <w:pPr>
        <w:pStyle w:val="TOC2"/>
        <w:tabs>
          <w:tab w:val="right" w:leader="dot" w:pos="8306"/>
        </w:tabs>
      </w:pPr>
      <w:hyperlink w:anchor="_Toc19742" w:history="1">
        <w:r>
          <w:rPr>
            <w:rFonts w:ascii="仿宋" w:eastAsia="仿宋" w:hAnsi="仿宋" w:cs="仿宋" w:hint="eastAsia"/>
            <w:lang w:eastAsia="zh-CN"/>
          </w:rPr>
          <w:t>(二)、政策导向与利用</w:t>
        </w:r>
        <w:r>
          <w:tab/>
        </w:r>
        <w:r>
          <w:fldChar w:fldCharType="begin"/>
        </w:r>
        <w:r>
          <w:instrText xml:space="preserve"> PAGEREF _Toc19742 \h </w:instrText>
        </w:r>
        <w:r>
          <w:fldChar w:fldCharType="separate"/>
        </w:r>
        <w:r>
          <w:t>73</w:t>
        </w:r>
        <w:r>
          <w:fldChar w:fldCharType="end"/>
        </w:r>
      </w:hyperlink>
    </w:p>
    <w:p>
      <w:pPr>
        <w:pStyle w:val="TOC1"/>
        <w:tabs>
          <w:tab w:val="right" w:leader="dot" w:pos="8306"/>
        </w:tabs>
      </w:pPr>
      <w:hyperlink w:anchor="_Toc17799" w:history="1">
        <w:r>
          <w:rPr>
            <w:rFonts w:ascii="仿宋" w:eastAsia="仿宋" w:hAnsi="仿宋" w:cs="仿宋" w:hint="eastAsia"/>
            <w:lang w:eastAsia="zh-CN"/>
          </w:rPr>
          <w:t>十九、创新驱动与持续发展</w:t>
        </w:r>
        <w:r>
          <w:tab/>
        </w:r>
        <w:r>
          <w:fldChar w:fldCharType="begin"/>
        </w:r>
        <w:r>
          <w:instrText xml:space="preserve"> PAGEREF _Toc17799 \h </w:instrText>
        </w:r>
        <w:r>
          <w:fldChar w:fldCharType="separate"/>
        </w:r>
        <w:r>
          <w:t>74</w:t>
        </w:r>
        <w:r>
          <w:fldChar w:fldCharType="end"/>
        </w:r>
      </w:hyperlink>
    </w:p>
    <w:p>
      <w:pPr>
        <w:pStyle w:val="TOC2"/>
        <w:tabs>
          <w:tab w:val="right" w:leader="dot" w:pos="8306"/>
        </w:tabs>
      </w:pPr>
      <w:hyperlink w:anchor="_Toc17672" w:history="1">
        <w:r>
          <w:rPr>
            <w:rFonts w:ascii="仿宋" w:eastAsia="仿宋" w:hAnsi="仿宋" w:cs="仿宋" w:hint="eastAsia"/>
            <w:lang w:eastAsia="zh-CN"/>
          </w:rPr>
          <w:t>(一)、创新驱动战略实施</w:t>
        </w:r>
        <w:r>
          <w:tab/>
        </w:r>
        <w:r>
          <w:fldChar w:fldCharType="begin"/>
        </w:r>
        <w:r>
          <w:instrText xml:space="preserve"> PAGEREF _Toc17672 \h </w:instrText>
        </w:r>
        <w:r>
          <w:fldChar w:fldCharType="separate"/>
        </w:r>
        <w:r>
          <w:t>74</w:t>
        </w:r>
        <w:r>
          <w:fldChar w:fldCharType="end"/>
        </w:r>
      </w:hyperlink>
    </w:p>
    <w:p>
      <w:pPr>
        <w:pStyle w:val="TOC2"/>
        <w:tabs>
          <w:tab w:val="right" w:leader="dot" w:pos="8306"/>
        </w:tabs>
      </w:pPr>
      <w:hyperlink w:anchor="_Toc388" w:history="1">
        <w:r>
          <w:rPr>
            <w:rFonts w:ascii="仿宋" w:eastAsia="仿宋" w:hAnsi="仿宋" w:cs="仿宋" w:hint="eastAsia"/>
            <w:lang w:eastAsia="zh-CN"/>
          </w:rPr>
          <w:t>(二)、持续发展路径探索</w:t>
        </w:r>
        <w:r>
          <w:tab/>
        </w:r>
        <w:r>
          <w:fldChar w:fldCharType="begin"/>
        </w:r>
        <w:r>
          <w:instrText xml:space="preserve"> PAGEREF _Toc388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8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0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一、包装设备项目的市场准入条件分析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设备项目而言，市场准入条件首先取决于政策法规环境。政府对于[行业名称]领域的法规，如环保标准、税收政策、和技术使用规范，直接影响包装设备项目的运营和成本结构。例如，若政府针对使用可再生能源的企业提供税收优惠，这将对包装设备项目的财务规划产生重要影响。同时，考虑经济环境和消费者偏好的变化对包装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二、包装设备项目的行业规范与合规性要求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包装设备项目来说，遵守行业规范和合规性要求是确保项目顺利进行的基础。这包括遵循质量控制标准、安全规定、数据保护法规等。例如，若包装设备项目涉及数据处理，须严格遵守相关的数据保护法规。此外，行业内部的自律规范，如产品标准和服务流程，也对于提升包装设备项目在行业内的认可度和竞争力至关重要。项目管理团队必须不断更新策略，以应对行业规范和法规的变化，确保包装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三、包装设备项目的竞争格局和战略定位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备项目的发展规划中，理解行业的竞争格局对于制定有效的市场策略极为关键。这包括分析主要竞争对手的市场地位、优势及其业务模式。包装设备项目面临的竞争对手可能包括大型成熟企业和创新型初创公司，各自采取不同的市场策略。因此，包装设备项目需精确地定位自己的市场策略，如专注于产品创新、客户服务或成本效率，以在竞争中占据优势。通过深入的市场和竞争分析，包装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82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39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13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8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92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https://d.book118.com/837100013154006046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F7689"/>
    <w:rsid w:val="58BF7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0001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2024-02-19T18:13:00Z</dcterms:created>
  <dcterms:modified xsi:type="dcterms:W3CDTF">2024-02-19T18:13:50Z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749AA2350EE24BD08F4D735D6FDBAB58_11</vt:lpwstr>
  </property>
  <property fmtid="{D5CDD505-2E9C-101B-9397-08002B2CF9AE}" pid="3" name="KSOProductBuildVer">
    <vt:lpwstr>2052-12.1.0.16250</vt:lpwstr>
  </property>
</Properties>
</file>