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灯杯项目可行性建设方案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95" w:history="1">
        <w:r>
          <w:rPr>
            <w:rFonts w:ascii="仿宋" w:eastAsia="仿宋" w:hAnsi="仿宋" w:cs="仿宋" w:hint="eastAsia"/>
            <w:lang w:eastAsia="zh-CN"/>
          </w:rPr>
          <w:t>序言</w:t>
        </w:r>
        <w:r>
          <w:tab/>
        </w:r>
        <w:r>
          <w:fldChar w:fldCharType="begin"/>
        </w:r>
        <w:r>
          <w:instrText xml:space="preserve"> PAGEREF _Toc27895 \h </w:instrText>
        </w:r>
        <w:r>
          <w:fldChar w:fldCharType="separate"/>
        </w:r>
        <w:r>
          <w:t>3</w:t>
        </w:r>
        <w:r>
          <w:fldChar w:fldCharType="end"/>
        </w:r>
      </w:hyperlink>
    </w:p>
    <w:p>
      <w:pPr>
        <w:pStyle w:val="TOC1"/>
        <w:tabs>
          <w:tab w:val="right" w:leader="dot" w:pos="8306"/>
        </w:tabs>
      </w:pPr>
      <w:hyperlink w:anchor="_Toc28386" w:history="1">
        <w:r>
          <w:rPr>
            <w:rFonts w:ascii="仿宋" w:eastAsia="仿宋" w:hAnsi="仿宋" w:cs="仿宋" w:hint="eastAsia"/>
            <w:lang w:eastAsia="zh-CN"/>
          </w:rPr>
          <w:t>一、项目选址研究</w:t>
        </w:r>
        <w:r>
          <w:tab/>
        </w:r>
        <w:r>
          <w:fldChar w:fldCharType="begin"/>
        </w:r>
        <w:r>
          <w:instrText xml:space="preserve"> PAGEREF _Toc28386 \h </w:instrText>
        </w:r>
        <w:r>
          <w:fldChar w:fldCharType="separate"/>
        </w:r>
        <w:r>
          <w:t>3</w:t>
        </w:r>
        <w:r>
          <w:fldChar w:fldCharType="end"/>
        </w:r>
      </w:hyperlink>
    </w:p>
    <w:p>
      <w:pPr>
        <w:pStyle w:val="TOC2"/>
        <w:tabs>
          <w:tab w:val="right" w:leader="dot" w:pos="8306"/>
        </w:tabs>
      </w:pPr>
      <w:hyperlink w:anchor="_Toc18594" w:history="1">
        <w:r>
          <w:rPr>
            <w:rFonts w:ascii="仿宋" w:eastAsia="仿宋" w:hAnsi="仿宋" w:cs="仿宋" w:hint="eastAsia"/>
            <w:lang w:eastAsia="zh-CN"/>
          </w:rPr>
          <w:t>(一)、项目选址原则</w:t>
        </w:r>
        <w:r>
          <w:tab/>
        </w:r>
        <w:r>
          <w:fldChar w:fldCharType="begin"/>
        </w:r>
        <w:r>
          <w:instrText xml:space="preserve"> PAGEREF _Toc18594 \h </w:instrText>
        </w:r>
        <w:r>
          <w:fldChar w:fldCharType="separate"/>
        </w:r>
        <w:r>
          <w:t>3</w:t>
        </w:r>
        <w:r>
          <w:fldChar w:fldCharType="end"/>
        </w:r>
      </w:hyperlink>
    </w:p>
    <w:p>
      <w:pPr>
        <w:pStyle w:val="TOC2"/>
        <w:tabs>
          <w:tab w:val="right" w:leader="dot" w:pos="8306"/>
        </w:tabs>
      </w:pPr>
      <w:hyperlink w:anchor="_Toc26825" w:history="1">
        <w:r>
          <w:rPr>
            <w:rFonts w:ascii="仿宋" w:eastAsia="仿宋" w:hAnsi="仿宋" w:cs="仿宋" w:hint="eastAsia"/>
            <w:lang w:eastAsia="zh-CN"/>
          </w:rPr>
          <w:t>(二)、项目选址</w:t>
        </w:r>
        <w:r>
          <w:tab/>
        </w:r>
        <w:r>
          <w:fldChar w:fldCharType="begin"/>
        </w:r>
        <w:r>
          <w:instrText xml:space="preserve"> PAGEREF _Toc26825 \h </w:instrText>
        </w:r>
        <w:r>
          <w:fldChar w:fldCharType="separate"/>
        </w:r>
        <w:r>
          <w:t>6</w:t>
        </w:r>
        <w:r>
          <w:fldChar w:fldCharType="end"/>
        </w:r>
      </w:hyperlink>
    </w:p>
    <w:p>
      <w:pPr>
        <w:pStyle w:val="TOC2"/>
        <w:tabs>
          <w:tab w:val="right" w:leader="dot" w:pos="8306"/>
        </w:tabs>
      </w:pPr>
      <w:hyperlink w:anchor="_Toc23625" w:history="1">
        <w:r>
          <w:rPr>
            <w:rFonts w:ascii="仿宋" w:eastAsia="仿宋" w:hAnsi="仿宋" w:cs="仿宋" w:hint="eastAsia"/>
            <w:lang w:eastAsia="zh-CN"/>
          </w:rPr>
          <w:t>(三)、建设条件分析</w:t>
        </w:r>
        <w:r>
          <w:tab/>
        </w:r>
        <w:r>
          <w:fldChar w:fldCharType="begin"/>
        </w:r>
        <w:r>
          <w:instrText xml:space="preserve"> PAGEREF _Toc23625 \h </w:instrText>
        </w:r>
        <w:r>
          <w:fldChar w:fldCharType="separate"/>
        </w:r>
        <w:r>
          <w:t>8</w:t>
        </w:r>
        <w:r>
          <w:fldChar w:fldCharType="end"/>
        </w:r>
      </w:hyperlink>
    </w:p>
    <w:p>
      <w:pPr>
        <w:pStyle w:val="TOC2"/>
        <w:tabs>
          <w:tab w:val="right" w:leader="dot" w:pos="8306"/>
        </w:tabs>
      </w:pPr>
      <w:hyperlink w:anchor="_Toc12638" w:history="1">
        <w:r>
          <w:rPr>
            <w:rFonts w:ascii="仿宋" w:eastAsia="仿宋" w:hAnsi="仿宋" w:cs="仿宋" w:hint="eastAsia"/>
            <w:lang w:eastAsia="zh-CN"/>
          </w:rPr>
          <w:t>(四)、用地控制指标</w:t>
        </w:r>
        <w:r>
          <w:tab/>
        </w:r>
        <w:r>
          <w:fldChar w:fldCharType="begin"/>
        </w:r>
        <w:r>
          <w:instrText xml:space="preserve"> PAGEREF _Toc12638 \h </w:instrText>
        </w:r>
        <w:r>
          <w:fldChar w:fldCharType="separate"/>
        </w:r>
        <w:r>
          <w:t>10</w:t>
        </w:r>
        <w:r>
          <w:fldChar w:fldCharType="end"/>
        </w:r>
      </w:hyperlink>
    </w:p>
    <w:p>
      <w:pPr>
        <w:pStyle w:val="TOC2"/>
        <w:tabs>
          <w:tab w:val="right" w:leader="dot" w:pos="8306"/>
        </w:tabs>
      </w:pPr>
      <w:hyperlink w:anchor="_Toc24852" w:history="1">
        <w:r>
          <w:rPr>
            <w:rFonts w:ascii="仿宋" w:eastAsia="仿宋" w:hAnsi="仿宋" w:cs="仿宋" w:hint="eastAsia"/>
            <w:lang w:eastAsia="zh-CN"/>
          </w:rPr>
          <w:t>(五)、地总体要求</w:t>
        </w:r>
        <w:r>
          <w:tab/>
        </w:r>
        <w:r>
          <w:fldChar w:fldCharType="begin"/>
        </w:r>
        <w:r>
          <w:instrText xml:space="preserve"> PAGEREF _Toc24852 \h </w:instrText>
        </w:r>
        <w:r>
          <w:fldChar w:fldCharType="separate"/>
        </w:r>
        <w:r>
          <w:t>11</w:t>
        </w:r>
        <w:r>
          <w:fldChar w:fldCharType="end"/>
        </w:r>
      </w:hyperlink>
    </w:p>
    <w:p>
      <w:pPr>
        <w:pStyle w:val="TOC2"/>
        <w:tabs>
          <w:tab w:val="right" w:leader="dot" w:pos="8306"/>
        </w:tabs>
      </w:pPr>
      <w:hyperlink w:anchor="_Toc19458" w:history="1">
        <w:r>
          <w:rPr>
            <w:rFonts w:ascii="仿宋" w:eastAsia="仿宋" w:hAnsi="仿宋" w:cs="仿宋" w:hint="eastAsia"/>
            <w:lang w:eastAsia="zh-CN"/>
          </w:rPr>
          <w:t>(六)、节约用地措施</w:t>
        </w:r>
        <w:r>
          <w:tab/>
        </w:r>
        <w:r>
          <w:fldChar w:fldCharType="begin"/>
        </w:r>
        <w:r>
          <w:instrText xml:space="preserve"> PAGEREF _Toc19458 \h </w:instrText>
        </w:r>
        <w:r>
          <w:fldChar w:fldCharType="separate"/>
        </w:r>
        <w:r>
          <w:t>12</w:t>
        </w:r>
        <w:r>
          <w:fldChar w:fldCharType="end"/>
        </w:r>
      </w:hyperlink>
    </w:p>
    <w:p>
      <w:pPr>
        <w:pStyle w:val="TOC2"/>
        <w:tabs>
          <w:tab w:val="right" w:leader="dot" w:pos="8306"/>
        </w:tabs>
      </w:pPr>
      <w:hyperlink w:anchor="_Toc18485" w:history="1">
        <w:r>
          <w:rPr>
            <w:rFonts w:ascii="仿宋" w:eastAsia="仿宋" w:hAnsi="仿宋" w:cs="仿宋" w:hint="eastAsia"/>
            <w:lang w:eastAsia="zh-CN"/>
          </w:rPr>
          <w:t>(七)、选址综合评价</w:t>
        </w:r>
        <w:r>
          <w:tab/>
        </w:r>
        <w:r>
          <w:fldChar w:fldCharType="begin"/>
        </w:r>
        <w:r>
          <w:instrText xml:space="preserve"> PAGEREF _Toc18485 \h </w:instrText>
        </w:r>
        <w:r>
          <w:fldChar w:fldCharType="separate"/>
        </w:r>
        <w:r>
          <w:t>14</w:t>
        </w:r>
        <w:r>
          <w:fldChar w:fldCharType="end"/>
        </w:r>
      </w:hyperlink>
    </w:p>
    <w:p>
      <w:pPr>
        <w:pStyle w:val="TOC1"/>
        <w:tabs>
          <w:tab w:val="right" w:leader="dot" w:pos="8306"/>
        </w:tabs>
      </w:pPr>
      <w:hyperlink w:anchor="_Toc23318" w:history="1">
        <w:r>
          <w:rPr>
            <w:rFonts w:ascii="仿宋" w:eastAsia="仿宋" w:hAnsi="仿宋" w:cs="仿宋" w:hint="eastAsia"/>
            <w:lang w:eastAsia="zh-CN"/>
          </w:rPr>
          <w:t>二、背景、必要性分析</w:t>
        </w:r>
        <w:r>
          <w:tab/>
        </w:r>
        <w:r>
          <w:fldChar w:fldCharType="begin"/>
        </w:r>
        <w:r>
          <w:instrText xml:space="preserve"> PAGEREF _Toc23318 \h </w:instrText>
        </w:r>
        <w:r>
          <w:fldChar w:fldCharType="separate"/>
        </w:r>
        <w:r>
          <w:t>15</w:t>
        </w:r>
        <w:r>
          <w:fldChar w:fldCharType="end"/>
        </w:r>
      </w:hyperlink>
    </w:p>
    <w:p>
      <w:pPr>
        <w:pStyle w:val="TOC2"/>
        <w:tabs>
          <w:tab w:val="right" w:leader="dot" w:pos="8306"/>
        </w:tabs>
      </w:pPr>
      <w:hyperlink w:anchor="_Toc4279" w:history="1">
        <w:r>
          <w:rPr>
            <w:rFonts w:ascii="仿宋" w:eastAsia="仿宋" w:hAnsi="仿宋" w:cs="仿宋" w:hint="eastAsia"/>
            <w:lang w:eastAsia="zh-CN"/>
          </w:rPr>
          <w:t>(一)、项目建设背景</w:t>
        </w:r>
        <w:r>
          <w:tab/>
        </w:r>
        <w:r>
          <w:fldChar w:fldCharType="begin"/>
        </w:r>
        <w:r>
          <w:instrText xml:space="preserve"> PAGEREF _Toc4279 \h </w:instrText>
        </w:r>
        <w:r>
          <w:fldChar w:fldCharType="separate"/>
        </w:r>
        <w:r>
          <w:t>15</w:t>
        </w:r>
        <w:r>
          <w:fldChar w:fldCharType="end"/>
        </w:r>
      </w:hyperlink>
    </w:p>
    <w:p>
      <w:pPr>
        <w:pStyle w:val="TOC2"/>
        <w:tabs>
          <w:tab w:val="right" w:leader="dot" w:pos="8306"/>
        </w:tabs>
      </w:pPr>
      <w:hyperlink w:anchor="_Toc22265" w:history="1">
        <w:r>
          <w:rPr>
            <w:rFonts w:ascii="仿宋" w:eastAsia="仿宋" w:hAnsi="仿宋" w:cs="仿宋" w:hint="eastAsia"/>
            <w:lang w:eastAsia="zh-CN"/>
          </w:rPr>
          <w:t>(二)、必要性分析</w:t>
        </w:r>
        <w:r>
          <w:tab/>
        </w:r>
        <w:r>
          <w:fldChar w:fldCharType="begin"/>
        </w:r>
        <w:r>
          <w:instrText xml:space="preserve"> PAGEREF _Toc22265 \h </w:instrText>
        </w:r>
        <w:r>
          <w:fldChar w:fldCharType="separate"/>
        </w:r>
        <w:r>
          <w:t>16</w:t>
        </w:r>
        <w:r>
          <w:fldChar w:fldCharType="end"/>
        </w:r>
      </w:hyperlink>
    </w:p>
    <w:p>
      <w:pPr>
        <w:pStyle w:val="TOC2"/>
        <w:tabs>
          <w:tab w:val="right" w:leader="dot" w:pos="8306"/>
        </w:tabs>
      </w:pPr>
      <w:hyperlink w:anchor="_Toc30965" w:history="1">
        <w:r>
          <w:rPr>
            <w:rFonts w:ascii="仿宋" w:eastAsia="仿宋" w:hAnsi="仿宋" w:cs="仿宋" w:hint="eastAsia"/>
            <w:lang w:eastAsia="zh-CN"/>
          </w:rPr>
          <w:t>(三)、项目建设有利条件</w:t>
        </w:r>
        <w:r>
          <w:tab/>
        </w:r>
        <w:r>
          <w:fldChar w:fldCharType="begin"/>
        </w:r>
        <w:r>
          <w:instrText xml:space="preserve"> PAGEREF _Toc30965 \h </w:instrText>
        </w:r>
        <w:r>
          <w:fldChar w:fldCharType="separate"/>
        </w:r>
        <w:r>
          <w:t>17</w:t>
        </w:r>
        <w:r>
          <w:fldChar w:fldCharType="end"/>
        </w:r>
      </w:hyperlink>
    </w:p>
    <w:p>
      <w:pPr>
        <w:pStyle w:val="TOC1"/>
        <w:tabs>
          <w:tab w:val="right" w:leader="dot" w:pos="8306"/>
        </w:tabs>
      </w:pPr>
      <w:hyperlink w:anchor="_Toc30251" w:history="1">
        <w:r>
          <w:rPr>
            <w:rFonts w:ascii="仿宋" w:eastAsia="仿宋" w:hAnsi="仿宋" w:cs="仿宋" w:hint="eastAsia"/>
            <w:lang w:eastAsia="zh-CN"/>
          </w:rPr>
          <w:t>三、资源开发及综合利用分析</w:t>
        </w:r>
        <w:r>
          <w:tab/>
        </w:r>
        <w:r>
          <w:fldChar w:fldCharType="begin"/>
        </w:r>
        <w:r>
          <w:instrText xml:space="preserve"> PAGEREF _Toc30251 \h </w:instrText>
        </w:r>
        <w:r>
          <w:fldChar w:fldCharType="separate"/>
        </w:r>
        <w:r>
          <w:t>19</w:t>
        </w:r>
        <w:r>
          <w:fldChar w:fldCharType="end"/>
        </w:r>
      </w:hyperlink>
    </w:p>
    <w:p>
      <w:pPr>
        <w:pStyle w:val="TOC2"/>
        <w:tabs>
          <w:tab w:val="right" w:leader="dot" w:pos="8306"/>
        </w:tabs>
      </w:pPr>
      <w:hyperlink w:anchor="_Toc20665" w:history="1">
        <w:r>
          <w:rPr>
            <w:rFonts w:ascii="仿宋" w:eastAsia="仿宋" w:hAnsi="仿宋" w:cs="仿宋" w:hint="eastAsia"/>
            <w:lang w:eastAsia="zh-CN"/>
          </w:rPr>
          <w:t>(一)、资源开发方案</w:t>
        </w:r>
        <w:r>
          <w:tab/>
        </w:r>
        <w:r>
          <w:fldChar w:fldCharType="begin"/>
        </w:r>
        <w:r>
          <w:instrText xml:space="preserve"> PAGEREF _Toc20665 \h </w:instrText>
        </w:r>
        <w:r>
          <w:fldChar w:fldCharType="separate"/>
        </w:r>
        <w:r>
          <w:t>19</w:t>
        </w:r>
        <w:r>
          <w:fldChar w:fldCharType="end"/>
        </w:r>
      </w:hyperlink>
    </w:p>
    <w:p>
      <w:pPr>
        <w:pStyle w:val="TOC2"/>
        <w:tabs>
          <w:tab w:val="right" w:leader="dot" w:pos="8306"/>
        </w:tabs>
      </w:pPr>
      <w:hyperlink w:anchor="_Toc6002" w:history="1">
        <w:r>
          <w:rPr>
            <w:rFonts w:ascii="仿宋" w:eastAsia="仿宋" w:hAnsi="仿宋" w:cs="仿宋" w:hint="eastAsia"/>
            <w:lang w:eastAsia="zh-CN"/>
          </w:rPr>
          <w:t>(二)、资源利用方案</w:t>
        </w:r>
        <w:r>
          <w:tab/>
        </w:r>
        <w:r>
          <w:fldChar w:fldCharType="begin"/>
        </w:r>
        <w:r>
          <w:instrText xml:space="preserve"> PAGEREF _Toc6002 \h </w:instrText>
        </w:r>
        <w:r>
          <w:fldChar w:fldCharType="separate"/>
        </w:r>
        <w:r>
          <w:t>20</w:t>
        </w:r>
        <w:r>
          <w:fldChar w:fldCharType="end"/>
        </w:r>
      </w:hyperlink>
    </w:p>
    <w:p>
      <w:pPr>
        <w:pStyle w:val="TOC2"/>
        <w:tabs>
          <w:tab w:val="right" w:leader="dot" w:pos="8306"/>
        </w:tabs>
      </w:pPr>
      <w:hyperlink w:anchor="_Toc6472" w:history="1">
        <w:r>
          <w:rPr>
            <w:rFonts w:ascii="仿宋" w:eastAsia="仿宋" w:hAnsi="仿宋" w:cs="仿宋" w:hint="eastAsia"/>
            <w:lang w:eastAsia="zh-CN"/>
          </w:rPr>
          <w:t>(三)、资源节约措施</w:t>
        </w:r>
        <w:r>
          <w:tab/>
        </w:r>
        <w:r>
          <w:fldChar w:fldCharType="begin"/>
        </w:r>
        <w:r>
          <w:instrText xml:space="preserve"> PAGEREF _Toc6472 \h </w:instrText>
        </w:r>
        <w:r>
          <w:fldChar w:fldCharType="separate"/>
        </w:r>
        <w:r>
          <w:t>21</w:t>
        </w:r>
        <w:r>
          <w:fldChar w:fldCharType="end"/>
        </w:r>
      </w:hyperlink>
    </w:p>
    <w:p>
      <w:pPr>
        <w:pStyle w:val="TOC1"/>
        <w:tabs>
          <w:tab w:val="right" w:leader="dot" w:pos="8306"/>
        </w:tabs>
      </w:pPr>
      <w:hyperlink w:anchor="_Toc17968" w:history="1">
        <w:r>
          <w:rPr>
            <w:rFonts w:ascii="仿宋" w:eastAsia="仿宋" w:hAnsi="仿宋" w:cs="仿宋" w:hint="eastAsia"/>
            <w:lang w:eastAsia="zh-CN"/>
          </w:rPr>
          <w:t>四、项目监理与质量保证</w:t>
        </w:r>
        <w:r>
          <w:tab/>
        </w:r>
        <w:r>
          <w:fldChar w:fldCharType="begin"/>
        </w:r>
        <w:r>
          <w:instrText xml:space="preserve"> PAGEREF _Toc17968 \h </w:instrText>
        </w:r>
        <w:r>
          <w:fldChar w:fldCharType="separate"/>
        </w:r>
        <w:r>
          <w:t>22</w:t>
        </w:r>
        <w:r>
          <w:fldChar w:fldCharType="end"/>
        </w:r>
      </w:hyperlink>
    </w:p>
    <w:p>
      <w:pPr>
        <w:pStyle w:val="TOC2"/>
        <w:tabs>
          <w:tab w:val="right" w:leader="dot" w:pos="8306"/>
        </w:tabs>
      </w:pPr>
      <w:hyperlink w:anchor="_Toc19182" w:history="1">
        <w:r>
          <w:rPr>
            <w:rFonts w:ascii="仿宋" w:eastAsia="仿宋" w:hAnsi="仿宋" w:cs="仿宋" w:hint="eastAsia"/>
            <w:lang w:eastAsia="zh-CN"/>
          </w:rPr>
          <w:t>(一)、监理体系构建</w:t>
        </w:r>
        <w:r>
          <w:tab/>
        </w:r>
        <w:r>
          <w:fldChar w:fldCharType="begin"/>
        </w:r>
        <w:r>
          <w:instrText xml:space="preserve"> PAGEREF _Toc19182 \h </w:instrText>
        </w:r>
        <w:r>
          <w:fldChar w:fldCharType="separate"/>
        </w:r>
        <w:r>
          <w:t>22</w:t>
        </w:r>
        <w:r>
          <w:fldChar w:fldCharType="end"/>
        </w:r>
      </w:hyperlink>
    </w:p>
    <w:p>
      <w:pPr>
        <w:pStyle w:val="TOC2"/>
        <w:tabs>
          <w:tab w:val="right" w:leader="dot" w:pos="8306"/>
        </w:tabs>
      </w:pPr>
      <w:hyperlink w:anchor="_Toc29251" w:history="1">
        <w:r>
          <w:rPr>
            <w:rFonts w:ascii="仿宋" w:eastAsia="仿宋" w:hAnsi="仿宋" w:cs="仿宋" w:hint="eastAsia"/>
            <w:lang w:eastAsia="zh-CN"/>
          </w:rPr>
          <w:t>(二)、质量保证体系实施</w:t>
        </w:r>
        <w:r>
          <w:tab/>
        </w:r>
        <w:r>
          <w:fldChar w:fldCharType="begin"/>
        </w:r>
        <w:r>
          <w:instrText xml:space="preserve"> PAGEREF _Toc29251 \h </w:instrText>
        </w:r>
        <w:r>
          <w:fldChar w:fldCharType="separate"/>
        </w:r>
        <w:r>
          <w:t>23</w:t>
        </w:r>
        <w:r>
          <w:fldChar w:fldCharType="end"/>
        </w:r>
      </w:hyperlink>
    </w:p>
    <w:p>
      <w:pPr>
        <w:pStyle w:val="TOC2"/>
        <w:tabs>
          <w:tab w:val="right" w:leader="dot" w:pos="8306"/>
        </w:tabs>
      </w:pPr>
      <w:hyperlink w:anchor="_Toc5061" w:history="1">
        <w:r>
          <w:rPr>
            <w:rFonts w:ascii="仿宋" w:eastAsia="仿宋" w:hAnsi="仿宋" w:cs="仿宋" w:hint="eastAsia"/>
            <w:lang w:eastAsia="zh-CN"/>
          </w:rPr>
          <w:t>(三)、监理与质量控制流程</w:t>
        </w:r>
        <w:r>
          <w:tab/>
        </w:r>
        <w:r>
          <w:fldChar w:fldCharType="begin"/>
        </w:r>
        <w:r>
          <w:instrText xml:space="preserve"> PAGEREF _Toc5061 \h </w:instrText>
        </w:r>
        <w:r>
          <w:fldChar w:fldCharType="separate"/>
        </w:r>
        <w:r>
          <w:t>23</w:t>
        </w:r>
        <w:r>
          <w:fldChar w:fldCharType="end"/>
        </w:r>
      </w:hyperlink>
    </w:p>
    <w:p>
      <w:pPr>
        <w:pStyle w:val="TOC1"/>
        <w:tabs>
          <w:tab w:val="right" w:leader="dot" w:pos="8306"/>
        </w:tabs>
      </w:pPr>
      <w:hyperlink w:anchor="_Toc49" w:history="1">
        <w:r>
          <w:rPr>
            <w:rFonts w:ascii="仿宋" w:eastAsia="仿宋" w:hAnsi="仿宋" w:cs="仿宋" w:hint="eastAsia"/>
            <w:lang w:eastAsia="zh-CN"/>
          </w:rPr>
          <w:t>五、灯杯项目概论</w:t>
        </w:r>
        <w:r>
          <w:tab/>
        </w:r>
        <w:r>
          <w:fldChar w:fldCharType="begin"/>
        </w:r>
        <w:r>
          <w:instrText xml:space="preserve"> PAGEREF _Toc49 \h </w:instrText>
        </w:r>
        <w:r>
          <w:fldChar w:fldCharType="separate"/>
        </w:r>
        <w:r>
          <w:t>24</w:t>
        </w:r>
        <w:r>
          <w:fldChar w:fldCharType="end"/>
        </w:r>
      </w:hyperlink>
    </w:p>
    <w:p>
      <w:pPr>
        <w:pStyle w:val="TOC2"/>
        <w:tabs>
          <w:tab w:val="right" w:leader="dot" w:pos="8306"/>
        </w:tabs>
      </w:pPr>
      <w:hyperlink w:anchor="_Toc16838" w:history="1">
        <w:r>
          <w:rPr>
            <w:rFonts w:ascii="仿宋" w:eastAsia="仿宋" w:hAnsi="仿宋" w:cs="仿宋" w:hint="eastAsia"/>
            <w:lang w:eastAsia="zh-CN"/>
          </w:rPr>
          <w:t>(一)、项目申报单位概况</w:t>
        </w:r>
        <w:r>
          <w:tab/>
        </w:r>
        <w:r>
          <w:fldChar w:fldCharType="begin"/>
        </w:r>
        <w:r>
          <w:instrText xml:space="preserve"> PAGEREF _Toc16838 \h </w:instrText>
        </w:r>
        <w:r>
          <w:fldChar w:fldCharType="separate"/>
        </w:r>
        <w:r>
          <w:t>24</w:t>
        </w:r>
        <w:r>
          <w:fldChar w:fldCharType="end"/>
        </w:r>
      </w:hyperlink>
    </w:p>
    <w:p>
      <w:pPr>
        <w:pStyle w:val="TOC2"/>
        <w:tabs>
          <w:tab w:val="right" w:leader="dot" w:pos="8306"/>
        </w:tabs>
      </w:pPr>
      <w:hyperlink w:anchor="_Toc15214" w:history="1">
        <w:r>
          <w:rPr>
            <w:rFonts w:ascii="仿宋" w:eastAsia="仿宋" w:hAnsi="仿宋" w:cs="仿宋" w:hint="eastAsia"/>
            <w:lang w:eastAsia="zh-CN"/>
          </w:rPr>
          <w:t>(二)、项目概况</w:t>
        </w:r>
        <w:r>
          <w:tab/>
        </w:r>
        <w:r>
          <w:fldChar w:fldCharType="begin"/>
        </w:r>
        <w:r>
          <w:instrText xml:space="preserve"> PAGEREF _Toc15214 \h </w:instrText>
        </w:r>
        <w:r>
          <w:fldChar w:fldCharType="separate"/>
        </w:r>
        <w:r>
          <w:t>25</w:t>
        </w:r>
        <w:r>
          <w:fldChar w:fldCharType="end"/>
        </w:r>
      </w:hyperlink>
    </w:p>
    <w:p>
      <w:pPr>
        <w:pStyle w:val="TOC1"/>
        <w:tabs>
          <w:tab w:val="right" w:leader="dot" w:pos="8306"/>
        </w:tabs>
      </w:pPr>
      <w:hyperlink w:anchor="_Toc23151" w:history="1">
        <w:r>
          <w:rPr>
            <w:rFonts w:ascii="仿宋" w:eastAsia="仿宋" w:hAnsi="仿宋" w:cs="仿宋" w:hint="eastAsia"/>
            <w:lang w:eastAsia="zh-CN"/>
          </w:rPr>
          <w:t>六、发展规划、产业政策和行业准入分析</w:t>
        </w:r>
        <w:r>
          <w:tab/>
        </w:r>
        <w:r>
          <w:fldChar w:fldCharType="begin"/>
        </w:r>
        <w:r>
          <w:instrText xml:space="preserve"> PAGEREF _Toc23151 \h </w:instrText>
        </w:r>
        <w:r>
          <w:fldChar w:fldCharType="separate"/>
        </w:r>
        <w:r>
          <w:t>28</w:t>
        </w:r>
        <w:r>
          <w:fldChar w:fldCharType="end"/>
        </w:r>
      </w:hyperlink>
    </w:p>
    <w:p>
      <w:pPr>
        <w:pStyle w:val="TOC2"/>
        <w:tabs>
          <w:tab w:val="right" w:leader="dot" w:pos="8306"/>
        </w:tabs>
      </w:pPr>
      <w:hyperlink w:anchor="_Toc17395" w:history="1">
        <w:r>
          <w:rPr>
            <w:rFonts w:ascii="仿宋" w:eastAsia="仿宋" w:hAnsi="仿宋" w:cs="仿宋" w:hint="eastAsia"/>
            <w:lang w:eastAsia="zh-CN"/>
          </w:rPr>
          <w:t>(一)、发展规划分析</w:t>
        </w:r>
        <w:r>
          <w:tab/>
        </w:r>
        <w:r>
          <w:fldChar w:fldCharType="begin"/>
        </w:r>
        <w:r>
          <w:instrText xml:space="preserve"> PAGEREF _Toc17395 \h </w:instrText>
        </w:r>
        <w:r>
          <w:fldChar w:fldCharType="separate"/>
        </w:r>
        <w:r>
          <w:t>28</w:t>
        </w:r>
        <w:r>
          <w:fldChar w:fldCharType="end"/>
        </w:r>
      </w:hyperlink>
    </w:p>
    <w:p>
      <w:pPr>
        <w:pStyle w:val="TOC2"/>
        <w:tabs>
          <w:tab w:val="right" w:leader="dot" w:pos="8306"/>
        </w:tabs>
      </w:pPr>
      <w:hyperlink w:anchor="_Toc13437" w:history="1">
        <w:r>
          <w:rPr>
            <w:rFonts w:ascii="仿宋" w:eastAsia="仿宋" w:hAnsi="仿宋" w:cs="仿宋" w:hint="eastAsia"/>
            <w:lang w:eastAsia="zh-CN"/>
          </w:rPr>
          <w:t>(二)、产业政策分析</w:t>
        </w:r>
        <w:r>
          <w:tab/>
        </w:r>
        <w:r>
          <w:fldChar w:fldCharType="begin"/>
        </w:r>
        <w:r>
          <w:instrText xml:space="preserve"> PAGEREF _Toc13437 \h </w:instrText>
        </w:r>
        <w:r>
          <w:fldChar w:fldCharType="separate"/>
        </w:r>
        <w:r>
          <w:t>30</w:t>
        </w:r>
        <w:r>
          <w:fldChar w:fldCharType="end"/>
        </w:r>
      </w:hyperlink>
    </w:p>
    <w:p>
      <w:pPr>
        <w:pStyle w:val="TOC2"/>
        <w:tabs>
          <w:tab w:val="right" w:leader="dot" w:pos="8306"/>
        </w:tabs>
      </w:pPr>
      <w:hyperlink w:anchor="_Toc6541" w:history="1">
        <w:r>
          <w:rPr>
            <w:rFonts w:ascii="仿宋" w:eastAsia="仿宋" w:hAnsi="仿宋" w:cs="仿宋" w:hint="eastAsia"/>
            <w:lang w:eastAsia="zh-CN"/>
          </w:rPr>
          <w:t>(三)、行业准入分析</w:t>
        </w:r>
        <w:r>
          <w:tab/>
        </w:r>
        <w:r>
          <w:fldChar w:fldCharType="begin"/>
        </w:r>
        <w:r>
          <w:instrText xml:space="preserve"> PAGEREF _Toc6541 \h </w:instrText>
        </w:r>
        <w:r>
          <w:fldChar w:fldCharType="separate"/>
        </w:r>
        <w:r>
          <w:t>31</w:t>
        </w:r>
        <w:r>
          <w:fldChar w:fldCharType="end"/>
        </w:r>
      </w:hyperlink>
    </w:p>
    <w:p>
      <w:pPr>
        <w:pStyle w:val="TOC1"/>
        <w:tabs>
          <w:tab w:val="right" w:leader="dot" w:pos="8306"/>
        </w:tabs>
      </w:pPr>
      <w:hyperlink w:anchor="_Toc19593" w:history="1">
        <w:r>
          <w:rPr>
            <w:rFonts w:ascii="仿宋" w:eastAsia="仿宋" w:hAnsi="仿宋" w:cs="仿宋" w:hint="eastAsia"/>
            <w:lang w:eastAsia="zh-CN"/>
          </w:rPr>
          <w:t>七、客户关系管理与市场拓展</w:t>
        </w:r>
        <w:r>
          <w:tab/>
        </w:r>
        <w:r>
          <w:fldChar w:fldCharType="begin"/>
        </w:r>
        <w:r>
          <w:instrText xml:space="preserve"> PAGEREF _Toc19593 \h </w:instrText>
        </w:r>
        <w:r>
          <w:fldChar w:fldCharType="separate"/>
        </w:r>
        <w:r>
          <w:t>32</w:t>
        </w:r>
        <w:r>
          <w:fldChar w:fldCharType="end"/>
        </w:r>
      </w:hyperlink>
    </w:p>
    <w:p>
      <w:pPr>
        <w:pStyle w:val="TOC2"/>
        <w:tabs>
          <w:tab w:val="right" w:leader="dot" w:pos="8306"/>
        </w:tabs>
      </w:pPr>
      <w:hyperlink w:anchor="_Toc14974" w:history="1">
        <w:r>
          <w:rPr>
            <w:rFonts w:ascii="仿宋" w:eastAsia="仿宋" w:hAnsi="仿宋" w:cs="仿宋" w:hint="eastAsia"/>
            <w:lang w:eastAsia="zh-CN"/>
          </w:rPr>
          <w:t>(一)、客户关系管理策略</w:t>
        </w:r>
        <w:r>
          <w:tab/>
        </w:r>
        <w:r>
          <w:fldChar w:fldCharType="begin"/>
        </w:r>
        <w:r>
          <w:instrText xml:space="preserve"> PAGEREF _Toc14974 \h </w:instrText>
        </w:r>
        <w:r>
          <w:fldChar w:fldCharType="separate"/>
        </w:r>
        <w:r>
          <w:t>32</w:t>
        </w:r>
        <w:r>
          <w:fldChar w:fldCharType="end"/>
        </w:r>
      </w:hyperlink>
    </w:p>
    <w:p>
      <w:pPr>
        <w:pStyle w:val="TOC2"/>
        <w:tabs>
          <w:tab w:val="right" w:leader="dot" w:pos="8306"/>
        </w:tabs>
      </w:pPr>
      <w:hyperlink w:anchor="_Toc5009" w:history="1">
        <w:r>
          <w:rPr>
            <w:rFonts w:ascii="仿宋" w:eastAsia="仿宋" w:hAnsi="仿宋" w:cs="仿宋" w:hint="eastAsia"/>
            <w:lang w:eastAsia="zh-CN"/>
          </w:rPr>
          <w:t>(二)、市场拓展方案</w:t>
        </w:r>
        <w:r>
          <w:tab/>
        </w:r>
        <w:r>
          <w:fldChar w:fldCharType="begin"/>
        </w:r>
        <w:r>
          <w:instrText xml:space="preserve"> PAGEREF _Toc5009 \h </w:instrText>
        </w:r>
        <w:r>
          <w:fldChar w:fldCharType="separate"/>
        </w:r>
        <w:r>
          <w:t>34</w:t>
        </w:r>
        <w:r>
          <w:fldChar w:fldCharType="end"/>
        </w:r>
      </w:hyperlink>
    </w:p>
    <w:p>
      <w:pPr>
        <w:pStyle w:val="TOC1"/>
        <w:tabs>
          <w:tab w:val="right" w:leader="dot" w:pos="8306"/>
        </w:tabs>
      </w:pPr>
      <w:hyperlink w:anchor="_Toc14451" w:history="1">
        <w:r>
          <w:rPr>
            <w:rFonts w:ascii="仿宋" w:eastAsia="仿宋" w:hAnsi="仿宋" w:cs="仿宋" w:hint="eastAsia"/>
            <w:lang w:eastAsia="zh-CN"/>
          </w:rPr>
          <w:t>八、项目进度计划</w:t>
        </w:r>
        <w:r>
          <w:tab/>
        </w:r>
        <w:r>
          <w:fldChar w:fldCharType="begin"/>
        </w:r>
        <w:r>
          <w:instrText xml:space="preserve"> PAGEREF _Toc14451 \h </w:instrText>
        </w:r>
        <w:r>
          <w:fldChar w:fldCharType="separate"/>
        </w:r>
        <w:r>
          <w:t>35</w:t>
        </w:r>
        <w:r>
          <w:fldChar w:fldCharType="end"/>
        </w:r>
      </w:hyperlink>
    </w:p>
    <w:p>
      <w:pPr>
        <w:pStyle w:val="TOC2"/>
        <w:tabs>
          <w:tab w:val="right" w:leader="dot" w:pos="8306"/>
        </w:tabs>
      </w:pPr>
      <w:hyperlink w:anchor="_Toc11948" w:history="1">
        <w:r>
          <w:rPr>
            <w:rFonts w:ascii="仿宋" w:eastAsia="仿宋" w:hAnsi="仿宋" w:cs="仿宋" w:hint="eastAsia"/>
            <w:lang w:eastAsia="zh-CN"/>
          </w:rPr>
          <w:t>(一)、建设周期</w:t>
        </w:r>
        <w:r>
          <w:tab/>
        </w:r>
        <w:r>
          <w:fldChar w:fldCharType="begin"/>
        </w:r>
        <w:r>
          <w:instrText xml:space="preserve"> PAGEREF _Toc11948 \h </w:instrText>
        </w:r>
        <w:r>
          <w:fldChar w:fldCharType="separate"/>
        </w:r>
        <w:r>
          <w:t>35</w:t>
        </w:r>
        <w:r>
          <w:fldChar w:fldCharType="end"/>
        </w:r>
      </w:hyperlink>
    </w:p>
    <w:p>
      <w:pPr>
        <w:pStyle w:val="TOC2"/>
        <w:tabs>
          <w:tab w:val="right" w:leader="dot" w:pos="8306"/>
        </w:tabs>
      </w:pPr>
      <w:hyperlink w:anchor="_Toc32217" w:history="1">
        <w:r>
          <w:rPr>
            <w:rFonts w:ascii="仿宋" w:eastAsia="仿宋" w:hAnsi="仿宋" w:cs="仿宋" w:hint="eastAsia"/>
            <w:lang w:eastAsia="zh-CN"/>
          </w:rPr>
          <w:t>(二)、建设进度</w:t>
        </w:r>
        <w:r>
          <w:tab/>
        </w:r>
        <w:r>
          <w:fldChar w:fldCharType="begin"/>
        </w:r>
        <w:r>
          <w:instrText xml:space="preserve"> PAGEREF _Toc32217 \h </w:instrText>
        </w:r>
        <w:r>
          <w:fldChar w:fldCharType="separate"/>
        </w:r>
        <w:r>
          <w:t>35</w:t>
        </w:r>
        <w:r>
          <w:fldChar w:fldCharType="end"/>
        </w:r>
      </w:hyperlink>
    </w:p>
    <w:p>
      <w:pPr>
        <w:pStyle w:val="TOC2"/>
        <w:tabs>
          <w:tab w:val="right" w:leader="dot" w:pos="8306"/>
        </w:tabs>
      </w:pPr>
      <w:hyperlink w:anchor="_Toc6521" w:history="1">
        <w:r>
          <w:rPr>
            <w:rFonts w:ascii="仿宋" w:eastAsia="仿宋" w:hAnsi="仿宋" w:cs="仿宋" w:hint="eastAsia"/>
            <w:lang w:eastAsia="zh-CN"/>
          </w:rPr>
          <w:t>(三)、进度安排注意事项</w:t>
        </w:r>
        <w:r>
          <w:tab/>
        </w:r>
        <w:r>
          <w:fldChar w:fldCharType="begin"/>
        </w:r>
        <w:r>
          <w:instrText xml:space="preserve"> PAGEREF _Toc6521 \h </w:instrText>
        </w:r>
        <w:r>
          <w:fldChar w:fldCharType="separate"/>
        </w:r>
        <w:r>
          <w:t>36</w:t>
        </w:r>
        <w:r>
          <w:fldChar w:fldCharType="end"/>
        </w:r>
      </w:hyperlink>
    </w:p>
    <w:p>
      <w:pPr>
        <w:pStyle w:val="TOC2"/>
        <w:tabs>
          <w:tab w:val="right" w:leader="dot" w:pos="8306"/>
        </w:tabs>
      </w:pPr>
      <w:hyperlink w:anchor="_Toc3856" w:history="1">
        <w:r>
          <w:rPr>
            <w:rFonts w:ascii="仿宋" w:eastAsia="仿宋" w:hAnsi="仿宋" w:cs="仿宋" w:hint="eastAsia"/>
            <w:lang w:eastAsia="zh-CN"/>
          </w:rPr>
          <w:t>(四)、人力资源配置</w:t>
        </w:r>
        <w:r>
          <w:tab/>
        </w:r>
        <w:r>
          <w:fldChar w:fldCharType="begin"/>
        </w:r>
        <w:r>
          <w:instrText xml:space="preserve"> PAGEREF _Toc3856 \h </w:instrText>
        </w:r>
        <w:r>
          <w:fldChar w:fldCharType="separate"/>
        </w:r>
        <w:r>
          <w:t>37</w:t>
        </w:r>
        <w:r>
          <w:fldChar w:fldCharType="end"/>
        </w:r>
      </w:hyperlink>
    </w:p>
    <w:p>
      <w:pPr>
        <w:pStyle w:val="TOC2"/>
        <w:tabs>
          <w:tab w:val="right" w:leader="dot" w:pos="8306"/>
        </w:tabs>
      </w:pPr>
      <w:hyperlink w:anchor="_Toc26902" w:history="1">
        <w:r>
          <w:rPr>
            <w:rFonts w:ascii="仿宋" w:eastAsia="仿宋" w:hAnsi="仿宋" w:cs="仿宋" w:hint="eastAsia"/>
            <w:lang w:eastAsia="zh-CN"/>
          </w:rPr>
          <w:t>(五)、员工培训</w:t>
        </w:r>
        <w:r>
          <w:tab/>
        </w:r>
        <w:r>
          <w:fldChar w:fldCharType="begin"/>
        </w:r>
        <w:r>
          <w:instrText xml:space="preserve"> PAGEREF _Toc26902 \h </w:instrText>
        </w:r>
        <w:r>
          <w:fldChar w:fldCharType="separate"/>
        </w:r>
        <w:r>
          <w:t>39</w:t>
        </w:r>
        <w:r>
          <w:fldChar w:fldCharType="end"/>
        </w:r>
      </w:hyperlink>
    </w:p>
    <w:p>
      <w:pPr>
        <w:pStyle w:val="TOC2"/>
        <w:tabs>
          <w:tab w:val="right" w:leader="dot" w:pos="8306"/>
        </w:tabs>
      </w:pPr>
      <w:hyperlink w:anchor="_Toc11797" w:history="1">
        <w:r>
          <w:rPr>
            <w:rFonts w:ascii="仿宋" w:eastAsia="仿宋" w:hAnsi="仿宋" w:cs="仿宋" w:hint="eastAsia"/>
            <w:lang w:eastAsia="zh-CN"/>
          </w:rPr>
          <w:t>(六)、项目实施保障</w:t>
        </w:r>
        <w:r>
          <w:tab/>
        </w:r>
        <w:r>
          <w:fldChar w:fldCharType="begin"/>
        </w:r>
        <w:r>
          <w:instrText xml:space="preserve"> PAGEREF _Toc11797 \h </w:instrText>
        </w:r>
        <w:r>
          <w:fldChar w:fldCharType="separate"/>
        </w:r>
        <w:r>
          <w:t>40</w:t>
        </w:r>
        <w:r>
          <w:fldChar w:fldCharType="end"/>
        </w:r>
      </w:hyperlink>
    </w:p>
    <w:p>
      <w:pPr>
        <w:pStyle w:val="TOC2"/>
        <w:tabs>
          <w:tab w:val="right" w:leader="dot" w:pos="8306"/>
        </w:tabs>
      </w:pPr>
      <w:hyperlink w:anchor="_Toc7060" w:history="1">
        <w:r>
          <w:rPr>
            <w:rFonts w:ascii="仿宋" w:eastAsia="仿宋" w:hAnsi="仿宋" w:cs="仿宋" w:hint="eastAsia"/>
            <w:lang w:eastAsia="zh-CN"/>
          </w:rPr>
          <w:t>(七)、安全规范管理</w:t>
        </w:r>
        <w:r>
          <w:tab/>
        </w:r>
        <w:r>
          <w:fldChar w:fldCharType="begin"/>
        </w:r>
        <w:r>
          <w:instrText xml:space="preserve"> PAGEREF _Toc7060 \h </w:instrText>
        </w:r>
        <w:r>
          <w:fldChar w:fldCharType="separate"/>
        </w:r>
        <w:r>
          <w:t>41</w:t>
        </w:r>
        <w:r>
          <w:fldChar w:fldCharType="end"/>
        </w:r>
      </w:hyperlink>
    </w:p>
    <w:p>
      <w:pPr>
        <w:pStyle w:val="TOC1"/>
        <w:tabs>
          <w:tab w:val="right" w:leader="dot" w:pos="8306"/>
        </w:tabs>
      </w:pPr>
      <w:hyperlink w:anchor="_Toc15509" w:history="1">
        <w:r>
          <w:rPr>
            <w:rFonts w:ascii="仿宋" w:eastAsia="仿宋" w:hAnsi="仿宋" w:cs="仿宋" w:hint="eastAsia"/>
            <w:lang w:eastAsia="zh-CN"/>
          </w:rPr>
          <w:t>九、经济效益与社会效益优化</w:t>
        </w:r>
        <w:r>
          <w:tab/>
        </w:r>
        <w:r>
          <w:fldChar w:fldCharType="begin"/>
        </w:r>
        <w:r>
          <w:instrText xml:space="preserve"> PAGEREF _Toc15509 \h </w:instrText>
        </w:r>
        <w:r>
          <w:fldChar w:fldCharType="separate"/>
        </w:r>
        <w:r>
          <w:t>42</w:t>
        </w:r>
        <w:r>
          <w:fldChar w:fldCharType="end"/>
        </w:r>
      </w:hyperlink>
    </w:p>
    <w:p>
      <w:pPr>
        <w:pStyle w:val="TOC2"/>
        <w:tabs>
          <w:tab w:val="right" w:leader="dot" w:pos="8306"/>
        </w:tabs>
      </w:pPr>
      <w:hyperlink w:anchor="_Toc69" w:history="1">
        <w:r>
          <w:rPr>
            <w:rFonts w:ascii="仿宋" w:eastAsia="仿宋" w:hAnsi="仿宋" w:cs="仿宋" w:hint="eastAsia"/>
            <w:lang w:eastAsia="zh-CN"/>
          </w:rPr>
          <w:t>(一)、经济效益提升策略</w:t>
        </w:r>
        <w:r>
          <w:tab/>
        </w:r>
        <w:r>
          <w:fldChar w:fldCharType="begin"/>
        </w:r>
        <w:r>
          <w:instrText xml:space="preserve"> PAGEREF _Toc69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12" w:history="1">
        <w:r>
          <w:rPr>
            <w:rFonts w:ascii="仿宋" w:eastAsia="仿宋" w:hAnsi="仿宋" w:cs="仿宋" w:hint="eastAsia"/>
            <w:lang w:eastAsia="zh-CN"/>
          </w:rPr>
          <w:t>(二)、社会效益增强方案</w:t>
        </w:r>
        <w:r>
          <w:tab/>
        </w:r>
        <w:r>
          <w:fldChar w:fldCharType="begin"/>
        </w:r>
        <w:r>
          <w:instrText xml:space="preserve"> PAGEREF _Toc22412 \h </w:instrText>
        </w:r>
        <w:r>
          <w:fldChar w:fldCharType="separate"/>
        </w:r>
        <w:r>
          <w:t>43</w:t>
        </w:r>
        <w:r>
          <w:fldChar w:fldCharType="end"/>
        </w:r>
      </w:hyperlink>
    </w:p>
    <w:p>
      <w:pPr>
        <w:pStyle w:val="TOC1"/>
        <w:tabs>
          <w:tab w:val="right" w:leader="dot" w:pos="8306"/>
        </w:tabs>
      </w:pPr>
      <w:hyperlink w:anchor="_Toc26464" w:history="1">
        <w:r>
          <w:rPr>
            <w:rFonts w:ascii="仿宋" w:eastAsia="仿宋" w:hAnsi="仿宋" w:cs="仿宋" w:hint="eastAsia"/>
            <w:lang w:eastAsia="zh-CN"/>
          </w:rPr>
          <w:t>十、资金管理与财务规划</w:t>
        </w:r>
        <w:r>
          <w:tab/>
        </w:r>
        <w:r>
          <w:fldChar w:fldCharType="begin"/>
        </w:r>
        <w:r>
          <w:instrText xml:space="preserve"> PAGEREF _Toc26464 \h </w:instrText>
        </w:r>
        <w:r>
          <w:fldChar w:fldCharType="separate"/>
        </w:r>
        <w:r>
          <w:t>44</w:t>
        </w:r>
        <w:r>
          <w:fldChar w:fldCharType="end"/>
        </w:r>
      </w:hyperlink>
    </w:p>
    <w:p>
      <w:pPr>
        <w:pStyle w:val="TOC2"/>
        <w:tabs>
          <w:tab w:val="right" w:leader="dot" w:pos="8306"/>
        </w:tabs>
      </w:pPr>
      <w:hyperlink w:anchor="_Toc16601" w:history="1">
        <w:r>
          <w:rPr>
            <w:rFonts w:ascii="仿宋" w:eastAsia="仿宋" w:hAnsi="仿宋" w:cs="仿宋" w:hint="eastAsia"/>
            <w:lang w:eastAsia="zh-CN"/>
          </w:rPr>
          <w:t>(一)、项目资金来源与筹措</w:t>
        </w:r>
        <w:r>
          <w:tab/>
        </w:r>
        <w:r>
          <w:fldChar w:fldCharType="begin"/>
        </w:r>
        <w:r>
          <w:instrText xml:space="preserve"> PAGEREF _Toc16601 \h </w:instrText>
        </w:r>
        <w:r>
          <w:fldChar w:fldCharType="separate"/>
        </w:r>
        <w:r>
          <w:t>44</w:t>
        </w:r>
        <w:r>
          <w:fldChar w:fldCharType="end"/>
        </w:r>
      </w:hyperlink>
    </w:p>
    <w:p>
      <w:pPr>
        <w:pStyle w:val="TOC2"/>
        <w:tabs>
          <w:tab w:val="right" w:leader="dot" w:pos="8306"/>
        </w:tabs>
      </w:pPr>
      <w:hyperlink w:anchor="_Toc31685" w:history="1">
        <w:r>
          <w:rPr>
            <w:rFonts w:ascii="仿宋" w:eastAsia="仿宋" w:hAnsi="仿宋" w:cs="仿宋" w:hint="eastAsia"/>
            <w:lang w:eastAsia="zh-CN"/>
          </w:rPr>
          <w:t>(二)、资金使用与监管</w:t>
        </w:r>
        <w:r>
          <w:tab/>
        </w:r>
        <w:r>
          <w:fldChar w:fldCharType="begin"/>
        </w:r>
        <w:r>
          <w:instrText xml:space="preserve"> PAGEREF _Toc31685 \h </w:instrText>
        </w:r>
        <w:r>
          <w:fldChar w:fldCharType="separate"/>
        </w:r>
        <w:r>
          <w:t>46</w:t>
        </w:r>
        <w:r>
          <w:fldChar w:fldCharType="end"/>
        </w:r>
      </w:hyperlink>
    </w:p>
    <w:p>
      <w:pPr>
        <w:pStyle w:val="TOC2"/>
        <w:tabs>
          <w:tab w:val="right" w:leader="dot" w:pos="8306"/>
        </w:tabs>
      </w:pPr>
      <w:hyperlink w:anchor="_Toc3691" w:history="1">
        <w:r>
          <w:rPr>
            <w:rFonts w:ascii="仿宋" w:eastAsia="仿宋" w:hAnsi="仿宋" w:cs="仿宋" w:hint="eastAsia"/>
            <w:lang w:eastAsia="zh-CN"/>
          </w:rPr>
          <w:t>(三)、财务规划与预测</w:t>
        </w:r>
        <w:r>
          <w:tab/>
        </w:r>
        <w:r>
          <w:fldChar w:fldCharType="begin"/>
        </w:r>
        <w:r>
          <w:instrText xml:space="preserve"> PAGEREF _Toc3691 \h </w:instrText>
        </w:r>
        <w:r>
          <w:fldChar w:fldCharType="separate"/>
        </w:r>
        <w:r>
          <w:t>47</w:t>
        </w:r>
        <w:r>
          <w:fldChar w:fldCharType="end"/>
        </w:r>
      </w:hyperlink>
    </w:p>
    <w:p>
      <w:pPr>
        <w:pStyle w:val="TOC1"/>
        <w:tabs>
          <w:tab w:val="right" w:leader="dot" w:pos="8306"/>
        </w:tabs>
      </w:pPr>
      <w:hyperlink w:anchor="_Toc32748" w:history="1">
        <w:r>
          <w:rPr>
            <w:rFonts w:ascii="仿宋" w:eastAsia="仿宋" w:hAnsi="仿宋" w:cs="仿宋" w:hint="eastAsia"/>
            <w:lang w:eastAsia="zh-CN"/>
          </w:rPr>
          <w:t>十一、项目变更管理</w:t>
        </w:r>
        <w:r>
          <w:tab/>
        </w:r>
        <w:r>
          <w:fldChar w:fldCharType="begin"/>
        </w:r>
        <w:r>
          <w:instrText xml:space="preserve"> PAGEREF _Toc32748 \h </w:instrText>
        </w:r>
        <w:r>
          <w:fldChar w:fldCharType="separate"/>
        </w:r>
        <w:r>
          <w:t>48</w:t>
        </w:r>
        <w:r>
          <w:fldChar w:fldCharType="end"/>
        </w:r>
      </w:hyperlink>
    </w:p>
    <w:p>
      <w:pPr>
        <w:pStyle w:val="TOC2"/>
        <w:tabs>
          <w:tab w:val="right" w:leader="dot" w:pos="8306"/>
        </w:tabs>
      </w:pPr>
      <w:hyperlink w:anchor="_Toc5115" w:history="1">
        <w:r>
          <w:rPr>
            <w:rFonts w:ascii="仿宋" w:eastAsia="仿宋" w:hAnsi="仿宋" w:cs="仿宋" w:hint="eastAsia"/>
            <w:lang w:eastAsia="zh-CN"/>
          </w:rPr>
          <w:t>(一)、变更控制流程</w:t>
        </w:r>
        <w:r>
          <w:tab/>
        </w:r>
        <w:r>
          <w:fldChar w:fldCharType="begin"/>
        </w:r>
        <w:r>
          <w:instrText xml:space="preserve"> PAGEREF _Toc5115 \h </w:instrText>
        </w:r>
        <w:r>
          <w:fldChar w:fldCharType="separate"/>
        </w:r>
        <w:r>
          <w:t>48</w:t>
        </w:r>
        <w:r>
          <w:fldChar w:fldCharType="end"/>
        </w:r>
      </w:hyperlink>
    </w:p>
    <w:p>
      <w:pPr>
        <w:pStyle w:val="TOC2"/>
        <w:tabs>
          <w:tab w:val="right" w:leader="dot" w:pos="8306"/>
        </w:tabs>
      </w:pPr>
      <w:hyperlink w:anchor="_Toc12102" w:history="1">
        <w:r>
          <w:rPr>
            <w:rFonts w:ascii="仿宋" w:eastAsia="仿宋" w:hAnsi="仿宋" w:cs="仿宋" w:hint="eastAsia"/>
            <w:lang w:eastAsia="zh-CN"/>
          </w:rPr>
          <w:t>(二)、影响评估与处理</w:t>
        </w:r>
        <w:r>
          <w:tab/>
        </w:r>
        <w:r>
          <w:fldChar w:fldCharType="begin"/>
        </w:r>
        <w:r>
          <w:instrText xml:space="preserve"> PAGEREF _Toc12102 \h </w:instrText>
        </w:r>
        <w:r>
          <w:fldChar w:fldCharType="separate"/>
        </w:r>
        <w:r>
          <w:t>49</w:t>
        </w:r>
        <w:r>
          <w:fldChar w:fldCharType="end"/>
        </w:r>
      </w:hyperlink>
    </w:p>
    <w:p>
      <w:pPr>
        <w:pStyle w:val="TOC2"/>
        <w:tabs>
          <w:tab w:val="right" w:leader="dot" w:pos="8306"/>
        </w:tabs>
      </w:pPr>
      <w:hyperlink w:anchor="_Toc25454" w:history="1">
        <w:r>
          <w:rPr>
            <w:rFonts w:ascii="仿宋" w:eastAsia="仿宋" w:hAnsi="仿宋" w:cs="仿宋" w:hint="eastAsia"/>
            <w:lang w:eastAsia="zh-CN"/>
          </w:rPr>
          <w:t>(三)、变更记录与追踪</w:t>
        </w:r>
        <w:r>
          <w:tab/>
        </w:r>
        <w:r>
          <w:fldChar w:fldCharType="begin"/>
        </w:r>
        <w:r>
          <w:instrText xml:space="preserve"> PAGEREF _Toc25454 \h </w:instrText>
        </w:r>
        <w:r>
          <w:fldChar w:fldCharType="separate"/>
        </w:r>
        <w:r>
          <w:t>50</w:t>
        </w:r>
        <w:r>
          <w:fldChar w:fldCharType="end"/>
        </w:r>
      </w:hyperlink>
    </w:p>
    <w:p>
      <w:pPr>
        <w:pStyle w:val="TOC2"/>
        <w:tabs>
          <w:tab w:val="right" w:leader="dot" w:pos="8306"/>
        </w:tabs>
      </w:pPr>
      <w:hyperlink w:anchor="_Toc20368" w:history="1">
        <w:r>
          <w:rPr>
            <w:rFonts w:ascii="仿宋" w:eastAsia="仿宋" w:hAnsi="仿宋" w:cs="仿宋" w:hint="eastAsia"/>
            <w:lang w:eastAsia="zh-CN"/>
          </w:rPr>
          <w:t>(四)、变更管理策略</w:t>
        </w:r>
        <w:r>
          <w:tab/>
        </w:r>
        <w:r>
          <w:fldChar w:fldCharType="begin"/>
        </w:r>
        <w:r>
          <w:instrText xml:space="preserve"> PAGEREF _Toc20368 \h </w:instrText>
        </w:r>
        <w:r>
          <w:fldChar w:fldCharType="separate"/>
        </w:r>
        <w:r>
          <w:t>52</w:t>
        </w:r>
        <w:r>
          <w:fldChar w:fldCharType="end"/>
        </w:r>
      </w:hyperlink>
    </w:p>
    <w:p>
      <w:pPr>
        <w:pStyle w:val="TOC1"/>
        <w:tabs>
          <w:tab w:val="right" w:leader="dot" w:pos="8306"/>
        </w:tabs>
      </w:pPr>
      <w:hyperlink w:anchor="_Toc24906" w:history="1">
        <w:r>
          <w:rPr>
            <w:rFonts w:ascii="仿宋" w:eastAsia="仿宋" w:hAnsi="仿宋" w:cs="仿宋" w:hint="eastAsia"/>
            <w:lang w:eastAsia="zh-CN"/>
          </w:rPr>
          <w:t>十二、项目实施与管理方案</w:t>
        </w:r>
        <w:r>
          <w:tab/>
        </w:r>
        <w:r>
          <w:fldChar w:fldCharType="begin"/>
        </w:r>
        <w:r>
          <w:instrText xml:space="preserve"> PAGEREF _Toc24906 \h </w:instrText>
        </w:r>
        <w:r>
          <w:fldChar w:fldCharType="separate"/>
        </w:r>
        <w:r>
          <w:t>54</w:t>
        </w:r>
        <w:r>
          <w:fldChar w:fldCharType="end"/>
        </w:r>
      </w:hyperlink>
    </w:p>
    <w:p>
      <w:pPr>
        <w:pStyle w:val="TOC2"/>
        <w:tabs>
          <w:tab w:val="right" w:leader="dot" w:pos="8306"/>
        </w:tabs>
      </w:pPr>
      <w:hyperlink w:anchor="_Toc6641" w:history="1">
        <w:r>
          <w:rPr>
            <w:rFonts w:ascii="仿宋" w:eastAsia="仿宋" w:hAnsi="仿宋" w:cs="仿宋" w:hint="eastAsia"/>
            <w:lang w:eastAsia="zh-CN"/>
          </w:rPr>
          <w:t>(一)、项目实施计划</w:t>
        </w:r>
        <w:r>
          <w:tab/>
        </w:r>
        <w:r>
          <w:fldChar w:fldCharType="begin"/>
        </w:r>
        <w:r>
          <w:instrText xml:space="preserve"> PAGEREF _Toc6641 \h </w:instrText>
        </w:r>
        <w:r>
          <w:fldChar w:fldCharType="separate"/>
        </w:r>
        <w:r>
          <w:t>54</w:t>
        </w:r>
        <w:r>
          <w:fldChar w:fldCharType="end"/>
        </w:r>
      </w:hyperlink>
    </w:p>
    <w:p>
      <w:pPr>
        <w:pStyle w:val="TOC2"/>
        <w:tabs>
          <w:tab w:val="right" w:leader="dot" w:pos="8306"/>
        </w:tabs>
      </w:pPr>
      <w:hyperlink w:anchor="_Toc5611" w:history="1">
        <w:r>
          <w:rPr>
            <w:rFonts w:ascii="仿宋" w:eastAsia="仿宋" w:hAnsi="仿宋" w:cs="仿宋" w:hint="eastAsia"/>
            <w:lang w:eastAsia="zh-CN"/>
          </w:rPr>
          <w:t>(二)、项目组织机构与职责</w:t>
        </w:r>
        <w:r>
          <w:tab/>
        </w:r>
        <w:r>
          <w:fldChar w:fldCharType="begin"/>
        </w:r>
        <w:r>
          <w:instrText xml:space="preserve"> PAGEREF _Toc5611 \h </w:instrText>
        </w:r>
        <w:r>
          <w:fldChar w:fldCharType="separate"/>
        </w:r>
        <w:r>
          <w:t>55</w:t>
        </w:r>
        <w:r>
          <w:fldChar w:fldCharType="end"/>
        </w:r>
      </w:hyperlink>
    </w:p>
    <w:p>
      <w:pPr>
        <w:pStyle w:val="TOC2"/>
        <w:tabs>
          <w:tab w:val="right" w:leader="dot" w:pos="8306"/>
        </w:tabs>
      </w:pPr>
      <w:hyperlink w:anchor="_Toc8667" w:history="1">
        <w:r>
          <w:rPr>
            <w:rFonts w:ascii="仿宋" w:eastAsia="仿宋" w:hAnsi="仿宋" w:cs="仿宋" w:hint="eastAsia"/>
            <w:lang w:eastAsia="zh-CN"/>
          </w:rPr>
          <w:t>(三)、项目管理与监控体系</w:t>
        </w:r>
        <w:r>
          <w:tab/>
        </w:r>
        <w:r>
          <w:fldChar w:fldCharType="begin"/>
        </w:r>
        <w:r>
          <w:instrText xml:space="preserve"> PAGEREF _Toc8667 \h </w:instrText>
        </w:r>
        <w:r>
          <w:fldChar w:fldCharType="separate"/>
        </w:r>
        <w:r>
          <w:t>58</w:t>
        </w:r>
        <w:r>
          <w:fldChar w:fldCharType="end"/>
        </w:r>
      </w:hyperlink>
    </w:p>
    <w:p>
      <w:pPr>
        <w:pStyle w:val="TOC1"/>
        <w:tabs>
          <w:tab w:val="right" w:leader="dot" w:pos="8306"/>
        </w:tabs>
      </w:pPr>
      <w:hyperlink w:anchor="_Toc26977" w:history="1">
        <w:r>
          <w:rPr>
            <w:rFonts w:ascii="仿宋" w:eastAsia="仿宋" w:hAnsi="仿宋" w:cs="仿宋" w:hint="eastAsia"/>
            <w:lang w:eastAsia="zh-CN"/>
          </w:rPr>
          <w:t>十三、法律法规与政策遵循</w:t>
        </w:r>
        <w:r>
          <w:tab/>
        </w:r>
        <w:r>
          <w:fldChar w:fldCharType="begin"/>
        </w:r>
        <w:r>
          <w:instrText xml:space="preserve"> PAGEREF _Toc26977 \h </w:instrText>
        </w:r>
        <w:r>
          <w:fldChar w:fldCharType="separate"/>
        </w:r>
        <w:r>
          <w:t>59</w:t>
        </w:r>
        <w:r>
          <w:fldChar w:fldCharType="end"/>
        </w:r>
      </w:hyperlink>
    </w:p>
    <w:p>
      <w:pPr>
        <w:pStyle w:val="TOC2"/>
        <w:tabs>
          <w:tab w:val="right" w:leader="dot" w:pos="8306"/>
        </w:tabs>
      </w:pPr>
      <w:hyperlink w:anchor="_Toc20476" w:history="1">
        <w:r>
          <w:rPr>
            <w:rFonts w:ascii="仿宋" w:eastAsia="仿宋" w:hAnsi="仿宋" w:cs="仿宋" w:hint="eastAsia"/>
            <w:lang w:eastAsia="zh-CN"/>
          </w:rPr>
          <w:t>(一)、法律法规遵守</w:t>
        </w:r>
        <w:r>
          <w:tab/>
        </w:r>
        <w:r>
          <w:fldChar w:fldCharType="begin"/>
        </w:r>
        <w:r>
          <w:instrText xml:space="preserve"> PAGEREF _Toc20476 \h </w:instrText>
        </w:r>
        <w:r>
          <w:fldChar w:fldCharType="separate"/>
        </w:r>
        <w:r>
          <w:t>59</w:t>
        </w:r>
        <w:r>
          <w:fldChar w:fldCharType="end"/>
        </w:r>
      </w:hyperlink>
    </w:p>
    <w:p>
      <w:pPr>
        <w:pStyle w:val="TOC2"/>
        <w:tabs>
          <w:tab w:val="right" w:leader="dot" w:pos="8306"/>
        </w:tabs>
      </w:pPr>
      <w:hyperlink w:anchor="_Toc10002" w:history="1">
        <w:r>
          <w:rPr>
            <w:rFonts w:ascii="仿宋" w:eastAsia="仿宋" w:hAnsi="仿宋" w:cs="仿宋" w:hint="eastAsia"/>
            <w:lang w:eastAsia="zh-CN"/>
          </w:rPr>
          <w:t>(二)、政策导向与利用</w:t>
        </w:r>
        <w:r>
          <w:tab/>
        </w:r>
        <w:r>
          <w:fldChar w:fldCharType="begin"/>
        </w:r>
        <w:r>
          <w:instrText xml:space="preserve"> PAGEREF _Toc10002 \h </w:instrText>
        </w:r>
        <w:r>
          <w:fldChar w:fldCharType="separate"/>
        </w:r>
        <w:r>
          <w:t>61</w:t>
        </w:r>
        <w:r>
          <w:fldChar w:fldCharType="end"/>
        </w:r>
      </w:hyperlink>
    </w:p>
    <w:p>
      <w:pPr>
        <w:pStyle w:val="TOC1"/>
        <w:tabs>
          <w:tab w:val="right" w:leader="dot" w:pos="8306"/>
        </w:tabs>
      </w:pPr>
      <w:hyperlink w:anchor="_Toc31181" w:history="1">
        <w:r>
          <w:rPr>
            <w:rFonts w:ascii="仿宋" w:eastAsia="仿宋" w:hAnsi="仿宋" w:cs="仿宋" w:hint="eastAsia"/>
            <w:lang w:eastAsia="zh-CN"/>
          </w:rPr>
          <w:t>十四、企业合规与伦理</w:t>
        </w:r>
        <w:r>
          <w:tab/>
        </w:r>
        <w:r>
          <w:fldChar w:fldCharType="begin"/>
        </w:r>
        <w:r>
          <w:instrText xml:space="preserve"> PAGEREF _Toc31181 \h </w:instrText>
        </w:r>
        <w:r>
          <w:fldChar w:fldCharType="separate"/>
        </w:r>
        <w:r>
          <w:t>61</w:t>
        </w:r>
        <w:r>
          <w:fldChar w:fldCharType="end"/>
        </w:r>
      </w:hyperlink>
    </w:p>
    <w:p>
      <w:pPr>
        <w:pStyle w:val="TOC2"/>
        <w:tabs>
          <w:tab w:val="right" w:leader="dot" w:pos="8306"/>
        </w:tabs>
      </w:pPr>
      <w:hyperlink w:anchor="_Toc20374" w:history="1">
        <w:r>
          <w:rPr>
            <w:rFonts w:ascii="仿宋" w:eastAsia="仿宋" w:hAnsi="仿宋" w:cs="仿宋" w:hint="eastAsia"/>
            <w:lang w:eastAsia="zh-CN"/>
          </w:rPr>
          <w:t>(一)、合规政策与程序</w:t>
        </w:r>
        <w:r>
          <w:tab/>
        </w:r>
        <w:r>
          <w:fldChar w:fldCharType="begin"/>
        </w:r>
        <w:r>
          <w:instrText xml:space="preserve"> PAGEREF _Toc20374 \h </w:instrText>
        </w:r>
        <w:r>
          <w:fldChar w:fldCharType="separate"/>
        </w:r>
        <w:r>
          <w:t>61</w:t>
        </w:r>
        <w:r>
          <w:fldChar w:fldCharType="end"/>
        </w:r>
      </w:hyperlink>
    </w:p>
    <w:p>
      <w:pPr>
        <w:pStyle w:val="TOC2"/>
        <w:tabs>
          <w:tab w:val="right" w:leader="dot" w:pos="8306"/>
        </w:tabs>
      </w:pPr>
      <w:hyperlink w:anchor="_Toc8828" w:history="1">
        <w:r>
          <w:rPr>
            <w:rFonts w:ascii="仿宋" w:eastAsia="仿宋" w:hAnsi="仿宋" w:cs="仿宋" w:hint="eastAsia"/>
            <w:lang w:eastAsia="zh-CN"/>
          </w:rPr>
          <w:t>(二)、伦理规范与培训</w:t>
        </w:r>
        <w:r>
          <w:tab/>
        </w:r>
        <w:r>
          <w:fldChar w:fldCharType="begin"/>
        </w:r>
        <w:r>
          <w:instrText xml:space="preserve"> PAGEREF _Toc8828 \h </w:instrText>
        </w:r>
        <w:r>
          <w:fldChar w:fldCharType="separate"/>
        </w:r>
        <w:r>
          <w:t>63</w:t>
        </w:r>
        <w:r>
          <w:fldChar w:fldCharType="end"/>
        </w:r>
      </w:hyperlink>
    </w:p>
    <w:p>
      <w:pPr>
        <w:pStyle w:val="TOC2"/>
        <w:tabs>
          <w:tab w:val="right" w:leader="dot" w:pos="8306"/>
        </w:tabs>
      </w:pPr>
      <w:hyperlink w:anchor="_Toc12915" w:history="1">
        <w:r>
          <w:rPr>
            <w:rFonts w:ascii="仿宋" w:eastAsia="仿宋" w:hAnsi="仿宋" w:cs="仿宋" w:hint="eastAsia"/>
            <w:lang w:eastAsia="zh-CN"/>
          </w:rPr>
          <w:t>(三)、合规风险评估</w:t>
        </w:r>
        <w:r>
          <w:tab/>
        </w:r>
        <w:r>
          <w:fldChar w:fldCharType="begin"/>
        </w:r>
        <w:r>
          <w:instrText xml:space="preserve"> PAGEREF _Toc12915 \h </w:instrText>
        </w:r>
        <w:r>
          <w:fldChar w:fldCharType="separate"/>
        </w:r>
        <w:r>
          <w:t>63</w:t>
        </w:r>
        <w:r>
          <w:fldChar w:fldCharType="end"/>
        </w:r>
      </w:hyperlink>
    </w:p>
    <w:p>
      <w:pPr>
        <w:pStyle w:val="TOC2"/>
        <w:tabs>
          <w:tab w:val="right" w:leader="dot" w:pos="8306"/>
        </w:tabs>
      </w:pPr>
      <w:hyperlink w:anchor="_Toc6214" w:history="1">
        <w:r>
          <w:rPr>
            <w:rFonts w:ascii="仿宋" w:eastAsia="仿宋" w:hAnsi="仿宋" w:cs="仿宋" w:hint="eastAsia"/>
            <w:lang w:eastAsia="zh-CN"/>
          </w:rPr>
          <w:t>(四)、合规监督与执行</w:t>
        </w:r>
        <w:r>
          <w:tab/>
        </w:r>
        <w:r>
          <w:fldChar w:fldCharType="begin"/>
        </w:r>
        <w:r>
          <w:instrText xml:space="preserve"> PAGEREF _Toc6214 \h </w:instrText>
        </w:r>
        <w:r>
          <w:fldChar w:fldCharType="separate"/>
        </w:r>
        <w:r>
          <w:t>65</w:t>
        </w:r>
        <w:r>
          <w:fldChar w:fldCharType="end"/>
        </w:r>
      </w:hyperlink>
    </w:p>
    <w:p>
      <w:pPr>
        <w:pStyle w:val="TOC1"/>
        <w:tabs>
          <w:tab w:val="right" w:leader="dot" w:pos="8306"/>
        </w:tabs>
      </w:pPr>
      <w:hyperlink w:anchor="_Toc22166" w:history="1">
        <w:r>
          <w:rPr>
            <w:rFonts w:ascii="仿宋" w:eastAsia="仿宋" w:hAnsi="仿宋" w:cs="仿宋" w:hint="eastAsia"/>
            <w:lang w:eastAsia="zh-CN"/>
          </w:rPr>
          <w:t>十五、质量管理与控制</w:t>
        </w:r>
        <w:r>
          <w:tab/>
        </w:r>
        <w:r>
          <w:fldChar w:fldCharType="begin"/>
        </w:r>
        <w:r>
          <w:instrText xml:space="preserve"> PAGEREF _Toc22166 \h </w:instrText>
        </w:r>
        <w:r>
          <w:fldChar w:fldCharType="separate"/>
        </w:r>
        <w:r>
          <w:t>65</w:t>
        </w:r>
        <w:r>
          <w:fldChar w:fldCharType="end"/>
        </w:r>
      </w:hyperlink>
    </w:p>
    <w:p>
      <w:pPr>
        <w:pStyle w:val="TOC2"/>
        <w:tabs>
          <w:tab w:val="right" w:leader="dot" w:pos="8306"/>
        </w:tabs>
      </w:pPr>
      <w:hyperlink w:anchor="_Toc31099" w:history="1">
        <w:r>
          <w:rPr>
            <w:rFonts w:ascii="仿宋" w:eastAsia="仿宋" w:hAnsi="仿宋" w:cs="仿宋" w:hint="eastAsia"/>
            <w:lang w:eastAsia="zh-CN"/>
          </w:rPr>
          <w:t>(一)、质量管理体系建设</w:t>
        </w:r>
        <w:r>
          <w:tab/>
        </w:r>
        <w:r>
          <w:fldChar w:fldCharType="begin"/>
        </w:r>
        <w:r>
          <w:instrText xml:space="preserve"> PAGEREF _Toc31099 \h </w:instrText>
        </w:r>
        <w:r>
          <w:fldChar w:fldCharType="separate"/>
        </w:r>
        <w:r>
          <w:t>65</w:t>
        </w:r>
        <w:r>
          <w:fldChar w:fldCharType="end"/>
        </w:r>
      </w:hyperlink>
    </w:p>
    <w:p>
      <w:pPr>
        <w:pStyle w:val="TOC2"/>
        <w:tabs>
          <w:tab w:val="right" w:leader="dot" w:pos="8306"/>
        </w:tabs>
      </w:pPr>
      <w:hyperlink w:anchor="_Toc12225" w:history="1">
        <w:r>
          <w:rPr>
            <w:rFonts w:ascii="仿宋" w:eastAsia="仿宋" w:hAnsi="仿宋" w:cs="仿宋" w:hint="eastAsia"/>
            <w:lang w:eastAsia="zh-CN"/>
          </w:rPr>
          <w:t>(二)、质量控制措施</w:t>
        </w:r>
        <w:r>
          <w:tab/>
        </w:r>
        <w:r>
          <w:fldChar w:fldCharType="begin"/>
        </w:r>
        <w:r>
          <w:instrText xml:space="preserve"> PAGEREF _Toc12225 \h </w:instrText>
        </w:r>
        <w:r>
          <w:fldChar w:fldCharType="separate"/>
        </w:r>
        <w:r>
          <w:t>67</w:t>
        </w:r>
        <w:r>
          <w:fldChar w:fldCharType="end"/>
        </w:r>
      </w:hyperlink>
    </w:p>
    <w:p>
      <w:pPr>
        <w:pStyle w:val="TOC1"/>
        <w:tabs>
          <w:tab w:val="right" w:leader="dot" w:pos="8306"/>
        </w:tabs>
      </w:pPr>
      <w:hyperlink w:anchor="_Toc18111" w:history="1">
        <w:r>
          <w:rPr>
            <w:rFonts w:ascii="仿宋" w:eastAsia="仿宋" w:hAnsi="仿宋" w:cs="仿宋" w:hint="eastAsia"/>
            <w:lang w:eastAsia="zh-CN"/>
          </w:rPr>
          <w:t>十六、成果转化与推广应用</w:t>
        </w:r>
        <w:r>
          <w:tab/>
        </w:r>
        <w:r>
          <w:fldChar w:fldCharType="begin"/>
        </w:r>
        <w:r>
          <w:instrText xml:space="preserve"> PAGEREF _Toc18111 \h </w:instrText>
        </w:r>
        <w:r>
          <w:fldChar w:fldCharType="separate"/>
        </w:r>
        <w:r>
          <w:t>68</w:t>
        </w:r>
        <w:r>
          <w:fldChar w:fldCharType="end"/>
        </w:r>
      </w:hyperlink>
    </w:p>
    <w:p>
      <w:pPr>
        <w:pStyle w:val="TOC2"/>
        <w:tabs>
          <w:tab w:val="right" w:leader="dot" w:pos="8306"/>
        </w:tabs>
      </w:pPr>
      <w:hyperlink w:anchor="_Toc20553" w:history="1">
        <w:r>
          <w:rPr>
            <w:rFonts w:ascii="仿宋" w:eastAsia="仿宋" w:hAnsi="仿宋" w:cs="仿宋" w:hint="eastAsia"/>
            <w:lang w:eastAsia="zh-CN"/>
          </w:rPr>
          <w:t>(一)、成果转化策略制定</w:t>
        </w:r>
        <w:r>
          <w:tab/>
        </w:r>
        <w:r>
          <w:fldChar w:fldCharType="begin"/>
        </w:r>
        <w:r>
          <w:instrText xml:space="preserve"> PAGEREF _Toc20553 \h </w:instrText>
        </w:r>
        <w:r>
          <w:fldChar w:fldCharType="separate"/>
        </w:r>
        <w:r>
          <w:t>68</w:t>
        </w:r>
        <w:r>
          <w:fldChar w:fldCharType="end"/>
        </w:r>
      </w:hyperlink>
    </w:p>
    <w:p>
      <w:pPr>
        <w:pStyle w:val="TOC2"/>
        <w:tabs>
          <w:tab w:val="right" w:leader="dot" w:pos="8306"/>
        </w:tabs>
      </w:pPr>
      <w:hyperlink w:anchor="_Toc5195" w:history="1">
        <w:r>
          <w:rPr>
            <w:rFonts w:ascii="仿宋" w:eastAsia="仿宋" w:hAnsi="仿宋" w:cs="仿宋" w:hint="eastAsia"/>
            <w:lang w:eastAsia="zh-CN"/>
          </w:rPr>
          <w:t>(二)、成果推广应用方案</w:t>
        </w:r>
        <w:r>
          <w:tab/>
        </w:r>
        <w:r>
          <w:fldChar w:fldCharType="begin"/>
        </w:r>
        <w:r>
          <w:instrText xml:space="preserve"> PAGEREF _Toc5195 \h </w:instrText>
        </w:r>
        <w:r>
          <w:fldChar w:fldCharType="separate"/>
        </w:r>
        <w:r>
          <w:t>69</w:t>
        </w:r>
        <w:r>
          <w:fldChar w:fldCharType="end"/>
        </w:r>
      </w:hyperlink>
    </w:p>
    <w:p>
      <w:pPr>
        <w:pStyle w:val="TOC1"/>
        <w:tabs>
          <w:tab w:val="right" w:leader="dot" w:pos="8306"/>
        </w:tabs>
      </w:pPr>
      <w:hyperlink w:anchor="_Toc469" w:history="1">
        <w:r>
          <w:rPr>
            <w:rFonts w:ascii="仿宋" w:eastAsia="仿宋" w:hAnsi="仿宋" w:cs="仿宋" w:hint="eastAsia"/>
            <w:lang w:eastAsia="zh-CN"/>
          </w:rPr>
          <w:t>十七、人力资源管理与开发</w:t>
        </w:r>
        <w:r>
          <w:tab/>
        </w:r>
        <w:r>
          <w:fldChar w:fldCharType="begin"/>
        </w:r>
        <w:r>
          <w:instrText xml:space="preserve"> PAGEREF _Toc469 \h </w:instrText>
        </w:r>
        <w:r>
          <w:fldChar w:fldCharType="separate"/>
        </w:r>
        <w:r>
          <w:t>71</w:t>
        </w:r>
        <w:r>
          <w:fldChar w:fldCharType="end"/>
        </w:r>
      </w:hyperlink>
    </w:p>
    <w:p>
      <w:pPr>
        <w:pStyle w:val="TOC2"/>
        <w:tabs>
          <w:tab w:val="right" w:leader="dot" w:pos="8306"/>
        </w:tabs>
      </w:pPr>
      <w:hyperlink w:anchor="_Toc14904" w:history="1">
        <w:r>
          <w:rPr>
            <w:rFonts w:ascii="仿宋" w:eastAsia="仿宋" w:hAnsi="仿宋" w:cs="仿宋" w:hint="eastAsia"/>
            <w:lang w:eastAsia="zh-CN"/>
          </w:rPr>
          <w:t>(一)、人力资源规划</w:t>
        </w:r>
        <w:r>
          <w:tab/>
        </w:r>
        <w:r>
          <w:fldChar w:fldCharType="begin"/>
        </w:r>
        <w:r>
          <w:instrText xml:space="preserve"> PAGEREF _Toc14904 \h </w:instrText>
        </w:r>
        <w:r>
          <w:fldChar w:fldCharType="separate"/>
        </w:r>
        <w:r>
          <w:t>71</w:t>
        </w:r>
        <w:r>
          <w:fldChar w:fldCharType="end"/>
        </w:r>
      </w:hyperlink>
    </w:p>
    <w:p>
      <w:pPr>
        <w:pStyle w:val="TOC2"/>
        <w:tabs>
          <w:tab w:val="right" w:leader="dot" w:pos="8306"/>
        </w:tabs>
      </w:pPr>
      <w:hyperlink w:anchor="_Toc17660" w:history="1">
        <w:r>
          <w:rPr>
            <w:rFonts w:ascii="仿宋" w:eastAsia="仿宋" w:hAnsi="仿宋" w:cs="仿宋" w:hint="eastAsia"/>
            <w:lang w:eastAsia="zh-CN"/>
          </w:rPr>
          <w:t>(二)、人力资源开发与培训</w:t>
        </w:r>
        <w:r>
          <w:tab/>
        </w:r>
        <w:r>
          <w:fldChar w:fldCharType="begin"/>
        </w:r>
        <w:r>
          <w:instrText xml:space="preserve"> PAGEREF _Toc17660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38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859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682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362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263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灯杯项目与土地用途规划：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灯杯项目的容积率和建筑密度：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用地控制指标通常规定了容积率和建筑密度的要求。对于灯杯项目来说，这将影响建筑物的规模和高度。必须确保项目的设计符合容积率和建筑密度的限制，以遵守用地控制法规。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灯杯项目的建筑线限制：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用地控制指标还可能规定了建筑物与街道或相邻土地的距离，这被称为建筑线限制。灯杯项目必须遵守这些规定，以确保建筑的位置符合法规。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灯杯项目的环境影响和可持续性：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用地控制指标可能包括环境保护要求，例如绿地比例和污染防控措施。对于灯杯项目，这意味着必须考虑如何保护当地生态系统、水资源和空气质量，以确保项目的可持续性。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灯杯项目的规划和设计团队需要定期审查和更新用地控制指标，以确保项目的合规性。如果需要调整用地控制指标，必须与政府部门和相关利益相关者协商，以确保变更是合法的和有利于城市的发展。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在整个项目规划和实施过程中，与用地控制指标的合作和遵守是至关重要的。这有助于确保灯杯项目是一个合法、可持续且与城市规划一致的发展项目。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485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每个城市都有自己的规划目标和愿景，包括住宅区、商业区和工业区的平衡发展。灯杯项目需要与城市规划目标保持一致，以确保项目不会破坏城市的整体规划。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https://d.book118.com/837111151131006036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725A12"/>
    <w:rsid w:val="71725A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7111151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2024-01-25T08:22:00Z</dcterms:created>
  <dcterms:modified xsi:type="dcterms:W3CDTF">2024-01-25T08:23:06Z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B395EB9BA7CD4A7BB0C641C0FFF34F14_11</vt:lpwstr>
  </property>
  <property fmtid="{D5CDD505-2E9C-101B-9397-08002B2CF9AE}" pid="3" name="KSOProductBuildVer">
    <vt:lpwstr>2052-12.1.0.16250</vt:lpwstr>
  </property>
</Properties>
</file>