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链条油行业相关公司筹备报告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39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_Toc10392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9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_Toc19792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_Toc28140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_Toc6528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_Toc4242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_Toc14502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_Toc25549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23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_Toc19923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_Toc18043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_Toc12294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_Toc20945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04" w:history="1">
        <w:r>
          <w:rPr>
            <w:rFonts w:ascii="仿宋" w:eastAsia="仿宋" w:hAnsi="仿宋" w:cs="仿宋" w:hint="eastAsia"/>
            <w:lang w:eastAsia="zh-CN"/>
          </w:rPr>
          <w:t>三、链条油项目概况</w:t>
        </w:r>
        <w:r>
          <w:tab/>
        </w:r>
        <w:r>
          <w:fldChar w:fldCharType="begin"/>
        </w:r>
        <w:r>
          <w:instrText xml:space="preserve"> PAGEREF _Toc15204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3" w:history="1">
        <w:r>
          <w:rPr>
            <w:rFonts w:ascii="仿宋" w:eastAsia="仿宋" w:hAnsi="仿宋" w:cs="仿宋" w:hint="eastAsia"/>
            <w:lang w:eastAsia="zh-CN"/>
          </w:rPr>
          <w:t>(二)、链条油项目提出的理由</w:t>
        </w:r>
        <w:r>
          <w:tab/>
        </w:r>
        <w:r>
          <w:fldChar w:fldCharType="begin"/>
        </w:r>
        <w:r>
          <w:instrText xml:space="preserve"> PAGEREF _Toc7143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4" w:history="1">
        <w:r>
          <w:rPr>
            <w:rFonts w:ascii="仿宋" w:eastAsia="仿宋" w:hAnsi="仿宋" w:cs="仿宋" w:hint="eastAsia"/>
            <w:lang w:eastAsia="zh-CN"/>
          </w:rPr>
          <w:t>(三)、链条油项目选址</w:t>
        </w:r>
        <w:r>
          <w:tab/>
        </w:r>
        <w:r>
          <w:fldChar w:fldCharType="begin"/>
        </w:r>
        <w:r>
          <w:instrText xml:space="preserve"> PAGEREF _Toc22044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_Toc23648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_Toc8351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6" w:history="1">
        <w:r>
          <w:rPr>
            <w:rFonts w:ascii="仿宋" w:eastAsia="仿宋" w:hAnsi="仿宋" w:cs="仿宋" w:hint="eastAsia"/>
            <w:lang w:eastAsia="zh-CN"/>
          </w:rPr>
          <w:t>(六)、链条油项目投资</w:t>
        </w:r>
        <w:r>
          <w:tab/>
        </w:r>
        <w:r>
          <w:fldChar w:fldCharType="begin"/>
        </w:r>
        <w:r>
          <w:instrText xml:space="preserve"> PAGEREF _Toc11696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1" w:history="1">
        <w:r>
          <w:rPr>
            <w:rFonts w:ascii="仿宋" w:eastAsia="仿宋" w:hAnsi="仿宋" w:cs="仿宋" w:hint="eastAsia"/>
            <w:lang w:eastAsia="zh-CN"/>
          </w:rPr>
          <w:t>(七)、链条油项目进度规划</w:t>
        </w:r>
        <w:r>
          <w:tab/>
        </w:r>
        <w:r>
          <w:fldChar w:fldCharType="begin"/>
        </w:r>
        <w:r>
          <w:instrText xml:space="preserve"> PAGEREF _Toc7231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_Toc26043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" w:history="1">
        <w:r>
          <w:rPr>
            <w:rFonts w:ascii="仿宋" w:eastAsia="仿宋" w:hAnsi="仿宋" w:cs="仿宋" w:hint="eastAsia"/>
            <w:lang w:eastAsia="zh-CN"/>
          </w:rPr>
          <w:t>(九)、链条油项目综合评价</w:t>
        </w:r>
        <w:r>
          <w:tab/>
        </w:r>
        <w:r>
          <w:fldChar w:fldCharType="begin"/>
        </w:r>
        <w:r>
          <w:instrText xml:space="preserve"> PAGEREF _Toc1664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9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_Toc13939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_Toc4610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_Toc5776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_Toc30441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80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_Toc12480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_Toc17349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_Toc5517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3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_Toc23137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1" w:history="1">
        <w:r>
          <w:rPr>
            <w:rFonts w:ascii="仿宋" w:eastAsia="仿宋" w:hAnsi="仿宋" w:cs="仿宋" w:hint="eastAsia"/>
            <w:lang w:eastAsia="zh-CN"/>
          </w:rPr>
          <w:t>(一)、链条油项目进度安排</w:t>
        </w:r>
        <w:r>
          <w:tab/>
        </w:r>
        <w:r>
          <w:fldChar w:fldCharType="begin"/>
        </w:r>
        <w:r>
          <w:instrText xml:space="preserve"> PAGEREF _Toc3411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9" w:history="1">
        <w:r>
          <w:rPr>
            <w:rFonts w:ascii="仿宋" w:eastAsia="仿宋" w:hAnsi="仿宋" w:cs="仿宋" w:hint="eastAsia"/>
            <w:lang w:eastAsia="zh-CN"/>
          </w:rPr>
          <w:t>(二)、链条油项目实施保障措施</w:t>
        </w:r>
        <w:r>
          <w:tab/>
        </w:r>
        <w:r>
          <w:fldChar w:fldCharType="begin"/>
        </w:r>
        <w:r>
          <w:instrText xml:space="preserve"> PAGEREF _Toc8289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54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_Toc4854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_Toc27047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_Toc4797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_Toc19436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_Toc13290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_Toc22331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94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_Toc22940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_Toc21232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_Toc21820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_Toc29808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_Toc4537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_Toc16803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_Toc28997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2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_Toc24628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_Toc9750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_Toc14287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_Toc17972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_Toc18243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0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_Toc6801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_Toc19371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_Toc27643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_Toc4636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_Toc25784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5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_Toc20315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2" w:history="1">
        <w:r>
          <w:rPr>
            <w:rFonts w:ascii="仿宋" w:eastAsia="仿宋" w:hAnsi="仿宋" w:cs="仿宋" w:hint="eastAsia"/>
            <w:lang w:eastAsia="zh-CN"/>
          </w:rPr>
          <w:t>(一)、链条油项目背景分析</w:t>
        </w:r>
        <w:r>
          <w:tab/>
        </w:r>
        <w:r>
          <w:fldChar w:fldCharType="begin"/>
        </w:r>
        <w:r>
          <w:instrText xml:space="preserve"> PAGEREF _Toc5052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8" w:history="1">
        <w:r>
          <w:rPr>
            <w:rFonts w:ascii="仿宋" w:eastAsia="仿宋" w:hAnsi="仿宋" w:cs="仿宋" w:hint="eastAsia"/>
            <w:lang w:eastAsia="zh-CN"/>
          </w:rPr>
          <w:t>(二)、链条油项目建设必要性分析</w:t>
        </w:r>
        <w:r>
          <w:tab/>
        </w:r>
        <w:r>
          <w:fldChar w:fldCharType="begin"/>
        </w:r>
        <w:r>
          <w:instrText xml:space="preserve"> PAGEREF _Toc30378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_Toc18142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_Toc4023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2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_Toc23422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_Toc19748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_Toc24943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_Toc28749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7" w:history="1">
        <w:r>
          <w:rPr>
            <w:rFonts w:ascii="仿宋" w:eastAsia="仿宋" w:hAnsi="仿宋" w:cs="仿宋" w:hint="eastAsia"/>
            <w:lang w:eastAsia="zh-CN"/>
          </w:rPr>
          <w:t>十二、链条油项目总结分析</w:t>
        </w:r>
        <w:r>
          <w:tab/>
        </w:r>
        <w:r>
          <w:fldChar w:fldCharType="begin"/>
        </w:r>
        <w:r>
          <w:instrText xml:space="preserve"> PAGEREF _Toc2597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4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_Toc11314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_Toc28288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" w:history="1">
        <w:r>
          <w:rPr>
            <w:rFonts w:ascii="仿宋" w:eastAsia="仿宋" w:hAnsi="仿宋" w:cs="仿宋" w:hint="eastAsia"/>
            <w:lang w:eastAsia="zh-CN"/>
          </w:rPr>
          <w:t>(二)、合作链条油项目</w:t>
        </w:r>
        <w:r>
          <w:tab/>
        </w:r>
        <w:r>
          <w:fldChar w:fldCharType="begin"/>
        </w:r>
        <w:r>
          <w:instrText xml:space="preserve"> PAGEREF _Toc2217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_Toc18337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77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_Toc4177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_Toc23466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_Toc9940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_Toc9573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_Toc4728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39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79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4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52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https://d.book118.com/837130134100006033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链条油行业相关公司筹备报告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链条油行业相关公司筹备报告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链条油行业相关公司筹备报告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链条油行业相关公司筹备报告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链条油行业相关公司筹备报告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37130134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2024-01-16T11:03:00Z</dcterms:created>
  <dcterms:modified xsi:type="dcterms:W3CDTF">2024-01-16T11:03:18Z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C82320BC5C4F4E0EAFDC72C95F2D643F_11</vt:lpwstr>
  </property>
  <property fmtid="{D5CDD505-2E9C-101B-9397-08002B2CF9AE}" pid="3" name="KSOProductBuildVer">
    <vt:lpwstr>2052-12.1.0.16120</vt:lpwstr>
  </property>
</Properties>
</file>