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C6DD2" w14:paraId="5B6955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DD2" w14:paraId="2BA883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DD2" w14:paraId="34FD50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DD2" w:rsidRPr="003C6DD2" w14:paraId="174EEC97" w14:textId="034E37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C6DD2">
        <w:rPr>
          <w:rFonts w:ascii="宋体" w:eastAsia="宋体" w:hAnsi="宋体" w:hint="eastAsia"/>
          <w:b/>
          <w:sz w:val="60"/>
        </w:rPr>
        <w:t>改性聚苯醚企业战略商业风险</w:t>
      </w:r>
    </w:p>
    <w:p w:rsidR="003C6DD2" w:rsidP="003C6DD2" w14:paraId="7C896D85" w14:textId="729D4AE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C6DD2">
        <w:rPr>
          <w:rFonts w:ascii="仿宋" w:eastAsia="仿宋" w:hAnsi="仿宋" w:hint="eastAsia"/>
          <w:b/>
          <w:sz w:val="40"/>
        </w:rPr>
        <w:t>目录</w:t>
      </w:r>
    </w:p>
    <w:p w:rsidR="003C6DD2" w14:paraId="746EA019" w14:textId="5111E99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DD2" w14:paraId="5300D17F" w14:textId="5719B3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DD2" w14:paraId="6171DD0F" w14:textId="23057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DD2" w14:paraId="683A862D" w14:textId="351715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C6DD2" w14:paraId="283A649C" w14:textId="564D5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C6DD2" w14:paraId="63327C9A" w14:textId="4FE57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C6DD2" w14:paraId="22E3082C" w14:textId="743CF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6DD2" w14:paraId="7ABD4CDC" w14:textId="2E331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6DD2" w14:paraId="4B3A7BB2" w14:textId="14A5E8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C6DD2" w14:paraId="1DA84B89" w14:textId="34058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(一)、改性聚苯醚行业企业在确定愿景及使命时的风险识别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C6DD2" w14:paraId="5C668183" w14:textId="79AB0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(二)、制定改性聚苯醚行业企业战略目标的风险识别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6DD2" w14:paraId="63836803" w14:textId="7868B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(三)、改性聚苯醚行业企业战略分析的风险识别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6DD2" w14:paraId="433A2ABC" w14:textId="38C2A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(四)、改性聚苯醚行业企业战略选择的风险识别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C6DD2" w14:paraId="29863A80" w14:textId="71B20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(五)、改性聚苯醚行业企业战略实施的风险识别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C6DD2" w14:paraId="1D7F0FED" w14:textId="614D43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C6DD2" w14:paraId="2E92BF41" w14:textId="2125E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C6DD2" w14:paraId="4EBFF761" w14:textId="559B9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6DD2" w14:paraId="35822B1E" w14:textId="3CF52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C6DD2" w14:paraId="5DBCE06F" w14:textId="0B938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C6DD2" w14:paraId="31FAE78E" w14:textId="0A11F4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C6DD2" w14:paraId="0191F547" w14:textId="0746886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C6DD2" w14:paraId="577B4B3B" w14:textId="762536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6DD2" w14:paraId="3001F73E" w14:textId="2CA49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6DD2" w14:paraId="5676DE8A" w14:textId="72A61D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七、改性聚苯醚项目基本情况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6DD2" w14:paraId="294425E2" w14:textId="6971B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(一)、改性聚苯醚项目投资人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6DD2" w14:paraId="366E0919" w14:textId="111DE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(二)、改性聚苯醚项目选址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6DD2" w14:paraId="365FCE30" w14:textId="3B088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(三)、改性聚苯醚项目实施进度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6DD2" w14:paraId="1475D391" w14:textId="2F44A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C6DD2" w14:paraId="07422A23" w14:textId="0320F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_Toc157241499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C6DD2" w14:paraId="105726A2" w14:textId="7B4C0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C6DD2" w14:paraId="7A71C4E1" w14:textId="156E0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6DD2" w14:paraId="799AD622" w14:textId="01757A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八、改性聚苯醚项目风险对策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C6DD2" w14:paraId="4415D3DB" w14:textId="530B6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C6DD2" w14:paraId="146D5BFE" w14:textId="7DA47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C6DD2" w14:paraId="426ED42C" w14:textId="3F328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C6DD2" w14:paraId="30CE7EF7" w14:textId="09E44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C6DD2" w14:paraId="7CE9A18B" w14:textId="52D62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C6DD2" w14:paraId="29E74D34" w14:textId="1358C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C6DD2" w14:paraId="29899989" w14:textId="70868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6DD2" w14:paraId="1ED3E7DA" w14:textId="73AE8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6DD2" w14:paraId="427249D2" w14:textId="03F3CF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6DD2" w14:paraId="3586DCE6" w14:textId="08DEC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6DD2" w14:paraId="11D534B5" w14:textId="2F87BCD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_Toc157241513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C6DD2" w14:paraId="3B53AC5E" w14:textId="1DFAD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C6DD2" w14:paraId="140856DC" w14:textId="780D0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_Toc157241515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C6DD2" w14:paraId="1EF8FF0E" w14:textId="0693E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C6DD2" w14:paraId="515D7A5A" w14:textId="1EC6F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C6DD2" w14:paraId="0A2BA65D" w14:textId="7B0E18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十一、改性聚苯醚项目风险分析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C6DD2" w14:paraId="479A0531" w14:textId="02402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C6DD2" w14:paraId="7AC6069C" w14:textId="00C6C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_Toc157241520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C6DD2" w14:paraId="19F87866" w14:textId="528BE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_Toc157241521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C6DD2" w14:paraId="6C2F9FEB" w14:textId="10AE0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C6DD2" w14:paraId="7A16E36B" w14:textId="368BD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_Toc157241523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C6DD2" w14:paraId="5B1F732F" w14:textId="079CD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C6DD2" w14:paraId="6092C0E4" w14:textId="3B15F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_Toc157241525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C6DD2" w14:paraId="78FEDD77" w14:textId="069DB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_Toc157241526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C6DD2" w14:paraId="64831AFC" w14:textId="01691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C6DD2" w14:paraId="14AF2006" w14:textId="75AF9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_Toc157241528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C6DD2" w14:paraId="1D6C3DEE" w14:textId="47A9CF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_Toc157241529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C6DD2" w14:paraId="5C908C55" w14:textId="2A6D3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_Toc157241530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C6DD2" w14:paraId="30646D8D" w14:textId="277A81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_Toc157241531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C6DD2" w14:paraId="17CB7771" w14:textId="641AC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_Toc157241532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C6DD2" w14:paraId="73B1ECE2" w14:textId="0101D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_Toc157241533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C6DD2" w14:paraId="0BD99B35" w14:textId="5C140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_Toc157241534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C6DD2" w14:paraId="3623F288" w14:textId="1E550C2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_Toc157241535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C6DD2" w14:paraId="1C1C20AD" w14:textId="65D854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_Toc157241536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C6DD2" w14:paraId="7E1E5B72" w14:textId="235ED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_Toc157241537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C6DD2" w14:paraId="6DA71301" w14:textId="36FC6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_Toc157241538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C6DD2" w14:paraId="3D911176" w14:textId="65A26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_Toc157241539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C6DD2" w14:paraId="0157BEB4" w14:textId="11E36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_Toc157241540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C6DD2" w14:paraId="1E3BA2E9" w14:textId="4E2706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_Toc157241541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C6DD2" w14:paraId="70E57BDD" w14:textId="787B5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_Toc157241542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C6DD2" w14:paraId="2ECDD3F8" w14:textId="236325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十七、改性聚苯醚行业企业过去战略的影响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_Toc157241543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C6DD2" w14:paraId="2949AAEF" w14:textId="2575F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(一)、改性聚苯醚行业企业过去战略的影响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_Toc157241544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C6DD2" w14:paraId="0A2F6480" w14:textId="61DC7C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十八、改性聚苯醚行业企业内外不同利益主体的影响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_Toc157241545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C6DD2" w14:paraId="572F3586" w14:textId="650E5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(一)、改性聚苯醚行业企业内外不同利益主体的影响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_Toc157241546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C6DD2" w:rsidP="003C6DD2" w14:paraId="0AD9F780" w14:textId="49254A4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https://d.book118.com/837143102122006042</w:t>
        </w:r>
      </w:hyperlink>
    </w:p>
    <w:p w:rsidR="003C6DD2" w:rsidP="003C6DD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P="00771D48" w14:paraId="431193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DD2" w14:paraId="783F2A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P="00771D48" w14:paraId="144C6D9B" w14:textId="7AE0CA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6DD2" w14:paraId="00ED66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paraId="03B48F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P="00771D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D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P="00771D48" w14:textId="7AE0CA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6D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P="00771D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DD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P="00771D48" w14:textId="7AE0CA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6DD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P="00771D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DD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P="00771D48" w14:textId="7AE0CA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C6DD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P="00771D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DD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P="00771D48" w14:textId="7AE0CA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C6DD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paraId="4AD6F4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RPr="003C6DD2" w:rsidP="003C6DD2" w14:paraId="6ADC0B9E" w14:textId="40FA969B">
    <w:pPr>
      <w:pStyle w:val="Header"/>
      <w:rPr>
        <w:rFonts w:ascii="仿宋" w:eastAsia="仿宋" w:hAnsi="仿宋"/>
      </w:rPr>
    </w:pPr>
    <w:r w:rsidRPr="003C6DD2">
      <w:rPr>
        <w:rFonts w:ascii="仿宋" w:eastAsia="仿宋" w:hAnsi="仿宋" w:hint="eastAsia"/>
      </w:rPr>
      <w:t>改性聚苯醚企业战略商业风险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paraId="309163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RPr="003C6DD2" w:rsidP="003C6DD2" w14:textId="40FA969B">
    <w:pPr>
      <w:pStyle w:val="Header"/>
      <w:rPr>
        <w:rFonts w:ascii="仿宋" w:eastAsia="仿宋" w:hAnsi="仿宋"/>
      </w:rPr>
    </w:pPr>
    <w:r w:rsidRPr="003C6DD2">
      <w:rPr>
        <w:rFonts w:ascii="仿宋" w:eastAsia="仿宋" w:hAnsi="仿宋" w:hint="eastAsia"/>
      </w:rPr>
      <w:t>改性聚苯醚企业战略商业风险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RPr="003C6DD2" w:rsidP="003C6DD2" w14:textId="40FA969B">
    <w:pPr>
      <w:pStyle w:val="Header"/>
      <w:rPr>
        <w:rFonts w:ascii="仿宋" w:eastAsia="仿宋" w:hAnsi="仿宋"/>
      </w:rPr>
    </w:pPr>
    <w:r w:rsidRPr="003C6DD2">
      <w:rPr>
        <w:rFonts w:ascii="仿宋" w:eastAsia="仿宋" w:hAnsi="仿宋" w:hint="eastAsia"/>
      </w:rPr>
      <w:t>改性聚苯醚企业战略商业风险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RPr="003C6DD2" w:rsidP="003C6DD2" w14:textId="40FA969B">
    <w:pPr>
      <w:pStyle w:val="Header"/>
      <w:rPr>
        <w:rFonts w:ascii="仿宋" w:eastAsia="仿宋" w:hAnsi="仿宋"/>
      </w:rPr>
    </w:pPr>
    <w:r w:rsidRPr="003C6DD2">
      <w:rPr>
        <w:rFonts w:ascii="仿宋" w:eastAsia="仿宋" w:hAnsi="仿宋" w:hint="eastAsia"/>
      </w:rPr>
      <w:t>改性聚苯醚企业战略商业风险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:rsidRPr="003C6DD2" w:rsidP="003C6DD2" w14:textId="40FA969B">
    <w:pPr>
      <w:pStyle w:val="Header"/>
      <w:rPr>
        <w:rFonts w:ascii="仿宋" w:eastAsia="仿宋" w:hAnsi="仿宋"/>
      </w:rPr>
    </w:pPr>
    <w:r w:rsidRPr="003C6DD2">
      <w:rPr>
        <w:rFonts w:ascii="仿宋" w:eastAsia="仿宋" w:hAnsi="仿宋" w:hint="eastAsia"/>
      </w:rPr>
      <w:t>改性聚苯醚企业战略商业风险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D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DD2"/>
    <w:rsid w:val="003C6DD2"/>
    <w:rsid w:val="00771D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1B873C"/>
  <w15:chartTrackingRefBased/>
  <w15:docId w15:val="{EDC7F197-450B-4427-BBAF-6F5874E3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C6D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C6D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C6DD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C6DD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C6D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C6DD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C6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C6DD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C6DD2"/>
  </w:style>
  <w:style w:type="paragraph" w:styleId="TOC1">
    <w:name w:val="toc 1"/>
    <w:basedOn w:val="Normal"/>
    <w:next w:val="Normal"/>
    <w:autoRedefine/>
    <w:uiPriority w:val="39"/>
    <w:unhideWhenUsed/>
    <w:rsid w:val="003C6DD2"/>
  </w:style>
  <w:style w:type="paragraph" w:styleId="TOC2">
    <w:name w:val="toc 2"/>
    <w:basedOn w:val="Normal"/>
    <w:next w:val="Normal"/>
    <w:autoRedefine/>
    <w:uiPriority w:val="39"/>
    <w:unhideWhenUsed/>
    <w:rsid w:val="003C6DD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37143102122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5791</Words>
  <Characters>33010</Characters>
  <Application>Microsoft Office Word</Application>
  <DocSecurity>0</DocSecurity>
  <Lines>275</Lines>
  <Paragraphs>77</Paragraphs>
  <ScaleCrop>false</ScaleCrop>
  <Company/>
  <LinksUpToDate>false</LinksUpToDate>
  <CharactersWithSpaces>38724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2024-01-27T01:50:00Z</dcterms:created>
  <dcterms:modified xsi:type="dcterms:W3CDTF">2024-01-27T01:50:00Z</dcterms:modified>
</cp:coreProperties>
</file>