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4FC4" w14:paraId="4170F4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4FC4" w14:paraId="3CED45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4FC4" w14:paraId="7DFF29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4FC4" w:rsidRPr="00EA4FC4" w14:paraId="52E1204E" w14:textId="101A981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4FC4">
        <w:rPr>
          <w:rFonts w:ascii="宋体" w:eastAsia="宋体" w:hAnsi="宋体" w:hint="eastAsia"/>
          <w:b/>
          <w:sz w:val="60"/>
        </w:rPr>
        <w:t>废弃资源回收加工项目招商引资融资方案</w:t>
      </w:r>
    </w:p>
    <w:p w:rsidR="00EA4FC4" w:rsidP="00EA4FC4" w14:paraId="7384D14D" w14:textId="431D37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4FC4">
        <w:rPr>
          <w:rFonts w:ascii="仿宋" w:eastAsia="仿宋" w:hAnsi="仿宋" w:hint="eastAsia"/>
          <w:b/>
          <w:sz w:val="40"/>
        </w:rPr>
        <w:t>目录</w:t>
      </w:r>
    </w:p>
    <w:p w:rsidR="00EA4FC4" w14:paraId="7A3DD409" w14:textId="1137FB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A4FC4" w14:paraId="30FC65DD" w14:textId="4111F2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一、废弃资源回收加工项目建设背景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4FC4" w14:paraId="5DDCAE38" w14:textId="475FC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(一)、废弃资源回收加工项目承办单位背景分析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4FC4" w14:paraId="76147980" w14:textId="203E4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4FC4" w14:paraId="0A861791" w14:textId="7EE89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(三)、废弃资源回收加工项目建设对区域经济的影响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4FC4" w14:paraId="5542D716" w14:textId="14274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(四)、废弃资源回收加工项目必要性分析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4FC4" w14:paraId="004256CA" w14:textId="5F0E6F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4FC4" w14:paraId="0C083729" w14:textId="75600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4FC4" w14:paraId="3238E714" w14:textId="0F9B8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4FC4" w14:paraId="4C05C18C" w14:textId="3D916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三、废弃资源回收加工项目工程设计研究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4FC4" w14:paraId="13DEF9E8" w14:textId="2C358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4FC4" w14:paraId="6C25F393" w14:textId="70C2F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(二)、废弃资源回收加工项目工程建设标准规范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4FC4" w14:paraId="06FE3462" w14:textId="21090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(三)、废弃资源回收加工项目总平面设计要求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4FC4" w14:paraId="612C4F51" w14:textId="0188F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4FC4" w14:paraId="7BEBCDB5" w14:textId="68DF5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4FC4" w14:paraId="203F9F8D" w14:textId="148AE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A4FC4" w14:paraId="43D8B55F" w14:textId="537CE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A4FC4" w14:paraId="6BB2CC7C" w14:textId="54AE70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A4FC4" w14:paraId="455B9C1F" w14:textId="34BD8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A4FC4" w14:paraId="66811A77" w14:textId="0B9CD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A4FC4" w14:paraId="01E132D5" w14:textId="6FD9A9D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A4FC4" w14:paraId="3767C290" w14:textId="1C593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A4FC4" w14:paraId="229FD619" w14:textId="08857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A4FC4" w14:paraId="68E54802" w14:textId="5A70F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4FC4" w14:paraId="3F086724" w14:textId="1EC03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4FC4" w14:paraId="4069B7EE" w14:textId="7AA5D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4FC4" w14:paraId="32C1F5DC" w14:textId="5A88E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4FC4" w14:paraId="5601CEF0" w14:textId="63097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_Toc155308499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A4FC4" w14:paraId="1E6CBB1C" w14:textId="67EA1E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A4FC4" w14:paraId="4C52E68E" w14:textId="0E1AB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A4FC4" w14:paraId="2363B712" w14:textId="3F380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_Toc155308502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A4FC4" w14:paraId="4372ED14" w14:textId="35C7D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(三)、废弃资源回收加工项目盈利能力分析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A4FC4" w14:paraId="2AFDF34E" w14:textId="6D0DE0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A4FC4" w14:paraId="6B6BC569" w14:textId="49008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A4FC4" w14:paraId="20813153" w14:textId="13524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A4FC4" w14:paraId="174E1173" w14:textId="31EB6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(三)、废弃资源回收加工项目地能源消耗与供应状况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A4FC4" w14:paraId="29002984" w14:textId="79F5D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A4FC4" w14:paraId="06458466" w14:textId="32A5C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A4FC4" w14:paraId="33F4EF8F" w14:textId="488B8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A4FC4" w14:paraId="569704C2" w14:textId="4B9D6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A4FC4" w14:paraId="7A9E6F13" w14:textId="4748C6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七、废弃资源回收加工项目实施进度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A4FC4" w14:paraId="2B181B9F" w14:textId="3CE56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A4FC4" w14:paraId="56E87602" w14:textId="6B3249F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A4FC4" w14:paraId="2F03FD00" w14:textId="11912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A4FC4" w14:paraId="470DAD69" w14:textId="4FF5D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A4FC4" w14:paraId="72C268C3" w14:textId="56EFA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A4FC4" w14:paraId="2739F5F4" w14:textId="72E46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(六)、废弃资源回收加工项目实施保障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A4FC4" w14:paraId="759D67E1" w14:textId="3B391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A4FC4" w14:paraId="32A72590" w14:textId="52EED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(一)、废弃资源回收加工项目建设期的原材料及辅助材料供应概述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A4FC4" w14:paraId="5158E4D8" w14:textId="1F451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(二)、废弃资源回收加工项目运营期原辅材料采购及管理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A4FC4" w14:paraId="5A502302" w14:textId="14F70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A4FC4" w14:paraId="4F5BFD2F" w14:textId="0C222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(四)、废弃资源回收加工项目工艺技术设计方案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A4FC4" w14:paraId="170CDEC6" w14:textId="57A18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(五)、废弃资源回收加工项目设备选型及配置方案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A4FC4" w14:paraId="63CB1E94" w14:textId="4E15E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九、废弃资源回收加工项目招投标方案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A4FC4" w14:paraId="02610D01" w14:textId="2DA3F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A4FC4" w14:paraId="603C8ECB" w14:textId="4112C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A4FC4" w14:paraId="0E3EDAC4" w14:textId="51C50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A4FC4" w14:paraId="1C5B5398" w14:textId="2C20E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(四)、废弃资源回收加工项目招投标要求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A4FC4" w14:paraId="76A29F25" w14:textId="1D60E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(五)、废弃资源回收加工项目招标方式和招标程序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_Toc155308530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A4FC4" w14:paraId="57C03FBB" w14:textId="2F3CD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A4FC4" w14:paraId="0559DB5A" w14:textId="713FD1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A4FC4" w14:paraId="6340CD2E" w14:textId="3943D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_Toc155308533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A4FC4" w14:paraId="480C5479" w14:textId="16719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_Toc155308534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A4FC4" w14:paraId="1C117BFA" w14:textId="364C5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_Toc155308535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A4FC4" w14:paraId="65CDED60" w14:textId="0E175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_Toc155308536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https://d.book118.com/838003042072006026</w:t>
        </w:r>
      </w:hyperlink>
    </w:p>
    <w:p w:rsidR="00EA4FC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P="00985A60" w14:paraId="4A94BC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4FC4" w14:paraId="018CB2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P="00985A60" w14:paraId="4711DF70" w14:textId="382F1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4FC4" w14:paraId="34D7DB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paraId="2F2F9B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P="00985A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4F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P="00985A60" w14:textId="382F1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4F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P="00985A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4F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P="00985A60" w14:textId="382F1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A4F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P="00985A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4FC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P="00985A60" w14:textId="382F1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A4FC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paraId="03E2F8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RPr="00EA4FC4" w:rsidP="00EA4FC4" w14:paraId="4B46DAA0" w14:textId="507FEC4F">
    <w:pPr>
      <w:pStyle w:val="Header"/>
      <w:rPr>
        <w:rFonts w:ascii="仿宋" w:eastAsia="仿宋" w:hAnsi="仿宋"/>
      </w:rPr>
    </w:pPr>
    <w:r w:rsidRPr="00EA4FC4">
      <w:rPr>
        <w:rFonts w:ascii="仿宋" w:eastAsia="仿宋" w:hAnsi="仿宋" w:hint="eastAsia"/>
      </w:rPr>
      <w:t>废弃资源回收加工项目招商引资融资方案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paraId="26B30D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RPr="00EA4FC4" w:rsidP="00EA4FC4" w14:textId="507FEC4F">
    <w:pPr>
      <w:pStyle w:val="Header"/>
      <w:rPr>
        <w:rFonts w:ascii="仿宋" w:eastAsia="仿宋" w:hAnsi="仿宋"/>
      </w:rPr>
    </w:pPr>
    <w:r w:rsidRPr="00EA4FC4">
      <w:rPr>
        <w:rFonts w:ascii="仿宋" w:eastAsia="仿宋" w:hAnsi="仿宋" w:hint="eastAsia"/>
      </w:rPr>
      <w:t>废弃资源回收加工项目招商引资融资方案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RPr="00EA4FC4" w:rsidP="00EA4FC4" w14:textId="507FEC4F">
    <w:pPr>
      <w:pStyle w:val="Header"/>
      <w:rPr>
        <w:rFonts w:ascii="仿宋" w:eastAsia="仿宋" w:hAnsi="仿宋"/>
      </w:rPr>
    </w:pPr>
    <w:r w:rsidRPr="00EA4FC4">
      <w:rPr>
        <w:rFonts w:ascii="仿宋" w:eastAsia="仿宋" w:hAnsi="仿宋" w:hint="eastAsia"/>
      </w:rPr>
      <w:t>废弃资源回收加工项目招商引资融资方案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:rsidRPr="00EA4FC4" w:rsidP="00EA4FC4" w14:textId="507FEC4F">
    <w:pPr>
      <w:pStyle w:val="Header"/>
      <w:rPr>
        <w:rFonts w:ascii="仿宋" w:eastAsia="仿宋" w:hAnsi="仿宋"/>
      </w:rPr>
    </w:pPr>
    <w:r w:rsidRPr="00EA4FC4">
      <w:rPr>
        <w:rFonts w:ascii="仿宋" w:eastAsia="仿宋" w:hAnsi="仿宋" w:hint="eastAsia"/>
      </w:rPr>
      <w:t>废弃资源回收加工项目招商引资融资方案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4F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FC4"/>
    <w:rsid w:val="00436BA5"/>
    <w:rsid w:val="00985A60"/>
    <w:rsid w:val="00CF0DFC"/>
    <w:rsid w:val="00EA4FC4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EE27F9"/>
  <w15:chartTrackingRefBased/>
  <w15:docId w15:val="{69B8D0FA-E8D6-4DB4-B5DD-139D7E8BC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4F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4F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4F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4F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4F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4F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4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4F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4FC4"/>
  </w:style>
  <w:style w:type="paragraph" w:styleId="TOC1">
    <w:name w:val="toc 1"/>
    <w:basedOn w:val="Normal"/>
    <w:next w:val="Normal"/>
    <w:autoRedefine/>
    <w:uiPriority w:val="39"/>
    <w:unhideWhenUsed/>
    <w:rsid w:val="00EA4FC4"/>
  </w:style>
  <w:style w:type="paragraph" w:styleId="TOC2">
    <w:name w:val="toc 2"/>
    <w:basedOn w:val="Normal"/>
    <w:next w:val="Normal"/>
    <w:autoRedefine/>
    <w:uiPriority w:val="39"/>
    <w:unhideWhenUsed/>
    <w:rsid w:val="00EA4F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38003042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4396</Words>
  <Characters>25059</Characters>
  <Application>Microsoft Office Word</Application>
  <DocSecurity>0</DocSecurity>
  <Lines>208</Lines>
  <Paragraphs>58</Paragraphs>
  <ScaleCrop>false</ScaleCrop>
  <Company/>
  <LinksUpToDate>false</LinksUpToDate>
  <CharactersWithSpaces>29397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2024-01-04T16:53:00Z</dcterms:created>
  <dcterms:modified xsi:type="dcterms:W3CDTF">2024-01-04T16:54:00Z</dcterms:modified>
</cp:coreProperties>
</file>