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冷却模块项目构思建设方案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53" w:history="1">
        <w:r>
          <w:rPr>
            <w:rFonts w:ascii="仿宋" w:eastAsia="仿宋" w:hAnsi="仿宋" w:cs="仿宋" w:hint="eastAsia"/>
            <w:lang w:eastAsia="zh-CN"/>
          </w:rPr>
          <w:t>序言</w:t>
        </w:r>
        <w:r>
          <w:tab/>
        </w:r>
        <w:r>
          <w:fldChar w:fldCharType="begin"/>
        </w:r>
        <w:r>
          <w:instrText xml:space="preserve"> PAGEREF _Toc18753 \h </w:instrText>
        </w:r>
        <w:r>
          <w:fldChar w:fldCharType="separate"/>
        </w:r>
        <w:r>
          <w:t>3</w:t>
        </w:r>
        <w:r>
          <w:fldChar w:fldCharType="end"/>
        </w:r>
      </w:hyperlink>
    </w:p>
    <w:p>
      <w:pPr>
        <w:pStyle w:val="TOC1"/>
        <w:tabs>
          <w:tab w:val="right" w:leader="dot" w:pos="8306"/>
        </w:tabs>
      </w:pPr>
      <w:hyperlink w:anchor="_Toc19224" w:history="1">
        <w:r>
          <w:rPr>
            <w:rFonts w:ascii="仿宋" w:eastAsia="仿宋" w:hAnsi="仿宋" w:cs="仿宋" w:hint="eastAsia"/>
            <w:lang w:eastAsia="zh-CN"/>
          </w:rPr>
          <w:t>一、建设风险评估分析</w:t>
        </w:r>
        <w:r>
          <w:tab/>
        </w:r>
        <w:r>
          <w:fldChar w:fldCharType="begin"/>
        </w:r>
        <w:r>
          <w:instrText xml:space="preserve"> PAGEREF _Toc19224 \h </w:instrText>
        </w:r>
        <w:r>
          <w:fldChar w:fldCharType="separate"/>
        </w:r>
        <w:r>
          <w:t>3</w:t>
        </w:r>
        <w:r>
          <w:fldChar w:fldCharType="end"/>
        </w:r>
      </w:hyperlink>
    </w:p>
    <w:p>
      <w:pPr>
        <w:pStyle w:val="TOC2"/>
        <w:tabs>
          <w:tab w:val="right" w:leader="dot" w:pos="8306"/>
        </w:tabs>
      </w:pPr>
      <w:hyperlink w:anchor="_Toc20542" w:history="1">
        <w:r>
          <w:rPr>
            <w:rFonts w:ascii="仿宋" w:eastAsia="仿宋" w:hAnsi="仿宋" w:cs="仿宋" w:hint="eastAsia"/>
            <w:lang w:eastAsia="zh-CN"/>
          </w:rPr>
          <w:t>(一)、政策风险分析</w:t>
        </w:r>
        <w:r>
          <w:tab/>
        </w:r>
        <w:r>
          <w:fldChar w:fldCharType="begin"/>
        </w:r>
        <w:r>
          <w:instrText xml:space="preserve"> PAGEREF _Toc20542 \h </w:instrText>
        </w:r>
        <w:r>
          <w:fldChar w:fldCharType="separate"/>
        </w:r>
        <w:r>
          <w:t>3</w:t>
        </w:r>
        <w:r>
          <w:fldChar w:fldCharType="end"/>
        </w:r>
      </w:hyperlink>
    </w:p>
    <w:p>
      <w:pPr>
        <w:pStyle w:val="TOC2"/>
        <w:tabs>
          <w:tab w:val="right" w:leader="dot" w:pos="8306"/>
        </w:tabs>
      </w:pPr>
      <w:hyperlink w:anchor="_Toc11963" w:history="1">
        <w:r>
          <w:rPr>
            <w:rFonts w:ascii="仿宋" w:eastAsia="仿宋" w:hAnsi="仿宋" w:cs="仿宋" w:hint="eastAsia"/>
            <w:lang w:eastAsia="zh-CN"/>
          </w:rPr>
          <w:t>(二)、社会风险分析</w:t>
        </w:r>
        <w:r>
          <w:tab/>
        </w:r>
        <w:r>
          <w:fldChar w:fldCharType="begin"/>
        </w:r>
        <w:r>
          <w:instrText xml:space="preserve"> PAGEREF _Toc11963 \h </w:instrText>
        </w:r>
        <w:r>
          <w:fldChar w:fldCharType="separate"/>
        </w:r>
        <w:r>
          <w:t>4</w:t>
        </w:r>
        <w:r>
          <w:fldChar w:fldCharType="end"/>
        </w:r>
      </w:hyperlink>
    </w:p>
    <w:p>
      <w:pPr>
        <w:pStyle w:val="TOC2"/>
        <w:tabs>
          <w:tab w:val="right" w:leader="dot" w:pos="8306"/>
        </w:tabs>
      </w:pPr>
      <w:hyperlink w:anchor="_Toc24485" w:history="1">
        <w:r>
          <w:rPr>
            <w:rFonts w:ascii="仿宋" w:eastAsia="仿宋" w:hAnsi="仿宋" w:cs="仿宋" w:hint="eastAsia"/>
            <w:lang w:eastAsia="zh-CN"/>
          </w:rPr>
          <w:t>(三)、市场风险分析</w:t>
        </w:r>
        <w:r>
          <w:tab/>
        </w:r>
        <w:r>
          <w:fldChar w:fldCharType="begin"/>
        </w:r>
        <w:r>
          <w:instrText xml:space="preserve"> PAGEREF _Toc24485 \h </w:instrText>
        </w:r>
        <w:r>
          <w:fldChar w:fldCharType="separate"/>
        </w:r>
        <w:r>
          <w:t>6</w:t>
        </w:r>
        <w:r>
          <w:fldChar w:fldCharType="end"/>
        </w:r>
      </w:hyperlink>
    </w:p>
    <w:p>
      <w:pPr>
        <w:pStyle w:val="TOC2"/>
        <w:tabs>
          <w:tab w:val="right" w:leader="dot" w:pos="8306"/>
        </w:tabs>
      </w:pPr>
      <w:hyperlink w:anchor="_Toc25910" w:history="1">
        <w:r>
          <w:rPr>
            <w:rFonts w:ascii="仿宋" w:eastAsia="仿宋" w:hAnsi="仿宋" w:cs="仿宋" w:hint="eastAsia"/>
            <w:lang w:eastAsia="zh-CN"/>
          </w:rPr>
          <w:t>(四)、资金风险分析</w:t>
        </w:r>
        <w:r>
          <w:tab/>
        </w:r>
        <w:r>
          <w:fldChar w:fldCharType="begin"/>
        </w:r>
        <w:r>
          <w:instrText xml:space="preserve"> PAGEREF _Toc25910 \h </w:instrText>
        </w:r>
        <w:r>
          <w:fldChar w:fldCharType="separate"/>
        </w:r>
        <w:r>
          <w:t>6</w:t>
        </w:r>
        <w:r>
          <w:fldChar w:fldCharType="end"/>
        </w:r>
      </w:hyperlink>
    </w:p>
    <w:p>
      <w:pPr>
        <w:pStyle w:val="TOC2"/>
        <w:tabs>
          <w:tab w:val="right" w:leader="dot" w:pos="8306"/>
        </w:tabs>
      </w:pPr>
      <w:hyperlink w:anchor="_Toc21319" w:history="1">
        <w:r>
          <w:rPr>
            <w:rFonts w:ascii="仿宋" w:eastAsia="仿宋" w:hAnsi="仿宋" w:cs="仿宋" w:hint="eastAsia"/>
            <w:lang w:eastAsia="zh-CN"/>
          </w:rPr>
          <w:t>(五)、技术风险分析</w:t>
        </w:r>
        <w:r>
          <w:tab/>
        </w:r>
        <w:r>
          <w:fldChar w:fldCharType="begin"/>
        </w:r>
        <w:r>
          <w:instrText xml:space="preserve"> PAGEREF _Toc21319 \h </w:instrText>
        </w:r>
        <w:r>
          <w:fldChar w:fldCharType="separate"/>
        </w:r>
        <w:r>
          <w:t>8</w:t>
        </w:r>
        <w:r>
          <w:fldChar w:fldCharType="end"/>
        </w:r>
      </w:hyperlink>
    </w:p>
    <w:p>
      <w:pPr>
        <w:pStyle w:val="TOC2"/>
        <w:tabs>
          <w:tab w:val="right" w:leader="dot" w:pos="8306"/>
        </w:tabs>
      </w:pPr>
      <w:hyperlink w:anchor="_Toc30133" w:history="1">
        <w:r>
          <w:rPr>
            <w:rFonts w:ascii="仿宋" w:eastAsia="仿宋" w:hAnsi="仿宋" w:cs="仿宋" w:hint="eastAsia"/>
            <w:lang w:eastAsia="zh-CN"/>
          </w:rPr>
          <w:t>(六)、财务风险分析</w:t>
        </w:r>
        <w:r>
          <w:tab/>
        </w:r>
        <w:r>
          <w:fldChar w:fldCharType="begin"/>
        </w:r>
        <w:r>
          <w:instrText xml:space="preserve"> PAGEREF _Toc30133 \h </w:instrText>
        </w:r>
        <w:r>
          <w:fldChar w:fldCharType="separate"/>
        </w:r>
        <w:r>
          <w:t>9</w:t>
        </w:r>
        <w:r>
          <w:fldChar w:fldCharType="end"/>
        </w:r>
      </w:hyperlink>
    </w:p>
    <w:p>
      <w:pPr>
        <w:pStyle w:val="TOC2"/>
        <w:tabs>
          <w:tab w:val="right" w:leader="dot" w:pos="8306"/>
        </w:tabs>
      </w:pPr>
      <w:hyperlink w:anchor="_Toc19901" w:history="1">
        <w:r>
          <w:rPr>
            <w:rFonts w:ascii="仿宋" w:eastAsia="仿宋" w:hAnsi="仿宋" w:cs="仿宋" w:hint="eastAsia"/>
            <w:lang w:eastAsia="zh-CN"/>
          </w:rPr>
          <w:t>(七)、管理风险分析</w:t>
        </w:r>
        <w:r>
          <w:tab/>
        </w:r>
        <w:r>
          <w:fldChar w:fldCharType="begin"/>
        </w:r>
        <w:r>
          <w:instrText xml:space="preserve"> PAGEREF _Toc19901 \h </w:instrText>
        </w:r>
        <w:r>
          <w:fldChar w:fldCharType="separate"/>
        </w:r>
        <w:r>
          <w:t>11</w:t>
        </w:r>
        <w:r>
          <w:fldChar w:fldCharType="end"/>
        </w:r>
      </w:hyperlink>
    </w:p>
    <w:p>
      <w:pPr>
        <w:pStyle w:val="TOC2"/>
        <w:tabs>
          <w:tab w:val="right" w:leader="dot" w:pos="8306"/>
        </w:tabs>
      </w:pPr>
      <w:hyperlink w:anchor="_Toc14367" w:history="1">
        <w:r>
          <w:rPr>
            <w:rFonts w:ascii="仿宋" w:eastAsia="仿宋" w:hAnsi="仿宋" w:cs="仿宋" w:hint="eastAsia"/>
            <w:lang w:eastAsia="zh-CN"/>
          </w:rPr>
          <w:t>(八)、其它风险分析</w:t>
        </w:r>
        <w:r>
          <w:tab/>
        </w:r>
        <w:r>
          <w:fldChar w:fldCharType="begin"/>
        </w:r>
        <w:r>
          <w:instrText xml:space="preserve"> PAGEREF _Toc14367 \h </w:instrText>
        </w:r>
        <w:r>
          <w:fldChar w:fldCharType="separate"/>
        </w:r>
        <w:r>
          <w:t>12</w:t>
        </w:r>
        <w:r>
          <w:fldChar w:fldCharType="end"/>
        </w:r>
      </w:hyperlink>
    </w:p>
    <w:p>
      <w:pPr>
        <w:pStyle w:val="TOC2"/>
        <w:tabs>
          <w:tab w:val="right" w:leader="dot" w:pos="8306"/>
        </w:tabs>
      </w:pPr>
      <w:hyperlink w:anchor="_Toc20534" w:history="1">
        <w:r>
          <w:rPr>
            <w:rFonts w:ascii="仿宋" w:eastAsia="仿宋" w:hAnsi="仿宋" w:cs="仿宋" w:hint="eastAsia"/>
            <w:lang w:eastAsia="zh-CN"/>
          </w:rPr>
          <w:t>(九)、社会影响评估</w:t>
        </w:r>
        <w:r>
          <w:tab/>
        </w:r>
        <w:r>
          <w:fldChar w:fldCharType="begin"/>
        </w:r>
        <w:r>
          <w:instrText xml:space="preserve"> PAGEREF _Toc20534 \h </w:instrText>
        </w:r>
        <w:r>
          <w:fldChar w:fldCharType="separate"/>
        </w:r>
        <w:r>
          <w:t>13</w:t>
        </w:r>
        <w:r>
          <w:fldChar w:fldCharType="end"/>
        </w:r>
      </w:hyperlink>
    </w:p>
    <w:p>
      <w:pPr>
        <w:pStyle w:val="TOC1"/>
        <w:tabs>
          <w:tab w:val="right" w:leader="dot" w:pos="8306"/>
        </w:tabs>
      </w:pPr>
      <w:hyperlink w:anchor="_Toc13869" w:history="1">
        <w:r>
          <w:rPr>
            <w:rFonts w:ascii="仿宋" w:eastAsia="仿宋" w:hAnsi="仿宋" w:cs="仿宋" w:hint="eastAsia"/>
            <w:lang w:eastAsia="zh-CN"/>
          </w:rPr>
          <w:t>二、财务管理与成本控制</w:t>
        </w:r>
        <w:r>
          <w:tab/>
        </w:r>
        <w:r>
          <w:fldChar w:fldCharType="begin"/>
        </w:r>
        <w:r>
          <w:instrText xml:space="preserve"> PAGEREF _Toc13869 \h </w:instrText>
        </w:r>
        <w:r>
          <w:fldChar w:fldCharType="separate"/>
        </w:r>
        <w:r>
          <w:t>15</w:t>
        </w:r>
        <w:r>
          <w:fldChar w:fldCharType="end"/>
        </w:r>
      </w:hyperlink>
    </w:p>
    <w:p>
      <w:pPr>
        <w:pStyle w:val="TOC2"/>
        <w:tabs>
          <w:tab w:val="right" w:leader="dot" w:pos="8306"/>
        </w:tabs>
      </w:pPr>
      <w:hyperlink w:anchor="_Toc7623" w:history="1">
        <w:r>
          <w:rPr>
            <w:rFonts w:ascii="仿宋" w:eastAsia="仿宋" w:hAnsi="仿宋" w:cs="仿宋" w:hint="eastAsia"/>
            <w:lang w:eastAsia="zh-CN"/>
          </w:rPr>
          <w:t>(一)、财务管理体系建设</w:t>
        </w:r>
        <w:r>
          <w:tab/>
        </w:r>
        <w:r>
          <w:fldChar w:fldCharType="begin"/>
        </w:r>
        <w:r>
          <w:instrText xml:space="preserve"> PAGEREF _Toc7623 \h </w:instrText>
        </w:r>
        <w:r>
          <w:fldChar w:fldCharType="separate"/>
        </w:r>
        <w:r>
          <w:t>15</w:t>
        </w:r>
        <w:r>
          <w:fldChar w:fldCharType="end"/>
        </w:r>
      </w:hyperlink>
    </w:p>
    <w:p>
      <w:pPr>
        <w:pStyle w:val="TOC2"/>
        <w:tabs>
          <w:tab w:val="right" w:leader="dot" w:pos="8306"/>
        </w:tabs>
      </w:pPr>
      <w:hyperlink w:anchor="_Toc28142" w:history="1">
        <w:r>
          <w:rPr>
            <w:rFonts w:ascii="仿宋" w:eastAsia="仿宋" w:hAnsi="仿宋" w:cs="仿宋" w:hint="eastAsia"/>
            <w:lang w:eastAsia="zh-CN"/>
          </w:rPr>
          <w:t>(二)、成本控制措施</w:t>
        </w:r>
        <w:r>
          <w:tab/>
        </w:r>
        <w:r>
          <w:fldChar w:fldCharType="begin"/>
        </w:r>
        <w:r>
          <w:instrText xml:space="preserve"> PAGEREF _Toc28142 \h </w:instrText>
        </w:r>
        <w:r>
          <w:fldChar w:fldCharType="separate"/>
        </w:r>
        <w:r>
          <w:t>17</w:t>
        </w:r>
        <w:r>
          <w:fldChar w:fldCharType="end"/>
        </w:r>
      </w:hyperlink>
    </w:p>
    <w:p>
      <w:pPr>
        <w:pStyle w:val="TOC1"/>
        <w:tabs>
          <w:tab w:val="right" w:leader="dot" w:pos="8306"/>
        </w:tabs>
      </w:pPr>
      <w:hyperlink w:anchor="_Toc11846" w:history="1">
        <w:r>
          <w:rPr>
            <w:rFonts w:ascii="仿宋" w:eastAsia="仿宋" w:hAnsi="仿宋" w:cs="仿宋" w:hint="eastAsia"/>
            <w:lang w:eastAsia="zh-CN"/>
          </w:rPr>
          <w:t>三、社会影响分析</w:t>
        </w:r>
        <w:r>
          <w:tab/>
        </w:r>
        <w:r>
          <w:fldChar w:fldCharType="begin"/>
        </w:r>
        <w:r>
          <w:instrText xml:space="preserve"> PAGEREF _Toc11846 \h </w:instrText>
        </w:r>
        <w:r>
          <w:fldChar w:fldCharType="separate"/>
        </w:r>
        <w:r>
          <w:t>18</w:t>
        </w:r>
        <w:r>
          <w:fldChar w:fldCharType="end"/>
        </w:r>
      </w:hyperlink>
    </w:p>
    <w:p>
      <w:pPr>
        <w:pStyle w:val="TOC2"/>
        <w:tabs>
          <w:tab w:val="right" w:leader="dot" w:pos="8306"/>
        </w:tabs>
      </w:pPr>
      <w:hyperlink w:anchor="_Toc18881" w:history="1">
        <w:r>
          <w:rPr>
            <w:rFonts w:ascii="仿宋" w:eastAsia="仿宋" w:hAnsi="仿宋" w:cs="仿宋" w:hint="eastAsia"/>
            <w:lang w:eastAsia="zh-CN"/>
          </w:rPr>
          <w:t>(一)、社会影响效果分析</w:t>
        </w:r>
        <w:r>
          <w:tab/>
        </w:r>
        <w:r>
          <w:fldChar w:fldCharType="begin"/>
        </w:r>
        <w:r>
          <w:instrText xml:space="preserve"> PAGEREF _Toc18881 \h </w:instrText>
        </w:r>
        <w:r>
          <w:fldChar w:fldCharType="separate"/>
        </w:r>
        <w:r>
          <w:t>18</w:t>
        </w:r>
        <w:r>
          <w:fldChar w:fldCharType="end"/>
        </w:r>
      </w:hyperlink>
    </w:p>
    <w:p>
      <w:pPr>
        <w:pStyle w:val="TOC2"/>
        <w:tabs>
          <w:tab w:val="right" w:leader="dot" w:pos="8306"/>
        </w:tabs>
      </w:pPr>
      <w:hyperlink w:anchor="_Toc21753" w:history="1">
        <w:r>
          <w:rPr>
            <w:rFonts w:ascii="仿宋" w:eastAsia="仿宋" w:hAnsi="仿宋" w:cs="仿宋" w:hint="eastAsia"/>
            <w:lang w:eastAsia="zh-CN"/>
          </w:rPr>
          <w:t>(二)、社会适应性分析</w:t>
        </w:r>
        <w:r>
          <w:tab/>
        </w:r>
        <w:r>
          <w:fldChar w:fldCharType="begin"/>
        </w:r>
        <w:r>
          <w:instrText xml:space="preserve"> PAGEREF _Toc21753 \h </w:instrText>
        </w:r>
        <w:r>
          <w:fldChar w:fldCharType="separate"/>
        </w:r>
        <w:r>
          <w:t>20</w:t>
        </w:r>
        <w:r>
          <w:fldChar w:fldCharType="end"/>
        </w:r>
      </w:hyperlink>
    </w:p>
    <w:p>
      <w:pPr>
        <w:pStyle w:val="TOC2"/>
        <w:tabs>
          <w:tab w:val="right" w:leader="dot" w:pos="8306"/>
        </w:tabs>
      </w:pPr>
      <w:hyperlink w:anchor="_Toc203" w:history="1">
        <w:r>
          <w:rPr>
            <w:rFonts w:ascii="仿宋" w:eastAsia="仿宋" w:hAnsi="仿宋" w:cs="仿宋" w:hint="eastAsia"/>
            <w:lang w:eastAsia="zh-CN"/>
          </w:rPr>
          <w:t>(三)、社会风险及对策分析</w:t>
        </w:r>
        <w:r>
          <w:tab/>
        </w:r>
        <w:r>
          <w:fldChar w:fldCharType="begin"/>
        </w:r>
        <w:r>
          <w:instrText xml:space="preserve"> PAGEREF _Toc203 \h </w:instrText>
        </w:r>
        <w:r>
          <w:fldChar w:fldCharType="separate"/>
        </w:r>
        <w:r>
          <w:t>22</w:t>
        </w:r>
        <w:r>
          <w:fldChar w:fldCharType="end"/>
        </w:r>
      </w:hyperlink>
    </w:p>
    <w:p>
      <w:pPr>
        <w:pStyle w:val="TOC1"/>
        <w:tabs>
          <w:tab w:val="right" w:leader="dot" w:pos="8306"/>
        </w:tabs>
      </w:pPr>
      <w:hyperlink w:anchor="_Toc8595" w:history="1">
        <w:r>
          <w:rPr>
            <w:rFonts w:ascii="仿宋" w:eastAsia="仿宋" w:hAnsi="仿宋" w:cs="仿宋" w:hint="eastAsia"/>
            <w:lang w:eastAsia="zh-CN"/>
          </w:rPr>
          <w:t>四、冷却模块项目概论</w:t>
        </w:r>
        <w:r>
          <w:tab/>
        </w:r>
        <w:r>
          <w:fldChar w:fldCharType="begin"/>
        </w:r>
        <w:r>
          <w:instrText xml:space="preserve"> PAGEREF _Toc8595 \h </w:instrText>
        </w:r>
        <w:r>
          <w:fldChar w:fldCharType="separate"/>
        </w:r>
        <w:r>
          <w:t>25</w:t>
        </w:r>
        <w:r>
          <w:fldChar w:fldCharType="end"/>
        </w:r>
      </w:hyperlink>
    </w:p>
    <w:p>
      <w:pPr>
        <w:pStyle w:val="TOC2"/>
        <w:tabs>
          <w:tab w:val="right" w:leader="dot" w:pos="8306"/>
        </w:tabs>
      </w:pPr>
      <w:hyperlink w:anchor="_Toc27763" w:history="1">
        <w:r>
          <w:rPr>
            <w:rFonts w:ascii="仿宋" w:eastAsia="仿宋" w:hAnsi="仿宋" w:cs="仿宋" w:hint="eastAsia"/>
            <w:lang w:eastAsia="zh-CN"/>
          </w:rPr>
          <w:t>(一)、项目申报单位概况</w:t>
        </w:r>
        <w:r>
          <w:tab/>
        </w:r>
        <w:r>
          <w:fldChar w:fldCharType="begin"/>
        </w:r>
        <w:r>
          <w:instrText xml:space="preserve"> PAGEREF _Toc27763 \h </w:instrText>
        </w:r>
        <w:r>
          <w:fldChar w:fldCharType="separate"/>
        </w:r>
        <w:r>
          <w:t>25</w:t>
        </w:r>
        <w:r>
          <w:fldChar w:fldCharType="end"/>
        </w:r>
      </w:hyperlink>
    </w:p>
    <w:p>
      <w:pPr>
        <w:pStyle w:val="TOC2"/>
        <w:tabs>
          <w:tab w:val="right" w:leader="dot" w:pos="8306"/>
        </w:tabs>
      </w:pPr>
      <w:hyperlink w:anchor="_Toc30301" w:history="1">
        <w:r>
          <w:rPr>
            <w:rFonts w:ascii="仿宋" w:eastAsia="仿宋" w:hAnsi="仿宋" w:cs="仿宋" w:hint="eastAsia"/>
            <w:lang w:eastAsia="zh-CN"/>
          </w:rPr>
          <w:t>(二)、项目概况</w:t>
        </w:r>
        <w:r>
          <w:tab/>
        </w:r>
        <w:r>
          <w:fldChar w:fldCharType="begin"/>
        </w:r>
        <w:r>
          <w:instrText xml:space="preserve"> PAGEREF _Toc30301 \h </w:instrText>
        </w:r>
        <w:r>
          <w:fldChar w:fldCharType="separate"/>
        </w:r>
        <w:r>
          <w:t>26</w:t>
        </w:r>
        <w:r>
          <w:fldChar w:fldCharType="end"/>
        </w:r>
      </w:hyperlink>
    </w:p>
    <w:p>
      <w:pPr>
        <w:pStyle w:val="TOC1"/>
        <w:tabs>
          <w:tab w:val="right" w:leader="dot" w:pos="8306"/>
        </w:tabs>
      </w:pPr>
      <w:hyperlink w:anchor="_Toc621" w:history="1">
        <w:r>
          <w:rPr>
            <w:rFonts w:ascii="仿宋" w:eastAsia="仿宋" w:hAnsi="仿宋" w:cs="仿宋" w:hint="eastAsia"/>
            <w:lang w:eastAsia="zh-CN"/>
          </w:rPr>
          <w:t>五、项目监理与质量保证</w:t>
        </w:r>
        <w:r>
          <w:tab/>
        </w:r>
        <w:r>
          <w:fldChar w:fldCharType="begin"/>
        </w:r>
        <w:r>
          <w:instrText xml:space="preserve"> PAGEREF _Toc621 \h </w:instrText>
        </w:r>
        <w:r>
          <w:fldChar w:fldCharType="separate"/>
        </w:r>
        <w:r>
          <w:t>29</w:t>
        </w:r>
        <w:r>
          <w:fldChar w:fldCharType="end"/>
        </w:r>
      </w:hyperlink>
    </w:p>
    <w:p>
      <w:pPr>
        <w:pStyle w:val="TOC2"/>
        <w:tabs>
          <w:tab w:val="right" w:leader="dot" w:pos="8306"/>
        </w:tabs>
      </w:pPr>
      <w:hyperlink w:anchor="_Toc25734" w:history="1">
        <w:r>
          <w:rPr>
            <w:rFonts w:ascii="仿宋" w:eastAsia="仿宋" w:hAnsi="仿宋" w:cs="仿宋" w:hint="eastAsia"/>
            <w:lang w:eastAsia="zh-CN"/>
          </w:rPr>
          <w:t>(一)、监理体系构建</w:t>
        </w:r>
        <w:r>
          <w:tab/>
        </w:r>
        <w:r>
          <w:fldChar w:fldCharType="begin"/>
        </w:r>
        <w:r>
          <w:instrText xml:space="preserve"> PAGEREF _Toc25734 \h </w:instrText>
        </w:r>
        <w:r>
          <w:fldChar w:fldCharType="separate"/>
        </w:r>
        <w:r>
          <w:t>29</w:t>
        </w:r>
        <w:r>
          <w:fldChar w:fldCharType="end"/>
        </w:r>
      </w:hyperlink>
    </w:p>
    <w:p>
      <w:pPr>
        <w:pStyle w:val="TOC2"/>
        <w:tabs>
          <w:tab w:val="right" w:leader="dot" w:pos="8306"/>
        </w:tabs>
      </w:pPr>
      <w:hyperlink w:anchor="_Toc24656" w:history="1">
        <w:r>
          <w:rPr>
            <w:rFonts w:ascii="仿宋" w:eastAsia="仿宋" w:hAnsi="仿宋" w:cs="仿宋" w:hint="eastAsia"/>
            <w:lang w:eastAsia="zh-CN"/>
          </w:rPr>
          <w:t>(二)、质量保证体系实施</w:t>
        </w:r>
        <w:r>
          <w:tab/>
        </w:r>
        <w:r>
          <w:fldChar w:fldCharType="begin"/>
        </w:r>
        <w:r>
          <w:instrText xml:space="preserve"> PAGEREF _Toc24656 \h </w:instrText>
        </w:r>
        <w:r>
          <w:fldChar w:fldCharType="separate"/>
        </w:r>
        <w:r>
          <w:t>30</w:t>
        </w:r>
        <w:r>
          <w:fldChar w:fldCharType="end"/>
        </w:r>
      </w:hyperlink>
    </w:p>
    <w:p>
      <w:pPr>
        <w:pStyle w:val="TOC2"/>
        <w:tabs>
          <w:tab w:val="right" w:leader="dot" w:pos="8306"/>
        </w:tabs>
      </w:pPr>
      <w:hyperlink w:anchor="_Toc10207" w:history="1">
        <w:r>
          <w:rPr>
            <w:rFonts w:ascii="仿宋" w:eastAsia="仿宋" w:hAnsi="仿宋" w:cs="仿宋" w:hint="eastAsia"/>
            <w:lang w:eastAsia="zh-CN"/>
          </w:rPr>
          <w:t>(三)、监理与质量控制流程</w:t>
        </w:r>
        <w:r>
          <w:tab/>
        </w:r>
        <w:r>
          <w:fldChar w:fldCharType="begin"/>
        </w:r>
        <w:r>
          <w:instrText xml:space="preserve"> PAGEREF _Toc10207 \h </w:instrText>
        </w:r>
        <w:r>
          <w:fldChar w:fldCharType="separate"/>
        </w:r>
        <w:r>
          <w:t>30</w:t>
        </w:r>
        <w:r>
          <w:fldChar w:fldCharType="end"/>
        </w:r>
      </w:hyperlink>
    </w:p>
    <w:p>
      <w:pPr>
        <w:pStyle w:val="TOC1"/>
        <w:tabs>
          <w:tab w:val="right" w:leader="dot" w:pos="8306"/>
        </w:tabs>
      </w:pPr>
      <w:hyperlink w:anchor="_Toc31964" w:history="1">
        <w:r>
          <w:rPr>
            <w:rFonts w:ascii="仿宋" w:eastAsia="仿宋" w:hAnsi="仿宋" w:cs="仿宋" w:hint="eastAsia"/>
            <w:lang w:eastAsia="zh-CN"/>
          </w:rPr>
          <w:t>六、资源开发及综合利用分析</w:t>
        </w:r>
        <w:r>
          <w:tab/>
        </w:r>
        <w:r>
          <w:fldChar w:fldCharType="begin"/>
        </w:r>
        <w:r>
          <w:instrText xml:space="preserve"> PAGEREF _Toc31964 \h </w:instrText>
        </w:r>
        <w:r>
          <w:fldChar w:fldCharType="separate"/>
        </w:r>
        <w:r>
          <w:t>31</w:t>
        </w:r>
        <w:r>
          <w:fldChar w:fldCharType="end"/>
        </w:r>
      </w:hyperlink>
    </w:p>
    <w:p>
      <w:pPr>
        <w:pStyle w:val="TOC2"/>
        <w:tabs>
          <w:tab w:val="right" w:leader="dot" w:pos="8306"/>
        </w:tabs>
      </w:pPr>
      <w:hyperlink w:anchor="_Toc9620" w:history="1">
        <w:r>
          <w:rPr>
            <w:rFonts w:ascii="仿宋" w:eastAsia="仿宋" w:hAnsi="仿宋" w:cs="仿宋" w:hint="eastAsia"/>
            <w:lang w:eastAsia="zh-CN"/>
          </w:rPr>
          <w:t>(一)、资源开发方案</w:t>
        </w:r>
        <w:r>
          <w:tab/>
        </w:r>
        <w:r>
          <w:fldChar w:fldCharType="begin"/>
        </w:r>
        <w:r>
          <w:instrText xml:space="preserve"> PAGEREF _Toc9620 \h </w:instrText>
        </w:r>
        <w:r>
          <w:fldChar w:fldCharType="separate"/>
        </w:r>
        <w:r>
          <w:t>31</w:t>
        </w:r>
        <w:r>
          <w:fldChar w:fldCharType="end"/>
        </w:r>
      </w:hyperlink>
    </w:p>
    <w:p>
      <w:pPr>
        <w:pStyle w:val="TOC2"/>
        <w:tabs>
          <w:tab w:val="right" w:leader="dot" w:pos="8306"/>
        </w:tabs>
      </w:pPr>
      <w:hyperlink w:anchor="_Toc29776" w:history="1">
        <w:r>
          <w:rPr>
            <w:rFonts w:ascii="仿宋" w:eastAsia="仿宋" w:hAnsi="仿宋" w:cs="仿宋" w:hint="eastAsia"/>
            <w:lang w:eastAsia="zh-CN"/>
          </w:rPr>
          <w:t>(二)、资源利用方案</w:t>
        </w:r>
        <w:r>
          <w:tab/>
        </w:r>
        <w:r>
          <w:fldChar w:fldCharType="begin"/>
        </w:r>
        <w:r>
          <w:instrText xml:space="preserve"> PAGEREF _Toc29776 \h </w:instrText>
        </w:r>
        <w:r>
          <w:fldChar w:fldCharType="separate"/>
        </w:r>
        <w:r>
          <w:t>32</w:t>
        </w:r>
        <w:r>
          <w:fldChar w:fldCharType="end"/>
        </w:r>
      </w:hyperlink>
    </w:p>
    <w:p>
      <w:pPr>
        <w:pStyle w:val="TOC2"/>
        <w:tabs>
          <w:tab w:val="right" w:leader="dot" w:pos="8306"/>
        </w:tabs>
      </w:pPr>
      <w:hyperlink w:anchor="_Toc11685" w:history="1">
        <w:r>
          <w:rPr>
            <w:rFonts w:ascii="仿宋" w:eastAsia="仿宋" w:hAnsi="仿宋" w:cs="仿宋" w:hint="eastAsia"/>
            <w:lang w:eastAsia="zh-CN"/>
          </w:rPr>
          <w:t>(三)、资源节约措施</w:t>
        </w:r>
        <w:r>
          <w:tab/>
        </w:r>
        <w:r>
          <w:fldChar w:fldCharType="begin"/>
        </w:r>
        <w:r>
          <w:instrText xml:space="preserve"> PAGEREF _Toc11685 \h </w:instrText>
        </w:r>
        <w:r>
          <w:fldChar w:fldCharType="separate"/>
        </w:r>
        <w:r>
          <w:t>33</w:t>
        </w:r>
        <w:r>
          <w:fldChar w:fldCharType="end"/>
        </w:r>
      </w:hyperlink>
    </w:p>
    <w:p>
      <w:pPr>
        <w:pStyle w:val="TOC1"/>
        <w:tabs>
          <w:tab w:val="right" w:leader="dot" w:pos="8306"/>
        </w:tabs>
      </w:pPr>
      <w:hyperlink w:anchor="_Toc20604" w:history="1">
        <w:r>
          <w:rPr>
            <w:rFonts w:ascii="仿宋" w:eastAsia="仿宋" w:hAnsi="仿宋" w:cs="仿宋" w:hint="eastAsia"/>
            <w:lang w:eastAsia="zh-CN"/>
          </w:rPr>
          <w:t>七、经济效益与社会效益优化</w:t>
        </w:r>
        <w:r>
          <w:tab/>
        </w:r>
        <w:r>
          <w:fldChar w:fldCharType="begin"/>
        </w:r>
        <w:r>
          <w:instrText xml:space="preserve"> PAGEREF _Toc20604 \h </w:instrText>
        </w:r>
        <w:r>
          <w:fldChar w:fldCharType="separate"/>
        </w:r>
        <w:r>
          <w:t>35</w:t>
        </w:r>
        <w:r>
          <w:fldChar w:fldCharType="end"/>
        </w:r>
      </w:hyperlink>
    </w:p>
    <w:p>
      <w:pPr>
        <w:pStyle w:val="TOC2"/>
        <w:tabs>
          <w:tab w:val="right" w:leader="dot" w:pos="8306"/>
        </w:tabs>
      </w:pPr>
      <w:hyperlink w:anchor="_Toc32040" w:history="1">
        <w:r>
          <w:rPr>
            <w:rFonts w:ascii="仿宋" w:eastAsia="仿宋" w:hAnsi="仿宋" w:cs="仿宋" w:hint="eastAsia"/>
            <w:lang w:eastAsia="zh-CN"/>
          </w:rPr>
          <w:t>(一)、经济效益提升策略</w:t>
        </w:r>
        <w:r>
          <w:tab/>
        </w:r>
        <w:r>
          <w:fldChar w:fldCharType="begin"/>
        </w:r>
        <w:r>
          <w:instrText xml:space="preserve"> PAGEREF _Toc32040 \h </w:instrText>
        </w:r>
        <w:r>
          <w:fldChar w:fldCharType="separate"/>
        </w:r>
        <w:r>
          <w:t>35</w:t>
        </w:r>
        <w:r>
          <w:fldChar w:fldCharType="end"/>
        </w:r>
      </w:hyperlink>
    </w:p>
    <w:p>
      <w:pPr>
        <w:pStyle w:val="TOC2"/>
        <w:tabs>
          <w:tab w:val="right" w:leader="dot" w:pos="8306"/>
        </w:tabs>
      </w:pPr>
      <w:hyperlink w:anchor="_Toc29310" w:history="1">
        <w:r>
          <w:rPr>
            <w:rFonts w:ascii="仿宋" w:eastAsia="仿宋" w:hAnsi="仿宋" w:cs="仿宋" w:hint="eastAsia"/>
            <w:lang w:eastAsia="zh-CN"/>
          </w:rPr>
          <w:t>(二)、社会效益增强方案</w:t>
        </w:r>
        <w:r>
          <w:tab/>
        </w:r>
        <w:r>
          <w:fldChar w:fldCharType="begin"/>
        </w:r>
        <w:r>
          <w:instrText xml:space="preserve"> PAGEREF _Toc29310 \h </w:instrText>
        </w:r>
        <w:r>
          <w:fldChar w:fldCharType="separate"/>
        </w:r>
        <w:r>
          <w:t>36</w:t>
        </w:r>
        <w:r>
          <w:fldChar w:fldCharType="end"/>
        </w:r>
      </w:hyperlink>
    </w:p>
    <w:p>
      <w:pPr>
        <w:pStyle w:val="TOC1"/>
        <w:tabs>
          <w:tab w:val="right" w:leader="dot" w:pos="8306"/>
        </w:tabs>
      </w:pPr>
      <w:hyperlink w:anchor="_Toc12190" w:history="1">
        <w:r>
          <w:rPr>
            <w:rFonts w:ascii="仿宋" w:eastAsia="仿宋" w:hAnsi="仿宋" w:cs="仿宋" w:hint="eastAsia"/>
            <w:lang w:eastAsia="zh-CN"/>
          </w:rPr>
          <w:t>八、安全与应急管理</w:t>
        </w:r>
        <w:r>
          <w:tab/>
        </w:r>
        <w:r>
          <w:fldChar w:fldCharType="begin"/>
        </w:r>
        <w:r>
          <w:instrText xml:space="preserve"> PAGEREF _Toc12190 \h </w:instrText>
        </w:r>
        <w:r>
          <w:fldChar w:fldCharType="separate"/>
        </w:r>
        <w:r>
          <w:t>37</w:t>
        </w:r>
        <w:r>
          <w:fldChar w:fldCharType="end"/>
        </w:r>
      </w:hyperlink>
    </w:p>
    <w:p>
      <w:pPr>
        <w:pStyle w:val="TOC2"/>
        <w:tabs>
          <w:tab w:val="right" w:leader="dot" w:pos="8306"/>
        </w:tabs>
      </w:pPr>
      <w:hyperlink w:anchor="_Toc13127" w:history="1">
        <w:r>
          <w:rPr>
            <w:rFonts w:ascii="仿宋" w:eastAsia="仿宋" w:hAnsi="仿宋" w:cs="仿宋" w:hint="eastAsia"/>
            <w:lang w:eastAsia="zh-CN"/>
          </w:rPr>
          <w:t>(一)、安全生产管理</w:t>
        </w:r>
        <w:r>
          <w:tab/>
        </w:r>
        <w:r>
          <w:fldChar w:fldCharType="begin"/>
        </w:r>
        <w:r>
          <w:instrText xml:space="preserve"> PAGEREF _Toc13127 \h </w:instrText>
        </w:r>
        <w:r>
          <w:fldChar w:fldCharType="separate"/>
        </w:r>
        <w:r>
          <w:t>37</w:t>
        </w:r>
        <w:r>
          <w:fldChar w:fldCharType="end"/>
        </w:r>
      </w:hyperlink>
    </w:p>
    <w:p>
      <w:pPr>
        <w:pStyle w:val="TOC2"/>
        <w:tabs>
          <w:tab w:val="right" w:leader="dot" w:pos="8306"/>
        </w:tabs>
      </w:pPr>
      <w:hyperlink w:anchor="_Toc32733" w:history="1">
        <w:r>
          <w:rPr>
            <w:rFonts w:ascii="仿宋" w:eastAsia="仿宋" w:hAnsi="仿宋" w:cs="仿宋" w:hint="eastAsia"/>
            <w:lang w:eastAsia="zh-CN"/>
          </w:rPr>
          <w:t>(二)、应急预案与响应</w:t>
        </w:r>
        <w:r>
          <w:tab/>
        </w:r>
        <w:r>
          <w:fldChar w:fldCharType="begin"/>
        </w:r>
        <w:r>
          <w:instrText xml:space="preserve"> PAGEREF _Toc32733 \h </w:instrText>
        </w:r>
        <w:r>
          <w:fldChar w:fldCharType="separate"/>
        </w:r>
        <w:r>
          <w:t>38</w:t>
        </w:r>
        <w:r>
          <w:fldChar w:fldCharType="end"/>
        </w:r>
      </w:hyperlink>
    </w:p>
    <w:p>
      <w:pPr>
        <w:pStyle w:val="TOC1"/>
        <w:tabs>
          <w:tab w:val="right" w:leader="dot" w:pos="8306"/>
        </w:tabs>
      </w:pPr>
      <w:hyperlink w:anchor="_Toc14680" w:history="1">
        <w:r>
          <w:rPr>
            <w:rFonts w:ascii="仿宋" w:eastAsia="仿宋" w:hAnsi="仿宋" w:cs="仿宋" w:hint="eastAsia"/>
            <w:lang w:eastAsia="zh-CN"/>
          </w:rPr>
          <w:t>九、环境保护与绿色发展</w:t>
        </w:r>
        <w:r>
          <w:tab/>
        </w:r>
        <w:r>
          <w:fldChar w:fldCharType="begin"/>
        </w:r>
        <w:r>
          <w:instrText xml:space="preserve"> PAGEREF _Toc14680 \h </w:instrText>
        </w:r>
        <w:r>
          <w:fldChar w:fldCharType="separate"/>
        </w:r>
        <w:r>
          <w:t>40</w:t>
        </w:r>
        <w:r>
          <w:fldChar w:fldCharType="end"/>
        </w:r>
      </w:hyperlink>
    </w:p>
    <w:p>
      <w:pPr>
        <w:pStyle w:val="TOC2"/>
        <w:tabs>
          <w:tab w:val="right" w:leader="dot" w:pos="8306"/>
        </w:tabs>
      </w:pPr>
      <w:hyperlink w:anchor="_Toc32094" w:history="1">
        <w:r>
          <w:rPr>
            <w:rFonts w:ascii="仿宋" w:eastAsia="仿宋" w:hAnsi="仿宋" w:cs="仿宋" w:hint="eastAsia"/>
            <w:lang w:eastAsia="zh-CN"/>
          </w:rPr>
          <w:t>(一)、环境保护措施</w:t>
        </w:r>
        <w:r>
          <w:tab/>
        </w:r>
        <w:r>
          <w:fldChar w:fldCharType="begin"/>
        </w:r>
        <w:r>
          <w:instrText xml:space="preserve"> PAGEREF _Toc32094 \h </w:instrText>
        </w:r>
        <w:r>
          <w:fldChar w:fldCharType="separate"/>
        </w:r>
        <w:r>
          <w:t>40</w:t>
        </w:r>
        <w:r>
          <w:fldChar w:fldCharType="end"/>
        </w:r>
      </w:hyperlink>
    </w:p>
    <w:p>
      <w:pPr>
        <w:pStyle w:val="TOC2"/>
        <w:tabs>
          <w:tab w:val="right" w:leader="dot" w:pos="8306"/>
        </w:tabs>
      </w:pPr>
      <w:hyperlink w:anchor="_Toc13658" w:history="1">
        <w:r>
          <w:rPr>
            <w:rFonts w:ascii="仿宋" w:eastAsia="仿宋" w:hAnsi="仿宋" w:cs="仿宋" w:hint="eastAsia"/>
            <w:lang w:eastAsia="zh-CN"/>
          </w:rPr>
          <w:t>(二)、绿色发展与可持续发展策略</w:t>
        </w:r>
        <w:r>
          <w:tab/>
        </w:r>
        <w:r>
          <w:fldChar w:fldCharType="begin"/>
        </w:r>
        <w:r>
          <w:instrText xml:space="preserve"> PAGEREF _Toc13658 \h </w:instrText>
        </w:r>
        <w:r>
          <w:fldChar w:fldCharType="separate"/>
        </w:r>
        <w:r>
          <w:t>42</w:t>
        </w:r>
        <w:r>
          <w:fldChar w:fldCharType="end"/>
        </w:r>
      </w:hyperlink>
    </w:p>
    <w:p>
      <w:pPr>
        <w:pStyle w:val="TOC1"/>
        <w:tabs>
          <w:tab w:val="right" w:leader="dot" w:pos="8306"/>
        </w:tabs>
      </w:pPr>
      <w:hyperlink w:anchor="_Toc16625" w:history="1">
        <w:r>
          <w:rPr>
            <w:rFonts w:ascii="仿宋" w:eastAsia="仿宋" w:hAnsi="仿宋" w:cs="仿宋" w:hint="eastAsia"/>
            <w:lang w:eastAsia="zh-CN"/>
          </w:rPr>
          <w:t>十、资金管理与财务规划</w:t>
        </w:r>
        <w:r>
          <w:tab/>
        </w:r>
        <w:r>
          <w:fldChar w:fldCharType="begin"/>
        </w:r>
        <w:r>
          <w:instrText xml:space="preserve"> PAGEREF _Toc16625 \h </w:instrText>
        </w:r>
        <w:r>
          <w:fldChar w:fldCharType="separate"/>
        </w:r>
        <w:r>
          <w:t>43</w:t>
        </w:r>
        <w:r>
          <w:fldChar w:fldCharType="end"/>
        </w:r>
      </w:hyperlink>
    </w:p>
    <w:p>
      <w:pPr>
        <w:pStyle w:val="TOC2"/>
        <w:tabs>
          <w:tab w:val="right" w:leader="dot" w:pos="8306"/>
        </w:tabs>
      </w:pPr>
      <w:hyperlink w:anchor="_Toc1145" w:history="1">
        <w:r>
          <w:rPr>
            <w:rFonts w:ascii="仿宋" w:eastAsia="仿宋" w:hAnsi="仿宋" w:cs="仿宋" w:hint="eastAsia"/>
            <w:lang w:eastAsia="zh-CN"/>
          </w:rPr>
          <w:t>(一)、项目资金来源与筹措</w:t>
        </w:r>
        <w:r>
          <w:tab/>
        </w:r>
        <w:r>
          <w:fldChar w:fldCharType="begin"/>
        </w:r>
        <w:r>
          <w:instrText xml:space="preserve"> PAGEREF _Toc1145 \h </w:instrText>
        </w:r>
        <w:r>
          <w:fldChar w:fldCharType="separate"/>
        </w:r>
        <w:r>
          <w:t>43</w:t>
        </w:r>
        <w:r>
          <w:fldChar w:fldCharType="end"/>
        </w:r>
      </w:hyperlink>
    </w:p>
    <w:p>
      <w:pPr>
        <w:pStyle w:val="TOC2"/>
        <w:tabs>
          <w:tab w:val="right" w:leader="dot" w:pos="8306"/>
        </w:tabs>
      </w:pPr>
      <w:hyperlink w:anchor="_Toc17449" w:history="1">
        <w:r>
          <w:rPr>
            <w:rFonts w:ascii="仿宋" w:eastAsia="仿宋" w:hAnsi="仿宋" w:cs="仿宋" w:hint="eastAsia"/>
            <w:lang w:eastAsia="zh-CN"/>
          </w:rPr>
          <w:t>(二)、资金使用与监管</w:t>
        </w:r>
        <w:r>
          <w:tab/>
        </w:r>
        <w:r>
          <w:fldChar w:fldCharType="begin"/>
        </w:r>
        <w:r>
          <w:instrText xml:space="preserve"> PAGEREF _Toc17449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339" w:history="1">
        <w:r>
          <w:rPr>
            <w:rFonts w:ascii="仿宋" w:eastAsia="仿宋" w:hAnsi="仿宋" w:cs="仿宋" w:hint="eastAsia"/>
            <w:lang w:eastAsia="zh-CN"/>
          </w:rPr>
          <w:t>(三)、财务规划与预测</w:t>
        </w:r>
        <w:r>
          <w:tab/>
        </w:r>
        <w:r>
          <w:fldChar w:fldCharType="begin"/>
        </w:r>
        <w:r>
          <w:instrText xml:space="preserve"> PAGEREF _Toc28339 \h </w:instrText>
        </w:r>
        <w:r>
          <w:fldChar w:fldCharType="separate"/>
        </w:r>
        <w:r>
          <w:t>46</w:t>
        </w:r>
        <w:r>
          <w:fldChar w:fldCharType="end"/>
        </w:r>
      </w:hyperlink>
    </w:p>
    <w:p>
      <w:pPr>
        <w:pStyle w:val="TOC1"/>
        <w:tabs>
          <w:tab w:val="right" w:leader="dot" w:pos="8306"/>
        </w:tabs>
      </w:pPr>
      <w:hyperlink w:anchor="_Toc22775" w:history="1">
        <w:r>
          <w:rPr>
            <w:rFonts w:ascii="仿宋" w:eastAsia="仿宋" w:hAnsi="仿宋" w:cs="仿宋" w:hint="eastAsia"/>
            <w:lang w:eastAsia="zh-CN"/>
          </w:rPr>
          <w:t>十一、客户关系管理与市场拓展</w:t>
        </w:r>
        <w:r>
          <w:tab/>
        </w:r>
        <w:r>
          <w:fldChar w:fldCharType="begin"/>
        </w:r>
        <w:r>
          <w:instrText xml:space="preserve"> PAGEREF _Toc22775 \h </w:instrText>
        </w:r>
        <w:r>
          <w:fldChar w:fldCharType="separate"/>
        </w:r>
        <w:r>
          <w:t>47</w:t>
        </w:r>
        <w:r>
          <w:fldChar w:fldCharType="end"/>
        </w:r>
      </w:hyperlink>
    </w:p>
    <w:p>
      <w:pPr>
        <w:pStyle w:val="TOC2"/>
        <w:tabs>
          <w:tab w:val="right" w:leader="dot" w:pos="8306"/>
        </w:tabs>
      </w:pPr>
      <w:hyperlink w:anchor="_Toc10357" w:history="1">
        <w:r>
          <w:rPr>
            <w:rFonts w:ascii="仿宋" w:eastAsia="仿宋" w:hAnsi="仿宋" w:cs="仿宋" w:hint="eastAsia"/>
            <w:lang w:eastAsia="zh-CN"/>
          </w:rPr>
          <w:t>(一)、客户关系管理策略</w:t>
        </w:r>
        <w:r>
          <w:tab/>
        </w:r>
        <w:r>
          <w:fldChar w:fldCharType="begin"/>
        </w:r>
        <w:r>
          <w:instrText xml:space="preserve"> PAGEREF _Toc10357 \h </w:instrText>
        </w:r>
        <w:r>
          <w:fldChar w:fldCharType="separate"/>
        </w:r>
        <w:r>
          <w:t>47</w:t>
        </w:r>
        <w:r>
          <w:fldChar w:fldCharType="end"/>
        </w:r>
      </w:hyperlink>
    </w:p>
    <w:p>
      <w:pPr>
        <w:pStyle w:val="TOC2"/>
        <w:tabs>
          <w:tab w:val="right" w:leader="dot" w:pos="8306"/>
        </w:tabs>
      </w:pPr>
      <w:hyperlink w:anchor="_Toc27469" w:history="1">
        <w:r>
          <w:rPr>
            <w:rFonts w:ascii="仿宋" w:eastAsia="仿宋" w:hAnsi="仿宋" w:cs="仿宋" w:hint="eastAsia"/>
            <w:lang w:eastAsia="zh-CN"/>
          </w:rPr>
          <w:t>(二)、市场拓展方案</w:t>
        </w:r>
        <w:r>
          <w:tab/>
        </w:r>
        <w:r>
          <w:fldChar w:fldCharType="begin"/>
        </w:r>
        <w:r>
          <w:instrText xml:space="preserve"> PAGEREF _Toc27469 \h </w:instrText>
        </w:r>
        <w:r>
          <w:fldChar w:fldCharType="separate"/>
        </w:r>
        <w:r>
          <w:t>48</w:t>
        </w:r>
        <w:r>
          <w:fldChar w:fldCharType="end"/>
        </w:r>
      </w:hyperlink>
    </w:p>
    <w:p>
      <w:pPr>
        <w:pStyle w:val="TOC1"/>
        <w:tabs>
          <w:tab w:val="right" w:leader="dot" w:pos="8306"/>
        </w:tabs>
      </w:pPr>
      <w:hyperlink w:anchor="_Toc14905" w:history="1">
        <w:r>
          <w:rPr>
            <w:rFonts w:ascii="仿宋" w:eastAsia="仿宋" w:hAnsi="仿宋" w:cs="仿宋" w:hint="eastAsia"/>
            <w:lang w:eastAsia="zh-CN"/>
          </w:rPr>
          <w:t>十二、项目实施与管理方案</w:t>
        </w:r>
        <w:r>
          <w:tab/>
        </w:r>
        <w:r>
          <w:fldChar w:fldCharType="begin"/>
        </w:r>
        <w:r>
          <w:instrText xml:space="preserve"> PAGEREF _Toc14905 \h </w:instrText>
        </w:r>
        <w:r>
          <w:fldChar w:fldCharType="separate"/>
        </w:r>
        <w:r>
          <w:t>49</w:t>
        </w:r>
        <w:r>
          <w:fldChar w:fldCharType="end"/>
        </w:r>
      </w:hyperlink>
    </w:p>
    <w:p>
      <w:pPr>
        <w:pStyle w:val="TOC2"/>
        <w:tabs>
          <w:tab w:val="right" w:leader="dot" w:pos="8306"/>
        </w:tabs>
      </w:pPr>
      <w:hyperlink w:anchor="_Toc17611" w:history="1">
        <w:r>
          <w:rPr>
            <w:rFonts w:ascii="仿宋" w:eastAsia="仿宋" w:hAnsi="仿宋" w:cs="仿宋" w:hint="eastAsia"/>
            <w:lang w:eastAsia="zh-CN"/>
          </w:rPr>
          <w:t>(一)、项目实施计划</w:t>
        </w:r>
        <w:r>
          <w:tab/>
        </w:r>
        <w:r>
          <w:fldChar w:fldCharType="begin"/>
        </w:r>
        <w:r>
          <w:instrText xml:space="preserve"> PAGEREF _Toc17611 \h </w:instrText>
        </w:r>
        <w:r>
          <w:fldChar w:fldCharType="separate"/>
        </w:r>
        <w:r>
          <w:t>49</w:t>
        </w:r>
        <w:r>
          <w:fldChar w:fldCharType="end"/>
        </w:r>
      </w:hyperlink>
    </w:p>
    <w:p>
      <w:pPr>
        <w:pStyle w:val="TOC2"/>
        <w:tabs>
          <w:tab w:val="right" w:leader="dot" w:pos="8306"/>
        </w:tabs>
      </w:pPr>
      <w:hyperlink w:anchor="_Toc17925" w:history="1">
        <w:r>
          <w:rPr>
            <w:rFonts w:ascii="仿宋" w:eastAsia="仿宋" w:hAnsi="仿宋" w:cs="仿宋" w:hint="eastAsia"/>
            <w:lang w:eastAsia="zh-CN"/>
          </w:rPr>
          <w:t>(二)、项目组织机构与职责</w:t>
        </w:r>
        <w:r>
          <w:tab/>
        </w:r>
        <w:r>
          <w:fldChar w:fldCharType="begin"/>
        </w:r>
        <w:r>
          <w:instrText xml:space="preserve"> PAGEREF _Toc17925 \h </w:instrText>
        </w:r>
        <w:r>
          <w:fldChar w:fldCharType="separate"/>
        </w:r>
        <w:r>
          <w:t>50</w:t>
        </w:r>
        <w:r>
          <w:fldChar w:fldCharType="end"/>
        </w:r>
      </w:hyperlink>
    </w:p>
    <w:p>
      <w:pPr>
        <w:pStyle w:val="TOC2"/>
        <w:tabs>
          <w:tab w:val="right" w:leader="dot" w:pos="8306"/>
        </w:tabs>
      </w:pPr>
      <w:hyperlink w:anchor="_Toc2741" w:history="1">
        <w:r>
          <w:rPr>
            <w:rFonts w:ascii="仿宋" w:eastAsia="仿宋" w:hAnsi="仿宋" w:cs="仿宋" w:hint="eastAsia"/>
            <w:lang w:eastAsia="zh-CN"/>
          </w:rPr>
          <w:t>(三)、项目管理与监控体系</w:t>
        </w:r>
        <w:r>
          <w:tab/>
        </w:r>
        <w:r>
          <w:fldChar w:fldCharType="begin"/>
        </w:r>
        <w:r>
          <w:instrText xml:space="preserve"> PAGEREF _Toc2741 \h </w:instrText>
        </w:r>
        <w:r>
          <w:fldChar w:fldCharType="separate"/>
        </w:r>
        <w:r>
          <w:t>53</w:t>
        </w:r>
        <w:r>
          <w:fldChar w:fldCharType="end"/>
        </w:r>
      </w:hyperlink>
    </w:p>
    <w:p>
      <w:pPr>
        <w:pStyle w:val="TOC1"/>
        <w:tabs>
          <w:tab w:val="right" w:leader="dot" w:pos="8306"/>
        </w:tabs>
      </w:pPr>
      <w:hyperlink w:anchor="_Toc8700" w:history="1">
        <w:r>
          <w:rPr>
            <w:rFonts w:ascii="仿宋" w:eastAsia="仿宋" w:hAnsi="仿宋" w:cs="仿宋" w:hint="eastAsia"/>
            <w:lang w:eastAsia="zh-CN"/>
          </w:rPr>
          <w:t>十三、质量管理与控制</w:t>
        </w:r>
        <w:r>
          <w:tab/>
        </w:r>
        <w:r>
          <w:fldChar w:fldCharType="begin"/>
        </w:r>
        <w:r>
          <w:instrText xml:space="preserve"> PAGEREF _Toc8700 \h </w:instrText>
        </w:r>
        <w:r>
          <w:fldChar w:fldCharType="separate"/>
        </w:r>
        <w:r>
          <w:t>55</w:t>
        </w:r>
        <w:r>
          <w:fldChar w:fldCharType="end"/>
        </w:r>
      </w:hyperlink>
    </w:p>
    <w:p>
      <w:pPr>
        <w:pStyle w:val="TOC2"/>
        <w:tabs>
          <w:tab w:val="right" w:leader="dot" w:pos="8306"/>
        </w:tabs>
      </w:pPr>
      <w:hyperlink w:anchor="_Toc12491" w:history="1">
        <w:r>
          <w:rPr>
            <w:rFonts w:ascii="仿宋" w:eastAsia="仿宋" w:hAnsi="仿宋" w:cs="仿宋" w:hint="eastAsia"/>
            <w:lang w:eastAsia="zh-CN"/>
          </w:rPr>
          <w:t>(一)、质量管理体系建设</w:t>
        </w:r>
        <w:r>
          <w:tab/>
        </w:r>
        <w:r>
          <w:fldChar w:fldCharType="begin"/>
        </w:r>
        <w:r>
          <w:instrText xml:space="preserve"> PAGEREF _Toc12491 \h </w:instrText>
        </w:r>
        <w:r>
          <w:fldChar w:fldCharType="separate"/>
        </w:r>
        <w:r>
          <w:t>55</w:t>
        </w:r>
        <w:r>
          <w:fldChar w:fldCharType="end"/>
        </w:r>
      </w:hyperlink>
    </w:p>
    <w:p>
      <w:pPr>
        <w:pStyle w:val="TOC2"/>
        <w:tabs>
          <w:tab w:val="right" w:leader="dot" w:pos="8306"/>
        </w:tabs>
      </w:pPr>
      <w:hyperlink w:anchor="_Toc14436" w:history="1">
        <w:r>
          <w:rPr>
            <w:rFonts w:ascii="仿宋" w:eastAsia="仿宋" w:hAnsi="仿宋" w:cs="仿宋" w:hint="eastAsia"/>
            <w:lang w:eastAsia="zh-CN"/>
          </w:rPr>
          <w:t>(二)、质量控制措施</w:t>
        </w:r>
        <w:r>
          <w:tab/>
        </w:r>
        <w:r>
          <w:fldChar w:fldCharType="begin"/>
        </w:r>
        <w:r>
          <w:instrText xml:space="preserve"> PAGEREF _Toc14436 \h </w:instrText>
        </w:r>
        <w:r>
          <w:fldChar w:fldCharType="separate"/>
        </w:r>
        <w:r>
          <w:t>56</w:t>
        </w:r>
        <w:r>
          <w:fldChar w:fldCharType="end"/>
        </w:r>
      </w:hyperlink>
    </w:p>
    <w:p>
      <w:pPr>
        <w:pStyle w:val="TOC1"/>
        <w:tabs>
          <w:tab w:val="right" w:leader="dot" w:pos="8306"/>
        </w:tabs>
      </w:pPr>
      <w:hyperlink w:anchor="_Toc12220" w:history="1">
        <w:r>
          <w:rPr>
            <w:rFonts w:ascii="仿宋" w:eastAsia="仿宋" w:hAnsi="仿宋" w:cs="仿宋" w:hint="eastAsia"/>
            <w:lang w:eastAsia="zh-CN"/>
          </w:rPr>
          <w:t>十四、企业合规与伦理</w:t>
        </w:r>
        <w:r>
          <w:tab/>
        </w:r>
        <w:r>
          <w:fldChar w:fldCharType="begin"/>
        </w:r>
        <w:r>
          <w:instrText xml:space="preserve"> PAGEREF _Toc12220 \h </w:instrText>
        </w:r>
        <w:r>
          <w:fldChar w:fldCharType="separate"/>
        </w:r>
        <w:r>
          <w:t>57</w:t>
        </w:r>
        <w:r>
          <w:fldChar w:fldCharType="end"/>
        </w:r>
      </w:hyperlink>
    </w:p>
    <w:p>
      <w:pPr>
        <w:pStyle w:val="TOC2"/>
        <w:tabs>
          <w:tab w:val="right" w:leader="dot" w:pos="8306"/>
        </w:tabs>
      </w:pPr>
      <w:hyperlink w:anchor="_Toc24767" w:history="1">
        <w:r>
          <w:rPr>
            <w:rFonts w:ascii="仿宋" w:eastAsia="仿宋" w:hAnsi="仿宋" w:cs="仿宋" w:hint="eastAsia"/>
            <w:lang w:eastAsia="zh-CN"/>
          </w:rPr>
          <w:t>(一)、合规政策与程序</w:t>
        </w:r>
        <w:r>
          <w:tab/>
        </w:r>
        <w:r>
          <w:fldChar w:fldCharType="begin"/>
        </w:r>
        <w:r>
          <w:instrText xml:space="preserve"> PAGEREF _Toc24767 \h </w:instrText>
        </w:r>
        <w:r>
          <w:fldChar w:fldCharType="separate"/>
        </w:r>
        <w:r>
          <w:t>57</w:t>
        </w:r>
        <w:r>
          <w:fldChar w:fldCharType="end"/>
        </w:r>
      </w:hyperlink>
    </w:p>
    <w:p>
      <w:pPr>
        <w:pStyle w:val="TOC2"/>
        <w:tabs>
          <w:tab w:val="right" w:leader="dot" w:pos="8306"/>
        </w:tabs>
      </w:pPr>
      <w:hyperlink w:anchor="_Toc1092" w:history="1">
        <w:r>
          <w:rPr>
            <w:rFonts w:ascii="仿宋" w:eastAsia="仿宋" w:hAnsi="仿宋" w:cs="仿宋" w:hint="eastAsia"/>
            <w:lang w:eastAsia="zh-CN"/>
          </w:rPr>
          <w:t>(二)、伦理规范与培训</w:t>
        </w:r>
        <w:r>
          <w:tab/>
        </w:r>
        <w:r>
          <w:fldChar w:fldCharType="begin"/>
        </w:r>
        <w:r>
          <w:instrText xml:space="preserve"> PAGEREF _Toc1092 \h </w:instrText>
        </w:r>
        <w:r>
          <w:fldChar w:fldCharType="separate"/>
        </w:r>
        <w:r>
          <w:t>59</w:t>
        </w:r>
        <w:r>
          <w:fldChar w:fldCharType="end"/>
        </w:r>
      </w:hyperlink>
    </w:p>
    <w:p>
      <w:pPr>
        <w:pStyle w:val="TOC2"/>
        <w:tabs>
          <w:tab w:val="right" w:leader="dot" w:pos="8306"/>
        </w:tabs>
      </w:pPr>
      <w:hyperlink w:anchor="_Toc17144" w:history="1">
        <w:r>
          <w:rPr>
            <w:rFonts w:ascii="仿宋" w:eastAsia="仿宋" w:hAnsi="仿宋" w:cs="仿宋" w:hint="eastAsia"/>
            <w:lang w:eastAsia="zh-CN"/>
          </w:rPr>
          <w:t>(三)、合规风险评估</w:t>
        </w:r>
        <w:r>
          <w:tab/>
        </w:r>
        <w:r>
          <w:fldChar w:fldCharType="begin"/>
        </w:r>
        <w:r>
          <w:instrText xml:space="preserve"> PAGEREF _Toc17144 \h </w:instrText>
        </w:r>
        <w:r>
          <w:fldChar w:fldCharType="separate"/>
        </w:r>
        <w:r>
          <w:t>59</w:t>
        </w:r>
        <w:r>
          <w:fldChar w:fldCharType="end"/>
        </w:r>
      </w:hyperlink>
    </w:p>
    <w:p>
      <w:pPr>
        <w:pStyle w:val="TOC2"/>
        <w:tabs>
          <w:tab w:val="right" w:leader="dot" w:pos="8306"/>
        </w:tabs>
      </w:pPr>
      <w:hyperlink w:anchor="_Toc25663" w:history="1">
        <w:r>
          <w:rPr>
            <w:rFonts w:ascii="仿宋" w:eastAsia="仿宋" w:hAnsi="仿宋" w:cs="仿宋" w:hint="eastAsia"/>
            <w:lang w:eastAsia="zh-CN"/>
          </w:rPr>
          <w:t>(四)、合规监督与执行</w:t>
        </w:r>
        <w:r>
          <w:tab/>
        </w:r>
        <w:r>
          <w:fldChar w:fldCharType="begin"/>
        </w:r>
        <w:r>
          <w:instrText xml:space="preserve"> PAGEREF _Toc25663 \h </w:instrText>
        </w:r>
        <w:r>
          <w:fldChar w:fldCharType="separate"/>
        </w:r>
        <w:r>
          <w:t>61</w:t>
        </w:r>
        <w:r>
          <w:fldChar w:fldCharType="end"/>
        </w:r>
      </w:hyperlink>
    </w:p>
    <w:p>
      <w:pPr>
        <w:pStyle w:val="TOC1"/>
        <w:tabs>
          <w:tab w:val="right" w:leader="dot" w:pos="8306"/>
        </w:tabs>
      </w:pPr>
      <w:hyperlink w:anchor="_Toc7348" w:history="1">
        <w:r>
          <w:rPr>
            <w:rFonts w:ascii="仿宋" w:eastAsia="仿宋" w:hAnsi="仿宋" w:cs="仿宋" w:hint="eastAsia"/>
            <w:lang w:eastAsia="zh-CN"/>
          </w:rPr>
          <w:t>十五、成果转化与推广应用</w:t>
        </w:r>
        <w:r>
          <w:tab/>
        </w:r>
        <w:r>
          <w:fldChar w:fldCharType="begin"/>
        </w:r>
        <w:r>
          <w:instrText xml:space="preserve"> PAGEREF _Toc7348 \h </w:instrText>
        </w:r>
        <w:r>
          <w:fldChar w:fldCharType="separate"/>
        </w:r>
        <w:r>
          <w:t>61</w:t>
        </w:r>
        <w:r>
          <w:fldChar w:fldCharType="end"/>
        </w:r>
      </w:hyperlink>
    </w:p>
    <w:p>
      <w:pPr>
        <w:pStyle w:val="TOC2"/>
        <w:tabs>
          <w:tab w:val="right" w:leader="dot" w:pos="8306"/>
        </w:tabs>
      </w:pPr>
      <w:hyperlink w:anchor="_Toc16683" w:history="1">
        <w:r>
          <w:rPr>
            <w:rFonts w:ascii="仿宋" w:eastAsia="仿宋" w:hAnsi="仿宋" w:cs="仿宋" w:hint="eastAsia"/>
            <w:lang w:eastAsia="zh-CN"/>
          </w:rPr>
          <w:t>(一)、成果转化策略制定</w:t>
        </w:r>
        <w:r>
          <w:tab/>
        </w:r>
        <w:r>
          <w:fldChar w:fldCharType="begin"/>
        </w:r>
        <w:r>
          <w:instrText xml:space="preserve"> PAGEREF _Toc16683 \h </w:instrText>
        </w:r>
        <w:r>
          <w:fldChar w:fldCharType="separate"/>
        </w:r>
        <w:r>
          <w:t>61</w:t>
        </w:r>
        <w:r>
          <w:fldChar w:fldCharType="end"/>
        </w:r>
      </w:hyperlink>
    </w:p>
    <w:p>
      <w:pPr>
        <w:pStyle w:val="TOC2"/>
        <w:tabs>
          <w:tab w:val="right" w:leader="dot" w:pos="8306"/>
        </w:tabs>
      </w:pPr>
      <w:hyperlink w:anchor="_Toc16949" w:history="1">
        <w:r>
          <w:rPr>
            <w:rFonts w:ascii="仿宋" w:eastAsia="仿宋" w:hAnsi="仿宋" w:cs="仿宋" w:hint="eastAsia"/>
            <w:lang w:eastAsia="zh-CN"/>
          </w:rPr>
          <w:t>(二)、成果推广应用方案</w:t>
        </w:r>
        <w:r>
          <w:tab/>
        </w:r>
        <w:r>
          <w:fldChar w:fldCharType="begin"/>
        </w:r>
        <w:r>
          <w:instrText xml:space="preserve"> PAGEREF _Toc16949 \h </w:instrText>
        </w:r>
        <w:r>
          <w:fldChar w:fldCharType="separate"/>
        </w:r>
        <w:r>
          <w:t>63</w:t>
        </w:r>
        <w:r>
          <w:fldChar w:fldCharType="end"/>
        </w:r>
      </w:hyperlink>
    </w:p>
    <w:p>
      <w:pPr>
        <w:pStyle w:val="TOC1"/>
        <w:tabs>
          <w:tab w:val="right" w:leader="dot" w:pos="8306"/>
        </w:tabs>
      </w:pPr>
      <w:hyperlink w:anchor="_Toc11254" w:history="1">
        <w:r>
          <w:rPr>
            <w:rFonts w:ascii="仿宋" w:eastAsia="仿宋" w:hAnsi="仿宋" w:cs="仿宋" w:hint="eastAsia"/>
            <w:lang w:eastAsia="zh-CN"/>
          </w:rPr>
          <w:t>十六、创新驱动与持续发展</w:t>
        </w:r>
        <w:r>
          <w:tab/>
        </w:r>
        <w:r>
          <w:fldChar w:fldCharType="begin"/>
        </w:r>
        <w:r>
          <w:instrText xml:space="preserve"> PAGEREF _Toc11254 \h </w:instrText>
        </w:r>
        <w:r>
          <w:fldChar w:fldCharType="separate"/>
        </w:r>
        <w:r>
          <w:t>64</w:t>
        </w:r>
        <w:r>
          <w:fldChar w:fldCharType="end"/>
        </w:r>
      </w:hyperlink>
    </w:p>
    <w:p>
      <w:pPr>
        <w:pStyle w:val="TOC2"/>
        <w:tabs>
          <w:tab w:val="right" w:leader="dot" w:pos="8306"/>
        </w:tabs>
      </w:pPr>
      <w:hyperlink w:anchor="_Toc16262" w:history="1">
        <w:r>
          <w:rPr>
            <w:rFonts w:ascii="仿宋" w:eastAsia="仿宋" w:hAnsi="仿宋" w:cs="仿宋" w:hint="eastAsia"/>
            <w:lang w:eastAsia="zh-CN"/>
          </w:rPr>
          <w:t>(一)、创新驱动战略实施</w:t>
        </w:r>
        <w:r>
          <w:tab/>
        </w:r>
        <w:r>
          <w:fldChar w:fldCharType="begin"/>
        </w:r>
        <w:r>
          <w:instrText xml:space="preserve"> PAGEREF _Toc16262 \h </w:instrText>
        </w:r>
        <w:r>
          <w:fldChar w:fldCharType="separate"/>
        </w:r>
        <w:r>
          <w:t>64</w:t>
        </w:r>
        <w:r>
          <w:fldChar w:fldCharType="end"/>
        </w:r>
      </w:hyperlink>
    </w:p>
    <w:p>
      <w:pPr>
        <w:pStyle w:val="TOC2"/>
        <w:tabs>
          <w:tab w:val="right" w:leader="dot" w:pos="8306"/>
        </w:tabs>
      </w:pPr>
      <w:hyperlink w:anchor="_Toc3086" w:history="1">
        <w:r>
          <w:rPr>
            <w:rFonts w:ascii="仿宋" w:eastAsia="仿宋" w:hAnsi="仿宋" w:cs="仿宋" w:hint="eastAsia"/>
            <w:lang w:eastAsia="zh-CN"/>
          </w:rPr>
          <w:t>(二)、持续发展路径探索</w:t>
        </w:r>
        <w:r>
          <w:tab/>
        </w:r>
        <w:r>
          <w:fldChar w:fldCharType="begin"/>
        </w:r>
        <w:r>
          <w:instrText xml:space="preserve"> PAGEREF _Toc3086 \h </w:instrText>
        </w:r>
        <w:r>
          <w:fldChar w:fldCharType="separate"/>
        </w:r>
        <w:r>
          <w:t>66</w:t>
        </w:r>
        <w:r>
          <w:fldChar w:fldCharType="end"/>
        </w:r>
      </w:hyperlink>
    </w:p>
    <w:p>
      <w:pPr>
        <w:pStyle w:val="TOC1"/>
        <w:tabs>
          <w:tab w:val="right" w:leader="dot" w:pos="8306"/>
        </w:tabs>
      </w:pPr>
      <w:hyperlink w:anchor="_Toc25535" w:history="1">
        <w:r>
          <w:rPr>
            <w:rFonts w:ascii="仿宋" w:eastAsia="仿宋" w:hAnsi="仿宋" w:cs="仿宋" w:hint="eastAsia"/>
            <w:lang w:eastAsia="zh-CN"/>
          </w:rPr>
          <w:t>十七、人力资源管理与开发</w:t>
        </w:r>
        <w:r>
          <w:tab/>
        </w:r>
        <w:r>
          <w:fldChar w:fldCharType="begin"/>
        </w:r>
        <w:r>
          <w:instrText xml:space="preserve"> PAGEREF _Toc25535 \h </w:instrText>
        </w:r>
        <w:r>
          <w:fldChar w:fldCharType="separate"/>
        </w:r>
        <w:r>
          <w:t>70</w:t>
        </w:r>
        <w:r>
          <w:fldChar w:fldCharType="end"/>
        </w:r>
      </w:hyperlink>
    </w:p>
    <w:p>
      <w:pPr>
        <w:pStyle w:val="TOC2"/>
        <w:tabs>
          <w:tab w:val="right" w:leader="dot" w:pos="8306"/>
        </w:tabs>
      </w:pPr>
      <w:hyperlink w:anchor="_Toc27652" w:history="1">
        <w:r>
          <w:rPr>
            <w:rFonts w:ascii="仿宋" w:eastAsia="仿宋" w:hAnsi="仿宋" w:cs="仿宋" w:hint="eastAsia"/>
            <w:lang w:eastAsia="zh-CN"/>
          </w:rPr>
          <w:t>(一)、人力资源规划</w:t>
        </w:r>
        <w:r>
          <w:tab/>
        </w:r>
        <w:r>
          <w:fldChar w:fldCharType="begin"/>
        </w:r>
        <w:r>
          <w:instrText xml:space="preserve"> PAGEREF _Toc27652 \h </w:instrText>
        </w:r>
        <w:r>
          <w:fldChar w:fldCharType="separate"/>
        </w:r>
        <w:r>
          <w:t>70</w:t>
        </w:r>
        <w:r>
          <w:fldChar w:fldCharType="end"/>
        </w:r>
      </w:hyperlink>
    </w:p>
    <w:p>
      <w:pPr>
        <w:pStyle w:val="TOC2"/>
        <w:tabs>
          <w:tab w:val="right" w:leader="dot" w:pos="8306"/>
        </w:tabs>
      </w:pPr>
      <w:hyperlink w:anchor="_Toc3996" w:history="1">
        <w:r>
          <w:rPr>
            <w:rFonts w:ascii="仿宋" w:eastAsia="仿宋" w:hAnsi="仿宋" w:cs="仿宋" w:hint="eastAsia"/>
            <w:lang w:eastAsia="zh-CN"/>
          </w:rPr>
          <w:t>(二)、人力资源开发与培训</w:t>
        </w:r>
        <w:r>
          <w:tab/>
        </w:r>
        <w:r>
          <w:fldChar w:fldCharType="begin"/>
        </w:r>
        <w:r>
          <w:instrText xml:space="preserve"> PAGEREF _Toc3996 \h </w:instrText>
        </w:r>
        <w:r>
          <w:fldChar w:fldCharType="separate"/>
        </w:r>
        <w:r>
          <w:t>72</w:t>
        </w:r>
        <w:r>
          <w:fldChar w:fldCharType="end"/>
        </w:r>
      </w:hyperlink>
    </w:p>
    <w:p>
      <w:pPr>
        <w:pStyle w:val="TOC1"/>
        <w:tabs>
          <w:tab w:val="right" w:leader="dot" w:pos="8306"/>
        </w:tabs>
      </w:pPr>
      <w:hyperlink w:anchor="_Toc28745" w:history="1">
        <w:r>
          <w:rPr>
            <w:rFonts w:ascii="仿宋" w:eastAsia="仿宋" w:hAnsi="仿宋" w:cs="仿宋" w:hint="eastAsia"/>
            <w:lang w:eastAsia="zh-CN"/>
          </w:rPr>
          <w:t>十八、法律法规与政策遵循</w:t>
        </w:r>
        <w:r>
          <w:tab/>
        </w:r>
        <w:r>
          <w:fldChar w:fldCharType="begin"/>
        </w:r>
        <w:r>
          <w:instrText xml:space="preserve"> PAGEREF _Toc28745 \h </w:instrText>
        </w:r>
        <w:r>
          <w:fldChar w:fldCharType="separate"/>
        </w:r>
        <w:r>
          <w:t>74</w:t>
        </w:r>
        <w:r>
          <w:fldChar w:fldCharType="end"/>
        </w:r>
      </w:hyperlink>
    </w:p>
    <w:p>
      <w:pPr>
        <w:pStyle w:val="TOC2"/>
        <w:tabs>
          <w:tab w:val="right" w:leader="dot" w:pos="8306"/>
        </w:tabs>
      </w:pPr>
      <w:hyperlink w:anchor="_Toc10702" w:history="1">
        <w:r>
          <w:rPr>
            <w:rFonts w:ascii="仿宋" w:eastAsia="仿宋" w:hAnsi="仿宋" w:cs="仿宋" w:hint="eastAsia"/>
            <w:lang w:eastAsia="zh-CN"/>
          </w:rPr>
          <w:t>(一)、法律法规遵守</w:t>
        </w:r>
        <w:r>
          <w:tab/>
        </w:r>
        <w:r>
          <w:fldChar w:fldCharType="begin"/>
        </w:r>
        <w:r>
          <w:instrText xml:space="preserve"> PAGEREF _Toc10702 \h </w:instrText>
        </w:r>
        <w:r>
          <w:fldChar w:fldCharType="separate"/>
        </w:r>
        <w:r>
          <w:t>74</w:t>
        </w:r>
        <w:r>
          <w:fldChar w:fldCharType="end"/>
        </w:r>
      </w:hyperlink>
    </w:p>
    <w:p>
      <w:pPr>
        <w:pStyle w:val="TOC2"/>
        <w:tabs>
          <w:tab w:val="right" w:leader="dot" w:pos="8306"/>
        </w:tabs>
      </w:pPr>
      <w:hyperlink w:anchor="_Toc28876" w:history="1">
        <w:r>
          <w:rPr>
            <w:rFonts w:ascii="仿宋" w:eastAsia="仿宋" w:hAnsi="仿宋" w:cs="仿宋" w:hint="eastAsia"/>
            <w:lang w:eastAsia="zh-CN"/>
          </w:rPr>
          <w:t>(二)、政策导向与利用</w:t>
        </w:r>
        <w:r>
          <w:tab/>
        </w:r>
        <w:r>
          <w:fldChar w:fldCharType="begin"/>
        </w:r>
        <w:r>
          <w:instrText xml:space="preserve"> PAGEREF _Toc28876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5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224"/>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0542"/>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1963"/>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4485"/>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5910"/>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1319"/>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30133"/>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9901"/>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https://d.book118.com/838004024113006027</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冷却模块项目构思建设方案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冷却模块项目构思建设方案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冷却模块项目构思建设方案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冷却模块项目构思建设方案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冷却模块项目构思建设方案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冷却模块项目构思建设方案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冷却模块项目构思建设方案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冷却模块项目构思建设方案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冷却模块项目构思建设方案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冷却模块项目构思建设方案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冷却模块项目构思建设方案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冷却模块项目构思建设方案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0427EC"/>
    <w:rsid w:val="6F0427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38004024113006027"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2024-01-15T10:40:00Z</dcterms:created>
  <dcterms:modified xsi:type="dcterms:W3CDTF">2024-01-15T10:41:05Z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4287C02C8A274A61A255699966D834CB_11</vt:lpwstr>
  </property>
  <property fmtid="{D5CDD505-2E9C-101B-9397-08002B2CF9AE}" pid="3" name="KSOProductBuildVer">
    <vt:lpwstr>2052-12.1.0.16120</vt:lpwstr>
  </property>
</Properties>
</file>