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冷却设备行业相关公司筹备报告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91" w:history="1">
        <w:r>
          <w:rPr>
            <w:rFonts w:ascii="仿宋" w:eastAsia="仿宋" w:hAnsi="仿宋" w:cs="仿宋" w:hint="eastAsia"/>
            <w:lang w:eastAsia="zh-CN"/>
          </w:rPr>
          <w:t>序言</w:t>
        </w:r>
        <w:r>
          <w:tab/>
        </w:r>
        <w:r>
          <w:fldChar w:fldCharType="begin"/>
        </w:r>
        <w:r>
          <w:instrText xml:space="preserve"> PAGEREF _Toc32091 \h </w:instrText>
        </w:r>
        <w:r>
          <w:fldChar w:fldCharType="separate"/>
        </w:r>
        <w:r>
          <w:t>3</w:t>
        </w:r>
        <w:r>
          <w:fldChar w:fldCharType="end"/>
        </w:r>
      </w:hyperlink>
    </w:p>
    <w:p>
      <w:pPr>
        <w:pStyle w:val="TOC1"/>
        <w:tabs>
          <w:tab w:val="right" w:leader="dot" w:pos="8306"/>
        </w:tabs>
      </w:pPr>
      <w:hyperlink w:anchor="_Toc18104" w:history="1">
        <w:r>
          <w:rPr>
            <w:rFonts w:ascii="仿宋" w:eastAsia="仿宋" w:hAnsi="仿宋" w:cs="仿宋" w:hint="eastAsia"/>
            <w:lang w:eastAsia="zh-CN"/>
          </w:rPr>
          <w:t>一、发展规划</w:t>
        </w:r>
        <w:r>
          <w:tab/>
        </w:r>
        <w:r>
          <w:fldChar w:fldCharType="begin"/>
        </w:r>
        <w:r>
          <w:instrText xml:space="preserve"> PAGEREF _Toc18104 \h </w:instrText>
        </w:r>
        <w:r>
          <w:fldChar w:fldCharType="separate"/>
        </w:r>
        <w:r>
          <w:t>3</w:t>
        </w:r>
        <w:r>
          <w:fldChar w:fldCharType="end"/>
        </w:r>
      </w:hyperlink>
    </w:p>
    <w:p>
      <w:pPr>
        <w:pStyle w:val="TOC2"/>
        <w:tabs>
          <w:tab w:val="right" w:leader="dot" w:pos="8306"/>
        </w:tabs>
      </w:pPr>
      <w:hyperlink w:anchor="_Toc15173" w:history="1">
        <w:r>
          <w:rPr>
            <w:rFonts w:ascii="仿宋" w:eastAsia="仿宋" w:hAnsi="仿宋" w:cs="仿宋" w:hint="eastAsia"/>
            <w:lang w:eastAsia="zh-CN"/>
          </w:rPr>
          <w:t>(一)、公司发展规划</w:t>
        </w:r>
        <w:r>
          <w:tab/>
        </w:r>
        <w:r>
          <w:fldChar w:fldCharType="begin"/>
        </w:r>
        <w:r>
          <w:instrText xml:space="preserve"> PAGEREF _Toc15173 \h </w:instrText>
        </w:r>
        <w:r>
          <w:fldChar w:fldCharType="separate"/>
        </w:r>
        <w:r>
          <w:t>3</w:t>
        </w:r>
        <w:r>
          <w:fldChar w:fldCharType="end"/>
        </w:r>
      </w:hyperlink>
    </w:p>
    <w:p>
      <w:pPr>
        <w:pStyle w:val="TOC2"/>
        <w:tabs>
          <w:tab w:val="right" w:leader="dot" w:pos="8306"/>
        </w:tabs>
      </w:pPr>
      <w:hyperlink w:anchor="_Toc8929" w:history="1">
        <w:r>
          <w:rPr>
            <w:rFonts w:ascii="仿宋" w:eastAsia="仿宋" w:hAnsi="仿宋" w:cs="仿宋" w:hint="eastAsia"/>
            <w:lang w:eastAsia="zh-CN"/>
          </w:rPr>
          <w:t>(二)、保障措施</w:t>
        </w:r>
        <w:r>
          <w:tab/>
        </w:r>
        <w:r>
          <w:fldChar w:fldCharType="begin"/>
        </w:r>
        <w:r>
          <w:instrText xml:space="preserve"> PAGEREF _Toc8929 \h </w:instrText>
        </w:r>
        <w:r>
          <w:fldChar w:fldCharType="separate"/>
        </w:r>
        <w:r>
          <w:t>4</w:t>
        </w:r>
        <w:r>
          <w:fldChar w:fldCharType="end"/>
        </w:r>
      </w:hyperlink>
    </w:p>
    <w:p>
      <w:pPr>
        <w:pStyle w:val="TOC1"/>
        <w:tabs>
          <w:tab w:val="right" w:leader="dot" w:pos="8306"/>
        </w:tabs>
      </w:pPr>
      <w:hyperlink w:anchor="_Toc14002" w:history="1">
        <w:r>
          <w:rPr>
            <w:rFonts w:ascii="仿宋" w:eastAsia="仿宋" w:hAnsi="仿宋" w:cs="仿宋" w:hint="eastAsia"/>
            <w:lang w:eastAsia="zh-CN"/>
          </w:rPr>
          <w:t>二、选址分析</w:t>
        </w:r>
        <w:r>
          <w:tab/>
        </w:r>
        <w:r>
          <w:fldChar w:fldCharType="begin"/>
        </w:r>
        <w:r>
          <w:instrText xml:space="preserve"> PAGEREF _Toc14002 \h </w:instrText>
        </w:r>
        <w:r>
          <w:fldChar w:fldCharType="separate"/>
        </w:r>
        <w:r>
          <w:t>9</w:t>
        </w:r>
        <w:r>
          <w:fldChar w:fldCharType="end"/>
        </w:r>
      </w:hyperlink>
    </w:p>
    <w:p>
      <w:pPr>
        <w:pStyle w:val="TOC2"/>
        <w:tabs>
          <w:tab w:val="right" w:leader="dot" w:pos="8306"/>
        </w:tabs>
      </w:pPr>
      <w:hyperlink w:anchor="_Toc3073" w:history="1">
        <w:r>
          <w:rPr>
            <w:rFonts w:ascii="仿宋" w:eastAsia="仿宋" w:hAnsi="仿宋" w:cs="仿宋" w:hint="eastAsia"/>
            <w:lang w:eastAsia="zh-CN"/>
          </w:rPr>
          <w:t>(一)、冷却设备项目选址原则</w:t>
        </w:r>
        <w:r>
          <w:tab/>
        </w:r>
        <w:r>
          <w:fldChar w:fldCharType="begin"/>
        </w:r>
        <w:r>
          <w:instrText xml:space="preserve"> PAGEREF _Toc3073 \h </w:instrText>
        </w:r>
        <w:r>
          <w:fldChar w:fldCharType="separate"/>
        </w:r>
        <w:r>
          <w:t>9</w:t>
        </w:r>
        <w:r>
          <w:fldChar w:fldCharType="end"/>
        </w:r>
      </w:hyperlink>
    </w:p>
    <w:p>
      <w:pPr>
        <w:pStyle w:val="TOC2"/>
        <w:tabs>
          <w:tab w:val="right" w:leader="dot" w:pos="8306"/>
        </w:tabs>
      </w:pPr>
      <w:hyperlink w:anchor="_Toc18366" w:history="1">
        <w:r>
          <w:rPr>
            <w:rFonts w:ascii="仿宋" w:eastAsia="仿宋" w:hAnsi="仿宋" w:cs="仿宋" w:hint="eastAsia"/>
            <w:lang w:eastAsia="zh-CN"/>
          </w:rPr>
          <w:t>(二)、建设区基本情况</w:t>
        </w:r>
        <w:r>
          <w:tab/>
        </w:r>
        <w:r>
          <w:fldChar w:fldCharType="begin"/>
        </w:r>
        <w:r>
          <w:instrText xml:space="preserve"> PAGEREF _Toc18366 \h </w:instrText>
        </w:r>
        <w:r>
          <w:fldChar w:fldCharType="separate"/>
        </w:r>
        <w:r>
          <w:t>11</w:t>
        </w:r>
        <w:r>
          <w:fldChar w:fldCharType="end"/>
        </w:r>
      </w:hyperlink>
    </w:p>
    <w:p>
      <w:pPr>
        <w:pStyle w:val="TOC2"/>
        <w:tabs>
          <w:tab w:val="right" w:leader="dot" w:pos="8306"/>
        </w:tabs>
      </w:pPr>
      <w:hyperlink w:anchor="_Toc22464" w:history="1">
        <w:r>
          <w:rPr>
            <w:rFonts w:ascii="仿宋" w:eastAsia="仿宋" w:hAnsi="仿宋" w:cs="仿宋" w:hint="eastAsia"/>
            <w:lang w:eastAsia="zh-CN"/>
          </w:rPr>
          <w:t>(三)、发展目标</w:t>
        </w:r>
        <w:r>
          <w:tab/>
        </w:r>
        <w:r>
          <w:fldChar w:fldCharType="begin"/>
        </w:r>
        <w:r>
          <w:instrText xml:space="preserve"> PAGEREF _Toc22464 \h </w:instrText>
        </w:r>
        <w:r>
          <w:fldChar w:fldCharType="separate"/>
        </w:r>
        <w:r>
          <w:t>12</w:t>
        </w:r>
        <w:r>
          <w:fldChar w:fldCharType="end"/>
        </w:r>
      </w:hyperlink>
    </w:p>
    <w:p>
      <w:pPr>
        <w:pStyle w:val="TOC2"/>
        <w:tabs>
          <w:tab w:val="right" w:leader="dot" w:pos="8306"/>
        </w:tabs>
      </w:pPr>
      <w:hyperlink w:anchor="_Toc15232" w:history="1">
        <w:r>
          <w:rPr>
            <w:rFonts w:ascii="仿宋" w:eastAsia="仿宋" w:hAnsi="仿宋" w:cs="仿宋" w:hint="eastAsia"/>
            <w:lang w:eastAsia="zh-CN"/>
          </w:rPr>
          <w:t>(四)、产业发展方向</w:t>
        </w:r>
        <w:r>
          <w:tab/>
        </w:r>
        <w:r>
          <w:fldChar w:fldCharType="begin"/>
        </w:r>
        <w:r>
          <w:instrText xml:space="preserve"> PAGEREF _Toc15232 \h </w:instrText>
        </w:r>
        <w:r>
          <w:fldChar w:fldCharType="separate"/>
        </w:r>
        <w:r>
          <w:t>13</w:t>
        </w:r>
        <w:r>
          <w:fldChar w:fldCharType="end"/>
        </w:r>
      </w:hyperlink>
    </w:p>
    <w:p>
      <w:pPr>
        <w:pStyle w:val="TOC2"/>
        <w:tabs>
          <w:tab w:val="right" w:leader="dot" w:pos="8306"/>
        </w:tabs>
      </w:pPr>
      <w:hyperlink w:anchor="_Toc31901" w:history="1">
        <w:r>
          <w:rPr>
            <w:rFonts w:ascii="仿宋" w:eastAsia="仿宋" w:hAnsi="仿宋" w:cs="仿宋" w:hint="eastAsia"/>
            <w:lang w:eastAsia="zh-CN"/>
          </w:rPr>
          <w:t>(五)、冷却设备项目选址综合评价</w:t>
        </w:r>
        <w:r>
          <w:tab/>
        </w:r>
        <w:r>
          <w:fldChar w:fldCharType="begin"/>
        </w:r>
        <w:r>
          <w:instrText xml:space="preserve"> PAGEREF _Toc31901 \h </w:instrText>
        </w:r>
        <w:r>
          <w:fldChar w:fldCharType="separate"/>
        </w:r>
        <w:r>
          <w:t>14</w:t>
        </w:r>
        <w:r>
          <w:fldChar w:fldCharType="end"/>
        </w:r>
      </w:hyperlink>
    </w:p>
    <w:p>
      <w:pPr>
        <w:pStyle w:val="TOC1"/>
        <w:tabs>
          <w:tab w:val="right" w:leader="dot" w:pos="8306"/>
        </w:tabs>
      </w:pPr>
      <w:hyperlink w:anchor="_Toc15645" w:history="1">
        <w:r>
          <w:rPr>
            <w:rFonts w:ascii="仿宋" w:eastAsia="仿宋" w:hAnsi="仿宋" w:cs="仿宋" w:hint="eastAsia"/>
            <w:lang w:eastAsia="zh-CN"/>
          </w:rPr>
          <w:t>三、公司成立方案</w:t>
        </w:r>
        <w:r>
          <w:tab/>
        </w:r>
        <w:r>
          <w:fldChar w:fldCharType="begin"/>
        </w:r>
        <w:r>
          <w:instrText xml:space="preserve"> PAGEREF _Toc15645 \h </w:instrText>
        </w:r>
        <w:r>
          <w:fldChar w:fldCharType="separate"/>
        </w:r>
        <w:r>
          <w:t>14</w:t>
        </w:r>
        <w:r>
          <w:fldChar w:fldCharType="end"/>
        </w:r>
      </w:hyperlink>
    </w:p>
    <w:p>
      <w:pPr>
        <w:pStyle w:val="TOC2"/>
        <w:tabs>
          <w:tab w:val="right" w:leader="dot" w:pos="8306"/>
        </w:tabs>
      </w:pPr>
      <w:hyperlink w:anchor="_Toc21830" w:history="1">
        <w:r>
          <w:rPr>
            <w:rFonts w:ascii="仿宋" w:eastAsia="仿宋" w:hAnsi="仿宋" w:cs="仿宋" w:hint="eastAsia"/>
            <w:lang w:eastAsia="zh-CN"/>
          </w:rPr>
          <w:t>(一)、公司经营宗旨</w:t>
        </w:r>
        <w:r>
          <w:tab/>
        </w:r>
        <w:r>
          <w:fldChar w:fldCharType="begin"/>
        </w:r>
        <w:r>
          <w:instrText xml:space="preserve"> PAGEREF _Toc21830 \h </w:instrText>
        </w:r>
        <w:r>
          <w:fldChar w:fldCharType="separate"/>
        </w:r>
        <w:r>
          <w:t>14</w:t>
        </w:r>
        <w:r>
          <w:fldChar w:fldCharType="end"/>
        </w:r>
      </w:hyperlink>
    </w:p>
    <w:p>
      <w:pPr>
        <w:pStyle w:val="TOC2"/>
        <w:tabs>
          <w:tab w:val="right" w:leader="dot" w:pos="8306"/>
        </w:tabs>
      </w:pPr>
      <w:hyperlink w:anchor="_Toc4160" w:history="1">
        <w:r>
          <w:rPr>
            <w:rFonts w:ascii="仿宋" w:eastAsia="仿宋" w:hAnsi="仿宋" w:cs="仿宋" w:hint="eastAsia"/>
            <w:lang w:eastAsia="zh-CN"/>
          </w:rPr>
          <w:t>(二)、公司的目标、主要职责</w:t>
        </w:r>
        <w:r>
          <w:tab/>
        </w:r>
        <w:r>
          <w:fldChar w:fldCharType="begin"/>
        </w:r>
        <w:r>
          <w:instrText xml:space="preserve"> PAGEREF _Toc4160 \h </w:instrText>
        </w:r>
        <w:r>
          <w:fldChar w:fldCharType="separate"/>
        </w:r>
        <w:r>
          <w:t>15</w:t>
        </w:r>
        <w:r>
          <w:fldChar w:fldCharType="end"/>
        </w:r>
      </w:hyperlink>
    </w:p>
    <w:p>
      <w:pPr>
        <w:pStyle w:val="TOC2"/>
        <w:tabs>
          <w:tab w:val="right" w:leader="dot" w:pos="8306"/>
        </w:tabs>
      </w:pPr>
      <w:hyperlink w:anchor="_Toc25510" w:history="1">
        <w:r>
          <w:rPr>
            <w:rFonts w:ascii="仿宋" w:eastAsia="仿宋" w:hAnsi="仿宋" w:cs="仿宋" w:hint="eastAsia"/>
            <w:lang w:eastAsia="zh-CN"/>
          </w:rPr>
          <w:t>(三)、公司组建方式</w:t>
        </w:r>
        <w:r>
          <w:tab/>
        </w:r>
        <w:r>
          <w:fldChar w:fldCharType="begin"/>
        </w:r>
        <w:r>
          <w:instrText xml:space="preserve"> PAGEREF _Toc25510 \h </w:instrText>
        </w:r>
        <w:r>
          <w:fldChar w:fldCharType="separate"/>
        </w:r>
        <w:r>
          <w:t>18</w:t>
        </w:r>
        <w:r>
          <w:fldChar w:fldCharType="end"/>
        </w:r>
      </w:hyperlink>
    </w:p>
    <w:p>
      <w:pPr>
        <w:pStyle w:val="TOC2"/>
        <w:tabs>
          <w:tab w:val="right" w:leader="dot" w:pos="8306"/>
        </w:tabs>
      </w:pPr>
      <w:hyperlink w:anchor="_Toc28776" w:history="1">
        <w:r>
          <w:rPr>
            <w:rFonts w:ascii="仿宋" w:eastAsia="仿宋" w:hAnsi="仿宋" w:cs="仿宋" w:hint="eastAsia"/>
            <w:lang w:eastAsia="zh-CN"/>
          </w:rPr>
          <w:t>(四)、公司管理体制</w:t>
        </w:r>
        <w:r>
          <w:tab/>
        </w:r>
        <w:r>
          <w:fldChar w:fldCharType="begin"/>
        </w:r>
        <w:r>
          <w:instrText xml:space="preserve"> PAGEREF _Toc28776 \h </w:instrText>
        </w:r>
        <w:r>
          <w:fldChar w:fldCharType="separate"/>
        </w:r>
        <w:r>
          <w:t>19</w:t>
        </w:r>
        <w:r>
          <w:fldChar w:fldCharType="end"/>
        </w:r>
      </w:hyperlink>
    </w:p>
    <w:p>
      <w:pPr>
        <w:pStyle w:val="TOC2"/>
        <w:tabs>
          <w:tab w:val="right" w:leader="dot" w:pos="8306"/>
        </w:tabs>
      </w:pPr>
      <w:hyperlink w:anchor="_Toc14711" w:history="1">
        <w:r>
          <w:rPr>
            <w:rFonts w:ascii="仿宋" w:eastAsia="仿宋" w:hAnsi="仿宋" w:cs="仿宋" w:hint="eastAsia"/>
            <w:lang w:eastAsia="zh-CN"/>
          </w:rPr>
          <w:t>(五)、部门职责及权限</w:t>
        </w:r>
        <w:r>
          <w:tab/>
        </w:r>
        <w:r>
          <w:fldChar w:fldCharType="begin"/>
        </w:r>
        <w:r>
          <w:instrText xml:space="preserve"> PAGEREF _Toc14711 \h </w:instrText>
        </w:r>
        <w:r>
          <w:fldChar w:fldCharType="separate"/>
        </w:r>
        <w:r>
          <w:t>20</w:t>
        </w:r>
        <w:r>
          <w:fldChar w:fldCharType="end"/>
        </w:r>
      </w:hyperlink>
    </w:p>
    <w:p>
      <w:pPr>
        <w:pStyle w:val="TOC2"/>
        <w:tabs>
          <w:tab w:val="right" w:leader="dot" w:pos="8306"/>
        </w:tabs>
      </w:pPr>
      <w:hyperlink w:anchor="_Toc17335" w:history="1">
        <w:r>
          <w:rPr>
            <w:rFonts w:ascii="仿宋" w:eastAsia="仿宋" w:hAnsi="仿宋" w:cs="仿宋" w:hint="eastAsia"/>
            <w:lang w:eastAsia="zh-CN"/>
          </w:rPr>
          <w:t>(六)、核心人员介绍</w:t>
        </w:r>
        <w:r>
          <w:tab/>
        </w:r>
        <w:r>
          <w:fldChar w:fldCharType="begin"/>
        </w:r>
        <w:r>
          <w:instrText xml:space="preserve"> PAGEREF _Toc17335 \h </w:instrText>
        </w:r>
        <w:r>
          <w:fldChar w:fldCharType="separate"/>
        </w:r>
        <w:r>
          <w:t>22</w:t>
        </w:r>
        <w:r>
          <w:fldChar w:fldCharType="end"/>
        </w:r>
      </w:hyperlink>
    </w:p>
    <w:p>
      <w:pPr>
        <w:pStyle w:val="TOC2"/>
        <w:tabs>
          <w:tab w:val="right" w:leader="dot" w:pos="8306"/>
        </w:tabs>
      </w:pPr>
      <w:hyperlink w:anchor="_Toc6750" w:history="1">
        <w:r>
          <w:rPr>
            <w:rFonts w:ascii="仿宋" w:eastAsia="仿宋" w:hAnsi="仿宋" w:cs="仿宋" w:hint="eastAsia"/>
            <w:lang w:eastAsia="zh-CN"/>
          </w:rPr>
          <w:t>(七)、财务会计制度</w:t>
        </w:r>
        <w:r>
          <w:tab/>
        </w:r>
        <w:r>
          <w:fldChar w:fldCharType="begin"/>
        </w:r>
        <w:r>
          <w:instrText xml:space="preserve"> PAGEREF _Toc6750 \h </w:instrText>
        </w:r>
        <w:r>
          <w:fldChar w:fldCharType="separate"/>
        </w:r>
        <w:r>
          <w:t>24</w:t>
        </w:r>
        <w:r>
          <w:fldChar w:fldCharType="end"/>
        </w:r>
      </w:hyperlink>
    </w:p>
    <w:p>
      <w:pPr>
        <w:pStyle w:val="TOC1"/>
        <w:tabs>
          <w:tab w:val="right" w:leader="dot" w:pos="8306"/>
        </w:tabs>
      </w:pPr>
      <w:hyperlink w:anchor="_Toc1315" w:history="1">
        <w:r>
          <w:rPr>
            <w:rFonts w:ascii="仿宋" w:eastAsia="仿宋" w:hAnsi="仿宋" w:cs="仿宋" w:hint="eastAsia"/>
            <w:lang w:eastAsia="zh-CN"/>
          </w:rPr>
          <w:t>四、行业、市场分析</w:t>
        </w:r>
        <w:r>
          <w:tab/>
        </w:r>
        <w:r>
          <w:fldChar w:fldCharType="begin"/>
        </w:r>
        <w:r>
          <w:instrText xml:space="preserve"> PAGEREF _Toc1315 \h </w:instrText>
        </w:r>
        <w:r>
          <w:fldChar w:fldCharType="separate"/>
        </w:r>
        <w:r>
          <w:t>30</w:t>
        </w:r>
        <w:r>
          <w:fldChar w:fldCharType="end"/>
        </w:r>
      </w:hyperlink>
    </w:p>
    <w:p>
      <w:pPr>
        <w:pStyle w:val="TOC2"/>
        <w:tabs>
          <w:tab w:val="right" w:leader="dot" w:pos="8306"/>
        </w:tabs>
      </w:pPr>
      <w:hyperlink w:anchor="_Toc19412" w:history="1">
        <w:r>
          <w:rPr>
            <w:rFonts w:ascii="仿宋" w:eastAsia="仿宋" w:hAnsi="仿宋" w:cs="仿宋" w:hint="eastAsia"/>
            <w:lang w:eastAsia="zh-CN"/>
          </w:rPr>
          <w:t>(一)、行业分析</w:t>
        </w:r>
        <w:r>
          <w:tab/>
        </w:r>
        <w:r>
          <w:fldChar w:fldCharType="begin"/>
        </w:r>
        <w:r>
          <w:instrText xml:space="preserve"> PAGEREF _Toc19412 \h </w:instrText>
        </w:r>
        <w:r>
          <w:fldChar w:fldCharType="separate"/>
        </w:r>
        <w:r>
          <w:t>30</w:t>
        </w:r>
        <w:r>
          <w:fldChar w:fldCharType="end"/>
        </w:r>
      </w:hyperlink>
    </w:p>
    <w:p>
      <w:pPr>
        <w:pStyle w:val="TOC2"/>
        <w:tabs>
          <w:tab w:val="right" w:leader="dot" w:pos="8306"/>
        </w:tabs>
      </w:pPr>
      <w:hyperlink w:anchor="_Toc10548" w:history="1">
        <w:r>
          <w:rPr>
            <w:rFonts w:ascii="仿宋" w:eastAsia="仿宋" w:hAnsi="仿宋" w:cs="仿宋" w:hint="eastAsia"/>
            <w:lang w:eastAsia="zh-CN"/>
          </w:rPr>
          <w:t>(二)、市场分析</w:t>
        </w:r>
        <w:r>
          <w:tab/>
        </w:r>
        <w:r>
          <w:fldChar w:fldCharType="begin"/>
        </w:r>
        <w:r>
          <w:instrText xml:space="preserve"> PAGEREF _Toc10548 \h </w:instrText>
        </w:r>
        <w:r>
          <w:fldChar w:fldCharType="separate"/>
        </w:r>
        <w:r>
          <w:t>31</w:t>
        </w:r>
        <w:r>
          <w:fldChar w:fldCharType="end"/>
        </w:r>
      </w:hyperlink>
    </w:p>
    <w:p>
      <w:pPr>
        <w:pStyle w:val="TOC2"/>
        <w:tabs>
          <w:tab w:val="right" w:leader="dot" w:pos="8306"/>
        </w:tabs>
      </w:pPr>
      <w:hyperlink w:anchor="_Toc26985" w:history="1">
        <w:r>
          <w:rPr>
            <w:rFonts w:ascii="仿宋" w:eastAsia="仿宋" w:hAnsi="仿宋" w:cs="仿宋" w:hint="eastAsia"/>
            <w:lang w:eastAsia="zh-CN"/>
          </w:rPr>
          <w:t>(三)、行业发展及市场前景分析</w:t>
        </w:r>
        <w:r>
          <w:tab/>
        </w:r>
        <w:r>
          <w:fldChar w:fldCharType="begin"/>
        </w:r>
        <w:r>
          <w:instrText xml:space="preserve"> PAGEREF _Toc26985 \h </w:instrText>
        </w:r>
        <w:r>
          <w:fldChar w:fldCharType="separate"/>
        </w:r>
        <w:r>
          <w:t>31</w:t>
        </w:r>
        <w:r>
          <w:fldChar w:fldCharType="end"/>
        </w:r>
      </w:hyperlink>
    </w:p>
    <w:p>
      <w:pPr>
        <w:pStyle w:val="TOC1"/>
        <w:tabs>
          <w:tab w:val="right" w:leader="dot" w:pos="8306"/>
        </w:tabs>
      </w:pPr>
      <w:hyperlink w:anchor="_Toc6585" w:history="1">
        <w:r>
          <w:rPr>
            <w:rFonts w:ascii="仿宋" w:eastAsia="仿宋" w:hAnsi="仿宋" w:cs="仿宋" w:hint="eastAsia"/>
            <w:lang w:eastAsia="zh-CN"/>
          </w:rPr>
          <w:t>五、冷却设备筹建公司基本信息</w:t>
        </w:r>
        <w:r>
          <w:tab/>
        </w:r>
        <w:r>
          <w:fldChar w:fldCharType="begin"/>
        </w:r>
        <w:r>
          <w:instrText xml:space="preserve"> PAGEREF _Toc6585 \h </w:instrText>
        </w:r>
        <w:r>
          <w:fldChar w:fldCharType="separate"/>
        </w:r>
        <w:r>
          <w:t>32</w:t>
        </w:r>
        <w:r>
          <w:fldChar w:fldCharType="end"/>
        </w:r>
      </w:hyperlink>
    </w:p>
    <w:p>
      <w:pPr>
        <w:pStyle w:val="TOC2"/>
        <w:tabs>
          <w:tab w:val="right" w:leader="dot" w:pos="8306"/>
        </w:tabs>
      </w:pPr>
      <w:hyperlink w:anchor="_Toc2093" w:history="1">
        <w:r>
          <w:rPr>
            <w:rFonts w:ascii="仿宋" w:eastAsia="仿宋" w:hAnsi="仿宋" w:cs="仿宋" w:hint="eastAsia"/>
            <w:lang w:eastAsia="zh-CN"/>
          </w:rPr>
          <w:t>(一)、公司名称</w:t>
        </w:r>
        <w:r>
          <w:tab/>
        </w:r>
        <w:r>
          <w:fldChar w:fldCharType="begin"/>
        </w:r>
        <w:r>
          <w:instrText xml:space="preserve"> PAGEREF _Toc2093 \h </w:instrText>
        </w:r>
        <w:r>
          <w:fldChar w:fldCharType="separate"/>
        </w:r>
        <w:r>
          <w:t>32</w:t>
        </w:r>
        <w:r>
          <w:fldChar w:fldCharType="end"/>
        </w:r>
      </w:hyperlink>
    </w:p>
    <w:p>
      <w:pPr>
        <w:pStyle w:val="TOC2"/>
        <w:tabs>
          <w:tab w:val="right" w:leader="dot" w:pos="8306"/>
        </w:tabs>
      </w:pPr>
      <w:hyperlink w:anchor="_Toc2071" w:history="1">
        <w:r>
          <w:rPr>
            <w:rFonts w:ascii="仿宋" w:eastAsia="仿宋" w:hAnsi="仿宋" w:cs="仿宋" w:hint="eastAsia"/>
            <w:lang w:eastAsia="zh-CN"/>
          </w:rPr>
          <w:t>(二)、注册资本</w:t>
        </w:r>
        <w:r>
          <w:tab/>
        </w:r>
        <w:r>
          <w:fldChar w:fldCharType="begin"/>
        </w:r>
        <w:r>
          <w:instrText xml:space="preserve"> PAGEREF _Toc2071 \h </w:instrText>
        </w:r>
        <w:r>
          <w:fldChar w:fldCharType="separate"/>
        </w:r>
        <w:r>
          <w:t>32</w:t>
        </w:r>
        <w:r>
          <w:fldChar w:fldCharType="end"/>
        </w:r>
      </w:hyperlink>
    </w:p>
    <w:p>
      <w:pPr>
        <w:pStyle w:val="TOC2"/>
        <w:tabs>
          <w:tab w:val="right" w:leader="dot" w:pos="8306"/>
        </w:tabs>
      </w:pPr>
      <w:hyperlink w:anchor="_Toc2618" w:history="1">
        <w:r>
          <w:rPr>
            <w:rFonts w:ascii="仿宋" w:eastAsia="仿宋" w:hAnsi="仿宋" w:cs="仿宋" w:hint="eastAsia"/>
            <w:lang w:eastAsia="zh-CN"/>
          </w:rPr>
          <w:t>(三)、注册地址</w:t>
        </w:r>
        <w:r>
          <w:tab/>
        </w:r>
        <w:r>
          <w:fldChar w:fldCharType="begin"/>
        </w:r>
        <w:r>
          <w:instrText xml:space="preserve"> PAGEREF _Toc2618 \h </w:instrText>
        </w:r>
        <w:r>
          <w:fldChar w:fldCharType="separate"/>
        </w:r>
        <w:r>
          <w:t>32</w:t>
        </w:r>
        <w:r>
          <w:fldChar w:fldCharType="end"/>
        </w:r>
      </w:hyperlink>
    </w:p>
    <w:p>
      <w:pPr>
        <w:pStyle w:val="TOC2"/>
        <w:tabs>
          <w:tab w:val="right" w:leader="dot" w:pos="8306"/>
        </w:tabs>
      </w:pPr>
      <w:hyperlink w:anchor="_Toc4894" w:history="1">
        <w:r>
          <w:rPr>
            <w:rFonts w:ascii="仿宋" w:eastAsia="仿宋" w:hAnsi="仿宋" w:cs="仿宋" w:hint="eastAsia"/>
            <w:lang w:eastAsia="zh-CN"/>
          </w:rPr>
          <w:t>(四)、法人代表</w:t>
        </w:r>
        <w:r>
          <w:tab/>
        </w:r>
        <w:r>
          <w:fldChar w:fldCharType="begin"/>
        </w:r>
        <w:r>
          <w:instrText xml:space="preserve"> PAGEREF _Toc4894 \h </w:instrText>
        </w:r>
        <w:r>
          <w:fldChar w:fldCharType="separate"/>
        </w:r>
        <w:r>
          <w:t>33</w:t>
        </w:r>
        <w:r>
          <w:fldChar w:fldCharType="end"/>
        </w:r>
      </w:hyperlink>
    </w:p>
    <w:p>
      <w:pPr>
        <w:pStyle w:val="TOC2"/>
        <w:tabs>
          <w:tab w:val="right" w:leader="dot" w:pos="8306"/>
        </w:tabs>
      </w:pPr>
      <w:hyperlink w:anchor="_Toc19383" w:history="1">
        <w:r>
          <w:rPr>
            <w:rFonts w:ascii="仿宋" w:eastAsia="仿宋" w:hAnsi="仿宋" w:cs="仿宋" w:hint="eastAsia"/>
            <w:lang w:eastAsia="zh-CN"/>
          </w:rPr>
          <w:t>(五)、主要经营范围</w:t>
        </w:r>
        <w:r>
          <w:tab/>
        </w:r>
        <w:r>
          <w:fldChar w:fldCharType="begin"/>
        </w:r>
        <w:r>
          <w:instrText xml:space="preserve"> PAGEREF _Toc19383 \h </w:instrText>
        </w:r>
        <w:r>
          <w:fldChar w:fldCharType="separate"/>
        </w:r>
        <w:r>
          <w:t>33</w:t>
        </w:r>
        <w:r>
          <w:fldChar w:fldCharType="end"/>
        </w:r>
      </w:hyperlink>
    </w:p>
    <w:p>
      <w:pPr>
        <w:pStyle w:val="TOC2"/>
        <w:tabs>
          <w:tab w:val="right" w:leader="dot" w:pos="8306"/>
        </w:tabs>
      </w:pPr>
      <w:hyperlink w:anchor="_Toc25744" w:history="1">
        <w:r>
          <w:rPr>
            <w:rFonts w:ascii="仿宋" w:eastAsia="仿宋" w:hAnsi="仿宋" w:cs="仿宋" w:hint="eastAsia"/>
            <w:lang w:eastAsia="zh-CN"/>
          </w:rPr>
          <w:t>(六)、主要股东</w:t>
        </w:r>
        <w:r>
          <w:tab/>
        </w:r>
        <w:r>
          <w:fldChar w:fldCharType="begin"/>
        </w:r>
        <w:r>
          <w:instrText xml:space="preserve"> PAGEREF _Toc25744 \h </w:instrText>
        </w:r>
        <w:r>
          <w:fldChar w:fldCharType="separate"/>
        </w:r>
        <w:r>
          <w:t>33</w:t>
        </w:r>
        <w:r>
          <w:fldChar w:fldCharType="end"/>
        </w:r>
      </w:hyperlink>
    </w:p>
    <w:p>
      <w:pPr>
        <w:pStyle w:val="TOC1"/>
        <w:tabs>
          <w:tab w:val="right" w:leader="dot" w:pos="8306"/>
        </w:tabs>
      </w:pPr>
      <w:hyperlink w:anchor="_Toc23756" w:history="1">
        <w:r>
          <w:rPr>
            <w:rFonts w:ascii="仿宋" w:eastAsia="仿宋" w:hAnsi="仿宋" w:cs="仿宋" w:hint="eastAsia"/>
            <w:lang w:eastAsia="zh-CN"/>
          </w:rPr>
          <w:t>六、SWOT分析</w:t>
        </w:r>
        <w:r>
          <w:tab/>
        </w:r>
        <w:r>
          <w:fldChar w:fldCharType="begin"/>
        </w:r>
        <w:r>
          <w:instrText xml:space="preserve"> PAGEREF _Toc23756 \h </w:instrText>
        </w:r>
        <w:r>
          <w:fldChar w:fldCharType="separate"/>
        </w:r>
        <w:r>
          <w:t>34</w:t>
        </w:r>
        <w:r>
          <w:fldChar w:fldCharType="end"/>
        </w:r>
      </w:hyperlink>
    </w:p>
    <w:p>
      <w:pPr>
        <w:pStyle w:val="TOC2"/>
        <w:tabs>
          <w:tab w:val="right" w:leader="dot" w:pos="8306"/>
        </w:tabs>
      </w:pPr>
      <w:hyperlink w:anchor="_Toc19379" w:history="1">
        <w:r>
          <w:rPr>
            <w:rFonts w:ascii="仿宋" w:eastAsia="仿宋" w:hAnsi="仿宋" w:cs="仿宋" w:hint="eastAsia"/>
            <w:lang w:eastAsia="zh-CN"/>
          </w:rPr>
          <w:t>(一)、优势分析(S)</w:t>
        </w:r>
        <w:r>
          <w:tab/>
        </w:r>
        <w:r>
          <w:fldChar w:fldCharType="begin"/>
        </w:r>
        <w:r>
          <w:instrText xml:space="preserve"> PAGEREF _Toc19379 \h </w:instrText>
        </w:r>
        <w:r>
          <w:fldChar w:fldCharType="separate"/>
        </w:r>
        <w:r>
          <w:t>34</w:t>
        </w:r>
        <w:r>
          <w:fldChar w:fldCharType="end"/>
        </w:r>
      </w:hyperlink>
    </w:p>
    <w:p>
      <w:pPr>
        <w:pStyle w:val="TOC2"/>
        <w:tabs>
          <w:tab w:val="right" w:leader="dot" w:pos="8306"/>
        </w:tabs>
      </w:pPr>
      <w:hyperlink w:anchor="_Toc22622" w:history="1">
        <w:r>
          <w:rPr>
            <w:rFonts w:ascii="仿宋" w:eastAsia="仿宋" w:hAnsi="仿宋" w:cs="仿宋" w:hint="eastAsia"/>
            <w:lang w:eastAsia="zh-CN"/>
          </w:rPr>
          <w:t>(二)、劣势分析(W)</w:t>
        </w:r>
        <w:r>
          <w:tab/>
        </w:r>
        <w:r>
          <w:fldChar w:fldCharType="begin"/>
        </w:r>
        <w:r>
          <w:instrText xml:space="preserve"> PAGEREF _Toc22622 \h </w:instrText>
        </w:r>
        <w:r>
          <w:fldChar w:fldCharType="separate"/>
        </w:r>
        <w:r>
          <w:t>35</w:t>
        </w:r>
        <w:r>
          <w:fldChar w:fldCharType="end"/>
        </w:r>
      </w:hyperlink>
    </w:p>
    <w:p>
      <w:pPr>
        <w:pStyle w:val="TOC2"/>
        <w:tabs>
          <w:tab w:val="right" w:leader="dot" w:pos="8306"/>
        </w:tabs>
      </w:pPr>
      <w:hyperlink w:anchor="_Toc17833" w:history="1">
        <w:r>
          <w:rPr>
            <w:rFonts w:ascii="仿宋" w:eastAsia="仿宋" w:hAnsi="仿宋" w:cs="仿宋" w:hint="eastAsia"/>
            <w:lang w:eastAsia="zh-CN"/>
          </w:rPr>
          <w:t>(三)、机会分析()</w:t>
        </w:r>
        <w:r>
          <w:tab/>
        </w:r>
        <w:r>
          <w:fldChar w:fldCharType="begin"/>
        </w:r>
        <w:r>
          <w:instrText xml:space="preserve"> PAGEREF _Toc17833 \h </w:instrText>
        </w:r>
        <w:r>
          <w:fldChar w:fldCharType="separate"/>
        </w:r>
        <w:r>
          <w:t>36</w:t>
        </w:r>
        <w:r>
          <w:fldChar w:fldCharType="end"/>
        </w:r>
      </w:hyperlink>
    </w:p>
    <w:p>
      <w:pPr>
        <w:pStyle w:val="TOC2"/>
        <w:tabs>
          <w:tab w:val="right" w:leader="dot" w:pos="8306"/>
        </w:tabs>
      </w:pPr>
      <w:hyperlink w:anchor="_Toc9618" w:history="1">
        <w:r>
          <w:rPr>
            <w:rFonts w:ascii="仿宋" w:eastAsia="仿宋" w:hAnsi="仿宋" w:cs="仿宋" w:hint="eastAsia"/>
            <w:lang w:eastAsia="zh-CN"/>
          </w:rPr>
          <w:t>(四)、威胁分析(T)</w:t>
        </w:r>
        <w:r>
          <w:tab/>
        </w:r>
        <w:r>
          <w:fldChar w:fldCharType="begin"/>
        </w:r>
        <w:r>
          <w:instrText xml:space="preserve"> PAGEREF _Toc9618 \h </w:instrText>
        </w:r>
        <w:r>
          <w:fldChar w:fldCharType="separate"/>
        </w:r>
        <w:r>
          <w:t>36</w:t>
        </w:r>
        <w:r>
          <w:fldChar w:fldCharType="end"/>
        </w:r>
      </w:hyperlink>
    </w:p>
    <w:p>
      <w:pPr>
        <w:pStyle w:val="TOC1"/>
        <w:tabs>
          <w:tab w:val="right" w:leader="dot" w:pos="8306"/>
        </w:tabs>
      </w:pPr>
      <w:hyperlink w:anchor="_Toc10602" w:history="1">
        <w:r>
          <w:rPr>
            <w:rFonts w:ascii="仿宋" w:eastAsia="仿宋" w:hAnsi="仿宋" w:cs="仿宋" w:hint="eastAsia"/>
            <w:lang w:eastAsia="zh-CN"/>
          </w:rPr>
          <w:t>七、目标客户和受众分析</w:t>
        </w:r>
        <w:r>
          <w:tab/>
        </w:r>
        <w:r>
          <w:fldChar w:fldCharType="begin"/>
        </w:r>
        <w:r>
          <w:instrText xml:space="preserve"> PAGEREF _Toc10602 \h </w:instrText>
        </w:r>
        <w:r>
          <w:fldChar w:fldCharType="separate"/>
        </w:r>
        <w:r>
          <w:t>38</w:t>
        </w:r>
        <w:r>
          <w:fldChar w:fldCharType="end"/>
        </w:r>
      </w:hyperlink>
    </w:p>
    <w:p>
      <w:pPr>
        <w:pStyle w:val="TOC2"/>
        <w:tabs>
          <w:tab w:val="right" w:leader="dot" w:pos="8306"/>
        </w:tabs>
      </w:pPr>
      <w:hyperlink w:anchor="_Toc8796" w:history="1">
        <w:r>
          <w:rPr>
            <w:rFonts w:ascii="仿宋" w:eastAsia="仿宋" w:hAnsi="仿宋" w:cs="仿宋" w:hint="eastAsia"/>
            <w:lang w:eastAsia="zh-CN"/>
          </w:rPr>
          <w:t>(一)、客户群体描述</w:t>
        </w:r>
        <w:r>
          <w:tab/>
        </w:r>
        <w:r>
          <w:fldChar w:fldCharType="begin"/>
        </w:r>
        <w:r>
          <w:instrText xml:space="preserve"> PAGEREF _Toc8796 \h </w:instrText>
        </w:r>
        <w:r>
          <w:fldChar w:fldCharType="separate"/>
        </w:r>
        <w:r>
          <w:t>38</w:t>
        </w:r>
        <w:r>
          <w:fldChar w:fldCharType="end"/>
        </w:r>
      </w:hyperlink>
    </w:p>
    <w:p>
      <w:pPr>
        <w:pStyle w:val="TOC2"/>
        <w:tabs>
          <w:tab w:val="right" w:leader="dot" w:pos="8306"/>
        </w:tabs>
      </w:pPr>
      <w:hyperlink w:anchor="_Toc7303" w:history="1">
        <w:r>
          <w:rPr>
            <w:rFonts w:ascii="仿宋" w:eastAsia="仿宋" w:hAnsi="仿宋" w:cs="仿宋" w:hint="eastAsia"/>
            <w:lang w:eastAsia="zh-CN"/>
          </w:rPr>
          <w:t>(二)、客户需求和期望</w:t>
        </w:r>
        <w:r>
          <w:tab/>
        </w:r>
        <w:r>
          <w:fldChar w:fldCharType="begin"/>
        </w:r>
        <w:r>
          <w:instrText xml:space="preserve"> PAGEREF _Toc7303 \h </w:instrText>
        </w:r>
        <w:r>
          <w:fldChar w:fldCharType="separate"/>
        </w:r>
        <w:r>
          <w:t>39</w:t>
        </w:r>
        <w:r>
          <w:fldChar w:fldCharType="end"/>
        </w:r>
      </w:hyperlink>
    </w:p>
    <w:p>
      <w:pPr>
        <w:pStyle w:val="TOC2"/>
        <w:tabs>
          <w:tab w:val="right" w:leader="dot" w:pos="8306"/>
        </w:tabs>
      </w:pPr>
      <w:hyperlink w:anchor="_Toc26544" w:history="1">
        <w:r>
          <w:rPr>
            <w:rFonts w:ascii="仿宋" w:eastAsia="仿宋" w:hAnsi="仿宋" w:cs="仿宋" w:hint="eastAsia"/>
            <w:lang w:eastAsia="zh-CN"/>
          </w:rPr>
          <w:t>(三)、客户获取策略</w:t>
        </w:r>
        <w:r>
          <w:tab/>
        </w:r>
        <w:r>
          <w:fldChar w:fldCharType="begin"/>
        </w:r>
        <w:r>
          <w:instrText xml:space="preserve"> PAGEREF _Toc26544 \h </w:instrText>
        </w:r>
        <w:r>
          <w:fldChar w:fldCharType="separate"/>
        </w:r>
        <w:r>
          <w:t>41</w:t>
        </w:r>
        <w:r>
          <w:fldChar w:fldCharType="end"/>
        </w:r>
      </w:hyperlink>
    </w:p>
    <w:p>
      <w:pPr>
        <w:pStyle w:val="TOC2"/>
        <w:tabs>
          <w:tab w:val="right" w:leader="dot" w:pos="8306"/>
        </w:tabs>
      </w:pPr>
      <w:hyperlink w:anchor="_Toc24362" w:history="1">
        <w:r>
          <w:rPr>
            <w:rFonts w:ascii="仿宋" w:eastAsia="仿宋" w:hAnsi="仿宋" w:cs="仿宋" w:hint="eastAsia"/>
            <w:lang w:eastAsia="zh-CN"/>
          </w:rPr>
          <w:t>(四)、客户关系管理</w:t>
        </w:r>
        <w:r>
          <w:tab/>
        </w:r>
        <w:r>
          <w:fldChar w:fldCharType="begin"/>
        </w:r>
        <w:r>
          <w:instrText xml:space="preserve"> PAGEREF _Toc24362 \h </w:instrText>
        </w:r>
        <w:r>
          <w:fldChar w:fldCharType="separate"/>
        </w:r>
        <w:r>
          <w:t>43</w:t>
        </w:r>
        <w:r>
          <w:fldChar w:fldCharType="end"/>
        </w:r>
      </w:hyperlink>
    </w:p>
    <w:p>
      <w:pPr>
        <w:pStyle w:val="TOC1"/>
        <w:tabs>
          <w:tab w:val="right" w:leader="dot" w:pos="8306"/>
        </w:tabs>
      </w:pPr>
      <w:hyperlink w:anchor="_Toc7179" w:history="1">
        <w:r>
          <w:rPr>
            <w:rFonts w:ascii="仿宋" w:eastAsia="仿宋" w:hAnsi="仿宋" w:cs="仿宋" w:hint="eastAsia"/>
            <w:lang w:eastAsia="zh-CN"/>
          </w:rPr>
          <w:t>八、环境保护分析</w:t>
        </w:r>
        <w:r>
          <w:tab/>
        </w:r>
        <w:r>
          <w:fldChar w:fldCharType="begin"/>
        </w:r>
        <w:r>
          <w:instrText xml:space="preserve"> PAGEREF _Toc7179 \h </w:instrText>
        </w:r>
        <w:r>
          <w:fldChar w:fldCharType="separate"/>
        </w:r>
        <w:r>
          <w:t>44</w:t>
        </w:r>
        <w:r>
          <w:fldChar w:fldCharType="end"/>
        </w:r>
      </w:hyperlink>
    </w:p>
    <w:p>
      <w:pPr>
        <w:pStyle w:val="TOC2"/>
        <w:tabs>
          <w:tab w:val="right" w:leader="dot" w:pos="8306"/>
        </w:tabs>
      </w:pPr>
      <w:hyperlink w:anchor="_Toc12524" w:history="1">
        <w:r>
          <w:rPr>
            <w:rFonts w:ascii="仿宋" w:eastAsia="仿宋" w:hAnsi="仿宋" w:cs="仿宋" w:hint="eastAsia"/>
            <w:lang w:eastAsia="zh-CN"/>
          </w:rPr>
          <w:t>(一)、编制依据</w:t>
        </w:r>
        <w:r>
          <w:tab/>
        </w:r>
        <w:r>
          <w:fldChar w:fldCharType="begin"/>
        </w:r>
        <w:r>
          <w:instrText xml:space="preserve"> PAGEREF _Toc12524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139" w:history="1">
        <w:r>
          <w:rPr>
            <w:rFonts w:ascii="仿宋" w:eastAsia="仿宋" w:hAnsi="仿宋" w:cs="仿宋" w:hint="eastAsia"/>
            <w:lang w:eastAsia="zh-CN"/>
          </w:rPr>
          <w:t>(二)、环境影响合理性分析</w:t>
        </w:r>
        <w:r>
          <w:tab/>
        </w:r>
        <w:r>
          <w:fldChar w:fldCharType="begin"/>
        </w:r>
        <w:r>
          <w:instrText xml:space="preserve"> PAGEREF _Toc12139 \h </w:instrText>
        </w:r>
        <w:r>
          <w:fldChar w:fldCharType="separate"/>
        </w:r>
        <w:r>
          <w:t>45</w:t>
        </w:r>
        <w:r>
          <w:fldChar w:fldCharType="end"/>
        </w:r>
      </w:hyperlink>
    </w:p>
    <w:p>
      <w:pPr>
        <w:pStyle w:val="TOC2"/>
        <w:tabs>
          <w:tab w:val="right" w:leader="dot" w:pos="8306"/>
        </w:tabs>
      </w:pPr>
      <w:hyperlink w:anchor="_Toc23925" w:history="1">
        <w:r>
          <w:rPr>
            <w:rFonts w:ascii="仿宋" w:eastAsia="仿宋" w:hAnsi="仿宋" w:cs="仿宋" w:hint="eastAsia"/>
            <w:lang w:eastAsia="zh-CN"/>
          </w:rPr>
          <w:t>(三)、建设期大气环境影响分析</w:t>
        </w:r>
        <w:r>
          <w:tab/>
        </w:r>
        <w:r>
          <w:fldChar w:fldCharType="begin"/>
        </w:r>
        <w:r>
          <w:instrText xml:space="preserve"> PAGEREF _Toc23925 \h </w:instrText>
        </w:r>
        <w:r>
          <w:fldChar w:fldCharType="separate"/>
        </w:r>
        <w:r>
          <w:t>46</w:t>
        </w:r>
        <w:r>
          <w:fldChar w:fldCharType="end"/>
        </w:r>
      </w:hyperlink>
    </w:p>
    <w:p>
      <w:pPr>
        <w:pStyle w:val="TOC2"/>
        <w:tabs>
          <w:tab w:val="right" w:leader="dot" w:pos="8306"/>
        </w:tabs>
      </w:pPr>
      <w:hyperlink w:anchor="_Toc29687" w:history="1">
        <w:r>
          <w:rPr>
            <w:rFonts w:ascii="仿宋" w:eastAsia="仿宋" w:hAnsi="仿宋" w:cs="仿宋" w:hint="eastAsia"/>
            <w:lang w:eastAsia="zh-CN"/>
          </w:rPr>
          <w:t>(四)、建设期水环境影响分析</w:t>
        </w:r>
        <w:r>
          <w:tab/>
        </w:r>
        <w:r>
          <w:fldChar w:fldCharType="begin"/>
        </w:r>
        <w:r>
          <w:instrText xml:space="preserve"> PAGEREF _Toc29687 \h </w:instrText>
        </w:r>
        <w:r>
          <w:fldChar w:fldCharType="separate"/>
        </w:r>
        <w:r>
          <w:t>47</w:t>
        </w:r>
        <w:r>
          <w:fldChar w:fldCharType="end"/>
        </w:r>
      </w:hyperlink>
    </w:p>
    <w:p>
      <w:pPr>
        <w:pStyle w:val="TOC2"/>
        <w:tabs>
          <w:tab w:val="right" w:leader="dot" w:pos="8306"/>
        </w:tabs>
      </w:pPr>
      <w:hyperlink w:anchor="_Toc14081" w:history="1">
        <w:r>
          <w:rPr>
            <w:rFonts w:ascii="仿宋" w:eastAsia="仿宋" w:hAnsi="仿宋" w:cs="仿宋" w:hint="eastAsia"/>
            <w:lang w:eastAsia="zh-CN"/>
          </w:rPr>
          <w:t>(五)、建设期固体废弃物环境影响分析</w:t>
        </w:r>
        <w:r>
          <w:tab/>
        </w:r>
        <w:r>
          <w:fldChar w:fldCharType="begin"/>
        </w:r>
        <w:r>
          <w:instrText xml:space="preserve"> PAGEREF _Toc14081 \h </w:instrText>
        </w:r>
        <w:r>
          <w:fldChar w:fldCharType="separate"/>
        </w:r>
        <w:r>
          <w:t>48</w:t>
        </w:r>
        <w:r>
          <w:fldChar w:fldCharType="end"/>
        </w:r>
      </w:hyperlink>
    </w:p>
    <w:p>
      <w:pPr>
        <w:pStyle w:val="TOC2"/>
        <w:tabs>
          <w:tab w:val="right" w:leader="dot" w:pos="8306"/>
        </w:tabs>
      </w:pPr>
      <w:hyperlink w:anchor="_Toc24798" w:history="1">
        <w:r>
          <w:rPr>
            <w:rFonts w:ascii="仿宋" w:eastAsia="仿宋" w:hAnsi="仿宋" w:cs="仿宋" w:hint="eastAsia"/>
            <w:lang w:eastAsia="zh-CN"/>
          </w:rPr>
          <w:t>(六)、建设期声环境影响分析</w:t>
        </w:r>
        <w:r>
          <w:tab/>
        </w:r>
        <w:r>
          <w:fldChar w:fldCharType="begin"/>
        </w:r>
        <w:r>
          <w:instrText xml:space="preserve"> PAGEREF _Toc24798 \h </w:instrText>
        </w:r>
        <w:r>
          <w:fldChar w:fldCharType="separate"/>
        </w:r>
        <w:r>
          <w:t>49</w:t>
        </w:r>
        <w:r>
          <w:fldChar w:fldCharType="end"/>
        </w:r>
      </w:hyperlink>
    </w:p>
    <w:p>
      <w:pPr>
        <w:pStyle w:val="TOC2"/>
        <w:tabs>
          <w:tab w:val="right" w:leader="dot" w:pos="8306"/>
        </w:tabs>
      </w:pPr>
      <w:hyperlink w:anchor="_Toc13896" w:history="1">
        <w:r>
          <w:rPr>
            <w:rFonts w:ascii="仿宋" w:eastAsia="仿宋" w:hAnsi="仿宋" w:cs="仿宋" w:hint="eastAsia"/>
            <w:lang w:eastAsia="zh-CN"/>
          </w:rPr>
          <w:t>(七)、营运期大气环境影响分析</w:t>
        </w:r>
        <w:r>
          <w:tab/>
        </w:r>
        <w:r>
          <w:fldChar w:fldCharType="begin"/>
        </w:r>
        <w:r>
          <w:instrText xml:space="preserve"> PAGEREF _Toc13896 \h </w:instrText>
        </w:r>
        <w:r>
          <w:fldChar w:fldCharType="separate"/>
        </w:r>
        <w:r>
          <w:t>51</w:t>
        </w:r>
        <w:r>
          <w:fldChar w:fldCharType="end"/>
        </w:r>
      </w:hyperlink>
    </w:p>
    <w:p>
      <w:pPr>
        <w:pStyle w:val="TOC2"/>
        <w:tabs>
          <w:tab w:val="right" w:leader="dot" w:pos="8306"/>
        </w:tabs>
      </w:pPr>
      <w:hyperlink w:anchor="_Toc31032" w:history="1">
        <w:r>
          <w:rPr>
            <w:rFonts w:ascii="仿宋" w:eastAsia="仿宋" w:hAnsi="仿宋" w:cs="仿宋" w:hint="eastAsia"/>
            <w:lang w:eastAsia="zh-CN"/>
          </w:rPr>
          <w:t>(八)、营运期水环境影响分析</w:t>
        </w:r>
        <w:r>
          <w:tab/>
        </w:r>
        <w:r>
          <w:fldChar w:fldCharType="begin"/>
        </w:r>
        <w:r>
          <w:instrText xml:space="preserve"> PAGEREF _Toc31032 \h </w:instrText>
        </w:r>
        <w:r>
          <w:fldChar w:fldCharType="separate"/>
        </w:r>
        <w:r>
          <w:t>51</w:t>
        </w:r>
        <w:r>
          <w:fldChar w:fldCharType="end"/>
        </w:r>
      </w:hyperlink>
    </w:p>
    <w:p>
      <w:pPr>
        <w:pStyle w:val="TOC2"/>
        <w:tabs>
          <w:tab w:val="right" w:leader="dot" w:pos="8306"/>
        </w:tabs>
      </w:pPr>
      <w:hyperlink w:anchor="_Toc29267" w:history="1">
        <w:r>
          <w:rPr>
            <w:rFonts w:ascii="仿宋" w:eastAsia="仿宋" w:hAnsi="仿宋" w:cs="仿宋" w:hint="eastAsia"/>
            <w:lang w:eastAsia="zh-CN"/>
          </w:rPr>
          <w:t>(九)、营运期固体废弃物环境影响分析</w:t>
        </w:r>
        <w:r>
          <w:tab/>
        </w:r>
        <w:r>
          <w:fldChar w:fldCharType="begin"/>
        </w:r>
        <w:r>
          <w:instrText xml:space="preserve"> PAGEREF _Toc29267 \h </w:instrText>
        </w:r>
        <w:r>
          <w:fldChar w:fldCharType="separate"/>
        </w:r>
        <w:r>
          <w:t>52</w:t>
        </w:r>
        <w:r>
          <w:fldChar w:fldCharType="end"/>
        </w:r>
      </w:hyperlink>
    </w:p>
    <w:p>
      <w:pPr>
        <w:pStyle w:val="TOC2"/>
        <w:tabs>
          <w:tab w:val="right" w:leader="dot" w:pos="8306"/>
        </w:tabs>
      </w:pPr>
      <w:hyperlink w:anchor="_Toc24303" w:history="1">
        <w:r>
          <w:rPr>
            <w:rFonts w:ascii="仿宋" w:eastAsia="仿宋" w:hAnsi="仿宋" w:cs="仿宋" w:hint="eastAsia"/>
            <w:lang w:eastAsia="zh-CN"/>
          </w:rPr>
          <w:t>(十)、营运期声环境影响分析</w:t>
        </w:r>
        <w:r>
          <w:tab/>
        </w:r>
        <w:r>
          <w:fldChar w:fldCharType="begin"/>
        </w:r>
        <w:r>
          <w:instrText xml:space="preserve"> PAGEREF _Toc24303 \h </w:instrText>
        </w:r>
        <w:r>
          <w:fldChar w:fldCharType="separate"/>
        </w:r>
        <w:r>
          <w:t>54</w:t>
        </w:r>
        <w:r>
          <w:fldChar w:fldCharType="end"/>
        </w:r>
      </w:hyperlink>
    </w:p>
    <w:p>
      <w:pPr>
        <w:pStyle w:val="TOC2"/>
        <w:tabs>
          <w:tab w:val="right" w:leader="dot" w:pos="8306"/>
        </w:tabs>
      </w:pPr>
      <w:hyperlink w:anchor="_Toc30786" w:history="1">
        <w:r>
          <w:rPr>
            <w:rFonts w:ascii="仿宋" w:eastAsia="仿宋" w:hAnsi="仿宋" w:cs="仿宋" w:hint="eastAsia"/>
            <w:lang w:eastAsia="zh-CN"/>
          </w:rPr>
          <w:t>(十一)、清洁生产</w:t>
        </w:r>
        <w:r>
          <w:tab/>
        </w:r>
        <w:r>
          <w:fldChar w:fldCharType="begin"/>
        </w:r>
        <w:r>
          <w:instrText xml:space="preserve"> PAGEREF _Toc30786 \h </w:instrText>
        </w:r>
        <w:r>
          <w:fldChar w:fldCharType="separate"/>
        </w:r>
        <w:r>
          <w:t>55</w:t>
        </w:r>
        <w:r>
          <w:fldChar w:fldCharType="end"/>
        </w:r>
      </w:hyperlink>
    </w:p>
    <w:p>
      <w:pPr>
        <w:pStyle w:val="TOC2"/>
        <w:tabs>
          <w:tab w:val="right" w:leader="dot" w:pos="8306"/>
        </w:tabs>
      </w:pPr>
      <w:hyperlink w:anchor="_Toc6655" w:history="1">
        <w:r>
          <w:rPr>
            <w:rFonts w:ascii="仿宋" w:eastAsia="仿宋" w:hAnsi="仿宋" w:cs="仿宋" w:hint="eastAsia"/>
            <w:lang w:eastAsia="zh-CN"/>
          </w:rPr>
          <w:t>(十二)、环境管理分析</w:t>
        </w:r>
        <w:r>
          <w:tab/>
        </w:r>
        <w:r>
          <w:fldChar w:fldCharType="begin"/>
        </w:r>
        <w:r>
          <w:instrText xml:space="preserve"> PAGEREF _Toc6655 \h </w:instrText>
        </w:r>
        <w:r>
          <w:fldChar w:fldCharType="separate"/>
        </w:r>
        <w:r>
          <w:t>56</w:t>
        </w:r>
        <w:r>
          <w:fldChar w:fldCharType="end"/>
        </w:r>
      </w:hyperlink>
    </w:p>
    <w:p>
      <w:pPr>
        <w:pStyle w:val="TOC2"/>
        <w:tabs>
          <w:tab w:val="right" w:leader="dot" w:pos="8306"/>
        </w:tabs>
      </w:pPr>
      <w:hyperlink w:anchor="_Toc2587" w:history="1">
        <w:r>
          <w:rPr>
            <w:rFonts w:ascii="仿宋" w:eastAsia="仿宋" w:hAnsi="仿宋" w:cs="仿宋" w:hint="eastAsia"/>
            <w:lang w:eastAsia="zh-CN"/>
          </w:rPr>
          <w:t>(十三)、结论及建议</w:t>
        </w:r>
        <w:r>
          <w:tab/>
        </w:r>
        <w:r>
          <w:fldChar w:fldCharType="begin"/>
        </w:r>
        <w:r>
          <w:instrText xml:space="preserve"> PAGEREF _Toc2587 \h </w:instrText>
        </w:r>
        <w:r>
          <w:fldChar w:fldCharType="separate"/>
        </w:r>
        <w:r>
          <w:t>57</w:t>
        </w:r>
        <w:r>
          <w:fldChar w:fldCharType="end"/>
        </w:r>
      </w:hyperlink>
    </w:p>
    <w:p>
      <w:pPr>
        <w:pStyle w:val="TOC1"/>
        <w:tabs>
          <w:tab w:val="right" w:leader="dot" w:pos="8306"/>
        </w:tabs>
      </w:pPr>
      <w:hyperlink w:anchor="_Toc7810" w:history="1">
        <w:r>
          <w:rPr>
            <w:rFonts w:ascii="仿宋" w:eastAsia="仿宋" w:hAnsi="仿宋" w:cs="仿宋" w:hint="eastAsia"/>
            <w:lang w:eastAsia="zh-CN"/>
          </w:rPr>
          <w:t>九、公司组建背景分析</w:t>
        </w:r>
        <w:r>
          <w:tab/>
        </w:r>
        <w:r>
          <w:fldChar w:fldCharType="begin"/>
        </w:r>
        <w:r>
          <w:instrText xml:space="preserve"> PAGEREF _Toc7810 \h </w:instrText>
        </w:r>
        <w:r>
          <w:fldChar w:fldCharType="separate"/>
        </w:r>
        <w:r>
          <w:t>58</w:t>
        </w:r>
        <w:r>
          <w:fldChar w:fldCharType="end"/>
        </w:r>
      </w:hyperlink>
    </w:p>
    <w:p>
      <w:pPr>
        <w:pStyle w:val="TOC2"/>
        <w:tabs>
          <w:tab w:val="right" w:leader="dot" w:pos="8306"/>
        </w:tabs>
      </w:pPr>
      <w:hyperlink w:anchor="_Toc17673" w:history="1">
        <w:r>
          <w:rPr>
            <w:rFonts w:ascii="仿宋" w:eastAsia="仿宋" w:hAnsi="仿宋" w:cs="仿宋" w:hint="eastAsia"/>
            <w:lang w:eastAsia="zh-CN"/>
          </w:rPr>
          <w:t>(一)、冷却设备项目背景分析</w:t>
        </w:r>
        <w:r>
          <w:tab/>
        </w:r>
        <w:r>
          <w:fldChar w:fldCharType="begin"/>
        </w:r>
        <w:r>
          <w:instrText xml:space="preserve"> PAGEREF _Toc17673 \h </w:instrText>
        </w:r>
        <w:r>
          <w:fldChar w:fldCharType="separate"/>
        </w:r>
        <w:r>
          <w:t>58</w:t>
        </w:r>
        <w:r>
          <w:fldChar w:fldCharType="end"/>
        </w:r>
      </w:hyperlink>
    </w:p>
    <w:p>
      <w:pPr>
        <w:pStyle w:val="TOC2"/>
        <w:tabs>
          <w:tab w:val="right" w:leader="dot" w:pos="8306"/>
        </w:tabs>
      </w:pPr>
      <w:hyperlink w:anchor="_Toc12398" w:history="1">
        <w:r>
          <w:rPr>
            <w:rFonts w:ascii="仿宋" w:eastAsia="仿宋" w:hAnsi="仿宋" w:cs="仿宋" w:hint="eastAsia"/>
            <w:lang w:eastAsia="zh-CN"/>
          </w:rPr>
          <w:t>(二)、冷却设备项目建设必要性分析</w:t>
        </w:r>
        <w:r>
          <w:tab/>
        </w:r>
        <w:r>
          <w:fldChar w:fldCharType="begin"/>
        </w:r>
        <w:r>
          <w:instrText xml:space="preserve"> PAGEREF _Toc12398 \h </w:instrText>
        </w:r>
        <w:r>
          <w:fldChar w:fldCharType="separate"/>
        </w:r>
        <w:r>
          <w:t>59</w:t>
        </w:r>
        <w:r>
          <w:fldChar w:fldCharType="end"/>
        </w:r>
      </w:hyperlink>
    </w:p>
    <w:p>
      <w:pPr>
        <w:pStyle w:val="TOC2"/>
        <w:tabs>
          <w:tab w:val="right" w:leader="dot" w:pos="8306"/>
        </w:tabs>
      </w:pPr>
      <w:hyperlink w:anchor="_Toc29378" w:history="1">
        <w:r>
          <w:rPr>
            <w:rFonts w:ascii="仿宋" w:eastAsia="仿宋" w:hAnsi="仿宋" w:cs="仿宋" w:hint="eastAsia"/>
            <w:lang w:eastAsia="zh-CN"/>
          </w:rPr>
          <w:t>(三)、鼓励中小企业发展</w:t>
        </w:r>
        <w:r>
          <w:tab/>
        </w:r>
        <w:r>
          <w:fldChar w:fldCharType="begin"/>
        </w:r>
        <w:r>
          <w:instrText xml:space="preserve"> PAGEREF _Toc29378 \h </w:instrText>
        </w:r>
        <w:r>
          <w:fldChar w:fldCharType="separate"/>
        </w:r>
        <w:r>
          <w:t>60</w:t>
        </w:r>
        <w:r>
          <w:fldChar w:fldCharType="end"/>
        </w:r>
      </w:hyperlink>
    </w:p>
    <w:p>
      <w:pPr>
        <w:pStyle w:val="TOC2"/>
        <w:tabs>
          <w:tab w:val="right" w:leader="dot" w:pos="8306"/>
        </w:tabs>
      </w:pPr>
      <w:hyperlink w:anchor="_Toc31213" w:history="1">
        <w:r>
          <w:rPr>
            <w:rFonts w:ascii="仿宋" w:eastAsia="仿宋" w:hAnsi="仿宋" w:cs="仿宋" w:hint="eastAsia"/>
            <w:lang w:eastAsia="zh-CN"/>
          </w:rPr>
          <w:t>(四)、宏观经济形势分析</w:t>
        </w:r>
        <w:r>
          <w:tab/>
        </w:r>
        <w:r>
          <w:fldChar w:fldCharType="begin"/>
        </w:r>
        <w:r>
          <w:instrText xml:space="preserve"> PAGEREF _Toc31213 \h </w:instrText>
        </w:r>
        <w:r>
          <w:fldChar w:fldCharType="separate"/>
        </w:r>
        <w:r>
          <w:t>62</w:t>
        </w:r>
        <w:r>
          <w:fldChar w:fldCharType="end"/>
        </w:r>
      </w:hyperlink>
    </w:p>
    <w:p>
      <w:pPr>
        <w:pStyle w:val="TOC1"/>
        <w:tabs>
          <w:tab w:val="right" w:leader="dot" w:pos="8306"/>
        </w:tabs>
      </w:pPr>
      <w:hyperlink w:anchor="_Toc9962" w:history="1">
        <w:r>
          <w:rPr>
            <w:rFonts w:ascii="仿宋" w:eastAsia="仿宋" w:hAnsi="仿宋" w:cs="仿宋" w:hint="eastAsia"/>
            <w:lang w:eastAsia="zh-CN"/>
          </w:rPr>
          <w:t>十、投资方案分析</w:t>
        </w:r>
        <w:r>
          <w:tab/>
        </w:r>
        <w:r>
          <w:fldChar w:fldCharType="begin"/>
        </w:r>
        <w:r>
          <w:instrText xml:space="preserve"> PAGEREF _Toc9962 \h </w:instrText>
        </w:r>
        <w:r>
          <w:fldChar w:fldCharType="separate"/>
        </w:r>
        <w:r>
          <w:t>63</w:t>
        </w:r>
        <w:r>
          <w:fldChar w:fldCharType="end"/>
        </w:r>
      </w:hyperlink>
    </w:p>
    <w:p>
      <w:pPr>
        <w:pStyle w:val="TOC2"/>
        <w:tabs>
          <w:tab w:val="right" w:leader="dot" w:pos="8306"/>
        </w:tabs>
      </w:pPr>
      <w:hyperlink w:anchor="_Toc4525" w:history="1">
        <w:r>
          <w:rPr>
            <w:rFonts w:ascii="仿宋" w:eastAsia="仿宋" w:hAnsi="仿宋" w:cs="仿宋" w:hint="eastAsia"/>
            <w:lang w:eastAsia="zh-CN"/>
          </w:rPr>
          <w:t>(一)、编制说明</w:t>
        </w:r>
        <w:r>
          <w:tab/>
        </w:r>
        <w:r>
          <w:fldChar w:fldCharType="begin"/>
        </w:r>
        <w:r>
          <w:instrText xml:space="preserve"> PAGEREF _Toc4525 \h </w:instrText>
        </w:r>
        <w:r>
          <w:fldChar w:fldCharType="separate"/>
        </w:r>
        <w:r>
          <w:t>63</w:t>
        </w:r>
        <w:r>
          <w:fldChar w:fldCharType="end"/>
        </w:r>
      </w:hyperlink>
    </w:p>
    <w:p>
      <w:pPr>
        <w:pStyle w:val="TOC2"/>
        <w:tabs>
          <w:tab w:val="right" w:leader="dot" w:pos="8306"/>
        </w:tabs>
      </w:pPr>
      <w:hyperlink w:anchor="_Toc4260" w:history="1">
        <w:r>
          <w:rPr>
            <w:rFonts w:ascii="仿宋" w:eastAsia="仿宋" w:hAnsi="仿宋" w:cs="仿宋" w:hint="eastAsia"/>
            <w:lang w:eastAsia="zh-CN"/>
          </w:rPr>
          <w:t>(二)、建设投资</w:t>
        </w:r>
        <w:r>
          <w:tab/>
        </w:r>
        <w:r>
          <w:fldChar w:fldCharType="begin"/>
        </w:r>
        <w:r>
          <w:instrText xml:space="preserve"> PAGEREF _Toc4260 \h </w:instrText>
        </w:r>
        <w:r>
          <w:fldChar w:fldCharType="separate"/>
        </w:r>
        <w:r>
          <w:t>63</w:t>
        </w:r>
        <w:r>
          <w:fldChar w:fldCharType="end"/>
        </w:r>
      </w:hyperlink>
    </w:p>
    <w:p>
      <w:pPr>
        <w:pStyle w:val="TOC2"/>
        <w:tabs>
          <w:tab w:val="right" w:leader="dot" w:pos="8306"/>
        </w:tabs>
      </w:pPr>
      <w:hyperlink w:anchor="_Toc22699" w:history="1">
        <w:r>
          <w:rPr>
            <w:rFonts w:ascii="仿宋" w:eastAsia="仿宋" w:hAnsi="仿宋" w:cs="仿宋" w:hint="eastAsia"/>
            <w:lang w:eastAsia="zh-CN"/>
          </w:rPr>
          <w:t>(三)、建设期利息</w:t>
        </w:r>
        <w:r>
          <w:tab/>
        </w:r>
        <w:r>
          <w:fldChar w:fldCharType="begin"/>
        </w:r>
        <w:r>
          <w:instrText xml:space="preserve"> PAGEREF _Toc22699 \h </w:instrText>
        </w:r>
        <w:r>
          <w:fldChar w:fldCharType="separate"/>
        </w:r>
        <w:r>
          <w:t>63</w:t>
        </w:r>
        <w:r>
          <w:fldChar w:fldCharType="end"/>
        </w:r>
      </w:hyperlink>
    </w:p>
    <w:p>
      <w:pPr>
        <w:pStyle w:val="TOC2"/>
        <w:tabs>
          <w:tab w:val="right" w:leader="dot" w:pos="8306"/>
        </w:tabs>
      </w:pPr>
      <w:hyperlink w:anchor="_Toc27071" w:history="1">
        <w:r>
          <w:rPr>
            <w:rFonts w:ascii="仿宋" w:eastAsia="仿宋" w:hAnsi="仿宋" w:cs="仿宋" w:hint="eastAsia"/>
            <w:lang w:eastAsia="zh-CN"/>
          </w:rPr>
          <w:t>(四)、流动资金</w:t>
        </w:r>
        <w:r>
          <w:tab/>
        </w:r>
        <w:r>
          <w:fldChar w:fldCharType="begin"/>
        </w:r>
        <w:r>
          <w:instrText xml:space="preserve"> PAGEREF _Toc27071 \h </w:instrText>
        </w:r>
        <w:r>
          <w:fldChar w:fldCharType="separate"/>
        </w:r>
        <w:r>
          <w:t>64</w:t>
        </w:r>
        <w:r>
          <w:fldChar w:fldCharType="end"/>
        </w:r>
      </w:hyperlink>
    </w:p>
    <w:p>
      <w:pPr>
        <w:pStyle w:val="TOC2"/>
        <w:tabs>
          <w:tab w:val="right" w:leader="dot" w:pos="8306"/>
        </w:tabs>
      </w:pPr>
      <w:hyperlink w:anchor="_Toc4922" w:history="1">
        <w:r>
          <w:rPr>
            <w:rFonts w:ascii="仿宋" w:eastAsia="仿宋" w:hAnsi="仿宋" w:cs="仿宋" w:hint="eastAsia"/>
            <w:lang w:eastAsia="zh-CN"/>
          </w:rPr>
          <w:t>(五)、冷却设备项目总投资</w:t>
        </w:r>
        <w:r>
          <w:tab/>
        </w:r>
        <w:r>
          <w:fldChar w:fldCharType="begin"/>
        </w:r>
        <w:r>
          <w:instrText xml:space="preserve"> PAGEREF _Toc4922 \h </w:instrText>
        </w:r>
        <w:r>
          <w:fldChar w:fldCharType="separate"/>
        </w:r>
        <w:r>
          <w:t>64</w:t>
        </w:r>
        <w:r>
          <w:fldChar w:fldCharType="end"/>
        </w:r>
      </w:hyperlink>
    </w:p>
    <w:p>
      <w:pPr>
        <w:pStyle w:val="TOC2"/>
        <w:tabs>
          <w:tab w:val="right" w:leader="dot" w:pos="8306"/>
        </w:tabs>
      </w:pPr>
      <w:hyperlink w:anchor="_Toc30741" w:history="1">
        <w:r>
          <w:rPr>
            <w:rFonts w:ascii="仿宋" w:eastAsia="仿宋" w:hAnsi="仿宋" w:cs="仿宋" w:hint="eastAsia"/>
            <w:lang w:eastAsia="zh-CN"/>
          </w:rPr>
          <w:t>(六)、资金筹措与投资计划</w:t>
        </w:r>
        <w:r>
          <w:tab/>
        </w:r>
        <w:r>
          <w:fldChar w:fldCharType="begin"/>
        </w:r>
        <w:r>
          <w:instrText xml:space="preserve"> PAGEREF _Toc30741 \h </w:instrText>
        </w:r>
        <w:r>
          <w:fldChar w:fldCharType="separate"/>
        </w:r>
        <w:r>
          <w:t>64</w:t>
        </w:r>
        <w:r>
          <w:fldChar w:fldCharType="end"/>
        </w:r>
      </w:hyperlink>
    </w:p>
    <w:p>
      <w:pPr>
        <w:pStyle w:val="TOC1"/>
        <w:tabs>
          <w:tab w:val="right" w:leader="dot" w:pos="8306"/>
        </w:tabs>
      </w:pPr>
      <w:hyperlink w:anchor="_Toc32596" w:history="1">
        <w:r>
          <w:rPr>
            <w:rFonts w:ascii="仿宋" w:eastAsia="仿宋" w:hAnsi="仿宋" w:cs="仿宋" w:hint="eastAsia"/>
            <w:lang w:eastAsia="zh-CN"/>
          </w:rPr>
          <w:t>十一、未来计划和展望</w:t>
        </w:r>
        <w:r>
          <w:tab/>
        </w:r>
        <w:r>
          <w:fldChar w:fldCharType="begin"/>
        </w:r>
        <w:r>
          <w:instrText xml:space="preserve"> PAGEREF _Toc32596 \h </w:instrText>
        </w:r>
        <w:r>
          <w:fldChar w:fldCharType="separate"/>
        </w:r>
        <w:r>
          <w:t>65</w:t>
        </w:r>
        <w:r>
          <w:fldChar w:fldCharType="end"/>
        </w:r>
      </w:hyperlink>
    </w:p>
    <w:p>
      <w:pPr>
        <w:pStyle w:val="TOC2"/>
        <w:tabs>
          <w:tab w:val="right" w:leader="dot" w:pos="8306"/>
        </w:tabs>
      </w:pPr>
      <w:hyperlink w:anchor="_Toc31510" w:history="1">
        <w:r>
          <w:rPr>
            <w:rFonts w:ascii="仿宋" w:eastAsia="仿宋" w:hAnsi="仿宋" w:cs="仿宋" w:hint="eastAsia"/>
            <w:lang w:eastAsia="zh-CN"/>
          </w:rPr>
          <w:t>(一)、公司未来的发展计划</w:t>
        </w:r>
        <w:r>
          <w:tab/>
        </w:r>
        <w:r>
          <w:fldChar w:fldCharType="begin"/>
        </w:r>
        <w:r>
          <w:instrText xml:space="preserve"> PAGEREF _Toc31510 \h </w:instrText>
        </w:r>
        <w:r>
          <w:fldChar w:fldCharType="separate"/>
        </w:r>
        <w:r>
          <w:t>65</w:t>
        </w:r>
        <w:r>
          <w:fldChar w:fldCharType="end"/>
        </w:r>
      </w:hyperlink>
    </w:p>
    <w:p>
      <w:pPr>
        <w:pStyle w:val="TOC2"/>
        <w:tabs>
          <w:tab w:val="right" w:leader="dot" w:pos="8306"/>
        </w:tabs>
      </w:pPr>
      <w:hyperlink w:anchor="_Toc31360" w:history="1">
        <w:r>
          <w:rPr>
            <w:rFonts w:ascii="仿宋" w:eastAsia="仿宋" w:hAnsi="仿宋" w:cs="仿宋" w:hint="eastAsia"/>
            <w:lang w:eastAsia="zh-CN"/>
          </w:rPr>
          <w:t>(二)、长期目标和目标</w:t>
        </w:r>
        <w:r>
          <w:tab/>
        </w:r>
        <w:r>
          <w:fldChar w:fldCharType="begin"/>
        </w:r>
        <w:r>
          <w:instrText xml:space="preserve"> PAGEREF _Toc31360 \h </w:instrText>
        </w:r>
        <w:r>
          <w:fldChar w:fldCharType="separate"/>
        </w:r>
        <w:r>
          <w:t>65</w:t>
        </w:r>
        <w:r>
          <w:fldChar w:fldCharType="end"/>
        </w:r>
      </w:hyperlink>
    </w:p>
    <w:p>
      <w:pPr>
        <w:pStyle w:val="TOC1"/>
        <w:tabs>
          <w:tab w:val="right" w:leader="dot" w:pos="8306"/>
        </w:tabs>
      </w:pPr>
      <w:hyperlink w:anchor="_Toc28321" w:history="1">
        <w:r>
          <w:rPr>
            <w:rFonts w:ascii="仿宋" w:eastAsia="仿宋" w:hAnsi="仿宋" w:cs="仿宋" w:hint="eastAsia"/>
            <w:lang w:eastAsia="zh-CN"/>
          </w:rPr>
          <w:t>十二、推进公司成立的必要性分析</w:t>
        </w:r>
        <w:r>
          <w:tab/>
        </w:r>
        <w:r>
          <w:fldChar w:fldCharType="begin"/>
        </w:r>
        <w:r>
          <w:instrText xml:space="preserve"> PAGEREF _Toc28321 \h </w:instrText>
        </w:r>
        <w:r>
          <w:fldChar w:fldCharType="separate"/>
        </w:r>
        <w:r>
          <w:t>66</w:t>
        </w:r>
        <w:r>
          <w:fldChar w:fldCharType="end"/>
        </w:r>
      </w:hyperlink>
    </w:p>
    <w:p>
      <w:pPr>
        <w:pStyle w:val="TOC2"/>
        <w:tabs>
          <w:tab w:val="right" w:leader="dot" w:pos="8306"/>
        </w:tabs>
      </w:pPr>
      <w:hyperlink w:anchor="_Toc7116" w:history="1">
        <w:r>
          <w:rPr>
            <w:rFonts w:ascii="仿宋" w:eastAsia="仿宋" w:hAnsi="仿宋" w:cs="仿宋" w:hint="eastAsia"/>
            <w:lang w:eastAsia="zh-CN"/>
          </w:rPr>
          <w:t>(一)、市场需求和机会</w:t>
        </w:r>
        <w:r>
          <w:tab/>
        </w:r>
        <w:r>
          <w:fldChar w:fldCharType="begin"/>
        </w:r>
        <w:r>
          <w:instrText xml:space="preserve"> PAGEREF _Toc7116 \h </w:instrText>
        </w:r>
        <w:r>
          <w:fldChar w:fldCharType="separate"/>
        </w:r>
        <w:r>
          <w:t>66</w:t>
        </w:r>
        <w:r>
          <w:fldChar w:fldCharType="end"/>
        </w:r>
      </w:hyperlink>
    </w:p>
    <w:p>
      <w:pPr>
        <w:pStyle w:val="TOC2"/>
        <w:tabs>
          <w:tab w:val="right" w:leader="dot" w:pos="8306"/>
        </w:tabs>
      </w:pPr>
      <w:hyperlink w:anchor="_Toc5519" w:history="1">
        <w:r>
          <w:rPr>
            <w:rFonts w:ascii="仿宋" w:eastAsia="仿宋" w:hAnsi="仿宋" w:cs="仿宋" w:hint="eastAsia"/>
            <w:lang w:eastAsia="zh-CN"/>
          </w:rPr>
          <w:t>(二)、公司目标和战略</w:t>
        </w:r>
        <w:r>
          <w:tab/>
        </w:r>
        <w:r>
          <w:fldChar w:fldCharType="begin"/>
        </w:r>
        <w:r>
          <w:instrText xml:space="preserve"> PAGEREF _Toc5519 \h </w:instrText>
        </w:r>
        <w:r>
          <w:fldChar w:fldCharType="separate"/>
        </w:r>
        <w:r>
          <w:t>66</w:t>
        </w:r>
        <w:r>
          <w:fldChar w:fldCharType="end"/>
        </w:r>
      </w:hyperlink>
    </w:p>
    <w:p>
      <w:pPr>
        <w:pStyle w:val="TOC2"/>
        <w:tabs>
          <w:tab w:val="right" w:leader="dot" w:pos="8306"/>
        </w:tabs>
      </w:pPr>
      <w:hyperlink w:anchor="_Toc2732" w:history="1">
        <w:r>
          <w:rPr>
            <w:rFonts w:ascii="仿宋" w:eastAsia="仿宋" w:hAnsi="仿宋" w:cs="仿宋" w:hint="eastAsia"/>
            <w:lang w:eastAsia="zh-CN"/>
          </w:rPr>
          <w:t>(三)、公司竞争优势</w:t>
        </w:r>
        <w:r>
          <w:tab/>
        </w:r>
        <w:r>
          <w:fldChar w:fldCharType="begin"/>
        </w:r>
        <w:r>
          <w:instrText xml:space="preserve"> PAGEREF _Toc2732 \h </w:instrText>
        </w:r>
        <w:r>
          <w:fldChar w:fldCharType="separate"/>
        </w:r>
        <w:r>
          <w:t>67</w:t>
        </w:r>
        <w:r>
          <w:fldChar w:fldCharType="end"/>
        </w:r>
      </w:hyperlink>
    </w:p>
    <w:p>
      <w:pPr>
        <w:pStyle w:val="TOC1"/>
        <w:tabs>
          <w:tab w:val="right" w:leader="dot" w:pos="8306"/>
        </w:tabs>
      </w:pPr>
      <w:hyperlink w:anchor="_Toc4504" w:history="1">
        <w:r>
          <w:rPr>
            <w:rFonts w:ascii="仿宋" w:eastAsia="仿宋" w:hAnsi="仿宋" w:cs="仿宋" w:hint="eastAsia"/>
            <w:lang w:eastAsia="zh-CN"/>
          </w:rPr>
          <w:t>十三、冷却设备项目总结分析</w:t>
        </w:r>
        <w:r>
          <w:tab/>
        </w:r>
        <w:r>
          <w:fldChar w:fldCharType="begin"/>
        </w:r>
        <w:r>
          <w:instrText xml:space="preserve"> PAGEREF _Toc4504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9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8104"/>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5173"/>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8929"/>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https://d.book118.com/838016053133006027</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冷却设备行业相关公司筹备报告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冷却设备行业相关公司筹备报告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冷却设备行业相关公司筹备报告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冷却设备行业相关公司筹备报告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冷却设备行业相关公司筹备报告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38016053133006027"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2023-12-29T07:17:00Z</dcterms:created>
  <dcterms:modified xsi:type="dcterms:W3CDTF">2023-12-29T07:17:38Z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8794B27730A040599D13DD4F725190E8_11</vt:lpwstr>
  </property>
  <property fmtid="{D5CDD505-2E9C-101B-9397-08002B2CF9AE}" pid="3" name="KSOProductBuildVer">
    <vt:lpwstr>2052-12.1.0.16120</vt:lpwstr>
  </property>
</Properties>
</file>