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1、当管底为岩石、碎石或多石地基时，对金属管道应铺垫不小于（　　　）mm厚的中砂或粗砂，构成给水管道砂基础。</w:t>
        <w:br/>
        <w:t>A.50</w:t>
        <w:br/>
        <w:t>B.100</w:t>
        <w:br/>
        <w:t>C.150</w:t>
        <w:br/>
        <w:t>D.200</w:t>
        <w:br/>
        <w:br/>
        <w:t xml:space="preserve">【答案】：B </w:t>
      </w:r>
    </w:p>
    <w:p>
      <w:r>
        <w:t>2、沉人桩桩架的选择，主要根据桩锤种类、（　　　）、施工条件等而定。</w:t>
        <w:br/>
        <w:t>A.锤长</w:t>
        <w:br/>
        <w:t>B.锤重</w:t>
        <w:br/>
        <w:t>C.人数</w:t>
        <w:br/>
        <w:t>D.桩长</w:t>
        <w:br/>
        <w:br/>
        <w:t xml:space="preserve">【答案】：D </w:t>
      </w:r>
    </w:p>
    <w:p>
      <w:pPr>
        <w:sectPr w:rsidSect="00034616">
          <w:pgSz w:w="12240" w:h="15840"/>
          <w:pgMar w:top="1440" w:right="1800" w:bottom="1440" w:left="1800" w:header="720" w:footer="720" w:gutter="0"/>
          <w:cols w:space="720"/>
          <w:docGrid w:linePitch="360"/>
        </w:sectPr>
      </w:pPr>
      <w:r>
        <w:t>3、适用于机动车交通量大，车速高，非机动车多的快速路、次干路的是（　　　）。</w:t>
        <w:br/>
        <w:t>A.单幅路</w:t>
        <w:br/>
        <w:t>B.三幅路</w:t>
        <w:br/>
        <w:t>C.双幅路</w:t>
        <w:br/>
        <w:t>D.四幅路</w:t>
        <w:br/>
        <w:br/>
        <w:t xml:space="preserve">【答案】：D </w:t>
      </w:r>
    </w:p>
    <w:p>
      <w:r>
        <w:t>4、钢束布置时，下列说法正确的（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5、下列说法正确的是（　　　）。</w:t>
        <w:br/>
        <w:t>A.桥梁多孔跨径总长大于1000m称为特大桥</w:t>
        <w:br/>
        <w:t>B.单孔跨径140m的桥称为特大桥</w:t>
        <w:br/>
        <w:t>C.多孔跨径总长为100m的桥属于中桥</w:t>
        <w:br/>
        <w:t>D.多孔跨径总长为30m的桥属于中桥</w:t>
        <w:br/>
        <w:br/>
        <w:t xml:space="preserve">【答案】：A </w:t>
      </w:r>
    </w:p>
    <w:p>
      <w:r>
        <w:t>6、下列关于保护层厚度的说法不正确的是（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7、施工测量必须遵守的原则是（　　　）。</w:t>
        <w:br/>
        <w:t>A.先控制后细部</w:t>
        <w:br/>
        <w:t>B.先细部后控制</w:t>
        <w:br/>
        <w:t>C.从基线到方格网</w:t>
        <w:br/>
        <w:t>D.从高程到平面</w:t>
        <w:br/>
        <w:br/>
        <w:t xml:space="preserve">【答案】：A </w:t>
      </w:r>
    </w:p>
    <w:p>
      <w:r>
        <w:t>8、混凝土管适用于（　　　）。</w:t>
        <w:br/>
        <w:t>A.橡胶圈接口</w:t>
        <w:br/>
        <w:t>B.焊接接口</w:t>
        <w:br/>
        <w:t>C.法兰接口</w:t>
        <w:br/>
        <w:t>D.化学粘合剂接口</w:t>
        <w:br/>
        <w:br/>
        <w:t xml:space="preserve">【答案】：A </w:t>
      </w:r>
    </w:p>
    <w:p>
      <w:r>
        <w:t>9、轨道一般采用的标准轨距是（　　　）。</w:t>
        <w:br/>
        <w:t>A.1430mm</w:t>
        <w:br/>
        <w:t>B.1435mm</w:t>
        <w:br/>
        <w:t>C.1450mm</w:t>
        <w:br/>
        <w:t>D.1455mm</w:t>
        <w:br/>
        <w:br/>
        <w:t xml:space="preserve">【答案】：B </w:t>
      </w:r>
    </w:p>
    <w:p>
      <w:r>
        <w:t>10、在水准测量中，若后视点A的读数大，前视点B的读数小，则有（　　　）。</w:t>
        <w:br/>
        <w:t>A.A点比B点低</w:t>
        <w:br/>
        <w:t>B.A点比B点高</w:t>
        <w:br/>
        <w:t>C.A点与B点可能同高</w:t>
        <w:br/>
        <w:t>D.无法判断</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r>
        <w:t>11、沥青混凝土路面的基层对（　　　）没有要求。</w:t>
        <w:br/>
        <w:t>A.耐磨性</w:t>
        <w:br/>
        <w:t>B.刚度</w:t>
        <w:br/>
        <w:t>C.强度</w:t>
        <w:br/>
        <w:t>D.稳定性</w:t>
        <w:br/>
        <w:br/>
        <w:t xml:space="preserve">【答案】：A </w:t>
      </w:r>
    </w:p>
    <w:p>
      <w:r>
        <w:t>12、设置在特大或大城市外环，主要为城镇间提供大流量、长距离的快速公交服务的城镇道路是（　　　）。</w:t>
        <w:br/>
        <w:t>A.快速路</w:t>
        <w:br/>
        <w:t>B.次干路</w:t>
        <w:br/>
        <w:t>C.支路</w:t>
        <w:br/>
        <w:t>D.主干路</w:t>
        <w:br/>
        <w:br/>
        <w:t xml:space="preserve">【答案】：A </w:t>
      </w:r>
    </w:p>
    <w:p>
      <w:r>
        <w:t>13、排水检查井所用的混凝土强度一般不宜低于（　　　）。</w:t>
        <w:br/>
        <w:t>A.C10</w:t>
        <w:br/>
        <w:t>B.C15</w:t>
        <w:br/>
        <w:t>C.C20</w:t>
        <w:br/>
        <w:t>D.C30</w:t>
        <w:br/>
        <w:br/>
        <w:t xml:space="preserve">【答案】：C </w:t>
      </w:r>
    </w:p>
    <w:p>
      <w:r>
        <w:t>14、施工测量的精度最终体现在（　　　）。</w:t>
        <w:br/>
        <w:t>A.测量仪器的精度</w:t>
        <w:br/>
        <w:t>B.施工点位的精度</w:t>
        <w:br/>
        <w:t>C.测量规范的精度要求</w:t>
        <w:br/>
        <w:t>D.观测者的技术</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【答案】：D</w:t>
      </w:r>
      <w:r>
        <w:t xml:space="preserve"> </w:t>
      </w:r>
    </w:p>
    <w:p>
      <w:r>
        <w:t>16、预应力混凝土钢绞线是按严格的技术条件，绞捻起来的钢丝束。其中，用三根刻痕钢丝捻制的钢绞线（　　　）。</w:t>
        <w:br/>
        <w:t>A.（代号为1X3）</w:t>
        <w:br/>
        <w:t>B.（代号为1X3C）</w:t>
        <w:br/>
        <w:t>C.（代号为1X3I）</w:t>
        <w:br/>
        <w:t>D.（代号为1x3K）</w:t>
        <w:br/>
        <w:br/>
        <w:t xml:space="preserve">【答案】：C </w:t>
      </w:r>
    </w:p>
    <w:p>
      <w:r>
        <w:t>17、公路勘测阶段的测量工作不包括（　　　）。</w:t>
        <w:br/>
        <w:t>A.中线测量</w:t>
        <w:br/>
        <w:t>B.路线纵横断面测量</w:t>
        <w:br/>
        <w:t>C.带状地形测量</w:t>
        <w:br/>
        <w:t>D.直接测量和间接测量</w:t>
        <w:br/>
        <w:br/>
        <w:t xml:space="preserve">【答案】：D </w:t>
      </w:r>
    </w:p>
    <w:p>
      <w:r>
        <w:t>18、拱桥的制作可以产生（　　　）。</w:t>
        <w:br/>
        <w:t>A.只产生竖向反力</w:t>
        <w:br/>
        <w:t>B.既产生竖向反力，也产生较大的水平推力</w:t>
        <w:br/>
        <w:t>C.只承受水平推力</w:t>
        <w:br/>
        <w:t>D.承受弯矩、轴力和水平推力</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【答案】：B</w:t>
      </w:r>
      <w:r>
        <w:t xml:space="preserve"> </w:t>
      </w:r>
    </w:p>
    <w:p>
      <w:r>
        <w:t>20、供热管道上的阀门，起流量调节作用的阀门是（　　　）。</w:t>
        <w:br/>
        <w:t>A.截止阀</w:t>
        <w:br/>
        <w:t>B.闸阀</w:t>
        <w:br/>
        <w:t>C.蝶阀</w:t>
        <w:br/>
        <w:t>D.单向阀</w:t>
        <w:br/>
        <w:br/>
        <w:t xml:space="preserve">【答案】：C </w:t>
      </w:r>
    </w:p>
    <w:p>
      <w:r>
        <w:t>21、将系统和控制论的研究成果应用于建设工程造价管理，以尽可能地减少或避免工程造价目标值与实际值的偏离，属于（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22、根据接口的弹性，不属于管道接口形式的是（　　　）。</w:t>
        <w:br/>
        <w:t>A.柔性</w:t>
        <w:br/>
        <w:t>B.刚性</w:t>
        <w:br/>
        <w:t>C.半刚半柔性</w:t>
        <w:br/>
        <w:t>D.弹性</w:t>
        <w:br/>
        <w:br/>
        <w:t xml:space="preserve">【答案】：D </w:t>
      </w:r>
    </w:p>
    <w:p>
      <w:r>
        <w:t>23、起保障行人交通安全和保证人车分流的作用的是（　　　）。</w:t>
        <w:br/>
        <w:t>A.立缘石</w:t>
        <w:br/>
        <w:t>B.平缘石</w:t>
        <w:br/>
        <w:t>C.人行道</w:t>
        <w:br/>
        <w:t>D.交通标志</w:t>
        <w:br/>
        <w:br/>
        <w:t xml:space="preserve">【答案】：C </w:t>
      </w:r>
    </w:p>
    <w:p>
      <w:r>
        <w:t>24、当比值小于（　　　）时，连续梁可视为固端梁。</w:t>
        <w:br/>
        <w:t>A.0.5</w:t>
        <w:br/>
        <w:t>B.0.4</w:t>
        <w:br/>
        <w:t>C.0.3</w:t>
        <w:br/>
        <w:t>D.0.2</w:t>
        <w:br/>
        <w:br/>
        <w:t xml:space="preserve">【答案】：C </w:t>
      </w:r>
    </w:p>
    <w:p>
      <w:r>
        <w:t>25、交通标线应采用线宽为（　　　）mm的虚线或实线表示。</w:t>
        <w:br/>
        <w:t>A.1~2</w:t>
        <w:br/>
        <w:t>B.2~3</w:t>
        <w:br/>
        <w:t>C.2~4</w:t>
        <w:br/>
        <w:t>D.4~6</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26、公路铺筑面外侧据乔木中心不小于（　　　）m，据灌木边缘不小于（　　　）m。</w:t>
        <w:br/>
        <w:t>A.0.75，不宜种</w:t>
        <w:br/>
        <w:t>B.0.8，2.00</w:t>
        <w:br/>
        <w:t>C.1.00，0.50</w:t>
        <w:br/>
        <w:t>D.2.00，0.50</w:t>
        <w:br/>
        <w:br/>
        <w:t xml:space="preserve">【答案】：B </w:t>
      </w:r>
    </w:p>
    <w:p>
      <w:r>
        <w:t>27、无压管道应进行管道的严密性试验，严密性试验分为（　　　）。</w:t>
        <w:br/>
        <w:t>A.闭水试验和闭气试验</w:t>
        <w:br/>
        <w:t>B.闭水试验和水压试验</w:t>
        <w:br/>
        <w:t>C.强度试验和闭气试验</w:t>
        <w:br/>
        <w:t>D.强度试验和闭水试验</w:t>
        <w:br/>
        <w:br/>
        <w:t xml:space="preserve">【答案】：A </w:t>
      </w:r>
    </w:p>
    <w:p>
      <w:r>
        <w:t>28、对于单跨隧道，当开挖宽小于12m时，应采用（　　　）。</w:t>
        <w:br/>
        <w:t>A.台阶开挖法</w:t>
        <w:br/>
        <w:t>B.CD法</w:t>
        <w:br/>
        <w:t>C.CRD法</w:t>
        <w:br/>
        <w:t>D.双侧壁导坑法</w:t>
        <w:br/>
        <w:br/>
        <w:t xml:space="preserve">【答案】：A </w:t>
      </w:r>
    </w:p>
    <w:p>
      <w:r>
        <w:t>29、由一个已知高程的水准点开始观测，顺序测量若干待测点，最后回到原来开始的水准点的路线是（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30、车场库内线应采用（　　　）。</w:t>
        <w:br/>
        <w:t>A.短枕式整体道床</w:t>
        <w:br/>
        <w:t>B.长枕式整体道床</w:t>
        <w:br/>
        <w:t>C.高架桥上整体道床</w:t>
        <w:br/>
        <w:t>D.混凝土枕碎石道床</w:t>
        <w:br/>
        <w:br/>
        <w:t>【答案】：A</w:t>
      </w:r>
      <w:r>
        <w:t xml:space="preserve"> </w:t>
      </w:r>
    </w:p>
    <w:p>
      <w:r>
        <w:t>31、在桥墩上连续，在桥孔中中断，线路在桥孔内过渡到另一根梁上的梁式桥，称为（　　　）。</w:t>
        <w:br/>
        <w:t>A.简支梁</w:t>
        <w:br/>
        <w:t>B.连续梁</w:t>
        <w:br/>
        <w:t>C.悬索梁</w:t>
        <w:br/>
        <w:t>D.悬臂梁</w:t>
        <w:br/>
        <w:br/>
        <w:t xml:space="preserve">【答案】：D </w:t>
      </w:r>
    </w:p>
    <w:p>
      <w:r>
        <w:t>32、下列材料可作为柔性基层的是（　　　）。</w:t>
        <w:br/>
        <w:t>A.水泥稳定类</w:t>
        <w:br/>
        <w:t>B.石灰稳定类</w:t>
        <w:br/>
        <w:t>C.二灰稳定类</w:t>
        <w:br/>
        <w:t>D.沥青稳定碎层</w:t>
        <w:br/>
        <w:br/>
        <w:t xml:space="preserve">【答案】：D </w:t>
      </w:r>
    </w:p>
    <w:p>
      <w:r>
        <w:t>33、某城市道路路面结构分别为石灰土底基层、水泥稳定碎石基层，底基层面积为950㎡，基层顶面面积为900㎡，则基层的养生面积应为（　　　）㎡。</w:t>
        <w:br/>
        <w:t>A.900</w:t>
        <w:br/>
        <w:t>B.950</w:t>
        <w:br/>
        <w:t>C.1800</w:t>
        <w:br/>
        <w:t>D.1900</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34、定额编制时使用平均先进水平的是（　　　）。</w:t>
        <w:br/>
        <w:t>A.施工定额</w:t>
        <w:br/>
        <w:t>B.预算定额</w:t>
        <w:br/>
        <w:t>C.概算定额</w:t>
        <w:br/>
        <w:t>D.概算指标</w:t>
        <w:br/>
        <w:br/>
        <w:t>【答案】：A</w:t>
      </w:r>
      <w:r>
        <w:t xml:space="preserve"> </w:t>
      </w:r>
    </w:p>
    <w:p>
      <w:r>
        <w:t>35、顶管法施工管道的首节管是（　　　）。</w:t>
        <w:br/>
        <w:t>A.钢管</w:t>
        <w:br/>
        <w:t>B.相同管材的管段</w:t>
        <w:br/>
        <w:t>C.工具管</w:t>
        <w:br/>
        <w:t>D.排水管</w:t>
        <w:br/>
        <w:br/>
        <w:t xml:space="preserve">【答案】：C </w:t>
      </w:r>
    </w:p>
    <w:p>
      <w:r>
        <w:t>36、桥梁所受的作用中，汽车撞击作用属于（　　　）。</w:t>
        <w:br/>
        <w:t>A.临时作用</w:t>
        <w:br/>
        <w:t>B.永久作用</w:t>
        <w:br/>
        <w:t>C.可变作用</w:t>
        <w:br/>
        <w:t>D.偶然荷载</w:t>
        <w:br/>
        <w:br/>
        <w:t xml:space="preserve">【答案】：D </w:t>
      </w:r>
    </w:p>
    <w:p>
      <w:r>
        <w:t>37、（　　　）是建立国家大地控制网的一种方法，也是工程测量中建立控制点的常用方法。</w:t>
        <w:br/>
        <w:t>A.角度测量</w:t>
        <w:br/>
        <w:t>B.水准测量</w:t>
        <w:br/>
        <w:t>C.导线测量</w:t>
        <w:br/>
        <w:t>D.施工测量</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38、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【答案】：D</w:t>
      </w:r>
      <w:r>
        <w:t xml:space="preserve"> </w:t>
      </w:r>
    </w:p>
    <w:p>
      <w:r>
        <w:t>39、山丘城市的道路选线通常采用哪种路网方式（　　　）。</w:t>
        <w:br/>
        <w:t>A.方格网状</w:t>
        <w:br/>
        <w:t>B.环形放射状</w:t>
        <w:br/>
        <w:t>C.自由式</w:t>
        <w:br/>
        <w:t>D.混合式</w:t>
        <w:br/>
        <w:br/>
        <w:t xml:space="preserve">【答案】：C </w:t>
      </w:r>
    </w:p>
    <w:p>
      <w:r>
        <w:t>40、下列属于偶然作用的是（　　　）。</w:t>
        <w:br/>
        <w:t>A.预加应力</w:t>
        <w:br/>
        <w:t>B.汽车荷载</w:t>
        <w:br/>
        <w:t>C.地震作用</w:t>
        <w:br/>
        <w:t>D.风荷载</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41、按《城市桥梁设计规范》（CJJ1-2011）规定，桥梁按单跨跨径Lk和跨径总长L分为四类，属于中桥的是（　　　）。</w:t>
        <w:br/>
        <w:t>A.L（跨径总长）=25</w:t>
        <w:br/>
        <w:t>B.L=100</w:t>
        <w:br/>
        <w:t>C.Lk（单孔跨径）=25</w:t>
        <w:br/>
        <w:t>D.Lk=100</w:t>
        <w:br/>
        <w:br/>
        <w:t xml:space="preserve">【答案】：C </w:t>
      </w:r>
    </w:p>
    <w:p>
      <w:r>
        <w:t>42、下列哪项属于车道宽度的范围。（　　　）。</w:t>
        <w:br/>
        <w:t>A.3.5m</w:t>
        <w:br/>
        <w:t>B.3m</w:t>
        <w:br/>
        <w:t>C.3.8m</w:t>
        <w:br/>
        <w:t>D.4m</w:t>
        <w:br/>
        <w:br/>
        <w:t xml:space="preserve">【答案】：A </w:t>
      </w:r>
    </w:p>
    <w:p>
      <w:r>
        <w:t>43、桥梁的高程控制测量，一般在路线（　　　）时建立，施工阶段只需复测与加密。</w:t>
        <w:br/>
        <w:t>A.中平测量</w:t>
        <w:br/>
        <w:t>B.基平测量</w:t>
        <w:br/>
        <w:t>C.水准测量</w:t>
        <w:br/>
        <w:t>D.坐标测量</w:t>
        <w:br/>
        <w:br/>
        <w:t xml:space="preserve">【答案】：B </w:t>
      </w:r>
    </w:p>
    <w:p>
      <w:r>
        <w:t>44、反映一个组织系统中各子系统之间或各工作部门之间的指令关系的是（　　　）。</w:t>
        <w:br/>
        <w:t>A.组织结构模式</w:t>
        <w:br/>
        <w:t>B.组织分工</w:t>
        <w:br/>
        <w:t>C.工作流程组织</w:t>
        <w:br/>
        <w:t>D.工作分解结构</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45、考虑到自行车和其他非机动车的爬坡能力，最大纵坡一般不大于（　　　）。</w:t>
        <w:br/>
        <w:t>A.2.5%</w:t>
        <w:br/>
        <w:t>B.3%</w:t>
        <w:br/>
        <w:t>C.0.2%</w:t>
        <w:br/>
        <w:t>D.0.1%</w:t>
        <w:br/>
        <w:br/>
        <w:t>【答案】：A</w:t>
      </w:r>
      <w:r>
        <w:t xml:space="preserve"> </w:t>
      </w:r>
    </w:p>
    <w:p>
      <w:r>
        <w:t>46、工程造价作为项目决策的依据与项目筹集资金的依据，体现了工程造价的（　　　）职能。</w:t>
        <w:br/>
        <w:t>A.预测</w:t>
        <w:br/>
        <w:t>B.控制</w:t>
        <w:br/>
        <w:t>C.调控</w:t>
        <w:br/>
        <w:t>D.评审</w:t>
        <w:br/>
        <w:br/>
        <w:t xml:space="preserve">【答案】：A </w:t>
      </w:r>
    </w:p>
    <w:p>
      <w:r>
        <w:t>47、适用于胶结松散的砾、卵石层的下沉方法（　　　）。</w:t>
        <w:br/>
        <w:t>A.抓斗挖土法</w:t>
        <w:br/>
        <w:t>B.辅助下沉法</w:t>
        <w:br/>
        <w:t>C.水枪冲土法</w:t>
        <w:br/>
        <w:t>D.人工或风动工具挖土法</w:t>
        <w:br/>
        <w:br/>
        <w:t xml:space="preserve">【答案】：A </w:t>
      </w:r>
    </w:p>
    <w:p>
      <w:r>
        <w:t>48、从水准测量的原理可以看出，水准测量必需的仪器和工具是（　　　）。</w:t>
        <w:br/>
        <w:t>A.水准仪、钢尺</w:t>
        <w:br/>
        <w:t>B.经纬仪、站牌</w:t>
        <w:br/>
        <w:t>C.水准仪、水准尺</w:t>
        <w:br/>
        <w:t>D.经纬仪、钢尺</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49、改进施工方法和改变施工机具为加快工程进度，属于动态控制中的（　　　）。</w:t>
        <w:br/>
        <w:t>A.组织措施</w:t>
        <w:br/>
        <w:t>B.经济措施</w:t>
        <w:br/>
        <w:t>C.合同措施</w:t>
        <w:br/>
        <w:t>D.技术措施</w:t>
        <w:br/>
        <w:br/>
        <w:t>【答案】：D</w:t>
      </w:r>
      <w:r>
        <w:t xml:space="preserve"> </w:t>
      </w:r>
    </w:p>
    <w:p>
      <w:r>
        <w:t>50、刚构桥可根据外形分为（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51、以下哪项是以整个构筑物为对象，而规定人工、机械与材料的耗用量及其费用标准。</w:t>
        <w:br/>
        <w:t>A.概算定额</w:t>
        <w:br/>
        <w:t>B.施工定额</w:t>
        <w:br/>
        <w:t>C.预算定额</w:t>
        <w:br/>
        <w:t>D.概算指标</w:t>
        <w:br/>
        <w:br/>
        <w:t xml:space="preserve">【答案】：D </w:t>
      </w:r>
    </w:p>
    <w:p>
      <w:r>
        <w:t>52、（　　　）作为确定工程造价的主要依据，是计算标底和确定报价的主要依据。</w:t>
        <w:br/>
        <w:t>A.劳动定额</w:t>
        <w:br/>
        <w:t>B.施工定额</w:t>
        <w:br/>
        <w:t>C.预算定额</w:t>
        <w:br/>
        <w:t>D.概算定额</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53、给水管网中的阀门等附件一般安装在阀门井中，阀门井的形状有圆形和（　　　）。</w:t>
        <w:br/>
        <w:t>A.椭圆形</w:t>
        <w:br/>
        <w:t>B.方形</w:t>
        <w:br/>
        <w:t>C.矩形</w:t>
        <w:br/>
        <w:t>D.菱形</w:t>
        <w:br/>
        <w:br/>
        <w:t>【答案】：C</w:t>
      </w:r>
      <w:r>
        <w:t xml:space="preserve"> </w:t>
      </w:r>
    </w:p>
    <w:p>
      <w:r>
        <w:t>54、配置水下砼时，细骨料宜采用（　　　）。</w:t>
        <w:br/>
        <w:t>A.粗砂</w:t>
        <w:br/>
        <w:t>B.中砂</w:t>
        <w:br/>
        <w:t>C.细砂</w:t>
        <w:br/>
        <w:t>D.粉砂</w:t>
        <w:br/>
        <w:br/>
        <w:t xml:space="preserve">【答案】：B </w:t>
      </w:r>
    </w:p>
    <w:p>
      <w:r>
        <w:t>55、上层土质较好、下层土质松软，当环境条件许可、沟槽深度不超过4.5m时，可采用（　　　）断面。</w:t>
        <w:br/>
        <w:t>A.直槽</w:t>
        <w:br/>
        <w:t>B.梯形槽</w:t>
        <w:br/>
        <w:t>C.混合槽</w:t>
        <w:br/>
        <w:t>D.联合槽</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56、如果测设点附近地面平坦，量距方便且控制点离测设点不超过一尺段，要确定该平面位置，最优化方案为（　　　）。</w:t>
        <w:br/>
        <w:t>A.距离交会法</w:t>
        <w:br/>
        <w:t>B.角度交会法</w:t>
        <w:br/>
        <w:t>C.方位角</w:t>
        <w:br/>
        <w:t>D.偏角法</w:t>
        <w:br/>
        <w:br/>
        <w:t xml:space="preserve">【答案】：A </w:t>
      </w:r>
    </w:p>
    <w:p>
      <w:r>
        <w:t>57、劳动消耗定额又称（　　　）。</w:t>
        <w:br/>
        <w:t>A.人工消耗定额</w:t>
        <w:br/>
        <w:t>B.材料消耗定额</w:t>
        <w:br/>
        <w:t>C.机械台班消耗定额</w:t>
        <w:br/>
        <w:t>D.施工定额</w:t>
        <w:br/>
        <w:br/>
        <w:t xml:space="preserve">【答案】：A </w:t>
      </w:r>
    </w:p>
    <w:p>
      <w:r>
        <w:t>58、下列属于聚乙烯给水管道连接方式的是（　　　）。</w:t>
        <w:br/>
        <w:t>A.法兰</w:t>
        <w:br/>
        <w:t>B.承插口</w:t>
        <w:br/>
        <w:t>C.螺纹</w:t>
        <w:br/>
        <w:t>D.焊接</w:t>
        <w:br/>
        <w:br/>
        <w:t xml:space="preserve">【答案】：A </w:t>
      </w:r>
    </w:p>
    <w:p>
      <w:r>
        <w:t>59、下列不属于平面交叉口的组织形式的是（　　　）。</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60、以集散交通的功能为主，兼有服务功能的是（　　　）。</w:t>
        <w:br/>
        <w:t>A.快速路</w:t>
        <w:br/>
        <w:t>B.次干路</w:t>
        <w:br/>
        <w:t>C.支路</w:t>
        <w:br/>
        <w:t>D.主干路</w:t>
        <w:br/>
        <w:br/>
        <w:t xml:space="preserve">【答案】：B </w:t>
      </w:r>
    </w:p>
    <w:p>
      <w:r>
        <w:t>61、仅平行于一个投影面的平面称为投影面的（　　　）。</w:t>
        <w:br/>
        <w:t>A.垂直面</w:t>
        <w:br/>
        <w:t>B.正平面</w:t>
        <w:br/>
        <w:t>C.平行面</w:t>
        <w:br/>
        <w:t>D.侧平面</w:t>
        <w:br/>
        <w:br/>
        <w:t xml:space="preserve">【答案】：C </w:t>
      </w:r>
    </w:p>
    <w:p>
      <w:r>
        <w:t>62、GCL垫施工流程为（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r>
        <w:t>63、单幅路适用于（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64、项目资金管理以实现（　　　）和提高经济效益为目标。</w:t>
        <w:br/>
        <w:t>A.保证收人、节约成本、防范风险</w:t>
        <w:br/>
        <w:t>B.保证收人、节约支出、防范风险</w:t>
        <w:br/>
        <w:t>C.保证成本、节约支出、防范风险</w:t>
        <w:br/>
        <w:t>D.保证收人、节约支出、加强合同</w:t>
        <w:br/>
        <w:br/>
        <w:t>【答案】：B</w:t>
      </w:r>
      <w:r>
        <w:t xml:space="preserve"> </w:t>
      </w:r>
    </w:p>
    <w:p>
      <w:r>
        <w:t>65、（　　　）是现场管理的重要内容和依据，是施工组织设计的组成部分。</w:t>
        <w:br/>
        <w:t>A.施工进度计划</w:t>
        <w:br/>
        <w:t>B.施工方案设计</w:t>
        <w:br/>
        <w:t>C.施工总平面设计</w:t>
        <w:br/>
        <w:t>D.施工合同文件</w:t>
        <w:br/>
        <w:br/>
        <w:t xml:space="preserve">【答案】：C </w:t>
      </w:r>
    </w:p>
    <w:p>
      <w:r>
        <w:t>66、乔木、大灌木在栽植后均应支撑，非栽植季节栽植，最大程度的强修剪应至少保留树冠的（　　　）。</w:t>
        <w:br/>
        <w:t>A.1/2m</w:t>
        <w:br/>
        <w:t>B.1/4m</w:t>
        <w:br/>
        <w:t>C.1/3</w:t>
        <w:br/>
        <w:t>D.1/5m</w:t>
        <w:br/>
        <w:br/>
        <w:t xml:space="preserve">【答案】：C </w:t>
      </w:r>
    </w:p>
    <w:p>
      <w:r>
        <w:t>67、当路面结构破损较为严重或承载能力不能满足未来交通需求时，应采用（　　　）。</w:t>
        <w:br/>
        <w:t>A.稀浆封层</w:t>
        <w:br/>
        <w:t>B.薄层加铺</w:t>
        <w:br/>
        <w:t>C.加铺结构层</w:t>
        <w:br/>
        <w:t>D.新建路面</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68、为了保证填、挖的边坡达到设计要求，把设计边坡在实地标定出来，以方便施工的过程是（　　　）。</w:t>
        <w:br/>
        <w:t>A.线路总线放样</w:t>
        <w:br/>
        <w:t>B.路面放样</w:t>
        <w:br/>
        <w:t>C.路拱放样</w:t>
        <w:br/>
        <w:t>D.路堤边坡的放样</w:t>
        <w:br/>
        <w:br/>
        <w:t>【答案】：D</w:t>
      </w:r>
      <w:r>
        <w:t xml:space="preserve"> </w:t>
      </w:r>
    </w:p>
    <w:p>
      <w:r>
        <w:t>69、在竖向荷载作用下无水平反力的结构时（　　　）。</w:t>
        <w:br/>
        <w:t>A.梁式桥</w:t>
        <w:br/>
        <w:t>B.拱式桥</w:t>
        <w:br/>
        <w:t>C.刚架桥</w:t>
        <w:br/>
        <w:t>D.悬索桥</w:t>
        <w:br/>
        <w:br/>
        <w:t xml:space="preserve">【答案】：A </w:t>
      </w:r>
    </w:p>
    <w:p>
      <w:r>
        <w:t>70、下列选项中，不属于矩阵式项目组织的优点是（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71、钢筋混凝土结构中要求钢筋有足够的保护层厚度是因为（　　　）。</w:t>
        <w:br/>
        <w:t>A.粘结力方面得考虑</w:t>
        <w:br/>
        <w:t>B.耐久力方面得考虑</w:t>
        <w:br/>
        <w:t>C.抗火方面得考虑</w:t>
        <w:br/>
        <w:t>D.以上三者都是</w:t>
        <w:br/>
        <w:br/>
        <w:t xml:space="preserve">【答案】：D </w:t>
      </w:r>
    </w:p>
    <w:p>
      <w:r>
        <w:t>72、按《城市桥梁设计规范》（CJJ1-2011）规定，桥梁按单跨跨径和跨径总长分为若干类，属于大桥的是（　　　）。</w:t>
        <w:br/>
        <w:t>A.L（跨径总长）=30</w:t>
        <w:br/>
        <w:t>B.L=200</w:t>
        <w:br/>
        <w:t>C.Lk（单孔跨径）=30</w:t>
        <w:br/>
        <w:t>D.Lk=200</w:t>
        <w:br/>
        <w:br/>
        <w:t xml:space="preserve">【答案】：B </w:t>
      </w:r>
    </w:p>
    <w:p>
      <w:r>
        <w:t>73、沟槽支撑的目的是防止侧壁坍塌，为沟槽创造安全的施工条件。支撑材料通常由（　　　）做成。</w:t>
        <w:br/>
        <w:t>A.管材或钢筋</w:t>
        <w:br/>
        <w:t>B.混凝土预制构件</w:t>
        <w:br/>
        <w:t>C.木材或钢材</w:t>
        <w:br/>
        <w:t>D.塑性材料</w:t>
        <w:br/>
        <w:br/>
        <w:t xml:space="preserve">【答案】：C </w:t>
      </w:r>
    </w:p>
    <w:p>
      <w:r>
        <w:t>74、装配式预应力混凝土简支T形梁桥的主梁间距一般采用（　　　）。</w:t>
        <w:br/>
        <w:t>A.1.5~3m</w:t>
        <w:br/>
        <w:t>B.2.5~5m</w:t>
        <w:br/>
        <w:t>C.1.8~2.5m</w:t>
        <w:br/>
        <w:t>D.2~5m</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75、下列不属于盖挖法的优点的是（　　　）。</w:t>
        <w:br/>
        <w:t>A.围护结构变形小</w:t>
        <w:br/>
        <w:t>B.基坑底部土体稳定，隆起小，施工安全</w:t>
        <w:br/>
        <w:t>C.不设内部支撑，施工空间大</w:t>
        <w:br/>
        <w:t>D.施工难度小，费用低</w:t>
        <w:br/>
        <w:br/>
        <w:t>【答案】：D</w:t>
      </w:r>
      <w:r>
        <w:t xml:space="preserve"> </w:t>
      </w:r>
    </w:p>
    <w:p>
      <w:r>
        <w:t>76、下列选项中，不属于施工项目现场管理的内容的是（　　　）。</w:t>
        <w:br/>
        <w:t>A.申领施工许可证</w:t>
        <w:br/>
        <w:t>B.合理规划施工用地</w:t>
        <w:br/>
        <w:t>C.建立文明的施工现场</w:t>
        <w:br/>
        <w:t>D.做好施工总平面设计</w:t>
        <w:br/>
        <w:br/>
        <w:t xml:space="preserve">【答案】：A </w:t>
      </w:r>
    </w:p>
    <w:p>
      <w:r>
        <w:t>77、梁式桥的两个相邻桥墩中线间水平距离，或桥墩中线与桥台台背前缘间的水平距离，称为（　　　）。</w:t>
        <w:br/>
        <w:t>A.净跨径</w:t>
        <w:br/>
        <w:t>B.总跨径</w:t>
        <w:br/>
        <w:t>C.标准跨径</w:t>
        <w:br/>
        <w:t>D.计算跨径</w:t>
        <w:br/>
        <w:br/>
        <w:t xml:space="preserve">【答案】：B </w:t>
      </w:r>
    </w:p>
    <w:p>
      <w:r>
        <w:t>78、下列说法正确的是（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79、市政管网工程量计算中，计算规则“管外径×3.142×设计长度”表达的是（　　　）。</w:t>
        <w:br/>
        <w:t>A.管道安装长度</w:t>
        <w:br/>
        <w:t>B.管道闭气试验长度</w:t>
        <w:br/>
        <w:t>C.管道内防腐面积</w:t>
        <w:br/>
        <w:t>D.管道外防腐面积</w:t>
        <w:br/>
        <w:br/>
        <w:t>【答案】：D</w:t>
      </w:r>
      <w:r>
        <w:t xml:space="preserve"> </w:t>
      </w:r>
    </w:p>
    <w:p>
      <w:r>
        <w:t>80、下列说法错误的是（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 xml:space="preserve">【答案】：D </w:t>
      </w:r>
    </w:p>
    <w:p>
      <w:r>
        <w:t>81、支撑结构挡土的应力传递路径（　　　）。</w:t>
        <w:br/>
        <w:t>A.围护（桩）墙→围檩（冠梁）→支撑</w:t>
        <w:br/>
        <w:t>B.围檩（冠梁）→围护（桩）墙→支撑</w:t>
        <w:br/>
        <w:t>C.围护（桩）墙→支撑→围檩（冠梁）</w:t>
        <w:br/>
        <w:t>D.支撑→围护（桩）墙→围檩（冠梁）</w:t>
        <w:br/>
        <w:br/>
        <w:t xml:space="preserve">【答案】：A </w:t>
      </w:r>
    </w:p>
    <w:p>
      <w:r>
        <w:t>82、下列不属于桥梁附属结构的是（　　　）。</w:t>
        <w:br/>
        <w:t>A.桥台</w:t>
        <w:br/>
        <w:t>B.桥头锥形护坡</w:t>
        <w:br/>
        <w:t>C.护岸</w:t>
        <w:br/>
        <w:t>D.导流结构物</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83、下列（　　　）不是线性工程。</w:t>
        <w:br/>
        <w:t>A.道路工程</w:t>
        <w:br/>
        <w:t>B.管线工程</w:t>
        <w:br/>
        <w:t>C.输电线工程</w:t>
        <w:br/>
        <w:t>D.房屋工程</w:t>
        <w:br/>
        <w:br/>
        <w:t>【答案】：D</w:t>
      </w:r>
      <w:r>
        <w:t xml:space="preserve"> </w:t>
      </w:r>
    </w:p>
    <w:p>
      <w:r>
        <w:t>84、高差与水平距离之（　　　）为坡度。</w:t>
        <w:br/>
        <w:t>A.和</w:t>
        <w:br/>
        <w:t>B.差</w:t>
        <w:br/>
        <w:t>C.比</w:t>
        <w:br/>
        <w:t>D.积</w:t>
        <w:br/>
        <w:br/>
        <w:t xml:space="preserve">【答案】：C </w:t>
      </w:r>
    </w:p>
    <w:p>
      <w:r>
        <w:t>85、下列说法错误的是（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r>
        <w:t>86、自动安平水准仪精平时用的是（　　　）。</w:t>
        <w:br/>
        <w:t>A.自动补偿装置</w:t>
        <w:br/>
        <w:t>B.管水准器</w:t>
        <w:br/>
        <w:t>C.圆水准器</w:t>
        <w:br/>
        <w:t>D.微倾螺旋</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87、城市给水管道工程中，橡胶圈接口不适用于（　　　）。</w:t>
        <w:br/>
        <w:t>A.橡胶圈</w:t>
        <w:br/>
        <w:t>B.焊接</w:t>
        <w:br/>
        <w:t>C.法兰</w:t>
        <w:br/>
        <w:t>D.丝扣</w:t>
        <w:br/>
        <w:br/>
        <w:t>【答案】：D</w:t>
      </w:r>
      <w:r>
        <w:t xml:space="preserve"> </w:t>
      </w:r>
    </w:p>
    <w:p>
      <w:r>
        <w:t>88、地面上一点到两目标的方向线垂直投影在水平面上所成的夹角称为（　　　）。</w:t>
        <w:br/>
        <w:t>A.竖直角</w:t>
        <w:br/>
        <w:t>B.水平角</w:t>
        <w:br/>
        <w:t>C.方位角</w:t>
        <w:br/>
        <w:t>D.象限角</w:t>
        <w:br/>
        <w:br/>
        <w:t xml:space="preserve">【答案】：B </w:t>
      </w:r>
    </w:p>
    <w:p>
      <w:r>
        <w:t>89、市政工程施工现场应采用封闭管理。在市区内，围挡应高于（　　　）。</w:t>
        <w:br/>
        <w:t>A.1.8m</w:t>
        <w:br/>
        <w:t>B.2.0m</w:t>
        <w:br/>
        <w:t>C.2.5m</w:t>
        <w:br/>
        <w:t>D.3.0m</w:t>
        <w:br/>
        <w:br/>
        <w:t xml:space="preserve">【答案】：C </w:t>
      </w:r>
    </w:p>
    <w:p>
      <w:r>
        <w:t>90、与居住区、工业区等内部道路相连接，是城镇交通网中数量较多的道路的是（　　　）。</w:t>
        <w:br/>
        <w:t>A.快速路</w:t>
        <w:br/>
        <w:t>B.次干路</w:t>
        <w:br/>
        <w:t>C.支路</w:t>
        <w:br/>
        <w:t>D.主干路</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91、正确选定沟槽的（　　　），可以为后续施工过程创造良好条件，保证工程质量和施工安全，以及减少开挖土方量。</w:t>
        <w:br/>
        <w:t>A.施工人员</w:t>
        <w:br/>
        <w:t>B.施工机械</w:t>
        <w:br/>
        <w:t>C.开挖进度</w:t>
        <w:br/>
        <w:t>D.开挖断面</w:t>
        <w:br/>
        <w:br/>
        <w:t>【答案】：D</w:t>
      </w:r>
      <w:r>
        <w:t xml:space="preserve"> </w:t>
      </w:r>
    </w:p>
    <w:p>
      <w:r>
        <w:t>92、由中心向外辐射路线，四周以环路沟通的路网方式是（　　　）。</w:t>
        <w:br/>
        <w:t>A.方格网状</w:t>
        <w:br/>
        <w:t>B.环形放射状</w:t>
        <w:br/>
        <w:t>C.自由式</w:t>
        <w:br/>
        <w:t>D.混合式</w:t>
        <w:br/>
        <w:br/>
        <w:t xml:space="preserve">【答案】：B </w:t>
      </w:r>
    </w:p>
    <w:p>
      <w:r>
        <w:t>93、“刃脚”的作用是（　　　）。</w:t>
        <w:br/>
        <w:t>A.满足下沉要求</w:t>
        <w:br/>
        <w:t>B.减小下沉阻力</w:t>
        <w:br/>
        <w:t>C.增加整体刚度</w:t>
        <w:br/>
        <w:t>D.防止渗水</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94、下列各项中，不属于架桥机的是（　　　）。</w:t>
        <w:br/>
        <w:t>A.单导梁</w:t>
        <w:br/>
        <w:t>B.双导梁</w:t>
        <w:br/>
        <w:t>C.多导梁</w:t>
        <w:br/>
        <w:t>D.斜拉式</w:t>
        <w:br/>
        <w:br/>
        <w:t xml:space="preserve">【答案】：C </w:t>
      </w:r>
    </w:p>
    <w:p>
      <w:r>
        <w:t>95、装配式预应力混凝土简支T形梁桥常用跨径为（　　　）。</w:t>
        <w:br/>
        <w:t>A.20~30m</w:t>
        <w:br/>
        <w:t>B.25~50m</w:t>
        <w:br/>
        <w:t>C.15~50m</w:t>
        <w:br/>
        <w:t>D.20~50m</w:t>
        <w:br/>
        <w:br/>
        <w:t xml:space="preserve">【答案】：B </w:t>
      </w:r>
    </w:p>
    <w:p>
      <w:r>
        <w:t>96、下列雨水口的间距符合要求的是（　　　）。</w:t>
        <w:br/>
        <w:t>A.5m</w:t>
        <w:br/>
        <w:t>B.15m</w:t>
        <w:br/>
        <w:t>C.30m</w:t>
        <w:br/>
        <w:t>D.60m</w:t>
        <w:br/>
        <w:br/>
        <w:t xml:space="preserve">【答案】：C </w:t>
      </w:r>
    </w:p>
    <w:p>
      <w:r>
        <w:t>97、下列关于城市桥梁工程技术术语表述正确的是（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98、垃圾卫生填埋场填埋区工程的结构层次从上至下主要为（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99、城市给水管道主要基础类型不包括（　　　）。</w:t>
        <w:br/>
        <w:t>A.天然基础</w:t>
        <w:br/>
        <w:t>B.砂基础</w:t>
        <w:br/>
        <w:t>C.碎石基础</w:t>
        <w:br/>
        <w:t>D.混凝土基础</w:t>
        <w:br/>
        <w:br/>
        <w:t xml:space="preserve">【答案】：C </w:t>
      </w:r>
    </w:p>
    <w:p>
      <w:r>
        <w:t>100、属于城市干路网，是城市中数量较多的一般交通道路的是（　　　）。</w:t>
        <w:br/>
        <w:t>A.快速路</w:t>
        <w:br/>
        <w:t>B.次干路</w:t>
        <w:br/>
        <w:t>C.支路</w:t>
        <w:br/>
        <w:t>D.主干路</w:t>
        <w:br/>
        <w:br/>
        <w:t xml:space="preserve">【答案】：B </w:t>
      </w:r>
    </w:p>
    <w:p>
      <w:r>
        <w:t>101、根据地下水量大小、基坑平面形状及水泵能力，集水井每隔（　　　）m设置一个。</w:t>
        <w:br/>
        <w:t>A.10~20</w:t>
        <w:br/>
        <w:t>B.20~30</w:t>
        <w:br/>
        <w:t>C.30~40</w:t>
        <w:br/>
        <w:t>D.40~50</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102、测设的三项基本工作是（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【答案】：D</w:t>
      </w:r>
      <w:r>
        <w:t xml:space="preserve"> </w:t>
      </w:r>
    </w:p>
    <w:p>
      <w:r>
        <w:t>103、采用顶推法施工时，梁高为（　　　）。</w:t>
        <w:br/>
        <w:t>A.（1/15～1/25）L</w:t>
        <w:br/>
        <w:t>B.（1/12～1/16）L</w:t>
        <w:br/>
        <w:t>C.（1/25～1/35）L</w:t>
        <w:br/>
        <w:t>D.（1/30～1/40）L</w:t>
        <w:br/>
        <w:br/>
        <w:t xml:space="preserve">【答案】：B </w:t>
      </w:r>
    </w:p>
    <w:p>
      <w:r>
        <w:t>104、排水沟断面尺寸一般为（　　　）。</w:t>
        <w:br/>
        <w:t>A.10cm×10cm</w:t>
        <w:br/>
        <w:t>B.30cm×30cm</w:t>
        <w:br/>
        <w:t>C.50m×50cm</w:t>
        <w:br/>
        <w:t>D.100cm×100cm</w:t>
        <w:br/>
        <w:br/>
        <w:t xml:space="preserve">【答案】：B </w:t>
      </w:r>
    </w:p>
    <w:p>
      <w:r>
        <w:t>105、下列有关工程量计算错误的是（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106、不属于排水管道施工的工序是（　　　）。</w:t>
        <w:br/>
        <w:t>A.下管、排管</w:t>
        <w:br/>
        <w:t>B.稳管、接口</w:t>
        <w:br/>
        <w:t>C.试压</w:t>
        <w:br/>
        <w:t>D.质量检查与验收</w:t>
        <w:br/>
        <w:br/>
        <w:t>【答案】：B</w:t>
      </w:r>
      <w:r>
        <w:t xml:space="preserve"> </w:t>
      </w:r>
    </w:p>
    <w:p>
      <w:r>
        <w:t>107、柔性路面在荷载作用下的力学特性是（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 xml:space="preserve">【答案】：A </w:t>
      </w:r>
    </w:p>
    <w:p>
      <w:r>
        <w:t>108、水文气象不稳定、沉管距离较长、水流速度相对较大时，可采用（　　　）。</w:t>
        <w:br/>
        <w:t>A.水面浮运法</w:t>
        <w:br/>
        <w:t>B.铺管船法</w:t>
        <w:br/>
        <w:t>C.底拖法</w:t>
        <w:br/>
        <w:t>D.浮运发</w:t>
        <w:br/>
        <w:br/>
        <w:t xml:space="preserve">【答案】：B </w:t>
      </w:r>
    </w:p>
    <w:p>
      <w:r>
        <w:t>109、当电线电压为154-219KV时，树木至架空电线净距的最小垂直距离是（　　　）。</w:t>
        <w:br/>
        <w:t>A.1.5m</w:t>
        <w:br/>
        <w:t>B.3m</w:t>
        <w:br/>
        <w:t>C.3.5m</w:t>
        <w:br/>
        <w:t>D.4.5m</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110、桥面伸缩缝施工工艺流程为（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111、以交通功能为主，连接城市各主要分区的干路的是（　　　）。</w:t>
        <w:br/>
        <w:t>A.快速路</w:t>
        <w:br/>
        <w:t>B.次干路</w:t>
        <w:br/>
        <w:t>C.支路</w:t>
        <w:br/>
        <w:t>D.主干路</w:t>
        <w:br/>
        <w:br/>
        <w:t xml:space="preserve">【答案】：D </w:t>
      </w:r>
    </w:p>
    <w:p>
      <w:r>
        <w:t>112、下列选项中不属于先张法制作预应力混凝土梁板工艺流程的是（　　　）。</w:t>
        <w:br/>
        <w:t>A.调整初应力</w:t>
        <w:br/>
        <w:t>B.张拉预应力筋</w:t>
        <w:br/>
        <w:t>C.管道压浆</w:t>
        <w:br/>
        <w:t>D.整修锚、夹具</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113、行车荷载和自然因素对路面的作用会随着路面深度的增大而（　　　），材料的强度、刚度和稳定性随着路面深度增大而（　　　）。</w:t>
        <w:br/>
        <w:t>A.减弱，减弱</w:t>
        <w:br/>
        <w:t>B.减弱，增强</w:t>
        <w:br/>
        <w:t>C.增强，减弱</w:t>
        <w:br/>
        <w:t>D.增强，增强</w:t>
        <w:br/>
        <w:br/>
        <w:t>【答案】：A</w:t>
      </w:r>
      <w:r>
        <w:t xml:space="preserve"> </w:t>
      </w:r>
    </w:p>
    <w:p>
      <w:r>
        <w:t>114、路面通常由一层或几层组成，以下不属于路面组成的是（　　　）。</w:t>
        <w:br/>
        <w:t>A.面层</w:t>
        <w:br/>
        <w:t>B.垫层</w:t>
        <w:br/>
        <w:t>C.沥青层</w:t>
        <w:br/>
        <w:t>D.基层</w:t>
        <w:br/>
        <w:br/>
        <w:t xml:space="preserve">【答案】：C </w:t>
      </w:r>
    </w:p>
    <w:p>
      <w:r>
        <w:t>115、在一地面平坦、无经纬仪的建筑场地，放样点位应选用（　　　）。</w:t>
        <w:br/>
        <w:t>A.直角坐标法</w:t>
        <w:br/>
        <w:t>B.极坐标法</w:t>
        <w:br/>
        <w:t>C.角度交会法</w:t>
        <w:br/>
        <w:t>D.距离交会法</w:t>
        <w:br/>
        <w:br/>
        <w:t xml:space="preserve">【答案】：D </w:t>
      </w:r>
    </w:p>
    <w:p>
      <w:r>
        <w:t>116、F形管接口又称为（　　　）。</w:t>
        <w:br/>
        <w:t>A.平口管</w:t>
        <w:br/>
        <w:t>B.企口管</w:t>
        <w:br/>
        <w:t>C.钢承口管</w:t>
        <w:br/>
        <w:t>D.金属管</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117、低碳钢是指含碳量（　　　）的钢材。</w:t>
        <w:br/>
        <w:t>A.小于0.25%</w:t>
        <w:br/>
        <w:t>B.0.25%～0.6%</w:t>
        <w:br/>
        <w:t>C.大于0.6%</w:t>
        <w:br/>
        <w:t>D.0.6%～5%</w:t>
        <w:br/>
        <w:br/>
        <w:t>【答案】：A</w:t>
      </w:r>
      <w:r>
        <w:t xml:space="preserve"> </w:t>
      </w:r>
    </w:p>
    <w:p>
      <w:r>
        <w:t>118、预制构件应按设计位置起吊，曲梁宜采用（　　　）。</w:t>
        <w:br/>
        <w:t>A.一点吊装</w:t>
        <w:br/>
        <w:t>B.两点吊装</w:t>
        <w:br/>
        <w:t>C.三点吊装</w:t>
        <w:br/>
        <w:t>D.多点吊装</w:t>
        <w:br/>
        <w:br/>
        <w:t xml:space="preserve">【答案】：C </w:t>
      </w:r>
    </w:p>
    <w:p>
      <w:r>
        <w:t>119、进货质量应核验产品出厂三证，下列不属于三证的是（　　　）。</w:t>
        <w:br/>
        <w:t>A.产品合格证</w:t>
        <w:br/>
        <w:t>B.产品说明书</w:t>
        <w:br/>
        <w:t>C.产品成分报告单</w:t>
        <w:br/>
        <w:t>D.产品试验报告单</w:t>
        <w:br/>
        <w:br/>
        <w:t xml:space="preserve">【答案】：C </w:t>
      </w:r>
    </w:p>
    <w:p>
      <w:r>
        <w:t>120、等截面连续梁构造简单，用于中小跨径时，梁高为（　　　）。</w:t>
        <w:br/>
        <w:t>A.（1/15～1/25）L</w:t>
        <w:br/>
        <w:t>B.（1/12～1/16）L</w:t>
        <w:br/>
        <w:t>C.（1/25～1/35）L</w:t>
        <w:br/>
        <w:t>D.（1/30～1/40）L</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121、下列不属于柔性管道失效由变形造成的有（　　　）。</w:t>
        <w:br/>
        <w:t>A.钢管</w:t>
        <w:br/>
        <w:t>B.钢筋混凝土管</w:t>
        <w:br/>
        <w:t>C.化学建材管</w:t>
        <w:br/>
        <w:t>D.柔型接口的球墨铸铁铁管道</w:t>
        <w:br/>
        <w:br/>
        <w:t>【答案】：B</w:t>
      </w:r>
      <w:r>
        <w:t xml:space="preserve"> </w:t>
      </w:r>
    </w:p>
    <w:p>
      <w:r>
        <w:t>122、建植的草坪质量要求：草坪的覆盖度应达到（　　　）。</w:t>
        <w:br/>
        <w:t>A.80%</w:t>
        <w:br/>
        <w:t>B.85%</w:t>
        <w:br/>
        <w:t>C.90%</w:t>
        <w:br/>
        <w:t>D.95%</w:t>
        <w:br/>
        <w:br/>
        <w:t xml:space="preserve">【答案】：D </w:t>
      </w:r>
    </w:p>
    <w:p>
      <w:r>
        <w:t>123、不开槽施工方法中，一般情况下，浅埋暗挖法适用于直径（　　　）管道施工。</w:t>
        <w:br/>
        <w:t>A.100～1000mm</w:t>
        <w:br/>
        <w:t>B.2000mm以上</w:t>
        <w:br/>
        <w:t>C.800～3000mm</w:t>
        <w:br/>
        <w:t>D.3000mm以上</w:t>
        <w:br/>
        <w:br/>
        <w:t xml:space="preserve">【答案】：B </w:t>
      </w:r>
    </w:p>
    <w:p>
      <w:r>
        <w:t>124、自动安平水准仪的特点是（　　　）使视线水平。</w:t>
        <w:br/>
        <w:t>A.用安平补偿器代替管水准器</w:t>
        <w:br/>
        <w:t>B.用安平补偿器代替圆水准器</w:t>
        <w:br/>
        <w:t>C.用安平补偿器和管水准器</w:t>
        <w:br/>
        <w:t>D.用圆水准器和管水准器</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125、在梁高受限制的场合，连续板梁高为（　　　）。</w:t>
        <w:br/>
        <w:t>A.（1/15～1/25）L</w:t>
        <w:br/>
        <w:t>B.（1/12～1/16）L</w:t>
        <w:br/>
        <w:t>C.（1/25～1/35）L</w:t>
        <w:br/>
        <w:t>D.（1/30～1/40）L</w:t>
        <w:br/>
        <w:br/>
        <w:t>【答案】：D</w:t>
      </w:r>
      <w:r>
        <w:t xml:space="preserve"> </w:t>
      </w:r>
    </w:p>
    <w:p>
      <w:r>
        <w:t>126、我国城市垃圾的处理方式的基本方式是（　　　）。</w:t>
        <w:br/>
        <w:t>A.焚烧场</w:t>
        <w:br/>
        <w:t>B.有机堆肥场</w:t>
        <w:br/>
        <w:t>C.封闭型填埋场</w:t>
        <w:br/>
        <w:t>D.开放型填埋场</w:t>
        <w:br/>
        <w:br/>
        <w:t xml:space="preserve">【答案】：C </w:t>
      </w:r>
    </w:p>
    <w:p>
      <w:r>
        <w:t>127、线路中心距离一般建筑物小于（　　　），宜采用高级减震的轨道结构。</w:t>
        <w:br/>
        <w:t>A.10m</w:t>
        <w:br/>
        <w:t>B.15m</w:t>
        <w:br/>
        <w:t>C.20m</w:t>
        <w:br/>
        <w:t>D.25m</w:t>
        <w:br/>
        <w:br/>
        <w:t xml:space="preserve">【答案】：C </w:t>
      </w:r>
    </w:p>
    <w:p>
      <w:r>
        <w:t>128、不属于洞口土体加固主要方法的是（　　　）。</w:t>
        <w:br/>
        <w:t>A.SMW法</w:t>
        <w:br/>
        <w:t>B.注浆法</w:t>
        <w:br/>
        <w:t>C.高压喷射搅拌法</w:t>
        <w:br/>
        <w:t>D.冻结法</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p>
    <w:p>
      <w:r>
        <w:t>129、建筑物外墙（有窗）距乔木中心的平面距离不小于（　　　）。</w:t>
        <w:br/>
        <w:t>A.1m</w:t>
        <w:br/>
        <w:t>B.2m</w:t>
        <w:br/>
        <w:t>C.3m</w:t>
        <w:br/>
        <w:t>D.4m</w:t>
        <w:br/>
        <w:br/>
        <w:t>【答案】：D</w:t>
      </w:r>
      <w:r>
        <w:t xml:space="preserve"> </w:t>
      </w:r>
    </w:p>
    <w:p>
      <w:r>
        <w:t>130、城市桥梁按上部结构的行车道位置可分为（　　　）类。</w:t>
        <w:br/>
        <w:t>A.2</w:t>
        <w:br/>
        <w:t>B.3</w:t>
        <w:br/>
        <w:t>C.4</w:t>
        <w:br/>
        <w:t>D.5</w:t>
        <w:br/>
        <w:br/>
        <w:t xml:space="preserve">【答案】：D </w:t>
      </w:r>
    </w:p>
    <w:p>
      <w:r>
        <w:t>131、道路路面边缘距乔木中心平面距离不小于（　　　）。</w:t>
        <w:br/>
        <w:t>A.1m</w:t>
        <w:br/>
        <w:t>B.2m</w:t>
        <w:br/>
        <w:t>C.3m</w:t>
        <w:br/>
        <w:t>D.4m</w:t>
        <w:br/>
        <w:br/>
        <w:t xml:space="preserve">【答案】：A </w:t>
      </w:r>
    </w:p>
    <w:p>
      <w:r>
        <w:t>132、当管道内径大于700mm时，可按管道井段数量抽样选取（　　　）进行闭水试验；试验不合格时，抽样井段数量应在原抽样基础上加倍进行试验。</w:t>
        <w:br/>
        <w:t>A.1/2</w:t>
        <w:br/>
        <w:t>B.1/3</w:t>
        <w:br/>
        <w:t>C.1/4</w:t>
        <w:br/>
        <w:t>D.1/5</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https://d.book118.com/838023106032006044</w:t>
        </w:r>
      </w:hyperlink>
    </w:p>
    <w:p/>
    <w:sectPr w:rsidSect="00034616">
      <w:type w:val="nextPage"/>
      <w:pgSz w:w="12240" w:h="15840"/>
      <w:pgMar w:top="1440" w:right="1800" w:bottom="1440" w:left="1800" w:header="720" w:footer="720" w:gutter="0"/>
      <w:pgNumType w:start="3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38023106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