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图示仪项目建设总纲及方案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6" w:history="1">
        <w:r>
          <w:rPr>
            <w:rFonts w:ascii="仿宋" w:eastAsia="仿宋" w:hAnsi="仿宋" w:cs="仿宋" w:hint="eastAsia"/>
            <w:lang w:eastAsia="zh-CN"/>
          </w:rPr>
          <w:t>序言</w:t>
        </w:r>
        <w:r>
          <w:tab/>
        </w:r>
        <w:r>
          <w:fldChar w:fldCharType="begin"/>
        </w:r>
        <w:r>
          <w:instrText xml:space="preserve"> PAGEREF _Toc23406 \h </w:instrText>
        </w:r>
        <w:r>
          <w:fldChar w:fldCharType="separate"/>
        </w:r>
        <w:r>
          <w:t>3</w:t>
        </w:r>
        <w:r>
          <w:fldChar w:fldCharType="end"/>
        </w:r>
      </w:hyperlink>
    </w:p>
    <w:p>
      <w:pPr>
        <w:pStyle w:val="TOC1"/>
        <w:tabs>
          <w:tab w:val="right" w:leader="dot" w:pos="8306"/>
        </w:tabs>
      </w:pPr>
      <w:hyperlink w:anchor="_Toc8324" w:history="1">
        <w:r>
          <w:rPr>
            <w:rFonts w:ascii="仿宋" w:eastAsia="仿宋" w:hAnsi="仿宋" w:cs="仿宋" w:hint="eastAsia"/>
            <w:lang w:eastAsia="zh-CN"/>
          </w:rPr>
          <w:t>一、背景、必要性分析</w:t>
        </w:r>
        <w:r>
          <w:tab/>
        </w:r>
        <w:r>
          <w:fldChar w:fldCharType="begin"/>
        </w:r>
        <w:r>
          <w:instrText xml:space="preserve"> PAGEREF _Toc8324 \h </w:instrText>
        </w:r>
        <w:r>
          <w:fldChar w:fldCharType="separate"/>
        </w:r>
        <w:r>
          <w:t>3</w:t>
        </w:r>
        <w:r>
          <w:fldChar w:fldCharType="end"/>
        </w:r>
      </w:hyperlink>
    </w:p>
    <w:p>
      <w:pPr>
        <w:pStyle w:val="TOC2"/>
        <w:tabs>
          <w:tab w:val="right" w:leader="dot" w:pos="8306"/>
        </w:tabs>
      </w:pPr>
      <w:hyperlink w:anchor="_Toc25756" w:history="1">
        <w:r>
          <w:rPr>
            <w:rFonts w:ascii="仿宋" w:eastAsia="仿宋" w:hAnsi="仿宋" w:cs="仿宋" w:hint="eastAsia"/>
            <w:lang w:eastAsia="zh-CN"/>
          </w:rPr>
          <w:t>(一)、项目建设背景</w:t>
        </w:r>
        <w:r>
          <w:tab/>
        </w:r>
        <w:r>
          <w:fldChar w:fldCharType="begin"/>
        </w:r>
        <w:r>
          <w:instrText xml:space="preserve"> PAGEREF _Toc25756 \h </w:instrText>
        </w:r>
        <w:r>
          <w:fldChar w:fldCharType="separate"/>
        </w:r>
        <w:r>
          <w:t>3</w:t>
        </w:r>
        <w:r>
          <w:fldChar w:fldCharType="end"/>
        </w:r>
      </w:hyperlink>
    </w:p>
    <w:p>
      <w:pPr>
        <w:pStyle w:val="TOC2"/>
        <w:tabs>
          <w:tab w:val="right" w:leader="dot" w:pos="8306"/>
        </w:tabs>
      </w:pPr>
      <w:hyperlink w:anchor="_Toc2615" w:history="1">
        <w:r>
          <w:rPr>
            <w:rFonts w:ascii="仿宋" w:eastAsia="仿宋" w:hAnsi="仿宋" w:cs="仿宋" w:hint="eastAsia"/>
            <w:lang w:eastAsia="zh-CN"/>
          </w:rPr>
          <w:t>(二)、必要性分析</w:t>
        </w:r>
        <w:r>
          <w:tab/>
        </w:r>
        <w:r>
          <w:fldChar w:fldCharType="begin"/>
        </w:r>
        <w:r>
          <w:instrText xml:space="preserve"> PAGEREF _Toc2615 \h </w:instrText>
        </w:r>
        <w:r>
          <w:fldChar w:fldCharType="separate"/>
        </w:r>
        <w:r>
          <w:t>4</w:t>
        </w:r>
        <w:r>
          <w:fldChar w:fldCharType="end"/>
        </w:r>
      </w:hyperlink>
    </w:p>
    <w:p>
      <w:pPr>
        <w:pStyle w:val="TOC2"/>
        <w:tabs>
          <w:tab w:val="right" w:leader="dot" w:pos="8306"/>
        </w:tabs>
      </w:pPr>
      <w:hyperlink w:anchor="_Toc32755" w:history="1">
        <w:r>
          <w:rPr>
            <w:rFonts w:ascii="仿宋" w:eastAsia="仿宋" w:hAnsi="仿宋" w:cs="仿宋" w:hint="eastAsia"/>
            <w:lang w:eastAsia="zh-CN"/>
          </w:rPr>
          <w:t>(三)、项目建设有利条件</w:t>
        </w:r>
        <w:r>
          <w:tab/>
        </w:r>
        <w:r>
          <w:fldChar w:fldCharType="begin"/>
        </w:r>
        <w:r>
          <w:instrText xml:space="preserve"> PAGEREF _Toc32755 \h </w:instrText>
        </w:r>
        <w:r>
          <w:fldChar w:fldCharType="separate"/>
        </w:r>
        <w:r>
          <w:t>5</w:t>
        </w:r>
        <w:r>
          <w:fldChar w:fldCharType="end"/>
        </w:r>
      </w:hyperlink>
    </w:p>
    <w:p>
      <w:pPr>
        <w:pStyle w:val="TOC1"/>
        <w:tabs>
          <w:tab w:val="right" w:leader="dot" w:pos="8306"/>
        </w:tabs>
      </w:pPr>
      <w:hyperlink w:anchor="_Toc30346" w:history="1">
        <w:r>
          <w:rPr>
            <w:rFonts w:ascii="仿宋" w:eastAsia="仿宋" w:hAnsi="仿宋" w:cs="仿宋" w:hint="eastAsia"/>
            <w:lang w:eastAsia="zh-CN"/>
          </w:rPr>
          <w:t>二、项目监理与质量保证</w:t>
        </w:r>
        <w:r>
          <w:tab/>
        </w:r>
        <w:r>
          <w:fldChar w:fldCharType="begin"/>
        </w:r>
        <w:r>
          <w:instrText xml:space="preserve"> PAGEREF _Toc30346 \h </w:instrText>
        </w:r>
        <w:r>
          <w:fldChar w:fldCharType="separate"/>
        </w:r>
        <w:r>
          <w:t>7</w:t>
        </w:r>
        <w:r>
          <w:fldChar w:fldCharType="end"/>
        </w:r>
      </w:hyperlink>
    </w:p>
    <w:p>
      <w:pPr>
        <w:pStyle w:val="TOC2"/>
        <w:tabs>
          <w:tab w:val="right" w:leader="dot" w:pos="8306"/>
        </w:tabs>
      </w:pPr>
      <w:hyperlink w:anchor="_Toc10514" w:history="1">
        <w:r>
          <w:rPr>
            <w:rFonts w:ascii="仿宋" w:eastAsia="仿宋" w:hAnsi="仿宋" w:cs="仿宋" w:hint="eastAsia"/>
            <w:lang w:eastAsia="zh-CN"/>
          </w:rPr>
          <w:t>(一)、监理体系构建</w:t>
        </w:r>
        <w:r>
          <w:tab/>
        </w:r>
        <w:r>
          <w:fldChar w:fldCharType="begin"/>
        </w:r>
        <w:r>
          <w:instrText xml:space="preserve"> PAGEREF _Toc10514 \h </w:instrText>
        </w:r>
        <w:r>
          <w:fldChar w:fldCharType="separate"/>
        </w:r>
        <w:r>
          <w:t>7</w:t>
        </w:r>
        <w:r>
          <w:fldChar w:fldCharType="end"/>
        </w:r>
      </w:hyperlink>
    </w:p>
    <w:p>
      <w:pPr>
        <w:pStyle w:val="TOC2"/>
        <w:tabs>
          <w:tab w:val="right" w:leader="dot" w:pos="8306"/>
        </w:tabs>
      </w:pPr>
      <w:hyperlink w:anchor="_Toc13698" w:history="1">
        <w:r>
          <w:rPr>
            <w:rFonts w:ascii="仿宋" w:eastAsia="仿宋" w:hAnsi="仿宋" w:cs="仿宋" w:hint="eastAsia"/>
            <w:lang w:eastAsia="zh-CN"/>
          </w:rPr>
          <w:t>(二)、质量保证体系实施</w:t>
        </w:r>
        <w:r>
          <w:tab/>
        </w:r>
        <w:r>
          <w:fldChar w:fldCharType="begin"/>
        </w:r>
        <w:r>
          <w:instrText xml:space="preserve"> PAGEREF _Toc13698 \h </w:instrText>
        </w:r>
        <w:r>
          <w:fldChar w:fldCharType="separate"/>
        </w:r>
        <w:r>
          <w:t>8</w:t>
        </w:r>
        <w:r>
          <w:fldChar w:fldCharType="end"/>
        </w:r>
      </w:hyperlink>
    </w:p>
    <w:p>
      <w:pPr>
        <w:pStyle w:val="TOC2"/>
        <w:tabs>
          <w:tab w:val="right" w:leader="dot" w:pos="8306"/>
        </w:tabs>
      </w:pPr>
      <w:hyperlink w:anchor="_Toc12104" w:history="1">
        <w:r>
          <w:rPr>
            <w:rFonts w:ascii="仿宋" w:eastAsia="仿宋" w:hAnsi="仿宋" w:cs="仿宋" w:hint="eastAsia"/>
            <w:lang w:eastAsia="zh-CN"/>
          </w:rPr>
          <w:t>(三)、监理与质量控制流程</w:t>
        </w:r>
        <w:r>
          <w:tab/>
        </w:r>
        <w:r>
          <w:fldChar w:fldCharType="begin"/>
        </w:r>
        <w:r>
          <w:instrText xml:space="preserve"> PAGEREF _Toc12104 \h </w:instrText>
        </w:r>
        <w:r>
          <w:fldChar w:fldCharType="separate"/>
        </w:r>
        <w:r>
          <w:t>8</w:t>
        </w:r>
        <w:r>
          <w:fldChar w:fldCharType="end"/>
        </w:r>
      </w:hyperlink>
    </w:p>
    <w:p>
      <w:pPr>
        <w:pStyle w:val="TOC1"/>
        <w:tabs>
          <w:tab w:val="right" w:leader="dot" w:pos="8306"/>
        </w:tabs>
      </w:pPr>
      <w:hyperlink w:anchor="_Toc808" w:history="1">
        <w:r>
          <w:rPr>
            <w:rFonts w:ascii="仿宋" w:eastAsia="仿宋" w:hAnsi="仿宋" w:cs="仿宋" w:hint="eastAsia"/>
            <w:lang w:eastAsia="zh-CN"/>
          </w:rPr>
          <w:t>三、社会影响分析</w:t>
        </w:r>
        <w:r>
          <w:tab/>
        </w:r>
        <w:r>
          <w:fldChar w:fldCharType="begin"/>
        </w:r>
        <w:r>
          <w:instrText xml:space="preserve"> PAGEREF _Toc808 \h </w:instrText>
        </w:r>
        <w:r>
          <w:fldChar w:fldCharType="separate"/>
        </w:r>
        <w:r>
          <w:t>9</w:t>
        </w:r>
        <w:r>
          <w:fldChar w:fldCharType="end"/>
        </w:r>
      </w:hyperlink>
    </w:p>
    <w:p>
      <w:pPr>
        <w:pStyle w:val="TOC2"/>
        <w:tabs>
          <w:tab w:val="right" w:leader="dot" w:pos="8306"/>
        </w:tabs>
      </w:pPr>
      <w:hyperlink w:anchor="_Toc10404" w:history="1">
        <w:r>
          <w:rPr>
            <w:rFonts w:ascii="仿宋" w:eastAsia="仿宋" w:hAnsi="仿宋" w:cs="仿宋" w:hint="eastAsia"/>
            <w:lang w:eastAsia="zh-CN"/>
          </w:rPr>
          <w:t>(一)、社会影响效果分析</w:t>
        </w:r>
        <w:r>
          <w:tab/>
        </w:r>
        <w:r>
          <w:fldChar w:fldCharType="begin"/>
        </w:r>
        <w:r>
          <w:instrText xml:space="preserve"> PAGEREF _Toc10404 \h </w:instrText>
        </w:r>
        <w:r>
          <w:fldChar w:fldCharType="separate"/>
        </w:r>
        <w:r>
          <w:t>9</w:t>
        </w:r>
        <w:r>
          <w:fldChar w:fldCharType="end"/>
        </w:r>
      </w:hyperlink>
    </w:p>
    <w:p>
      <w:pPr>
        <w:pStyle w:val="TOC2"/>
        <w:tabs>
          <w:tab w:val="right" w:leader="dot" w:pos="8306"/>
        </w:tabs>
      </w:pPr>
      <w:hyperlink w:anchor="_Toc26315" w:history="1">
        <w:r>
          <w:rPr>
            <w:rFonts w:ascii="仿宋" w:eastAsia="仿宋" w:hAnsi="仿宋" w:cs="仿宋" w:hint="eastAsia"/>
            <w:lang w:eastAsia="zh-CN"/>
          </w:rPr>
          <w:t>(二)、社会适应性分析</w:t>
        </w:r>
        <w:r>
          <w:tab/>
        </w:r>
        <w:r>
          <w:fldChar w:fldCharType="begin"/>
        </w:r>
        <w:r>
          <w:instrText xml:space="preserve"> PAGEREF _Toc26315 \h </w:instrText>
        </w:r>
        <w:r>
          <w:fldChar w:fldCharType="separate"/>
        </w:r>
        <w:r>
          <w:t>11</w:t>
        </w:r>
        <w:r>
          <w:fldChar w:fldCharType="end"/>
        </w:r>
      </w:hyperlink>
    </w:p>
    <w:p>
      <w:pPr>
        <w:pStyle w:val="TOC2"/>
        <w:tabs>
          <w:tab w:val="right" w:leader="dot" w:pos="8306"/>
        </w:tabs>
      </w:pPr>
      <w:hyperlink w:anchor="_Toc10927" w:history="1">
        <w:r>
          <w:rPr>
            <w:rFonts w:ascii="仿宋" w:eastAsia="仿宋" w:hAnsi="仿宋" w:cs="仿宋" w:hint="eastAsia"/>
            <w:lang w:eastAsia="zh-CN"/>
          </w:rPr>
          <w:t>(三)、社会风险及对策分析</w:t>
        </w:r>
        <w:r>
          <w:tab/>
        </w:r>
        <w:r>
          <w:fldChar w:fldCharType="begin"/>
        </w:r>
        <w:r>
          <w:instrText xml:space="preserve"> PAGEREF _Toc10927 \h </w:instrText>
        </w:r>
        <w:r>
          <w:fldChar w:fldCharType="separate"/>
        </w:r>
        <w:r>
          <w:t>13</w:t>
        </w:r>
        <w:r>
          <w:fldChar w:fldCharType="end"/>
        </w:r>
      </w:hyperlink>
    </w:p>
    <w:p>
      <w:pPr>
        <w:pStyle w:val="TOC1"/>
        <w:tabs>
          <w:tab w:val="right" w:leader="dot" w:pos="8306"/>
        </w:tabs>
      </w:pPr>
      <w:hyperlink w:anchor="_Toc1382" w:history="1">
        <w:r>
          <w:rPr>
            <w:rFonts w:ascii="仿宋" w:eastAsia="仿宋" w:hAnsi="仿宋" w:cs="仿宋" w:hint="eastAsia"/>
            <w:lang w:eastAsia="zh-CN"/>
          </w:rPr>
          <w:t>四、图示仪项目概论</w:t>
        </w:r>
        <w:r>
          <w:tab/>
        </w:r>
        <w:r>
          <w:fldChar w:fldCharType="begin"/>
        </w:r>
        <w:r>
          <w:instrText xml:space="preserve"> PAGEREF _Toc1382 \h </w:instrText>
        </w:r>
        <w:r>
          <w:fldChar w:fldCharType="separate"/>
        </w:r>
        <w:r>
          <w:t>16</w:t>
        </w:r>
        <w:r>
          <w:fldChar w:fldCharType="end"/>
        </w:r>
      </w:hyperlink>
    </w:p>
    <w:p>
      <w:pPr>
        <w:pStyle w:val="TOC2"/>
        <w:tabs>
          <w:tab w:val="right" w:leader="dot" w:pos="8306"/>
        </w:tabs>
      </w:pPr>
      <w:hyperlink w:anchor="_Toc24008" w:history="1">
        <w:r>
          <w:rPr>
            <w:rFonts w:ascii="仿宋" w:eastAsia="仿宋" w:hAnsi="仿宋" w:cs="仿宋" w:hint="eastAsia"/>
            <w:lang w:eastAsia="zh-CN"/>
          </w:rPr>
          <w:t>(一)、项目申报单位概况</w:t>
        </w:r>
        <w:r>
          <w:tab/>
        </w:r>
        <w:r>
          <w:fldChar w:fldCharType="begin"/>
        </w:r>
        <w:r>
          <w:instrText xml:space="preserve"> PAGEREF _Toc24008 \h </w:instrText>
        </w:r>
        <w:r>
          <w:fldChar w:fldCharType="separate"/>
        </w:r>
        <w:r>
          <w:t>16</w:t>
        </w:r>
        <w:r>
          <w:fldChar w:fldCharType="end"/>
        </w:r>
      </w:hyperlink>
    </w:p>
    <w:p>
      <w:pPr>
        <w:pStyle w:val="TOC2"/>
        <w:tabs>
          <w:tab w:val="right" w:leader="dot" w:pos="8306"/>
        </w:tabs>
      </w:pPr>
      <w:hyperlink w:anchor="_Toc18432" w:history="1">
        <w:r>
          <w:rPr>
            <w:rFonts w:ascii="仿宋" w:eastAsia="仿宋" w:hAnsi="仿宋" w:cs="仿宋" w:hint="eastAsia"/>
            <w:lang w:eastAsia="zh-CN"/>
          </w:rPr>
          <w:t>(二)、项目概况</w:t>
        </w:r>
        <w:r>
          <w:tab/>
        </w:r>
        <w:r>
          <w:fldChar w:fldCharType="begin"/>
        </w:r>
        <w:r>
          <w:instrText xml:space="preserve"> PAGEREF _Toc18432 \h </w:instrText>
        </w:r>
        <w:r>
          <w:fldChar w:fldCharType="separate"/>
        </w:r>
        <w:r>
          <w:t>17</w:t>
        </w:r>
        <w:r>
          <w:fldChar w:fldCharType="end"/>
        </w:r>
      </w:hyperlink>
    </w:p>
    <w:p>
      <w:pPr>
        <w:pStyle w:val="TOC1"/>
        <w:tabs>
          <w:tab w:val="right" w:leader="dot" w:pos="8306"/>
        </w:tabs>
      </w:pPr>
      <w:hyperlink w:anchor="_Toc26736" w:history="1">
        <w:r>
          <w:rPr>
            <w:rFonts w:ascii="仿宋" w:eastAsia="仿宋" w:hAnsi="仿宋" w:cs="仿宋" w:hint="eastAsia"/>
            <w:lang w:eastAsia="zh-CN"/>
          </w:rPr>
          <w:t>五、财务管理与成本控制</w:t>
        </w:r>
        <w:r>
          <w:tab/>
        </w:r>
        <w:r>
          <w:fldChar w:fldCharType="begin"/>
        </w:r>
        <w:r>
          <w:instrText xml:space="preserve"> PAGEREF _Toc26736 \h </w:instrText>
        </w:r>
        <w:r>
          <w:fldChar w:fldCharType="separate"/>
        </w:r>
        <w:r>
          <w:t>20</w:t>
        </w:r>
        <w:r>
          <w:fldChar w:fldCharType="end"/>
        </w:r>
      </w:hyperlink>
    </w:p>
    <w:p>
      <w:pPr>
        <w:pStyle w:val="TOC2"/>
        <w:tabs>
          <w:tab w:val="right" w:leader="dot" w:pos="8306"/>
        </w:tabs>
      </w:pPr>
      <w:hyperlink w:anchor="_Toc32322" w:history="1">
        <w:r>
          <w:rPr>
            <w:rFonts w:ascii="仿宋" w:eastAsia="仿宋" w:hAnsi="仿宋" w:cs="仿宋" w:hint="eastAsia"/>
            <w:lang w:eastAsia="zh-CN"/>
          </w:rPr>
          <w:t>(一)、财务管理体系建设</w:t>
        </w:r>
        <w:r>
          <w:tab/>
        </w:r>
        <w:r>
          <w:fldChar w:fldCharType="begin"/>
        </w:r>
        <w:r>
          <w:instrText xml:space="preserve"> PAGEREF _Toc32322 \h </w:instrText>
        </w:r>
        <w:r>
          <w:fldChar w:fldCharType="separate"/>
        </w:r>
        <w:r>
          <w:t>20</w:t>
        </w:r>
        <w:r>
          <w:fldChar w:fldCharType="end"/>
        </w:r>
      </w:hyperlink>
    </w:p>
    <w:p>
      <w:pPr>
        <w:pStyle w:val="TOC2"/>
        <w:tabs>
          <w:tab w:val="right" w:leader="dot" w:pos="8306"/>
        </w:tabs>
      </w:pPr>
      <w:hyperlink w:anchor="_Toc23065" w:history="1">
        <w:r>
          <w:rPr>
            <w:rFonts w:ascii="仿宋" w:eastAsia="仿宋" w:hAnsi="仿宋" w:cs="仿宋" w:hint="eastAsia"/>
            <w:lang w:eastAsia="zh-CN"/>
          </w:rPr>
          <w:t>(二)、成本控制措施</w:t>
        </w:r>
        <w:r>
          <w:tab/>
        </w:r>
        <w:r>
          <w:fldChar w:fldCharType="begin"/>
        </w:r>
        <w:r>
          <w:instrText xml:space="preserve"> PAGEREF _Toc23065 \h </w:instrText>
        </w:r>
        <w:r>
          <w:fldChar w:fldCharType="separate"/>
        </w:r>
        <w:r>
          <w:t>21</w:t>
        </w:r>
        <w:r>
          <w:fldChar w:fldCharType="end"/>
        </w:r>
      </w:hyperlink>
    </w:p>
    <w:p>
      <w:pPr>
        <w:pStyle w:val="TOC1"/>
        <w:tabs>
          <w:tab w:val="right" w:leader="dot" w:pos="8306"/>
        </w:tabs>
      </w:pPr>
      <w:hyperlink w:anchor="_Toc9885" w:history="1">
        <w:r>
          <w:rPr>
            <w:rFonts w:ascii="仿宋" w:eastAsia="仿宋" w:hAnsi="仿宋" w:cs="仿宋" w:hint="eastAsia"/>
            <w:lang w:eastAsia="zh-CN"/>
          </w:rPr>
          <w:t>六、发展规划、产业政策和行业准入分析</w:t>
        </w:r>
        <w:r>
          <w:tab/>
        </w:r>
        <w:r>
          <w:fldChar w:fldCharType="begin"/>
        </w:r>
        <w:r>
          <w:instrText xml:space="preserve"> PAGEREF _Toc9885 \h </w:instrText>
        </w:r>
        <w:r>
          <w:fldChar w:fldCharType="separate"/>
        </w:r>
        <w:r>
          <w:t>22</w:t>
        </w:r>
        <w:r>
          <w:fldChar w:fldCharType="end"/>
        </w:r>
      </w:hyperlink>
    </w:p>
    <w:p>
      <w:pPr>
        <w:pStyle w:val="TOC2"/>
        <w:tabs>
          <w:tab w:val="right" w:leader="dot" w:pos="8306"/>
        </w:tabs>
      </w:pPr>
      <w:hyperlink w:anchor="_Toc14633" w:history="1">
        <w:r>
          <w:rPr>
            <w:rFonts w:ascii="仿宋" w:eastAsia="仿宋" w:hAnsi="仿宋" w:cs="仿宋" w:hint="eastAsia"/>
            <w:lang w:eastAsia="zh-CN"/>
          </w:rPr>
          <w:t>(一)、发展规划分析</w:t>
        </w:r>
        <w:r>
          <w:tab/>
        </w:r>
        <w:r>
          <w:fldChar w:fldCharType="begin"/>
        </w:r>
        <w:r>
          <w:instrText xml:space="preserve"> PAGEREF _Toc14633 \h </w:instrText>
        </w:r>
        <w:r>
          <w:fldChar w:fldCharType="separate"/>
        </w:r>
        <w:r>
          <w:t>22</w:t>
        </w:r>
        <w:r>
          <w:fldChar w:fldCharType="end"/>
        </w:r>
      </w:hyperlink>
    </w:p>
    <w:p>
      <w:pPr>
        <w:pStyle w:val="TOC2"/>
        <w:tabs>
          <w:tab w:val="right" w:leader="dot" w:pos="8306"/>
        </w:tabs>
      </w:pPr>
      <w:hyperlink w:anchor="_Toc4270" w:history="1">
        <w:r>
          <w:rPr>
            <w:rFonts w:ascii="仿宋" w:eastAsia="仿宋" w:hAnsi="仿宋" w:cs="仿宋" w:hint="eastAsia"/>
            <w:lang w:eastAsia="zh-CN"/>
          </w:rPr>
          <w:t>(二)、产业政策分析</w:t>
        </w:r>
        <w:r>
          <w:tab/>
        </w:r>
        <w:r>
          <w:fldChar w:fldCharType="begin"/>
        </w:r>
        <w:r>
          <w:instrText xml:space="preserve"> PAGEREF _Toc4270 \h </w:instrText>
        </w:r>
        <w:r>
          <w:fldChar w:fldCharType="separate"/>
        </w:r>
        <w:r>
          <w:t>24</w:t>
        </w:r>
        <w:r>
          <w:fldChar w:fldCharType="end"/>
        </w:r>
      </w:hyperlink>
    </w:p>
    <w:p>
      <w:pPr>
        <w:pStyle w:val="TOC2"/>
        <w:tabs>
          <w:tab w:val="right" w:leader="dot" w:pos="8306"/>
        </w:tabs>
      </w:pPr>
      <w:hyperlink w:anchor="_Toc13903" w:history="1">
        <w:r>
          <w:rPr>
            <w:rFonts w:ascii="仿宋" w:eastAsia="仿宋" w:hAnsi="仿宋" w:cs="仿宋" w:hint="eastAsia"/>
            <w:lang w:eastAsia="zh-CN"/>
          </w:rPr>
          <w:t>(三)、行业准入分析</w:t>
        </w:r>
        <w:r>
          <w:tab/>
        </w:r>
        <w:r>
          <w:fldChar w:fldCharType="begin"/>
        </w:r>
        <w:r>
          <w:instrText xml:space="preserve"> PAGEREF _Toc13903 \h </w:instrText>
        </w:r>
        <w:r>
          <w:fldChar w:fldCharType="separate"/>
        </w:r>
        <w:r>
          <w:t>26</w:t>
        </w:r>
        <w:r>
          <w:fldChar w:fldCharType="end"/>
        </w:r>
      </w:hyperlink>
    </w:p>
    <w:p>
      <w:pPr>
        <w:pStyle w:val="TOC1"/>
        <w:tabs>
          <w:tab w:val="right" w:leader="dot" w:pos="8306"/>
        </w:tabs>
      </w:pPr>
      <w:hyperlink w:anchor="_Toc29644" w:history="1">
        <w:r>
          <w:rPr>
            <w:rFonts w:ascii="仿宋" w:eastAsia="仿宋" w:hAnsi="仿宋" w:cs="仿宋" w:hint="eastAsia"/>
            <w:lang w:eastAsia="zh-CN"/>
          </w:rPr>
          <w:t>七、项目实施与管理方案</w:t>
        </w:r>
        <w:r>
          <w:tab/>
        </w:r>
        <w:r>
          <w:fldChar w:fldCharType="begin"/>
        </w:r>
        <w:r>
          <w:instrText xml:space="preserve"> PAGEREF _Toc29644 \h </w:instrText>
        </w:r>
        <w:r>
          <w:fldChar w:fldCharType="separate"/>
        </w:r>
        <w:r>
          <w:t>27</w:t>
        </w:r>
        <w:r>
          <w:fldChar w:fldCharType="end"/>
        </w:r>
      </w:hyperlink>
    </w:p>
    <w:p>
      <w:pPr>
        <w:pStyle w:val="TOC2"/>
        <w:tabs>
          <w:tab w:val="right" w:leader="dot" w:pos="8306"/>
        </w:tabs>
      </w:pPr>
      <w:hyperlink w:anchor="_Toc22374" w:history="1">
        <w:r>
          <w:rPr>
            <w:rFonts w:ascii="仿宋" w:eastAsia="仿宋" w:hAnsi="仿宋" w:cs="仿宋" w:hint="eastAsia"/>
            <w:lang w:eastAsia="zh-CN"/>
          </w:rPr>
          <w:t>(一)、项目实施计划</w:t>
        </w:r>
        <w:r>
          <w:tab/>
        </w:r>
        <w:r>
          <w:fldChar w:fldCharType="begin"/>
        </w:r>
        <w:r>
          <w:instrText xml:space="preserve"> PAGEREF _Toc22374 \h </w:instrText>
        </w:r>
        <w:r>
          <w:fldChar w:fldCharType="separate"/>
        </w:r>
        <w:r>
          <w:t>27</w:t>
        </w:r>
        <w:r>
          <w:fldChar w:fldCharType="end"/>
        </w:r>
      </w:hyperlink>
    </w:p>
    <w:p>
      <w:pPr>
        <w:pStyle w:val="TOC2"/>
        <w:tabs>
          <w:tab w:val="right" w:leader="dot" w:pos="8306"/>
        </w:tabs>
      </w:pPr>
      <w:hyperlink w:anchor="_Toc8921" w:history="1">
        <w:r>
          <w:rPr>
            <w:rFonts w:ascii="仿宋" w:eastAsia="仿宋" w:hAnsi="仿宋" w:cs="仿宋" w:hint="eastAsia"/>
            <w:lang w:eastAsia="zh-CN"/>
          </w:rPr>
          <w:t>(二)、项目组织机构与职责</w:t>
        </w:r>
        <w:r>
          <w:tab/>
        </w:r>
        <w:r>
          <w:fldChar w:fldCharType="begin"/>
        </w:r>
        <w:r>
          <w:instrText xml:space="preserve"> PAGEREF _Toc8921 \h </w:instrText>
        </w:r>
        <w:r>
          <w:fldChar w:fldCharType="separate"/>
        </w:r>
        <w:r>
          <w:t>28</w:t>
        </w:r>
        <w:r>
          <w:fldChar w:fldCharType="end"/>
        </w:r>
      </w:hyperlink>
    </w:p>
    <w:p>
      <w:pPr>
        <w:pStyle w:val="TOC2"/>
        <w:tabs>
          <w:tab w:val="right" w:leader="dot" w:pos="8306"/>
        </w:tabs>
      </w:pPr>
      <w:hyperlink w:anchor="_Toc15983" w:history="1">
        <w:r>
          <w:rPr>
            <w:rFonts w:ascii="仿宋" w:eastAsia="仿宋" w:hAnsi="仿宋" w:cs="仿宋" w:hint="eastAsia"/>
            <w:lang w:eastAsia="zh-CN"/>
          </w:rPr>
          <w:t>(三)、项目管理与监控体系</w:t>
        </w:r>
        <w:r>
          <w:tab/>
        </w:r>
        <w:r>
          <w:fldChar w:fldCharType="begin"/>
        </w:r>
        <w:r>
          <w:instrText xml:space="preserve"> PAGEREF _Toc15983 \h </w:instrText>
        </w:r>
        <w:r>
          <w:fldChar w:fldCharType="separate"/>
        </w:r>
        <w:r>
          <w:t>31</w:t>
        </w:r>
        <w:r>
          <w:fldChar w:fldCharType="end"/>
        </w:r>
      </w:hyperlink>
    </w:p>
    <w:p>
      <w:pPr>
        <w:pStyle w:val="TOC1"/>
        <w:tabs>
          <w:tab w:val="right" w:leader="dot" w:pos="8306"/>
        </w:tabs>
      </w:pPr>
      <w:hyperlink w:anchor="_Toc4048" w:history="1">
        <w:r>
          <w:rPr>
            <w:rFonts w:ascii="仿宋" w:eastAsia="仿宋" w:hAnsi="仿宋" w:cs="仿宋" w:hint="eastAsia"/>
            <w:lang w:eastAsia="zh-CN"/>
          </w:rPr>
          <w:t>八、项目变更管理</w:t>
        </w:r>
        <w:r>
          <w:tab/>
        </w:r>
        <w:r>
          <w:fldChar w:fldCharType="begin"/>
        </w:r>
        <w:r>
          <w:instrText xml:space="preserve"> PAGEREF _Toc4048 \h </w:instrText>
        </w:r>
        <w:r>
          <w:fldChar w:fldCharType="separate"/>
        </w:r>
        <w:r>
          <w:t>33</w:t>
        </w:r>
        <w:r>
          <w:fldChar w:fldCharType="end"/>
        </w:r>
      </w:hyperlink>
    </w:p>
    <w:p>
      <w:pPr>
        <w:pStyle w:val="TOC2"/>
        <w:tabs>
          <w:tab w:val="right" w:leader="dot" w:pos="8306"/>
        </w:tabs>
      </w:pPr>
      <w:hyperlink w:anchor="_Toc5489" w:history="1">
        <w:r>
          <w:rPr>
            <w:rFonts w:ascii="仿宋" w:eastAsia="仿宋" w:hAnsi="仿宋" w:cs="仿宋" w:hint="eastAsia"/>
            <w:lang w:eastAsia="zh-CN"/>
          </w:rPr>
          <w:t>(一)、变更控制流程</w:t>
        </w:r>
        <w:r>
          <w:tab/>
        </w:r>
        <w:r>
          <w:fldChar w:fldCharType="begin"/>
        </w:r>
        <w:r>
          <w:instrText xml:space="preserve"> PAGEREF _Toc5489 \h </w:instrText>
        </w:r>
        <w:r>
          <w:fldChar w:fldCharType="separate"/>
        </w:r>
        <w:r>
          <w:t>33</w:t>
        </w:r>
        <w:r>
          <w:fldChar w:fldCharType="end"/>
        </w:r>
      </w:hyperlink>
    </w:p>
    <w:p>
      <w:pPr>
        <w:pStyle w:val="TOC2"/>
        <w:tabs>
          <w:tab w:val="right" w:leader="dot" w:pos="8306"/>
        </w:tabs>
      </w:pPr>
      <w:hyperlink w:anchor="_Toc9391" w:history="1">
        <w:r>
          <w:rPr>
            <w:rFonts w:ascii="仿宋" w:eastAsia="仿宋" w:hAnsi="仿宋" w:cs="仿宋" w:hint="eastAsia"/>
            <w:lang w:eastAsia="zh-CN"/>
          </w:rPr>
          <w:t>(二)、影响评估与处理</w:t>
        </w:r>
        <w:r>
          <w:tab/>
        </w:r>
        <w:r>
          <w:fldChar w:fldCharType="begin"/>
        </w:r>
        <w:r>
          <w:instrText xml:space="preserve"> PAGEREF _Toc9391 \h </w:instrText>
        </w:r>
        <w:r>
          <w:fldChar w:fldCharType="separate"/>
        </w:r>
        <w:r>
          <w:t>33</w:t>
        </w:r>
        <w:r>
          <w:fldChar w:fldCharType="end"/>
        </w:r>
      </w:hyperlink>
    </w:p>
    <w:p>
      <w:pPr>
        <w:pStyle w:val="TOC2"/>
        <w:tabs>
          <w:tab w:val="right" w:leader="dot" w:pos="8306"/>
        </w:tabs>
      </w:pPr>
      <w:hyperlink w:anchor="_Toc11839" w:history="1">
        <w:r>
          <w:rPr>
            <w:rFonts w:ascii="仿宋" w:eastAsia="仿宋" w:hAnsi="仿宋" w:cs="仿宋" w:hint="eastAsia"/>
            <w:lang w:eastAsia="zh-CN"/>
          </w:rPr>
          <w:t>(三)、变更记录与追踪</w:t>
        </w:r>
        <w:r>
          <w:tab/>
        </w:r>
        <w:r>
          <w:fldChar w:fldCharType="begin"/>
        </w:r>
        <w:r>
          <w:instrText xml:space="preserve"> PAGEREF _Toc11839 \h </w:instrText>
        </w:r>
        <w:r>
          <w:fldChar w:fldCharType="separate"/>
        </w:r>
        <w:r>
          <w:t>35</w:t>
        </w:r>
        <w:r>
          <w:fldChar w:fldCharType="end"/>
        </w:r>
      </w:hyperlink>
    </w:p>
    <w:p>
      <w:pPr>
        <w:pStyle w:val="TOC2"/>
        <w:tabs>
          <w:tab w:val="right" w:leader="dot" w:pos="8306"/>
        </w:tabs>
      </w:pPr>
      <w:hyperlink w:anchor="_Toc25763" w:history="1">
        <w:r>
          <w:rPr>
            <w:rFonts w:ascii="仿宋" w:eastAsia="仿宋" w:hAnsi="仿宋" w:cs="仿宋" w:hint="eastAsia"/>
            <w:lang w:eastAsia="zh-CN"/>
          </w:rPr>
          <w:t>(四)、变更管理策略</w:t>
        </w:r>
        <w:r>
          <w:tab/>
        </w:r>
        <w:r>
          <w:fldChar w:fldCharType="begin"/>
        </w:r>
        <w:r>
          <w:instrText xml:space="preserve"> PAGEREF _Toc25763 \h </w:instrText>
        </w:r>
        <w:r>
          <w:fldChar w:fldCharType="separate"/>
        </w:r>
        <w:r>
          <w:t>37</w:t>
        </w:r>
        <w:r>
          <w:fldChar w:fldCharType="end"/>
        </w:r>
      </w:hyperlink>
    </w:p>
    <w:p>
      <w:pPr>
        <w:pStyle w:val="TOC1"/>
        <w:tabs>
          <w:tab w:val="right" w:leader="dot" w:pos="8306"/>
        </w:tabs>
      </w:pPr>
      <w:hyperlink w:anchor="_Toc7532" w:history="1">
        <w:r>
          <w:rPr>
            <w:rFonts w:ascii="仿宋" w:eastAsia="仿宋" w:hAnsi="仿宋" w:cs="仿宋" w:hint="eastAsia"/>
            <w:lang w:eastAsia="zh-CN"/>
          </w:rPr>
          <w:t>九、土地利用与规划方案</w:t>
        </w:r>
        <w:r>
          <w:tab/>
        </w:r>
        <w:r>
          <w:fldChar w:fldCharType="begin"/>
        </w:r>
        <w:r>
          <w:instrText xml:space="preserve"> PAGEREF _Toc7532 \h </w:instrText>
        </w:r>
        <w:r>
          <w:fldChar w:fldCharType="separate"/>
        </w:r>
        <w:r>
          <w:t>38</w:t>
        </w:r>
        <w:r>
          <w:fldChar w:fldCharType="end"/>
        </w:r>
      </w:hyperlink>
    </w:p>
    <w:p>
      <w:pPr>
        <w:pStyle w:val="TOC2"/>
        <w:tabs>
          <w:tab w:val="right" w:leader="dot" w:pos="8306"/>
        </w:tabs>
      </w:pPr>
      <w:hyperlink w:anchor="_Toc8099" w:history="1">
        <w:r>
          <w:rPr>
            <w:rFonts w:ascii="仿宋" w:eastAsia="仿宋" w:hAnsi="仿宋" w:cs="仿宋" w:hint="eastAsia"/>
            <w:lang w:eastAsia="zh-CN"/>
          </w:rPr>
          <w:t>(一)、项目用地情况分析</w:t>
        </w:r>
        <w:r>
          <w:tab/>
        </w:r>
        <w:r>
          <w:fldChar w:fldCharType="begin"/>
        </w:r>
        <w:r>
          <w:instrText xml:space="preserve"> PAGEREF _Toc8099 \h </w:instrText>
        </w:r>
        <w:r>
          <w:fldChar w:fldCharType="separate"/>
        </w:r>
        <w:r>
          <w:t>38</w:t>
        </w:r>
        <w:r>
          <w:fldChar w:fldCharType="end"/>
        </w:r>
      </w:hyperlink>
    </w:p>
    <w:p>
      <w:pPr>
        <w:pStyle w:val="TOC2"/>
        <w:tabs>
          <w:tab w:val="right" w:leader="dot" w:pos="8306"/>
        </w:tabs>
      </w:pPr>
      <w:hyperlink w:anchor="_Toc4605" w:history="1">
        <w:r>
          <w:rPr>
            <w:rFonts w:ascii="仿宋" w:eastAsia="仿宋" w:hAnsi="仿宋" w:cs="仿宋" w:hint="eastAsia"/>
            <w:lang w:eastAsia="zh-CN"/>
          </w:rPr>
          <w:t>(二)、土地利用规划方案</w:t>
        </w:r>
        <w:r>
          <w:tab/>
        </w:r>
        <w:r>
          <w:fldChar w:fldCharType="begin"/>
        </w:r>
        <w:r>
          <w:instrText xml:space="preserve"> PAGEREF _Toc4605 \h </w:instrText>
        </w:r>
        <w:r>
          <w:fldChar w:fldCharType="separate"/>
        </w:r>
        <w:r>
          <w:t>39</w:t>
        </w:r>
        <w:r>
          <w:fldChar w:fldCharType="end"/>
        </w:r>
      </w:hyperlink>
    </w:p>
    <w:p>
      <w:pPr>
        <w:pStyle w:val="TOC1"/>
        <w:tabs>
          <w:tab w:val="right" w:leader="dot" w:pos="8306"/>
        </w:tabs>
      </w:pPr>
      <w:hyperlink w:anchor="_Toc5086" w:history="1">
        <w:r>
          <w:rPr>
            <w:rFonts w:ascii="仿宋" w:eastAsia="仿宋" w:hAnsi="仿宋" w:cs="仿宋" w:hint="eastAsia"/>
            <w:lang w:eastAsia="zh-CN"/>
          </w:rPr>
          <w:t>十、项目进度计划</w:t>
        </w:r>
        <w:r>
          <w:tab/>
        </w:r>
        <w:r>
          <w:fldChar w:fldCharType="begin"/>
        </w:r>
        <w:r>
          <w:instrText xml:space="preserve"> PAGEREF _Toc5086 \h </w:instrText>
        </w:r>
        <w:r>
          <w:fldChar w:fldCharType="separate"/>
        </w:r>
        <w:r>
          <w:t>41</w:t>
        </w:r>
        <w:r>
          <w:fldChar w:fldCharType="end"/>
        </w:r>
      </w:hyperlink>
    </w:p>
    <w:p>
      <w:pPr>
        <w:pStyle w:val="TOC2"/>
        <w:tabs>
          <w:tab w:val="right" w:leader="dot" w:pos="8306"/>
        </w:tabs>
      </w:pPr>
      <w:hyperlink w:anchor="_Toc30620" w:history="1">
        <w:r>
          <w:rPr>
            <w:rFonts w:ascii="仿宋" w:eastAsia="仿宋" w:hAnsi="仿宋" w:cs="仿宋" w:hint="eastAsia"/>
            <w:lang w:eastAsia="zh-CN"/>
          </w:rPr>
          <w:t>(一)、建设周期</w:t>
        </w:r>
        <w:r>
          <w:tab/>
        </w:r>
        <w:r>
          <w:fldChar w:fldCharType="begin"/>
        </w:r>
        <w:r>
          <w:instrText xml:space="preserve"> PAGEREF _Toc30620 \h </w:instrText>
        </w:r>
        <w:r>
          <w:fldChar w:fldCharType="separate"/>
        </w:r>
        <w:r>
          <w:t>41</w:t>
        </w:r>
        <w:r>
          <w:fldChar w:fldCharType="end"/>
        </w:r>
      </w:hyperlink>
    </w:p>
    <w:p>
      <w:pPr>
        <w:pStyle w:val="TOC2"/>
        <w:tabs>
          <w:tab w:val="right" w:leader="dot" w:pos="8306"/>
        </w:tabs>
      </w:pPr>
      <w:hyperlink w:anchor="_Toc29612" w:history="1">
        <w:r>
          <w:rPr>
            <w:rFonts w:ascii="仿宋" w:eastAsia="仿宋" w:hAnsi="仿宋" w:cs="仿宋" w:hint="eastAsia"/>
            <w:lang w:eastAsia="zh-CN"/>
          </w:rPr>
          <w:t>(二)、建设进度</w:t>
        </w:r>
        <w:r>
          <w:tab/>
        </w:r>
        <w:r>
          <w:fldChar w:fldCharType="begin"/>
        </w:r>
        <w:r>
          <w:instrText xml:space="preserve"> PAGEREF _Toc29612 \h </w:instrText>
        </w:r>
        <w:r>
          <w:fldChar w:fldCharType="separate"/>
        </w:r>
        <w:r>
          <w:t>41</w:t>
        </w:r>
        <w:r>
          <w:fldChar w:fldCharType="end"/>
        </w:r>
      </w:hyperlink>
    </w:p>
    <w:p>
      <w:pPr>
        <w:pStyle w:val="TOC2"/>
        <w:tabs>
          <w:tab w:val="right" w:leader="dot" w:pos="8306"/>
        </w:tabs>
      </w:pPr>
      <w:hyperlink w:anchor="_Toc8016" w:history="1">
        <w:r>
          <w:rPr>
            <w:rFonts w:ascii="仿宋" w:eastAsia="仿宋" w:hAnsi="仿宋" w:cs="仿宋" w:hint="eastAsia"/>
            <w:lang w:eastAsia="zh-CN"/>
          </w:rPr>
          <w:t>(三)、进度安排注意事项</w:t>
        </w:r>
        <w:r>
          <w:tab/>
        </w:r>
        <w:r>
          <w:fldChar w:fldCharType="begin"/>
        </w:r>
        <w:r>
          <w:instrText xml:space="preserve"> PAGEREF _Toc8016 \h </w:instrText>
        </w:r>
        <w:r>
          <w:fldChar w:fldCharType="separate"/>
        </w:r>
        <w:r>
          <w:t>42</w:t>
        </w:r>
        <w:r>
          <w:fldChar w:fldCharType="end"/>
        </w:r>
      </w:hyperlink>
    </w:p>
    <w:p>
      <w:pPr>
        <w:pStyle w:val="TOC2"/>
        <w:tabs>
          <w:tab w:val="right" w:leader="dot" w:pos="8306"/>
        </w:tabs>
      </w:pPr>
      <w:hyperlink w:anchor="_Toc15322" w:history="1">
        <w:r>
          <w:rPr>
            <w:rFonts w:ascii="仿宋" w:eastAsia="仿宋" w:hAnsi="仿宋" w:cs="仿宋" w:hint="eastAsia"/>
            <w:lang w:eastAsia="zh-CN"/>
          </w:rPr>
          <w:t>(四)、人力资源配置</w:t>
        </w:r>
        <w:r>
          <w:tab/>
        </w:r>
        <w:r>
          <w:fldChar w:fldCharType="begin"/>
        </w:r>
        <w:r>
          <w:instrText xml:space="preserve"> PAGEREF _Toc15322 \h </w:instrText>
        </w:r>
        <w:r>
          <w:fldChar w:fldCharType="separate"/>
        </w:r>
        <w:r>
          <w:t>43</w:t>
        </w:r>
        <w:r>
          <w:fldChar w:fldCharType="end"/>
        </w:r>
      </w:hyperlink>
    </w:p>
    <w:p>
      <w:pPr>
        <w:pStyle w:val="TOC2"/>
        <w:tabs>
          <w:tab w:val="right" w:leader="dot" w:pos="8306"/>
        </w:tabs>
      </w:pPr>
      <w:hyperlink w:anchor="_Toc19208" w:history="1">
        <w:r>
          <w:rPr>
            <w:rFonts w:ascii="仿宋" w:eastAsia="仿宋" w:hAnsi="仿宋" w:cs="仿宋" w:hint="eastAsia"/>
            <w:lang w:eastAsia="zh-CN"/>
          </w:rPr>
          <w:t>(五)、员工培训</w:t>
        </w:r>
        <w:r>
          <w:tab/>
        </w:r>
        <w:r>
          <w:fldChar w:fldCharType="begin"/>
        </w:r>
        <w:r>
          <w:instrText xml:space="preserve"> PAGEREF _Toc19208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7" w:history="1">
        <w:r>
          <w:rPr>
            <w:rFonts w:ascii="仿宋" w:eastAsia="仿宋" w:hAnsi="仿宋" w:cs="仿宋" w:hint="eastAsia"/>
            <w:lang w:eastAsia="zh-CN"/>
          </w:rPr>
          <w:t>(六)、项目实施保障</w:t>
        </w:r>
        <w:r>
          <w:tab/>
        </w:r>
        <w:r>
          <w:fldChar w:fldCharType="begin"/>
        </w:r>
        <w:r>
          <w:instrText xml:space="preserve"> PAGEREF _Toc25997 \h </w:instrText>
        </w:r>
        <w:r>
          <w:fldChar w:fldCharType="separate"/>
        </w:r>
        <w:r>
          <w:t>46</w:t>
        </w:r>
        <w:r>
          <w:fldChar w:fldCharType="end"/>
        </w:r>
      </w:hyperlink>
    </w:p>
    <w:p>
      <w:pPr>
        <w:pStyle w:val="TOC2"/>
        <w:tabs>
          <w:tab w:val="right" w:leader="dot" w:pos="8306"/>
        </w:tabs>
      </w:pPr>
      <w:hyperlink w:anchor="_Toc6783" w:history="1">
        <w:r>
          <w:rPr>
            <w:rFonts w:ascii="仿宋" w:eastAsia="仿宋" w:hAnsi="仿宋" w:cs="仿宋" w:hint="eastAsia"/>
            <w:lang w:eastAsia="zh-CN"/>
          </w:rPr>
          <w:t>(七)、安全规范管理</w:t>
        </w:r>
        <w:r>
          <w:tab/>
        </w:r>
        <w:r>
          <w:fldChar w:fldCharType="begin"/>
        </w:r>
        <w:r>
          <w:instrText xml:space="preserve"> PAGEREF _Toc6783 \h </w:instrText>
        </w:r>
        <w:r>
          <w:fldChar w:fldCharType="separate"/>
        </w:r>
        <w:r>
          <w:t>47</w:t>
        </w:r>
        <w:r>
          <w:fldChar w:fldCharType="end"/>
        </w:r>
      </w:hyperlink>
    </w:p>
    <w:p>
      <w:pPr>
        <w:pStyle w:val="TOC1"/>
        <w:tabs>
          <w:tab w:val="right" w:leader="dot" w:pos="8306"/>
        </w:tabs>
      </w:pPr>
      <w:hyperlink w:anchor="_Toc6165" w:history="1">
        <w:r>
          <w:rPr>
            <w:rFonts w:ascii="仿宋" w:eastAsia="仿宋" w:hAnsi="仿宋" w:cs="仿宋" w:hint="eastAsia"/>
            <w:lang w:eastAsia="zh-CN"/>
          </w:rPr>
          <w:t>十一、安全与应急管理</w:t>
        </w:r>
        <w:r>
          <w:tab/>
        </w:r>
        <w:r>
          <w:fldChar w:fldCharType="begin"/>
        </w:r>
        <w:r>
          <w:instrText xml:space="preserve"> PAGEREF _Toc6165 \h </w:instrText>
        </w:r>
        <w:r>
          <w:fldChar w:fldCharType="separate"/>
        </w:r>
        <w:r>
          <w:t>48</w:t>
        </w:r>
        <w:r>
          <w:fldChar w:fldCharType="end"/>
        </w:r>
      </w:hyperlink>
    </w:p>
    <w:p>
      <w:pPr>
        <w:pStyle w:val="TOC2"/>
        <w:tabs>
          <w:tab w:val="right" w:leader="dot" w:pos="8306"/>
        </w:tabs>
      </w:pPr>
      <w:hyperlink w:anchor="_Toc3139" w:history="1">
        <w:r>
          <w:rPr>
            <w:rFonts w:ascii="仿宋" w:eastAsia="仿宋" w:hAnsi="仿宋" w:cs="仿宋" w:hint="eastAsia"/>
            <w:lang w:eastAsia="zh-CN"/>
          </w:rPr>
          <w:t>(一)、安全生产管理</w:t>
        </w:r>
        <w:r>
          <w:tab/>
        </w:r>
        <w:r>
          <w:fldChar w:fldCharType="begin"/>
        </w:r>
        <w:r>
          <w:instrText xml:space="preserve"> PAGEREF _Toc3139 \h </w:instrText>
        </w:r>
        <w:r>
          <w:fldChar w:fldCharType="separate"/>
        </w:r>
        <w:r>
          <w:t>48</w:t>
        </w:r>
        <w:r>
          <w:fldChar w:fldCharType="end"/>
        </w:r>
      </w:hyperlink>
    </w:p>
    <w:p>
      <w:pPr>
        <w:pStyle w:val="TOC2"/>
        <w:tabs>
          <w:tab w:val="right" w:leader="dot" w:pos="8306"/>
        </w:tabs>
      </w:pPr>
      <w:hyperlink w:anchor="_Toc25178" w:history="1">
        <w:r>
          <w:rPr>
            <w:rFonts w:ascii="仿宋" w:eastAsia="仿宋" w:hAnsi="仿宋" w:cs="仿宋" w:hint="eastAsia"/>
            <w:lang w:eastAsia="zh-CN"/>
          </w:rPr>
          <w:t>(二)、应急预案与响应</w:t>
        </w:r>
        <w:r>
          <w:tab/>
        </w:r>
        <w:r>
          <w:fldChar w:fldCharType="begin"/>
        </w:r>
        <w:r>
          <w:instrText xml:space="preserve"> PAGEREF _Toc25178 \h </w:instrText>
        </w:r>
        <w:r>
          <w:fldChar w:fldCharType="separate"/>
        </w:r>
        <w:r>
          <w:t>50</w:t>
        </w:r>
        <w:r>
          <w:fldChar w:fldCharType="end"/>
        </w:r>
      </w:hyperlink>
    </w:p>
    <w:p>
      <w:pPr>
        <w:pStyle w:val="TOC1"/>
        <w:tabs>
          <w:tab w:val="right" w:leader="dot" w:pos="8306"/>
        </w:tabs>
      </w:pPr>
      <w:hyperlink w:anchor="_Toc7137" w:history="1">
        <w:r>
          <w:rPr>
            <w:rFonts w:ascii="仿宋" w:eastAsia="仿宋" w:hAnsi="仿宋" w:cs="仿宋" w:hint="eastAsia"/>
            <w:lang w:eastAsia="zh-CN"/>
          </w:rPr>
          <w:t>十二、技术创新与产业升级</w:t>
        </w:r>
        <w:r>
          <w:tab/>
        </w:r>
        <w:r>
          <w:fldChar w:fldCharType="begin"/>
        </w:r>
        <w:r>
          <w:instrText xml:space="preserve"> PAGEREF _Toc7137 \h </w:instrText>
        </w:r>
        <w:r>
          <w:fldChar w:fldCharType="separate"/>
        </w:r>
        <w:r>
          <w:t>51</w:t>
        </w:r>
        <w:r>
          <w:fldChar w:fldCharType="end"/>
        </w:r>
      </w:hyperlink>
    </w:p>
    <w:p>
      <w:pPr>
        <w:pStyle w:val="TOC2"/>
        <w:tabs>
          <w:tab w:val="right" w:leader="dot" w:pos="8306"/>
        </w:tabs>
      </w:pPr>
      <w:hyperlink w:anchor="_Toc215" w:history="1">
        <w:r>
          <w:rPr>
            <w:rFonts w:ascii="仿宋" w:eastAsia="仿宋" w:hAnsi="仿宋" w:cs="仿宋" w:hint="eastAsia"/>
            <w:lang w:eastAsia="zh-CN"/>
          </w:rPr>
          <w:t>(一)、技术创新方向与目标</w:t>
        </w:r>
        <w:r>
          <w:tab/>
        </w:r>
        <w:r>
          <w:fldChar w:fldCharType="begin"/>
        </w:r>
        <w:r>
          <w:instrText xml:space="preserve"> PAGEREF _Toc215 \h </w:instrText>
        </w:r>
        <w:r>
          <w:fldChar w:fldCharType="separate"/>
        </w:r>
        <w:r>
          <w:t>51</w:t>
        </w:r>
        <w:r>
          <w:fldChar w:fldCharType="end"/>
        </w:r>
      </w:hyperlink>
    </w:p>
    <w:p>
      <w:pPr>
        <w:pStyle w:val="TOC2"/>
        <w:tabs>
          <w:tab w:val="right" w:leader="dot" w:pos="8306"/>
        </w:tabs>
      </w:pPr>
      <w:hyperlink w:anchor="_Toc3718" w:history="1">
        <w:r>
          <w:rPr>
            <w:rFonts w:ascii="仿宋" w:eastAsia="仿宋" w:hAnsi="仿宋" w:cs="仿宋" w:hint="eastAsia"/>
            <w:lang w:eastAsia="zh-CN"/>
          </w:rPr>
          <w:t>(二)、产业升级路径与措施</w:t>
        </w:r>
        <w:r>
          <w:tab/>
        </w:r>
        <w:r>
          <w:fldChar w:fldCharType="begin"/>
        </w:r>
        <w:r>
          <w:instrText xml:space="preserve"> PAGEREF _Toc3718 \h </w:instrText>
        </w:r>
        <w:r>
          <w:fldChar w:fldCharType="separate"/>
        </w:r>
        <w:r>
          <w:t>53</w:t>
        </w:r>
        <w:r>
          <w:fldChar w:fldCharType="end"/>
        </w:r>
      </w:hyperlink>
    </w:p>
    <w:p>
      <w:pPr>
        <w:pStyle w:val="TOC1"/>
        <w:tabs>
          <w:tab w:val="right" w:leader="dot" w:pos="8306"/>
        </w:tabs>
      </w:pPr>
      <w:hyperlink w:anchor="_Toc7224" w:history="1">
        <w:r>
          <w:rPr>
            <w:rFonts w:ascii="仿宋" w:eastAsia="仿宋" w:hAnsi="仿宋" w:cs="仿宋" w:hint="eastAsia"/>
            <w:lang w:eastAsia="zh-CN"/>
          </w:rPr>
          <w:t>十三、创新驱动与持续发展</w:t>
        </w:r>
        <w:r>
          <w:tab/>
        </w:r>
        <w:r>
          <w:fldChar w:fldCharType="begin"/>
        </w:r>
        <w:r>
          <w:instrText xml:space="preserve"> PAGEREF _Toc7224 \h </w:instrText>
        </w:r>
        <w:r>
          <w:fldChar w:fldCharType="separate"/>
        </w:r>
        <w:r>
          <w:t>54</w:t>
        </w:r>
        <w:r>
          <w:fldChar w:fldCharType="end"/>
        </w:r>
      </w:hyperlink>
    </w:p>
    <w:p>
      <w:pPr>
        <w:pStyle w:val="TOC2"/>
        <w:tabs>
          <w:tab w:val="right" w:leader="dot" w:pos="8306"/>
        </w:tabs>
      </w:pPr>
      <w:hyperlink w:anchor="_Toc18837" w:history="1">
        <w:r>
          <w:rPr>
            <w:rFonts w:ascii="仿宋" w:eastAsia="仿宋" w:hAnsi="仿宋" w:cs="仿宋" w:hint="eastAsia"/>
            <w:lang w:eastAsia="zh-CN"/>
          </w:rPr>
          <w:t>(一)、创新驱动战略实施</w:t>
        </w:r>
        <w:r>
          <w:tab/>
        </w:r>
        <w:r>
          <w:fldChar w:fldCharType="begin"/>
        </w:r>
        <w:r>
          <w:instrText xml:space="preserve"> PAGEREF _Toc18837 \h </w:instrText>
        </w:r>
        <w:r>
          <w:fldChar w:fldCharType="separate"/>
        </w:r>
        <w:r>
          <w:t>54</w:t>
        </w:r>
        <w:r>
          <w:fldChar w:fldCharType="end"/>
        </w:r>
      </w:hyperlink>
    </w:p>
    <w:p>
      <w:pPr>
        <w:pStyle w:val="TOC2"/>
        <w:tabs>
          <w:tab w:val="right" w:leader="dot" w:pos="8306"/>
        </w:tabs>
      </w:pPr>
      <w:hyperlink w:anchor="_Toc3605" w:history="1">
        <w:r>
          <w:rPr>
            <w:rFonts w:ascii="仿宋" w:eastAsia="仿宋" w:hAnsi="仿宋" w:cs="仿宋" w:hint="eastAsia"/>
            <w:lang w:eastAsia="zh-CN"/>
          </w:rPr>
          <w:t>(二)、持续发展路径探索</w:t>
        </w:r>
        <w:r>
          <w:tab/>
        </w:r>
        <w:r>
          <w:fldChar w:fldCharType="begin"/>
        </w:r>
        <w:r>
          <w:instrText xml:space="preserve"> PAGEREF _Toc3605 \h </w:instrText>
        </w:r>
        <w:r>
          <w:fldChar w:fldCharType="separate"/>
        </w:r>
        <w:r>
          <w:t>56</w:t>
        </w:r>
        <w:r>
          <w:fldChar w:fldCharType="end"/>
        </w:r>
      </w:hyperlink>
    </w:p>
    <w:p>
      <w:pPr>
        <w:pStyle w:val="TOC1"/>
        <w:tabs>
          <w:tab w:val="right" w:leader="dot" w:pos="8306"/>
        </w:tabs>
      </w:pPr>
      <w:hyperlink w:anchor="_Toc11009" w:history="1">
        <w:r>
          <w:rPr>
            <w:rFonts w:ascii="仿宋" w:eastAsia="仿宋" w:hAnsi="仿宋" w:cs="仿宋" w:hint="eastAsia"/>
            <w:lang w:eastAsia="zh-CN"/>
          </w:rPr>
          <w:t>十四、项目施工方案</w:t>
        </w:r>
        <w:r>
          <w:tab/>
        </w:r>
        <w:r>
          <w:fldChar w:fldCharType="begin"/>
        </w:r>
        <w:r>
          <w:instrText xml:space="preserve"> PAGEREF _Toc11009 \h </w:instrText>
        </w:r>
        <w:r>
          <w:fldChar w:fldCharType="separate"/>
        </w:r>
        <w:r>
          <w:t>60</w:t>
        </w:r>
        <w:r>
          <w:fldChar w:fldCharType="end"/>
        </w:r>
      </w:hyperlink>
    </w:p>
    <w:p>
      <w:pPr>
        <w:pStyle w:val="TOC2"/>
        <w:tabs>
          <w:tab w:val="right" w:leader="dot" w:pos="8306"/>
        </w:tabs>
      </w:pPr>
      <w:hyperlink w:anchor="_Toc25700" w:history="1">
        <w:r>
          <w:rPr>
            <w:rFonts w:ascii="仿宋" w:eastAsia="仿宋" w:hAnsi="仿宋" w:cs="仿宋" w:hint="eastAsia"/>
            <w:lang w:eastAsia="zh-CN"/>
          </w:rPr>
          <w:t>(一)、施工组织设计</w:t>
        </w:r>
        <w:r>
          <w:tab/>
        </w:r>
        <w:r>
          <w:fldChar w:fldCharType="begin"/>
        </w:r>
        <w:r>
          <w:instrText xml:space="preserve"> PAGEREF _Toc25700 \h </w:instrText>
        </w:r>
        <w:r>
          <w:fldChar w:fldCharType="separate"/>
        </w:r>
        <w:r>
          <w:t>60</w:t>
        </w:r>
        <w:r>
          <w:fldChar w:fldCharType="end"/>
        </w:r>
      </w:hyperlink>
    </w:p>
    <w:p>
      <w:pPr>
        <w:pStyle w:val="TOC2"/>
        <w:tabs>
          <w:tab w:val="right" w:leader="dot" w:pos="8306"/>
        </w:tabs>
      </w:pPr>
      <w:hyperlink w:anchor="_Toc22898" w:history="1">
        <w:r>
          <w:rPr>
            <w:rFonts w:ascii="仿宋" w:eastAsia="仿宋" w:hAnsi="仿宋" w:cs="仿宋" w:hint="eastAsia"/>
            <w:lang w:eastAsia="zh-CN"/>
          </w:rPr>
          <w:t>(二)、施工工艺与技术路线</w:t>
        </w:r>
        <w:r>
          <w:tab/>
        </w:r>
        <w:r>
          <w:fldChar w:fldCharType="begin"/>
        </w:r>
        <w:r>
          <w:instrText xml:space="preserve"> PAGEREF _Toc22898 \h </w:instrText>
        </w:r>
        <w:r>
          <w:fldChar w:fldCharType="separate"/>
        </w:r>
        <w:r>
          <w:t>61</w:t>
        </w:r>
        <w:r>
          <w:fldChar w:fldCharType="end"/>
        </w:r>
      </w:hyperlink>
    </w:p>
    <w:p>
      <w:pPr>
        <w:pStyle w:val="TOC2"/>
        <w:tabs>
          <w:tab w:val="right" w:leader="dot" w:pos="8306"/>
        </w:tabs>
      </w:pPr>
      <w:hyperlink w:anchor="_Toc24981" w:history="1">
        <w:r>
          <w:rPr>
            <w:rFonts w:ascii="仿宋" w:eastAsia="仿宋" w:hAnsi="仿宋" w:cs="仿宋" w:hint="eastAsia"/>
            <w:lang w:eastAsia="zh-CN"/>
          </w:rPr>
          <w:t>(三)、关键节点施工计划</w:t>
        </w:r>
        <w:r>
          <w:tab/>
        </w:r>
        <w:r>
          <w:fldChar w:fldCharType="begin"/>
        </w:r>
        <w:r>
          <w:instrText xml:space="preserve"> PAGEREF _Toc24981 \h </w:instrText>
        </w:r>
        <w:r>
          <w:fldChar w:fldCharType="separate"/>
        </w:r>
        <w:r>
          <w:t>62</w:t>
        </w:r>
        <w:r>
          <w:fldChar w:fldCharType="end"/>
        </w:r>
      </w:hyperlink>
    </w:p>
    <w:p>
      <w:pPr>
        <w:pStyle w:val="TOC2"/>
        <w:tabs>
          <w:tab w:val="right" w:leader="dot" w:pos="8306"/>
        </w:tabs>
      </w:pPr>
      <w:hyperlink w:anchor="_Toc29299" w:history="1">
        <w:r>
          <w:rPr>
            <w:rFonts w:ascii="仿宋" w:eastAsia="仿宋" w:hAnsi="仿宋" w:cs="仿宋" w:hint="eastAsia"/>
            <w:lang w:eastAsia="zh-CN"/>
          </w:rPr>
          <w:t>(四)、施工现场管理</w:t>
        </w:r>
        <w:r>
          <w:tab/>
        </w:r>
        <w:r>
          <w:fldChar w:fldCharType="begin"/>
        </w:r>
        <w:r>
          <w:instrText xml:space="preserve"> PAGEREF _Toc29299 \h </w:instrText>
        </w:r>
        <w:r>
          <w:fldChar w:fldCharType="separate"/>
        </w:r>
        <w:r>
          <w:t>64</w:t>
        </w:r>
        <w:r>
          <w:fldChar w:fldCharType="end"/>
        </w:r>
      </w:hyperlink>
    </w:p>
    <w:p>
      <w:pPr>
        <w:pStyle w:val="TOC1"/>
        <w:tabs>
          <w:tab w:val="right" w:leader="dot" w:pos="8306"/>
        </w:tabs>
      </w:pPr>
      <w:hyperlink w:anchor="_Toc26231" w:history="1">
        <w:r>
          <w:rPr>
            <w:rFonts w:ascii="仿宋" w:eastAsia="仿宋" w:hAnsi="仿宋" w:cs="仿宋" w:hint="eastAsia"/>
            <w:lang w:eastAsia="zh-CN"/>
          </w:rPr>
          <w:t>十五、合作与交流机制建立</w:t>
        </w:r>
        <w:r>
          <w:tab/>
        </w:r>
        <w:r>
          <w:fldChar w:fldCharType="begin"/>
        </w:r>
        <w:r>
          <w:instrText xml:space="preserve"> PAGEREF _Toc26231 \h </w:instrText>
        </w:r>
        <w:r>
          <w:fldChar w:fldCharType="separate"/>
        </w:r>
        <w:r>
          <w:t>66</w:t>
        </w:r>
        <w:r>
          <w:fldChar w:fldCharType="end"/>
        </w:r>
      </w:hyperlink>
    </w:p>
    <w:p>
      <w:pPr>
        <w:pStyle w:val="TOC2"/>
        <w:tabs>
          <w:tab w:val="right" w:leader="dot" w:pos="8306"/>
        </w:tabs>
      </w:pPr>
      <w:hyperlink w:anchor="_Toc28481" w:history="1">
        <w:r>
          <w:rPr>
            <w:rFonts w:ascii="仿宋" w:eastAsia="仿宋" w:hAnsi="仿宋" w:cs="仿宋" w:hint="eastAsia"/>
            <w:lang w:eastAsia="zh-CN"/>
          </w:rPr>
          <w:t>(一)、合作伙伴选择与合作方式</w:t>
        </w:r>
        <w:r>
          <w:tab/>
        </w:r>
        <w:r>
          <w:fldChar w:fldCharType="begin"/>
        </w:r>
        <w:r>
          <w:instrText xml:space="preserve"> PAGEREF _Toc28481 \h </w:instrText>
        </w:r>
        <w:r>
          <w:fldChar w:fldCharType="separate"/>
        </w:r>
        <w:r>
          <w:t>66</w:t>
        </w:r>
        <w:r>
          <w:fldChar w:fldCharType="end"/>
        </w:r>
      </w:hyperlink>
    </w:p>
    <w:p>
      <w:pPr>
        <w:pStyle w:val="TOC2"/>
        <w:tabs>
          <w:tab w:val="right" w:leader="dot" w:pos="8306"/>
        </w:tabs>
      </w:pPr>
      <w:hyperlink w:anchor="_Toc23635" w:history="1">
        <w:r>
          <w:rPr>
            <w:rFonts w:ascii="仿宋" w:eastAsia="仿宋" w:hAnsi="仿宋" w:cs="仿宋" w:hint="eastAsia"/>
            <w:lang w:eastAsia="zh-CN"/>
          </w:rPr>
          <w:t>(二)、交流与合作平台搭建</w:t>
        </w:r>
        <w:r>
          <w:tab/>
        </w:r>
        <w:r>
          <w:fldChar w:fldCharType="begin"/>
        </w:r>
        <w:r>
          <w:instrText xml:space="preserve"> PAGEREF _Toc23635 \h </w:instrText>
        </w:r>
        <w:r>
          <w:fldChar w:fldCharType="separate"/>
        </w:r>
        <w:r>
          <w:t>67</w:t>
        </w:r>
        <w:r>
          <w:fldChar w:fldCharType="end"/>
        </w:r>
      </w:hyperlink>
    </w:p>
    <w:p>
      <w:pPr>
        <w:pStyle w:val="TOC1"/>
        <w:tabs>
          <w:tab w:val="right" w:leader="dot" w:pos="8306"/>
        </w:tabs>
      </w:pPr>
      <w:hyperlink w:anchor="_Toc7417" w:history="1">
        <w:r>
          <w:rPr>
            <w:rFonts w:ascii="仿宋" w:eastAsia="仿宋" w:hAnsi="仿宋" w:cs="仿宋" w:hint="eastAsia"/>
            <w:lang w:eastAsia="zh-CN"/>
          </w:rPr>
          <w:t>十六、人力资源管理与开发</w:t>
        </w:r>
        <w:r>
          <w:tab/>
        </w:r>
        <w:r>
          <w:fldChar w:fldCharType="begin"/>
        </w:r>
        <w:r>
          <w:instrText xml:space="preserve"> PAGEREF _Toc7417 \h </w:instrText>
        </w:r>
        <w:r>
          <w:fldChar w:fldCharType="separate"/>
        </w:r>
        <w:r>
          <w:t>69</w:t>
        </w:r>
        <w:r>
          <w:fldChar w:fldCharType="end"/>
        </w:r>
      </w:hyperlink>
    </w:p>
    <w:p>
      <w:pPr>
        <w:pStyle w:val="TOC2"/>
        <w:tabs>
          <w:tab w:val="right" w:leader="dot" w:pos="8306"/>
        </w:tabs>
      </w:pPr>
      <w:hyperlink w:anchor="_Toc10472" w:history="1">
        <w:r>
          <w:rPr>
            <w:rFonts w:ascii="仿宋" w:eastAsia="仿宋" w:hAnsi="仿宋" w:cs="仿宋" w:hint="eastAsia"/>
            <w:lang w:eastAsia="zh-CN"/>
          </w:rPr>
          <w:t>(一)、人力资源规划</w:t>
        </w:r>
        <w:r>
          <w:tab/>
        </w:r>
        <w:r>
          <w:fldChar w:fldCharType="begin"/>
        </w:r>
        <w:r>
          <w:instrText xml:space="preserve"> PAGEREF _Toc10472 \h </w:instrText>
        </w:r>
        <w:r>
          <w:fldChar w:fldCharType="separate"/>
        </w:r>
        <w:r>
          <w:t>69</w:t>
        </w:r>
        <w:r>
          <w:fldChar w:fldCharType="end"/>
        </w:r>
      </w:hyperlink>
    </w:p>
    <w:p>
      <w:pPr>
        <w:pStyle w:val="TOC2"/>
        <w:tabs>
          <w:tab w:val="right" w:leader="dot" w:pos="8306"/>
        </w:tabs>
      </w:pPr>
      <w:hyperlink w:anchor="_Toc11050" w:history="1">
        <w:r>
          <w:rPr>
            <w:rFonts w:ascii="仿宋" w:eastAsia="仿宋" w:hAnsi="仿宋" w:cs="仿宋" w:hint="eastAsia"/>
            <w:lang w:eastAsia="zh-CN"/>
          </w:rPr>
          <w:t>(二)、人力资源开发与培训</w:t>
        </w:r>
        <w:r>
          <w:tab/>
        </w:r>
        <w:r>
          <w:fldChar w:fldCharType="begin"/>
        </w:r>
        <w:r>
          <w:instrText xml:space="preserve"> PAGEREF _Toc11050 \h </w:instrText>
        </w:r>
        <w:r>
          <w:fldChar w:fldCharType="separate"/>
        </w:r>
        <w:r>
          <w:t>71</w:t>
        </w:r>
        <w:r>
          <w:fldChar w:fldCharType="end"/>
        </w:r>
      </w:hyperlink>
    </w:p>
    <w:p>
      <w:pPr>
        <w:pStyle w:val="TOC1"/>
        <w:tabs>
          <w:tab w:val="right" w:leader="dot" w:pos="8306"/>
        </w:tabs>
      </w:pPr>
      <w:hyperlink w:anchor="_Toc17188" w:history="1">
        <w:r>
          <w:rPr>
            <w:rFonts w:ascii="仿宋" w:eastAsia="仿宋" w:hAnsi="仿宋" w:cs="仿宋" w:hint="eastAsia"/>
            <w:lang w:eastAsia="zh-CN"/>
          </w:rPr>
          <w:t>十七、法律法规与政策遵循</w:t>
        </w:r>
        <w:r>
          <w:tab/>
        </w:r>
        <w:r>
          <w:fldChar w:fldCharType="begin"/>
        </w:r>
        <w:r>
          <w:instrText xml:space="preserve"> PAGEREF _Toc17188 \h </w:instrText>
        </w:r>
        <w:r>
          <w:fldChar w:fldCharType="separate"/>
        </w:r>
        <w:r>
          <w:t>73</w:t>
        </w:r>
        <w:r>
          <w:fldChar w:fldCharType="end"/>
        </w:r>
      </w:hyperlink>
    </w:p>
    <w:p>
      <w:pPr>
        <w:pStyle w:val="TOC2"/>
        <w:tabs>
          <w:tab w:val="right" w:leader="dot" w:pos="8306"/>
        </w:tabs>
      </w:pPr>
      <w:hyperlink w:anchor="_Toc11299" w:history="1">
        <w:r>
          <w:rPr>
            <w:rFonts w:ascii="仿宋" w:eastAsia="仿宋" w:hAnsi="仿宋" w:cs="仿宋" w:hint="eastAsia"/>
            <w:lang w:eastAsia="zh-CN"/>
          </w:rPr>
          <w:t>(一)、法律法规遵守</w:t>
        </w:r>
        <w:r>
          <w:tab/>
        </w:r>
        <w:r>
          <w:fldChar w:fldCharType="begin"/>
        </w:r>
        <w:r>
          <w:instrText xml:space="preserve"> PAGEREF _Toc11299 \h </w:instrText>
        </w:r>
        <w:r>
          <w:fldChar w:fldCharType="separate"/>
        </w:r>
        <w:r>
          <w:t>73</w:t>
        </w:r>
        <w:r>
          <w:fldChar w:fldCharType="end"/>
        </w:r>
      </w:hyperlink>
    </w:p>
    <w:p>
      <w:pPr>
        <w:pStyle w:val="TOC2"/>
        <w:tabs>
          <w:tab w:val="right" w:leader="dot" w:pos="8306"/>
        </w:tabs>
      </w:pPr>
      <w:hyperlink w:anchor="_Toc30418" w:history="1">
        <w:r>
          <w:rPr>
            <w:rFonts w:ascii="仿宋" w:eastAsia="仿宋" w:hAnsi="仿宋" w:cs="仿宋" w:hint="eastAsia"/>
            <w:lang w:eastAsia="zh-CN"/>
          </w:rPr>
          <w:t>(二)、政策导向与利用</w:t>
        </w:r>
        <w:r>
          <w:tab/>
        </w:r>
        <w:r>
          <w:fldChar w:fldCharType="begin"/>
        </w:r>
        <w:r>
          <w:instrText xml:space="preserve"> PAGEREF _Toc30418 \h </w:instrText>
        </w:r>
        <w:r>
          <w:fldChar w:fldCharType="separate"/>
        </w:r>
        <w:r>
          <w:t>74</w:t>
        </w:r>
        <w:r>
          <w:fldChar w:fldCharType="end"/>
        </w:r>
      </w:hyperlink>
    </w:p>
    <w:p>
      <w:pPr>
        <w:pStyle w:val="TOC1"/>
        <w:tabs>
          <w:tab w:val="right" w:leader="dot" w:pos="8306"/>
        </w:tabs>
      </w:pPr>
      <w:hyperlink w:anchor="_Toc31853" w:history="1">
        <w:r>
          <w:rPr>
            <w:rFonts w:ascii="仿宋" w:eastAsia="仿宋" w:hAnsi="仿宋" w:cs="仿宋" w:hint="eastAsia"/>
            <w:lang w:eastAsia="zh-CN"/>
          </w:rPr>
          <w:t>十八、成果转化与推广应用</w:t>
        </w:r>
        <w:r>
          <w:tab/>
        </w:r>
        <w:r>
          <w:fldChar w:fldCharType="begin"/>
        </w:r>
        <w:r>
          <w:instrText xml:space="preserve"> PAGEREF _Toc31853 \h </w:instrText>
        </w:r>
        <w:r>
          <w:fldChar w:fldCharType="separate"/>
        </w:r>
        <w:r>
          <w:t>75</w:t>
        </w:r>
        <w:r>
          <w:fldChar w:fldCharType="end"/>
        </w:r>
      </w:hyperlink>
    </w:p>
    <w:p>
      <w:pPr>
        <w:pStyle w:val="TOC2"/>
        <w:tabs>
          <w:tab w:val="right" w:leader="dot" w:pos="8306"/>
        </w:tabs>
      </w:pPr>
      <w:hyperlink w:anchor="_Toc5785" w:history="1">
        <w:r>
          <w:rPr>
            <w:rFonts w:ascii="仿宋" w:eastAsia="仿宋" w:hAnsi="仿宋" w:cs="仿宋" w:hint="eastAsia"/>
            <w:lang w:eastAsia="zh-CN"/>
          </w:rPr>
          <w:t>(一)、成果转化策略制定</w:t>
        </w:r>
        <w:r>
          <w:tab/>
        </w:r>
        <w:r>
          <w:fldChar w:fldCharType="begin"/>
        </w:r>
        <w:r>
          <w:instrText xml:space="preserve"> PAGEREF _Toc5785 \h </w:instrText>
        </w:r>
        <w:r>
          <w:fldChar w:fldCharType="separate"/>
        </w:r>
        <w:r>
          <w:t>75</w:t>
        </w:r>
        <w:r>
          <w:fldChar w:fldCharType="end"/>
        </w:r>
      </w:hyperlink>
    </w:p>
    <w:p>
      <w:pPr>
        <w:pStyle w:val="TOC2"/>
        <w:tabs>
          <w:tab w:val="right" w:leader="dot" w:pos="8306"/>
        </w:tabs>
      </w:pPr>
      <w:hyperlink w:anchor="_Toc29517" w:history="1">
        <w:r>
          <w:rPr>
            <w:rFonts w:ascii="仿宋" w:eastAsia="仿宋" w:hAnsi="仿宋" w:cs="仿宋" w:hint="eastAsia"/>
            <w:lang w:eastAsia="zh-CN"/>
          </w:rPr>
          <w:t>(二)、成果推广应用方案</w:t>
        </w:r>
        <w:r>
          <w:tab/>
        </w:r>
        <w:r>
          <w:fldChar w:fldCharType="begin"/>
        </w:r>
        <w:r>
          <w:instrText xml:space="preserve"> PAGEREF _Toc29517 \h </w:instrText>
        </w:r>
        <w:r>
          <w:fldChar w:fldCharType="separate"/>
        </w:r>
        <w:r>
          <w:t>77</w:t>
        </w:r>
        <w:r>
          <w:fldChar w:fldCharType="end"/>
        </w:r>
      </w:hyperlink>
    </w:p>
    <w:p>
      <w:pPr>
        <w:pStyle w:val="TOC1"/>
        <w:tabs>
          <w:tab w:val="right" w:leader="dot" w:pos="8306"/>
        </w:tabs>
      </w:pPr>
      <w:hyperlink w:anchor="_Toc5879" w:history="1">
        <w:r>
          <w:rPr>
            <w:rFonts w:ascii="仿宋" w:eastAsia="仿宋" w:hAnsi="仿宋" w:cs="仿宋" w:hint="eastAsia"/>
            <w:lang w:eastAsia="zh-CN"/>
          </w:rPr>
          <w:t>十九、产业协同与集群发展</w:t>
        </w:r>
        <w:r>
          <w:tab/>
        </w:r>
        <w:r>
          <w:fldChar w:fldCharType="begin"/>
        </w:r>
        <w:r>
          <w:instrText xml:space="preserve"> PAGEREF _Toc5879 \h </w:instrText>
        </w:r>
        <w:r>
          <w:fldChar w:fldCharType="separate"/>
        </w:r>
        <w:r>
          <w:t>78</w:t>
        </w:r>
        <w:r>
          <w:fldChar w:fldCharType="end"/>
        </w:r>
      </w:hyperlink>
    </w:p>
    <w:p>
      <w:pPr>
        <w:pStyle w:val="TOC2"/>
        <w:tabs>
          <w:tab w:val="right" w:leader="dot" w:pos="8306"/>
        </w:tabs>
      </w:pPr>
      <w:hyperlink w:anchor="_Toc3155" w:history="1">
        <w:r>
          <w:rPr>
            <w:rFonts w:ascii="仿宋" w:eastAsia="仿宋" w:hAnsi="仿宋" w:cs="仿宋" w:hint="eastAsia"/>
            <w:lang w:eastAsia="zh-CN"/>
          </w:rPr>
          <w:t>(一)、产业协同机制建设</w:t>
        </w:r>
        <w:r>
          <w:tab/>
        </w:r>
        <w:r>
          <w:fldChar w:fldCharType="begin"/>
        </w:r>
        <w:r>
          <w:instrText xml:space="preserve"> PAGEREF _Toc3155 \h </w:instrText>
        </w:r>
        <w:r>
          <w:fldChar w:fldCharType="separate"/>
        </w:r>
        <w:r>
          <w:t>78</w:t>
        </w:r>
        <w:r>
          <w:fldChar w:fldCharType="end"/>
        </w:r>
      </w:hyperlink>
    </w:p>
    <w:p>
      <w:pPr>
        <w:pStyle w:val="TOC2"/>
        <w:tabs>
          <w:tab w:val="right" w:leader="dot" w:pos="8306"/>
        </w:tabs>
      </w:pPr>
      <w:hyperlink w:anchor="_Toc8742" w:history="1">
        <w:r>
          <w:rPr>
            <w:rFonts w:ascii="仿宋" w:eastAsia="仿宋" w:hAnsi="仿宋" w:cs="仿宋" w:hint="eastAsia"/>
            <w:lang w:eastAsia="zh-CN"/>
          </w:rPr>
          <w:t>(二)、产业集群培育与发展</w:t>
        </w:r>
        <w:r>
          <w:tab/>
        </w:r>
        <w:r>
          <w:fldChar w:fldCharType="begin"/>
        </w:r>
        <w:r>
          <w:instrText xml:space="preserve"> PAGEREF _Toc8742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图示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图示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在全球经济快速发展和科技日新月异的今天，市场对创新技术和环保解决方案的需求日益增长。图示仪项目恰好聚焦于这一趋势，提供涵盖人工智能、大数据分析和可持续能源等领域的高效、先进产品和服务。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图示仪项目在其专注的领域内，特别是在人工智能和数据科学方面，有望推动显著的技术革新。项目的研发活动不仅有望孕育出改变行业运作方式的新技术，还可能在长远中影响整个技术生态系统。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图示仪项目还致力于提升当地居民的技能和就业能力，通过与当地教育机构合作提供培训和教育机会，从而提高社区整体的生活水平和社会福祉。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图示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7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图示仪项目的建设和发展得益于一系列有利条件，这些条件涵盖了技术优势、市场潜力、政策支持、人力资源、基础设施以及投资和合作伙伴的支持，共同构成了项目成功的坚实基础。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图示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图示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51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69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10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0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040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图示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图示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图示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示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示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图示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图示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图示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315"/>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为了融入当地社区，图示仪项目需深入理解当地的文化特色和社会习俗。例如，项目在设计广告和市场推广活动时，应考虑使用当地语言和符合地方文化的表达方式。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https://d.book118.com/838037123006006030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图示仪项目建设总纲及方案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91C2A"/>
    <w:rsid w:val="60C91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3712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2024-01-15T19:26:00Z</dcterms:created>
  <dcterms:modified xsi:type="dcterms:W3CDTF">2024-01-15T19:26:35Z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1E21D459E31641208D191CBFBCDABA8D_11</vt:lpwstr>
  </property>
  <property fmtid="{D5CDD505-2E9C-101B-9397-08002B2CF9AE}" pid="3" name="KSOProductBuildVer">
    <vt:lpwstr>2052-12.1.0.16120</vt:lpwstr>
  </property>
</Properties>
</file>