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存包柜项目构思建设方案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85" w:history="1">
        <w:r>
          <w:rPr>
            <w:rFonts w:ascii="仿宋" w:eastAsia="仿宋" w:hAnsi="仿宋" w:cs="仿宋" w:hint="eastAsia"/>
            <w:lang w:eastAsia="zh-CN"/>
          </w:rPr>
          <w:t>概论</w:t>
        </w:r>
        <w:r>
          <w:tab/>
        </w:r>
        <w:r>
          <w:fldChar w:fldCharType="begin"/>
        </w:r>
        <w:r>
          <w:instrText xml:space="preserve"> PAGEREF _Toc18785 \h </w:instrText>
        </w:r>
        <w:r>
          <w:fldChar w:fldCharType="separate"/>
        </w:r>
        <w:r>
          <w:t>3</w:t>
        </w:r>
        <w:r>
          <w:fldChar w:fldCharType="end"/>
        </w:r>
      </w:hyperlink>
    </w:p>
    <w:p>
      <w:pPr>
        <w:pStyle w:val="TOC1"/>
        <w:tabs>
          <w:tab w:val="right" w:leader="dot" w:pos="8306"/>
        </w:tabs>
      </w:pPr>
      <w:hyperlink w:anchor="_Toc31326" w:history="1">
        <w:r>
          <w:rPr>
            <w:rFonts w:ascii="仿宋" w:eastAsia="仿宋" w:hAnsi="仿宋" w:cs="仿宋" w:hint="eastAsia"/>
            <w:lang w:eastAsia="zh-CN"/>
          </w:rPr>
          <w:t>一、发展规划、产业政策和行业准入分析</w:t>
        </w:r>
        <w:r>
          <w:tab/>
        </w:r>
        <w:r>
          <w:fldChar w:fldCharType="begin"/>
        </w:r>
        <w:r>
          <w:instrText xml:space="preserve"> PAGEREF _Toc31326 \h </w:instrText>
        </w:r>
        <w:r>
          <w:fldChar w:fldCharType="separate"/>
        </w:r>
        <w:r>
          <w:t>3</w:t>
        </w:r>
        <w:r>
          <w:fldChar w:fldCharType="end"/>
        </w:r>
      </w:hyperlink>
    </w:p>
    <w:p>
      <w:pPr>
        <w:pStyle w:val="TOC2"/>
        <w:tabs>
          <w:tab w:val="right" w:leader="dot" w:pos="8306"/>
        </w:tabs>
      </w:pPr>
      <w:hyperlink w:anchor="_Toc7261" w:history="1">
        <w:r>
          <w:rPr>
            <w:rFonts w:ascii="仿宋" w:eastAsia="仿宋" w:hAnsi="仿宋" w:cs="仿宋" w:hint="eastAsia"/>
            <w:lang w:eastAsia="zh-CN"/>
          </w:rPr>
          <w:t>(一)、发展规划分析</w:t>
        </w:r>
        <w:r>
          <w:tab/>
        </w:r>
        <w:r>
          <w:fldChar w:fldCharType="begin"/>
        </w:r>
        <w:r>
          <w:instrText xml:space="preserve"> PAGEREF _Toc7261 \h </w:instrText>
        </w:r>
        <w:r>
          <w:fldChar w:fldCharType="separate"/>
        </w:r>
        <w:r>
          <w:t>3</w:t>
        </w:r>
        <w:r>
          <w:fldChar w:fldCharType="end"/>
        </w:r>
      </w:hyperlink>
    </w:p>
    <w:p>
      <w:pPr>
        <w:pStyle w:val="TOC2"/>
        <w:tabs>
          <w:tab w:val="right" w:leader="dot" w:pos="8306"/>
        </w:tabs>
      </w:pPr>
      <w:hyperlink w:anchor="_Toc490" w:history="1">
        <w:r>
          <w:rPr>
            <w:rFonts w:ascii="仿宋" w:eastAsia="仿宋" w:hAnsi="仿宋" w:cs="仿宋" w:hint="eastAsia"/>
            <w:lang w:eastAsia="zh-CN"/>
          </w:rPr>
          <w:t>(二)、产业政策分析</w:t>
        </w:r>
        <w:r>
          <w:tab/>
        </w:r>
        <w:r>
          <w:fldChar w:fldCharType="begin"/>
        </w:r>
        <w:r>
          <w:instrText xml:space="preserve"> PAGEREF _Toc490 \h </w:instrText>
        </w:r>
        <w:r>
          <w:fldChar w:fldCharType="separate"/>
        </w:r>
        <w:r>
          <w:t>5</w:t>
        </w:r>
        <w:r>
          <w:fldChar w:fldCharType="end"/>
        </w:r>
      </w:hyperlink>
    </w:p>
    <w:p>
      <w:pPr>
        <w:pStyle w:val="TOC2"/>
        <w:tabs>
          <w:tab w:val="right" w:leader="dot" w:pos="8306"/>
        </w:tabs>
      </w:pPr>
      <w:hyperlink w:anchor="_Toc28506" w:history="1">
        <w:r>
          <w:rPr>
            <w:rFonts w:ascii="仿宋" w:eastAsia="仿宋" w:hAnsi="仿宋" w:cs="仿宋" w:hint="eastAsia"/>
            <w:lang w:eastAsia="zh-CN"/>
          </w:rPr>
          <w:t>(三)、行业准入分析</w:t>
        </w:r>
        <w:r>
          <w:tab/>
        </w:r>
        <w:r>
          <w:fldChar w:fldCharType="begin"/>
        </w:r>
        <w:r>
          <w:instrText xml:space="preserve"> PAGEREF _Toc28506 \h </w:instrText>
        </w:r>
        <w:r>
          <w:fldChar w:fldCharType="separate"/>
        </w:r>
        <w:r>
          <w:t>6</w:t>
        </w:r>
        <w:r>
          <w:fldChar w:fldCharType="end"/>
        </w:r>
      </w:hyperlink>
    </w:p>
    <w:p>
      <w:pPr>
        <w:pStyle w:val="TOC1"/>
        <w:tabs>
          <w:tab w:val="right" w:leader="dot" w:pos="8306"/>
        </w:tabs>
      </w:pPr>
      <w:hyperlink w:anchor="_Toc2740" w:history="1">
        <w:r>
          <w:rPr>
            <w:rFonts w:ascii="仿宋" w:eastAsia="仿宋" w:hAnsi="仿宋" w:cs="仿宋" w:hint="eastAsia"/>
            <w:lang w:eastAsia="zh-CN"/>
          </w:rPr>
          <w:t>二、背景、必要性分析</w:t>
        </w:r>
        <w:r>
          <w:tab/>
        </w:r>
        <w:r>
          <w:fldChar w:fldCharType="begin"/>
        </w:r>
        <w:r>
          <w:instrText xml:space="preserve"> PAGEREF _Toc2740 \h </w:instrText>
        </w:r>
        <w:r>
          <w:fldChar w:fldCharType="separate"/>
        </w:r>
        <w:r>
          <w:t>7</w:t>
        </w:r>
        <w:r>
          <w:fldChar w:fldCharType="end"/>
        </w:r>
      </w:hyperlink>
    </w:p>
    <w:p>
      <w:pPr>
        <w:pStyle w:val="TOC2"/>
        <w:tabs>
          <w:tab w:val="right" w:leader="dot" w:pos="8306"/>
        </w:tabs>
      </w:pPr>
      <w:hyperlink w:anchor="_Toc5074" w:history="1">
        <w:r>
          <w:rPr>
            <w:rFonts w:ascii="仿宋" w:eastAsia="仿宋" w:hAnsi="仿宋" w:cs="仿宋" w:hint="eastAsia"/>
            <w:lang w:eastAsia="zh-CN"/>
          </w:rPr>
          <w:t>(一)、项目建设背景</w:t>
        </w:r>
        <w:r>
          <w:tab/>
        </w:r>
        <w:r>
          <w:fldChar w:fldCharType="begin"/>
        </w:r>
        <w:r>
          <w:instrText xml:space="preserve"> PAGEREF _Toc5074 \h </w:instrText>
        </w:r>
        <w:r>
          <w:fldChar w:fldCharType="separate"/>
        </w:r>
        <w:r>
          <w:t>7</w:t>
        </w:r>
        <w:r>
          <w:fldChar w:fldCharType="end"/>
        </w:r>
      </w:hyperlink>
    </w:p>
    <w:p>
      <w:pPr>
        <w:pStyle w:val="TOC2"/>
        <w:tabs>
          <w:tab w:val="right" w:leader="dot" w:pos="8306"/>
        </w:tabs>
      </w:pPr>
      <w:hyperlink w:anchor="_Toc5219" w:history="1">
        <w:r>
          <w:rPr>
            <w:rFonts w:ascii="仿宋" w:eastAsia="仿宋" w:hAnsi="仿宋" w:cs="仿宋" w:hint="eastAsia"/>
            <w:lang w:eastAsia="zh-CN"/>
          </w:rPr>
          <w:t>(二)、必要性分析</w:t>
        </w:r>
        <w:r>
          <w:tab/>
        </w:r>
        <w:r>
          <w:fldChar w:fldCharType="begin"/>
        </w:r>
        <w:r>
          <w:instrText xml:space="preserve"> PAGEREF _Toc5219 \h </w:instrText>
        </w:r>
        <w:r>
          <w:fldChar w:fldCharType="separate"/>
        </w:r>
        <w:r>
          <w:t>8</w:t>
        </w:r>
        <w:r>
          <w:fldChar w:fldCharType="end"/>
        </w:r>
      </w:hyperlink>
    </w:p>
    <w:p>
      <w:pPr>
        <w:pStyle w:val="TOC2"/>
        <w:tabs>
          <w:tab w:val="right" w:leader="dot" w:pos="8306"/>
        </w:tabs>
      </w:pPr>
      <w:hyperlink w:anchor="_Toc30370" w:history="1">
        <w:r>
          <w:rPr>
            <w:rFonts w:ascii="仿宋" w:eastAsia="仿宋" w:hAnsi="仿宋" w:cs="仿宋" w:hint="eastAsia"/>
            <w:lang w:eastAsia="zh-CN"/>
          </w:rPr>
          <w:t>(三)、项目建设有利条件</w:t>
        </w:r>
        <w:r>
          <w:tab/>
        </w:r>
        <w:r>
          <w:fldChar w:fldCharType="begin"/>
        </w:r>
        <w:r>
          <w:instrText xml:space="preserve"> PAGEREF _Toc30370 \h </w:instrText>
        </w:r>
        <w:r>
          <w:fldChar w:fldCharType="separate"/>
        </w:r>
        <w:r>
          <w:t>10</w:t>
        </w:r>
        <w:r>
          <w:fldChar w:fldCharType="end"/>
        </w:r>
      </w:hyperlink>
    </w:p>
    <w:p>
      <w:pPr>
        <w:pStyle w:val="TOC1"/>
        <w:tabs>
          <w:tab w:val="right" w:leader="dot" w:pos="8306"/>
        </w:tabs>
      </w:pPr>
      <w:hyperlink w:anchor="_Toc15617" w:history="1">
        <w:r>
          <w:rPr>
            <w:rFonts w:ascii="仿宋" w:eastAsia="仿宋" w:hAnsi="仿宋" w:cs="仿宋" w:hint="eastAsia"/>
            <w:lang w:eastAsia="zh-CN"/>
          </w:rPr>
          <w:t>三、项目选址研究</w:t>
        </w:r>
        <w:r>
          <w:tab/>
        </w:r>
        <w:r>
          <w:fldChar w:fldCharType="begin"/>
        </w:r>
        <w:r>
          <w:instrText xml:space="preserve"> PAGEREF _Toc15617 \h </w:instrText>
        </w:r>
        <w:r>
          <w:fldChar w:fldCharType="separate"/>
        </w:r>
        <w:r>
          <w:t>11</w:t>
        </w:r>
        <w:r>
          <w:fldChar w:fldCharType="end"/>
        </w:r>
      </w:hyperlink>
    </w:p>
    <w:p>
      <w:pPr>
        <w:pStyle w:val="TOC2"/>
        <w:tabs>
          <w:tab w:val="right" w:leader="dot" w:pos="8306"/>
        </w:tabs>
      </w:pPr>
      <w:hyperlink w:anchor="_Toc6080" w:history="1">
        <w:r>
          <w:rPr>
            <w:rFonts w:ascii="仿宋" w:eastAsia="仿宋" w:hAnsi="仿宋" w:cs="仿宋" w:hint="eastAsia"/>
            <w:lang w:eastAsia="zh-CN"/>
          </w:rPr>
          <w:t>(一)、项目选址原则</w:t>
        </w:r>
        <w:r>
          <w:tab/>
        </w:r>
        <w:r>
          <w:fldChar w:fldCharType="begin"/>
        </w:r>
        <w:r>
          <w:instrText xml:space="preserve"> PAGEREF _Toc6080 \h </w:instrText>
        </w:r>
        <w:r>
          <w:fldChar w:fldCharType="separate"/>
        </w:r>
        <w:r>
          <w:t>11</w:t>
        </w:r>
        <w:r>
          <w:fldChar w:fldCharType="end"/>
        </w:r>
      </w:hyperlink>
    </w:p>
    <w:p>
      <w:pPr>
        <w:pStyle w:val="TOC2"/>
        <w:tabs>
          <w:tab w:val="right" w:leader="dot" w:pos="8306"/>
        </w:tabs>
      </w:pPr>
      <w:hyperlink w:anchor="_Toc24157" w:history="1">
        <w:r>
          <w:rPr>
            <w:rFonts w:ascii="仿宋" w:eastAsia="仿宋" w:hAnsi="仿宋" w:cs="仿宋" w:hint="eastAsia"/>
            <w:lang w:eastAsia="zh-CN"/>
          </w:rPr>
          <w:t>(二)、项目选址</w:t>
        </w:r>
        <w:r>
          <w:tab/>
        </w:r>
        <w:r>
          <w:fldChar w:fldCharType="begin"/>
        </w:r>
        <w:r>
          <w:instrText xml:space="preserve"> PAGEREF _Toc24157 \h </w:instrText>
        </w:r>
        <w:r>
          <w:fldChar w:fldCharType="separate"/>
        </w:r>
        <w:r>
          <w:t>15</w:t>
        </w:r>
        <w:r>
          <w:fldChar w:fldCharType="end"/>
        </w:r>
      </w:hyperlink>
    </w:p>
    <w:p>
      <w:pPr>
        <w:pStyle w:val="TOC2"/>
        <w:tabs>
          <w:tab w:val="right" w:leader="dot" w:pos="8306"/>
        </w:tabs>
      </w:pPr>
      <w:hyperlink w:anchor="_Toc9389" w:history="1">
        <w:r>
          <w:rPr>
            <w:rFonts w:ascii="仿宋" w:eastAsia="仿宋" w:hAnsi="仿宋" w:cs="仿宋" w:hint="eastAsia"/>
            <w:lang w:eastAsia="zh-CN"/>
          </w:rPr>
          <w:t>(三)、建设条件分析</w:t>
        </w:r>
        <w:r>
          <w:tab/>
        </w:r>
        <w:r>
          <w:fldChar w:fldCharType="begin"/>
        </w:r>
        <w:r>
          <w:instrText xml:space="preserve"> PAGEREF _Toc9389 \h </w:instrText>
        </w:r>
        <w:r>
          <w:fldChar w:fldCharType="separate"/>
        </w:r>
        <w:r>
          <w:t>17</w:t>
        </w:r>
        <w:r>
          <w:fldChar w:fldCharType="end"/>
        </w:r>
      </w:hyperlink>
    </w:p>
    <w:p>
      <w:pPr>
        <w:pStyle w:val="TOC2"/>
        <w:tabs>
          <w:tab w:val="right" w:leader="dot" w:pos="8306"/>
        </w:tabs>
      </w:pPr>
      <w:hyperlink w:anchor="_Toc26421" w:history="1">
        <w:r>
          <w:rPr>
            <w:rFonts w:ascii="仿宋" w:eastAsia="仿宋" w:hAnsi="仿宋" w:cs="仿宋" w:hint="eastAsia"/>
            <w:lang w:eastAsia="zh-CN"/>
          </w:rPr>
          <w:t>(四)、用地控制指标</w:t>
        </w:r>
        <w:r>
          <w:tab/>
        </w:r>
        <w:r>
          <w:fldChar w:fldCharType="begin"/>
        </w:r>
        <w:r>
          <w:instrText xml:space="preserve"> PAGEREF _Toc26421 \h </w:instrText>
        </w:r>
        <w:r>
          <w:fldChar w:fldCharType="separate"/>
        </w:r>
        <w:r>
          <w:t>18</w:t>
        </w:r>
        <w:r>
          <w:fldChar w:fldCharType="end"/>
        </w:r>
      </w:hyperlink>
    </w:p>
    <w:p>
      <w:pPr>
        <w:pStyle w:val="TOC2"/>
        <w:tabs>
          <w:tab w:val="right" w:leader="dot" w:pos="8306"/>
        </w:tabs>
      </w:pPr>
      <w:hyperlink w:anchor="_Toc29541" w:history="1">
        <w:r>
          <w:rPr>
            <w:rFonts w:ascii="仿宋" w:eastAsia="仿宋" w:hAnsi="仿宋" w:cs="仿宋" w:hint="eastAsia"/>
            <w:lang w:eastAsia="zh-CN"/>
          </w:rPr>
          <w:t>(五)、地总体要求</w:t>
        </w:r>
        <w:r>
          <w:tab/>
        </w:r>
        <w:r>
          <w:fldChar w:fldCharType="begin"/>
        </w:r>
        <w:r>
          <w:instrText xml:space="preserve"> PAGEREF _Toc29541 \h </w:instrText>
        </w:r>
        <w:r>
          <w:fldChar w:fldCharType="separate"/>
        </w:r>
        <w:r>
          <w:t>19</w:t>
        </w:r>
        <w:r>
          <w:fldChar w:fldCharType="end"/>
        </w:r>
      </w:hyperlink>
    </w:p>
    <w:p>
      <w:pPr>
        <w:pStyle w:val="TOC2"/>
        <w:tabs>
          <w:tab w:val="right" w:leader="dot" w:pos="8306"/>
        </w:tabs>
      </w:pPr>
      <w:hyperlink w:anchor="_Toc22248" w:history="1">
        <w:r>
          <w:rPr>
            <w:rFonts w:ascii="仿宋" w:eastAsia="仿宋" w:hAnsi="仿宋" w:cs="仿宋" w:hint="eastAsia"/>
            <w:lang w:eastAsia="zh-CN"/>
          </w:rPr>
          <w:t>(六)、节约用地措施</w:t>
        </w:r>
        <w:r>
          <w:tab/>
        </w:r>
        <w:r>
          <w:fldChar w:fldCharType="begin"/>
        </w:r>
        <w:r>
          <w:instrText xml:space="preserve"> PAGEREF _Toc22248 \h </w:instrText>
        </w:r>
        <w:r>
          <w:fldChar w:fldCharType="separate"/>
        </w:r>
        <w:r>
          <w:t>21</w:t>
        </w:r>
        <w:r>
          <w:fldChar w:fldCharType="end"/>
        </w:r>
      </w:hyperlink>
    </w:p>
    <w:p>
      <w:pPr>
        <w:pStyle w:val="TOC2"/>
        <w:tabs>
          <w:tab w:val="right" w:leader="dot" w:pos="8306"/>
        </w:tabs>
      </w:pPr>
      <w:hyperlink w:anchor="_Toc18906" w:history="1">
        <w:r>
          <w:rPr>
            <w:rFonts w:ascii="仿宋" w:eastAsia="仿宋" w:hAnsi="仿宋" w:cs="仿宋" w:hint="eastAsia"/>
            <w:lang w:eastAsia="zh-CN"/>
          </w:rPr>
          <w:t>(七)、选址综合评价</w:t>
        </w:r>
        <w:r>
          <w:tab/>
        </w:r>
        <w:r>
          <w:fldChar w:fldCharType="begin"/>
        </w:r>
        <w:r>
          <w:instrText xml:space="preserve"> PAGEREF _Toc18906 \h </w:instrText>
        </w:r>
        <w:r>
          <w:fldChar w:fldCharType="separate"/>
        </w:r>
        <w:r>
          <w:t>22</w:t>
        </w:r>
        <w:r>
          <w:fldChar w:fldCharType="end"/>
        </w:r>
      </w:hyperlink>
    </w:p>
    <w:p>
      <w:pPr>
        <w:pStyle w:val="TOC1"/>
        <w:tabs>
          <w:tab w:val="right" w:leader="dot" w:pos="8306"/>
        </w:tabs>
      </w:pPr>
      <w:hyperlink w:anchor="_Toc14210" w:history="1">
        <w:r>
          <w:rPr>
            <w:rFonts w:ascii="仿宋" w:eastAsia="仿宋" w:hAnsi="仿宋" w:cs="仿宋" w:hint="eastAsia"/>
            <w:lang w:eastAsia="zh-CN"/>
          </w:rPr>
          <w:t>四、项目监理与质量保证</w:t>
        </w:r>
        <w:r>
          <w:tab/>
        </w:r>
        <w:r>
          <w:fldChar w:fldCharType="begin"/>
        </w:r>
        <w:r>
          <w:instrText xml:space="preserve"> PAGEREF _Toc14210 \h </w:instrText>
        </w:r>
        <w:r>
          <w:fldChar w:fldCharType="separate"/>
        </w:r>
        <w:r>
          <w:t>23</w:t>
        </w:r>
        <w:r>
          <w:fldChar w:fldCharType="end"/>
        </w:r>
      </w:hyperlink>
    </w:p>
    <w:p>
      <w:pPr>
        <w:pStyle w:val="TOC2"/>
        <w:tabs>
          <w:tab w:val="right" w:leader="dot" w:pos="8306"/>
        </w:tabs>
      </w:pPr>
      <w:hyperlink w:anchor="_Toc32319" w:history="1">
        <w:r>
          <w:rPr>
            <w:rFonts w:ascii="仿宋" w:eastAsia="仿宋" w:hAnsi="仿宋" w:cs="仿宋" w:hint="eastAsia"/>
            <w:lang w:eastAsia="zh-CN"/>
          </w:rPr>
          <w:t>(一)、监理体系构建</w:t>
        </w:r>
        <w:r>
          <w:tab/>
        </w:r>
        <w:r>
          <w:fldChar w:fldCharType="begin"/>
        </w:r>
        <w:r>
          <w:instrText xml:space="preserve"> PAGEREF _Toc32319 \h </w:instrText>
        </w:r>
        <w:r>
          <w:fldChar w:fldCharType="separate"/>
        </w:r>
        <w:r>
          <w:t>23</w:t>
        </w:r>
        <w:r>
          <w:fldChar w:fldCharType="end"/>
        </w:r>
      </w:hyperlink>
    </w:p>
    <w:p>
      <w:pPr>
        <w:pStyle w:val="TOC2"/>
        <w:tabs>
          <w:tab w:val="right" w:leader="dot" w:pos="8306"/>
        </w:tabs>
      </w:pPr>
      <w:hyperlink w:anchor="_Toc4447" w:history="1">
        <w:r>
          <w:rPr>
            <w:rFonts w:ascii="仿宋" w:eastAsia="仿宋" w:hAnsi="仿宋" w:cs="仿宋" w:hint="eastAsia"/>
            <w:lang w:eastAsia="zh-CN"/>
          </w:rPr>
          <w:t>(二)、质量保证体系实施</w:t>
        </w:r>
        <w:r>
          <w:tab/>
        </w:r>
        <w:r>
          <w:fldChar w:fldCharType="begin"/>
        </w:r>
        <w:r>
          <w:instrText xml:space="preserve"> PAGEREF _Toc4447 \h </w:instrText>
        </w:r>
        <w:r>
          <w:fldChar w:fldCharType="separate"/>
        </w:r>
        <w:r>
          <w:t>24</w:t>
        </w:r>
        <w:r>
          <w:fldChar w:fldCharType="end"/>
        </w:r>
      </w:hyperlink>
    </w:p>
    <w:p>
      <w:pPr>
        <w:pStyle w:val="TOC2"/>
        <w:tabs>
          <w:tab w:val="right" w:leader="dot" w:pos="8306"/>
        </w:tabs>
      </w:pPr>
      <w:hyperlink w:anchor="_Toc7849" w:history="1">
        <w:r>
          <w:rPr>
            <w:rFonts w:ascii="仿宋" w:eastAsia="仿宋" w:hAnsi="仿宋" w:cs="仿宋" w:hint="eastAsia"/>
            <w:lang w:eastAsia="zh-CN"/>
          </w:rPr>
          <w:t>(三)、监理与质量控制流程</w:t>
        </w:r>
        <w:r>
          <w:tab/>
        </w:r>
        <w:r>
          <w:fldChar w:fldCharType="begin"/>
        </w:r>
        <w:r>
          <w:instrText xml:space="preserve"> PAGEREF _Toc7849 \h </w:instrText>
        </w:r>
        <w:r>
          <w:fldChar w:fldCharType="separate"/>
        </w:r>
        <w:r>
          <w:t>24</w:t>
        </w:r>
        <w:r>
          <w:fldChar w:fldCharType="end"/>
        </w:r>
      </w:hyperlink>
    </w:p>
    <w:p>
      <w:pPr>
        <w:pStyle w:val="TOC1"/>
        <w:tabs>
          <w:tab w:val="right" w:leader="dot" w:pos="8306"/>
        </w:tabs>
      </w:pPr>
      <w:hyperlink w:anchor="_Toc27837" w:history="1">
        <w:r>
          <w:rPr>
            <w:rFonts w:ascii="仿宋" w:eastAsia="仿宋" w:hAnsi="仿宋" w:cs="仿宋" w:hint="eastAsia"/>
            <w:lang w:eastAsia="zh-CN"/>
          </w:rPr>
          <w:t>五、经济影响分析</w:t>
        </w:r>
        <w:r>
          <w:tab/>
        </w:r>
        <w:r>
          <w:fldChar w:fldCharType="begin"/>
        </w:r>
        <w:r>
          <w:instrText xml:space="preserve"> PAGEREF _Toc27837 \h </w:instrText>
        </w:r>
        <w:r>
          <w:fldChar w:fldCharType="separate"/>
        </w:r>
        <w:r>
          <w:t>25</w:t>
        </w:r>
        <w:r>
          <w:fldChar w:fldCharType="end"/>
        </w:r>
      </w:hyperlink>
    </w:p>
    <w:p>
      <w:pPr>
        <w:pStyle w:val="TOC2"/>
        <w:tabs>
          <w:tab w:val="right" w:leader="dot" w:pos="8306"/>
        </w:tabs>
      </w:pPr>
      <w:hyperlink w:anchor="_Toc729" w:history="1">
        <w:r>
          <w:rPr>
            <w:rFonts w:ascii="仿宋" w:eastAsia="仿宋" w:hAnsi="仿宋" w:cs="仿宋" w:hint="eastAsia"/>
            <w:lang w:eastAsia="zh-CN"/>
          </w:rPr>
          <w:t>(一)、经济费用效益或费用效果分析</w:t>
        </w:r>
        <w:r>
          <w:tab/>
        </w:r>
        <w:r>
          <w:fldChar w:fldCharType="begin"/>
        </w:r>
        <w:r>
          <w:instrText xml:space="preserve"> PAGEREF _Toc729 \h </w:instrText>
        </w:r>
        <w:r>
          <w:fldChar w:fldCharType="separate"/>
        </w:r>
        <w:r>
          <w:t>25</w:t>
        </w:r>
        <w:r>
          <w:fldChar w:fldCharType="end"/>
        </w:r>
      </w:hyperlink>
    </w:p>
    <w:p>
      <w:pPr>
        <w:pStyle w:val="TOC2"/>
        <w:tabs>
          <w:tab w:val="right" w:leader="dot" w:pos="8306"/>
        </w:tabs>
      </w:pPr>
      <w:hyperlink w:anchor="_Toc22764" w:history="1">
        <w:r>
          <w:rPr>
            <w:rFonts w:ascii="仿宋" w:eastAsia="仿宋" w:hAnsi="仿宋" w:cs="仿宋" w:hint="eastAsia"/>
            <w:lang w:eastAsia="zh-CN"/>
          </w:rPr>
          <w:t>(二)、行业影响分析</w:t>
        </w:r>
        <w:r>
          <w:tab/>
        </w:r>
        <w:r>
          <w:fldChar w:fldCharType="begin"/>
        </w:r>
        <w:r>
          <w:instrText xml:space="preserve"> PAGEREF _Toc22764 \h </w:instrText>
        </w:r>
        <w:r>
          <w:fldChar w:fldCharType="separate"/>
        </w:r>
        <w:r>
          <w:t>27</w:t>
        </w:r>
        <w:r>
          <w:fldChar w:fldCharType="end"/>
        </w:r>
      </w:hyperlink>
    </w:p>
    <w:p>
      <w:pPr>
        <w:pStyle w:val="TOC2"/>
        <w:tabs>
          <w:tab w:val="right" w:leader="dot" w:pos="8306"/>
        </w:tabs>
      </w:pPr>
      <w:hyperlink w:anchor="_Toc297" w:history="1">
        <w:r>
          <w:rPr>
            <w:rFonts w:ascii="仿宋" w:eastAsia="仿宋" w:hAnsi="仿宋" w:cs="仿宋" w:hint="eastAsia"/>
            <w:lang w:eastAsia="zh-CN"/>
          </w:rPr>
          <w:t>(三)、区域经济影响分析</w:t>
        </w:r>
        <w:r>
          <w:tab/>
        </w:r>
        <w:r>
          <w:fldChar w:fldCharType="begin"/>
        </w:r>
        <w:r>
          <w:instrText xml:space="preserve"> PAGEREF _Toc297 \h </w:instrText>
        </w:r>
        <w:r>
          <w:fldChar w:fldCharType="separate"/>
        </w:r>
        <w:r>
          <w:t>29</w:t>
        </w:r>
        <w:r>
          <w:fldChar w:fldCharType="end"/>
        </w:r>
      </w:hyperlink>
    </w:p>
    <w:p>
      <w:pPr>
        <w:pStyle w:val="TOC2"/>
        <w:tabs>
          <w:tab w:val="right" w:leader="dot" w:pos="8306"/>
        </w:tabs>
      </w:pPr>
      <w:hyperlink w:anchor="_Toc28166" w:history="1">
        <w:r>
          <w:rPr>
            <w:rFonts w:ascii="仿宋" w:eastAsia="仿宋" w:hAnsi="仿宋" w:cs="仿宋" w:hint="eastAsia"/>
            <w:lang w:eastAsia="zh-CN"/>
          </w:rPr>
          <w:t>(四)、宏观经济影响分析</w:t>
        </w:r>
        <w:r>
          <w:tab/>
        </w:r>
        <w:r>
          <w:fldChar w:fldCharType="begin"/>
        </w:r>
        <w:r>
          <w:instrText xml:space="preserve"> PAGEREF _Toc28166 \h </w:instrText>
        </w:r>
        <w:r>
          <w:fldChar w:fldCharType="separate"/>
        </w:r>
        <w:r>
          <w:t>30</w:t>
        </w:r>
        <w:r>
          <w:fldChar w:fldCharType="end"/>
        </w:r>
      </w:hyperlink>
    </w:p>
    <w:p>
      <w:pPr>
        <w:pStyle w:val="TOC1"/>
        <w:tabs>
          <w:tab w:val="right" w:leader="dot" w:pos="8306"/>
        </w:tabs>
      </w:pPr>
      <w:hyperlink w:anchor="_Toc2022" w:history="1">
        <w:r>
          <w:rPr>
            <w:rFonts w:ascii="仿宋" w:eastAsia="仿宋" w:hAnsi="仿宋" w:cs="仿宋" w:hint="eastAsia"/>
            <w:lang w:eastAsia="zh-CN"/>
          </w:rPr>
          <w:t>六、社会影响分析</w:t>
        </w:r>
        <w:r>
          <w:tab/>
        </w:r>
        <w:r>
          <w:fldChar w:fldCharType="begin"/>
        </w:r>
        <w:r>
          <w:instrText xml:space="preserve"> PAGEREF _Toc2022 \h </w:instrText>
        </w:r>
        <w:r>
          <w:fldChar w:fldCharType="separate"/>
        </w:r>
        <w:r>
          <w:t>31</w:t>
        </w:r>
        <w:r>
          <w:fldChar w:fldCharType="end"/>
        </w:r>
      </w:hyperlink>
    </w:p>
    <w:p>
      <w:pPr>
        <w:pStyle w:val="TOC2"/>
        <w:tabs>
          <w:tab w:val="right" w:leader="dot" w:pos="8306"/>
        </w:tabs>
      </w:pPr>
      <w:hyperlink w:anchor="_Toc9550" w:history="1">
        <w:r>
          <w:rPr>
            <w:rFonts w:ascii="仿宋" w:eastAsia="仿宋" w:hAnsi="仿宋" w:cs="仿宋" w:hint="eastAsia"/>
            <w:lang w:eastAsia="zh-CN"/>
          </w:rPr>
          <w:t>(一)、社会影响效果分析</w:t>
        </w:r>
        <w:r>
          <w:tab/>
        </w:r>
        <w:r>
          <w:fldChar w:fldCharType="begin"/>
        </w:r>
        <w:r>
          <w:instrText xml:space="preserve"> PAGEREF _Toc9550 \h </w:instrText>
        </w:r>
        <w:r>
          <w:fldChar w:fldCharType="separate"/>
        </w:r>
        <w:r>
          <w:t>31</w:t>
        </w:r>
        <w:r>
          <w:fldChar w:fldCharType="end"/>
        </w:r>
      </w:hyperlink>
    </w:p>
    <w:p>
      <w:pPr>
        <w:pStyle w:val="TOC2"/>
        <w:tabs>
          <w:tab w:val="right" w:leader="dot" w:pos="8306"/>
        </w:tabs>
      </w:pPr>
      <w:hyperlink w:anchor="_Toc9903" w:history="1">
        <w:r>
          <w:rPr>
            <w:rFonts w:ascii="仿宋" w:eastAsia="仿宋" w:hAnsi="仿宋" w:cs="仿宋" w:hint="eastAsia"/>
            <w:lang w:eastAsia="zh-CN"/>
          </w:rPr>
          <w:t>(二)、社会适应性分析</w:t>
        </w:r>
        <w:r>
          <w:tab/>
        </w:r>
        <w:r>
          <w:fldChar w:fldCharType="begin"/>
        </w:r>
        <w:r>
          <w:instrText xml:space="preserve"> PAGEREF _Toc9903 \h </w:instrText>
        </w:r>
        <w:r>
          <w:fldChar w:fldCharType="separate"/>
        </w:r>
        <w:r>
          <w:t>34</w:t>
        </w:r>
        <w:r>
          <w:fldChar w:fldCharType="end"/>
        </w:r>
      </w:hyperlink>
    </w:p>
    <w:p>
      <w:pPr>
        <w:pStyle w:val="TOC2"/>
        <w:tabs>
          <w:tab w:val="right" w:leader="dot" w:pos="8306"/>
        </w:tabs>
      </w:pPr>
      <w:hyperlink w:anchor="_Toc1451" w:history="1">
        <w:r>
          <w:rPr>
            <w:rFonts w:ascii="仿宋" w:eastAsia="仿宋" w:hAnsi="仿宋" w:cs="仿宋" w:hint="eastAsia"/>
            <w:lang w:eastAsia="zh-CN"/>
          </w:rPr>
          <w:t>(三)、社会风险及对策分析</w:t>
        </w:r>
        <w:r>
          <w:tab/>
        </w:r>
        <w:r>
          <w:fldChar w:fldCharType="begin"/>
        </w:r>
        <w:r>
          <w:instrText xml:space="preserve"> PAGEREF _Toc1451 \h </w:instrText>
        </w:r>
        <w:r>
          <w:fldChar w:fldCharType="separate"/>
        </w:r>
        <w:r>
          <w:t>35</w:t>
        </w:r>
        <w:r>
          <w:fldChar w:fldCharType="end"/>
        </w:r>
      </w:hyperlink>
    </w:p>
    <w:p>
      <w:pPr>
        <w:pStyle w:val="TOC1"/>
        <w:tabs>
          <w:tab w:val="right" w:leader="dot" w:pos="8306"/>
        </w:tabs>
      </w:pPr>
      <w:hyperlink w:anchor="_Toc12172" w:history="1">
        <w:r>
          <w:rPr>
            <w:rFonts w:ascii="仿宋" w:eastAsia="仿宋" w:hAnsi="仿宋" w:cs="仿宋" w:hint="eastAsia"/>
            <w:lang w:eastAsia="zh-CN"/>
          </w:rPr>
          <w:t>七、项目实施与管理方案</w:t>
        </w:r>
        <w:r>
          <w:tab/>
        </w:r>
        <w:r>
          <w:fldChar w:fldCharType="begin"/>
        </w:r>
        <w:r>
          <w:instrText xml:space="preserve"> PAGEREF _Toc12172 \h </w:instrText>
        </w:r>
        <w:r>
          <w:fldChar w:fldCharType="separate"/>
        </w:r>
        <w:r>
          <w:t>39</w:t>
        </w:r>
        <w:r>
          <w:fldChar w:fldCharType="end"/>
        </w:r>
      </w:hyperlink>
    </w:p>
    <w:p>
      <w:pPr>
        <w:pStyle w:val="TOC2"/>
        <w:tabs>
          <w:tab w:val="right" w:leader="dot" w:pos="8306"/>
        </w:tabs>
      </w:pPr>
      <w:hyperlink w:anchor="_Toc19674" w:history="1">
        <w:r>
          <w:rPr>
            <w:rFonts w:ascii="仿宋" w:eastAsia="仿宋" w:hAnsi="仿宋" w:cs="仿宋" w:hint="eastAsia"/>
            <w:lang w:eastAsia="zh-CN"/>
          </w:rPr>
          <w:t>(一)、项目实施计划</w:t>
        </w:r>
        <w:r>
          <w:tab/>
        </w:r>
        <w:r>
          <w:fldChar w:fldCharType="begin"/>
        </w:r>
        <w:r>
          <w:instrText xml:space="preserve"> PAGEREF _Toc19674 \h </w:instrText>
        </w:r>
        <w:r>
          <w:fldChar w:fldCharType="separate"/>
        </w:r>
        <w:r>
          <w:t>39</w:t>
        </w:r>
        <w:r>
          <w:fldChar w:fldCharType="end"/>
        </w:r>
      </w:hyperlink>
    </w:p>
    <w:p>
      <w:pPr>
        <w:pStyle w:val="TOC2"/>
        <w:tabs>
          <w:tab w:val="right" w:leader="dot" w:pos="8306"/>
        </w:tabs>
      </w:pPr>
      <w:hyperlink w:anchor="_Toc5581" w:history="1">
        <w:r>
          <w:rPr>
            <w:rFonts w:ascii="仿宋" w:eastAsia="仿宋" w:hAnsi="仿宋" w:cs="仿宋" w:hint="eastAsia"/>
            <w:lang w:eastAsia="zh-CN"/>
          </w:rPr>
          <w:t>(二)、项目组织机构与职责</w:t>
        </w:r>
        <w:r>
          <w:tab/>
        </w:r>
        <w:r>
          <w:fldChar w:fldCharType="begin"/>
        </w:r>
        <w:r>
          <w:instrText xml:space="preserve"> PAGEREF _Toc5581 \h </w:instrText>
        </w:r>
        <w:r>
          <w:fldChar w:fldCharType="separate"/>
        </w:r>
        <w:r>
          <w:t>40</w:t>
        </w:r>
        <w:r>
          <w:fldChar w:fldCharType="end"/>
        </w:r>
      </w:hyperlink>
    </w:p>
    <w:p>
      <w:pPr>
        <w:pStyle w:val="TOC2"/>
        <w:tabs>
          <w:tab w:val="right" w:leader="dot" w:pos="8306"/>
        </w:tabs>
      </w:pPr>
      <w:hyperlink w:anchor="_Toc17226" w:history="1">
        <w:r>
          <w:rPr>
            <w:rFonts w:ascii="仿宋" w:eastAsia="仿宋" w:hAnsi="仿宋" w:cs="仿宋" w:hint="eastAsia"/>
            <w:lang w:eastAsia="zh-CN"/>
          </w:rPr>
          <w:t>(三)、项目管理与监控体系</w:t>
        </w:r>
        <w:r>
          <w:tab/>
        </w:r>
        <w:r>
          <w:fldChar w:fldCharType="begin"/>
        </w:r>
        <w:r>
          <w:instrText xml:space="preserve"> PAGEREF _Toc17226 \h </w:instrText>
        </w:r>
        <w:r>
          <w:fldChar w:fldCharType="separate"/>
        </w:r>
        <w:r>
          <w:t>43</w:t>
        </w:r>
        <w:r>
          <w:fldChar w:fldCharType="end"/>
        </w:r>
      </w:hyperlink>
    </w:p>
    <w:p>
      <w:pPr>
        <w:pStyle w:val="TOC1"/>
        <w:tabs>
          <w:tab w:val="right" w:leader="dot" w:pos="8306"/>
        </w:tabs>
      </w:pPr>
      <w:hyperlink w:anchor="_Toc8450" w:history="1">
        <w:r>
          <w:rPr>
            <w:rFonts w:ascii="仿宋" w:eastAsia="仿宋" w:hAnsi="仿宋" w:cs="仿宋" w:hint="eastAsia"/>
            <w:lang w:eastAsia="zh-CN"/>
          </w:rPr>
          <w:t>八、安全与应急管理</w:t>
        </w:r>
        <w:r>
          <w:tab/>
        </w:r>
        <w:r>
          <w:fldChar w:fldCharType="begin"/>
        </w:r>
        <w:r>
          <w:instrText xml:space="preserve"> PAGEREF _Toc8450 \h </w:instrText>
        </w:r>
        <w:r>
          <w:fldChar w:fldCharType="separate"/>
        </w:r>
        <w:r>
          <w:t>44</w:t>
        </w:r>
        <w:r>
          <w:fldChar w:fldCharType="end"/>
        </w:r>
      </w:hyperlink>
    </w:p>
    <w:p>
      <w:pPr>
        <w:pStyle w:val="TOC2"/>
        <w:tabs>
          <w:tab w:val="right" w:leader="dot" w:pos="8306"/>
        </w:tabs>
      </w:pPr>
      <w:hyperlink w:anchor="_Toc31874" w:history="1">
        <w:r>
          <w:rPr>
            <w:rFonts w:ascii="仿宋" w:eastAsia="仿宋" w:hAnsi="仿宋" w:cs="仿宋" w:hint="eastAsia"/>
            <w:lang w:eastAsia="zh-CN"/>
          </w:rPr>
          <w:t>(一)、安全生产管理</w:t>
        </w:r>
        <w:r>
          <w:tab/>
        </w:r>
        <w:r>
          <w:fldChar w:fldCharType="begin"/>
        </w:r>
        <w:r>
          <w:instrText xml:space="preserve"> PAGEREF _Toc31874 \h </w:instrText>
        </w:r>
        <w:r>
          <w:fldChar w:fldCharType="separate"/>
        </w:r>
        <w:r>
          <w:t>44</w:t>
        </w:r>
        <w:r>
          <w:fldChar w:fldCharType="end"/>
        </w:r>
      </w:hyperlink>
    </w:p>
    <w:p>
      <w:pPr>
        <w:pStyle w:val="TOC2"/>
        <w:tabs>
          <w:tab w:val="right" w:leader="dot" w:pos="8306"/>
        </w:tabs>
      </w:pPr>
      <w:hyperlink w:anchor="_Toc18742" w:history="1">
        <w:r>
          <w:rPr>
            <w:rFonts w:ascii="仿宋" w:eastAsia="仿宋" w:hAnsi="仿宋" w:cs="仿宋" w:hint="eastAsia"/>
            <w:lang w:eastAsia="zh-CN"/>
          </w:rPr>
          <w:t>(二)、应急预案与响应</w:t>
        </w:r>
        <w:r>
          <w:tab/>
        </w:r>
        <w:r>
          <w:fldChar w:fldCharType="begin"/>
        </w:r>
        <w:r>
          <w:instrText xml:space="preserve"> PAGEREF _Toc18742 \h </w:instrText>
        </w:r>
        <w:r>
          <w:fldChar w:fldCharType="separate"/>
        </w:r>
        <w:r>
          <w:t>46</w:t>
        </w:r>
        <w:r>
          <w:fldChar w:fldCharType="end"/>
        </w:r>
      </w:hyperlink>
    </w:p>
    <w:p>
      <w:pPr>
        <w:pStyle w:val="TOC1"/>
        <w:tabs>
          <w:tab w:val="right" w:leader="dot" w:pos="8306"/>
        </w:tabs>
      </w:pPr>
      <w:hyperlink w:anchor="_Toc12381" w:history="1">
        <w:r>
          <w:rPr>
            <w:rFonts w:ascii="仿宋" w:eastAsia="仿宋" w:hAnsi="仿宋" w:cs="仿宋" w:hint="eastAsia"/>
            <w:lang w:eastAsia="zh-CN"/>
          </w:rPr>
          <w:t>九、环境保护与治理方案</w:t>
        </w:r>
        <w:r>
          <w:tab/>
        </w:r>
        <w:r>
          <w:fldChar w:fldCharType="begin"/>
        </w:r>
        <w:r>
          <w:instrText xml:space="preserve"> PAGEREF _Toc12381 \h </w:instrText>
        </w:r>
        <w:r>
          <w:fldChar w:fldCharType="separate"/>
        </w:r>
        <w:r>
          <w:t>48</w:t>
        </w:r>
        <w:r>
          <w:fldChar w:fldCharType="end"/>
        </w:r>
      </w:hyperlink>
    </w:p>
    <w:p>
      <w:pPr>
        <w:pStyle w:val="TOC2"/>
        <w:tabs>
          <w:tab w:val="right" w:leader="dot" w:pos="8306"/>
        </w:tabs>
      </w:pPr>
      <w:hyperlink w:anchor="_Toc6288" w:history="1">
        <w:r>
          <w:rPr>
            <w:rFonts w:ascii="仿宋" w:eastAsia="仿宋" w:hAnsi="仿宋" w:cs="仿宋" w:hint="eastAsia"/>
            <w:lang w:eastAsia="zh-CN"/>
          </w:rPr>
          <w:t>(一)、项目环境影响评估</w:t>
        </w:r>
        <w:r>
          <w:tab/>
        </w:r>
        <w:r>
          <w:fldChar w:fldCharType="begin"/>
        </w:r>
        <w:r>
          <w:instrText xml:space="preserve"> PAGEREF _Toc6288 \h </w:instrText>
        </w:r>
        <w:r>
          <w:fldChar w:fldCharType="separate"/>
        </w:r>
        <w:r>
          <w:t>48</w:t>
        </w:r>
        <w:r>
          <w:fldChar w:fldCharType="end"/>
        </w:r>
      </w:hyperlink>
    </w:p>
    <w:p>
      <w:pPr>
        <w:pStyle w:val="TOC2"/>
        <w:tabs>
          <w:tab w:val="right" w:leader="dot" w:pos="8306"/>
        </w:tabs>
      </w:pPr>
      <w:hyperlink w:anchor="_Toc13999" w:history="1">
        <w:r>
          <w:rPr>
            <w:rFonts w:ascii="仿宋" w:eastAsia="仿宋" w:hAnsi="仿宋" w:cs="仿宋" w:hint="eastAsia"/>
            <w:lang w:eastAsia="zh-CN"/>
          </w:rPr>
          <w:t>(二)、环境保护措施与治理方案</w:t>
        </w:r>
        <w:r>
          <w:tab/>
        </w:r>
        <w:r>
          <w:fldChar w:fldCharType="begin"/>
        </w:r>
        <w:r>
          <w:instrText xml:space="preserve"> PAGEREF _Toc13999 \h </w:instrText>
        </w:r>
        <w:r>
          <w:fldChar w:fldCharType="separate"/>
        </w:r>
        <w:r>
          <w:t>48</w:t>
        </w:r>
        <w:r>
          <w:fldChar w:fldCharType="end"/>
        </w:r>
      </w:hyperlink>
    </w:p>
    <w:p>
      <w:pPr>
        <w:pStyle w:val="TOC1"/>
        <w:tabs>
          <w:tab w:val="right" w:leader="dot" w:pos="8306"/>
        </w:tabs>
      </w:pPr>
      <w:hyperlink w:anchor="_Toc2332" w:history="1">
        <w:r>
          <w:rPr>
            <w:rFonts w:ascii="仿宋" w:eastAsia="仿宋" w:hAnsi="仿宋" w:cs="仿宋" w:hint="eastAsia"/>
            <w:lang w:eastAsia="zh-CN"/>
          </w:rPr>
          <w:t>十、技术创新与产业升级</w:t>
        </w:r>
        <w:r>
          <w:tab/>
        </w:r>
        <w:r>
          <w:fldChar w:fldCharType="begin"/>
        </w:r>
        <w:r>
          <w:instrText xml:space="preserve"> PAGEREF _Toc2332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3" w:history="1">
        <w:r>
          <w:rPr>
            <w:rFonts w:ascii="仿宋" w:eastAsia="仿宋" w:hAnsi="仿宋" w:cs="仿宋" w:hint="eastAsia"/>
            <w:lang w:eastAsia="zh-CN"/>
          </w:rPr>
          <w:t>(一)、技术创新方向与目标</w:t>
        </w:r>
        <w:r>
          <w:tab/>
        </w:r>
        <w:r>
          <w:fldChar w:fldCharType="begin"/>
        </w:r>
        <w:r>
          <w:instrText xml:space="preserve"> PAGEREF _Toc14503 \h </w:instrText>
        </w:r>
        <w:r>
          <w:fldChar w:fldCharType="separate"/>
        </w:r>
        <w:r>
          <w:t>49</w:t>
        </w:r>
        <w:r>
          <w:fldChar w:fldCharType="end"/>
        </w:r>
      </w:hyperlink>
    </w:p>
    <w:p>
      <w:pPr>
        <w:pStyle w:val="TOC2"/>
        <w:tabs>
          <w:tab w:val="right" w:leader="dot" w:pos="8306"/>
        </w:tabs>
      </w:pPr>
      <w:hyperlink w:anchor="_Toc28157" w:history="1">
        <w:r>
          <w:rPr>
            <w:rFonts w:ascii="仿宋" w:eastAsia="仿宋" w:hAnsi="仿宋" w:cs="仿宋" w:hint="eastAsia"/>
            <w:lang w:eastAsia="zh-CN"/>
          </w:rPr>
          <w:t>(二)、产业升级路径与措施</w:t>
        </w:r>
        <w:r>
          <w:tab/>
        </w:r>
        <w:r>
          <w:fldChar w:fldCharType="begin"/>
        </w:r>
        <w:r>
          <w:instrText xml:space="preserve"> PAGEREF _Toc28157 \h </w:instrText>
        </w:r>
        <w:r>
          <w:fldChar w:fldCharType="separate"/>
        </w:r>
        <w:r>
          <w:t>50</w:t>
        </w:r>
        <w:r>
          <w:fldChar w:fldCharType="end"/>
        </w:r>
      </w:hyperlink>
    </w:p>
    <w:p>
      <w:pPr>
        <w:pStyle w:val="TOC1"/>
        <w:tabs>
          <w:tab w:val="right" w:leader="dot" w:pos="8306"/>
        </w:tabs>
      </w:pPr>
      <w:hyperlink w:anchor="_Toc6346" w:history="1">
        <w:r>
          <w:rPr>
            <w:rFonts w:ascii="仿宋" w:eastAsia="仿宋" w:hAnsi="仿宋" w:cs="仿宋" w:hint="eastAsia"/>
            <w:lang w:eastAsia="zh-CN"/>
          </w:rPr>
          <w:t>十一、经济效益与社会效益优化</w:t>
        </w:r>
        <w:r>
          <w:tab/>
        </w:r>
        <w:r>
          <w:fldChar w:fldCharType="begin"/>
        </w:r>
        <w:r>
          <w:instrText xml:space="preserve"> PAGEREF _Toc6346 \h </w:instrText>
        </w:r>
        <w:r>
          <w:fldChar w:fldCharType="separate"/>
        </w:r>
        <w:r>
          <w:t>51</w:t>
        </w:r>
        <w:r>
          <w:fldChar w:fldCharType="end"/>
        </w:r>
      </w:hyperlink>
    </w:p>
    <w:p>
      <w:pPr>
        <w:pStyle w:val="TOC2"/>
        <w:tabs>
          <w:tab w:val="right" w:leader="dot" w:pos="8306"/>
        </w:tabs>
      </w:pPr>
      <w:hyperlink w:anchor="_Toc13287" w:history="1">
        <w:r>
          <w:rPr>
            <w:rFonts w:ascii="仿宋" w:eastAsia="仿宋" w:hAnsi="仿宋" w:cs="仿宋" w:hint="eastAsia"/>
            <w:lang w:eastAsia="zh-CN"/>
          </w:rPr>
          <w:t>(一)、经济效益提升策略</w:t>
        </w:r>
        <w:r>
          <w:tab/>
        </w:r>
        <w:r>
          <w:fldChar w:fldCharType="begin"/>
        </w:r>
        <w:r>
          <w:instrText xml:space="preserve"> PAGEREF _Toc13287 \h </w:instrText>
        </w:r>
        <w:r>
          <w:fldChar w:fldCharType="separate"/>
        </w:r>
        <w:r>
          <w:t>51</w:t>
        </w:r>
        <w:r>
          <w:fldChar w:fldCharType="end"/>
        </w:r>
      </w:hyperlink>
    </w:p>
    <w:p>
      <w:pPr>
        <w:pStyle w:val="TOC2"/>
        <w:tabs>
          <w:tab w:val="right" w:leader="dot" w:pos="8306"/>
        </w:tabs>
      </w:pPr>
      <w:hyperlink w:anchor="_Toc23602" w:history="1">
        <w:r>
          <w:rPr>
            <w:rFonts w:ascii="仿宋" w:eastAsia="仿宋" w:hAnsi="仿宋" w:cs="仿宋" w:hint="eastAsia"/>
            <w:lang w:eastAsia="zh-CN"/>
          </w:rPr>
          <w:t>(二)、社会效益增强方案</w:t>
        </w:r>
        <w:r>
          <w:tab/>
        </w:r>
        <w:r>
          <w:fldChar w:fldCharType="begin"/>
        </w:r>
        <w:r>
          <w:instrText xml:space="preserve"> PAGEREF _Toc23602 \h </w:instrText>
        </w:r>
        <w:r>
          <w:fldChar w:fldCharType="separate"/>
        </w:r>
        <w:r>
          <w:t>52</w:t>
        </w:r>
        <w:r>
          <w:fldChar w:fldCharType="end"/>
        </w:r>
      </w:hyperlink>
    </w:p>
    <w:p>
      <w:pPr>
        <w:pStyle w:val="TOC1"/>
        <w:tabs>
          <w:tab w:val="right" w:leader="dot" w:pos="8306"/>
        </w:tabs>
      </w:pPr>
      <w:hyperlink w:anchor="_Toc20960" w:history="1">
        <w:r>
          <w:rPr>
            <w:rFonts w:ascii="仿宋" w:eastAsia="仿宋" w:hAnsi="仿宋" w:cs="仿宋" w:hint="eastAsia"/>
            <w:lang w:eastAsia="zh-CN"/>
          </w:rPr>
          <w:t>十二、环境保护与绿色发展</w:t>
        </w:r>
        <w:r>
          <w:tab/>
        </w:r>
        <w:r>
          <w:fldChar w:fldCharType="begin"/>
        </w:r>
        <w:r>
          <w:instrText xml:space="preserve"> PAGEREF _Toc20960 \h </w:instrText>
        </w:r>
        <w:r>
          <w:fldChar w:fldCharType="separate"/>
        </w:r>
        <w:r>
          <w:t>53</w:t>
        </w:r>
        <w:r>
          <w:fldChar w:fldCharType="end"/>
        </w:r>
      </w:hyperlink>
    </w:p>
    <w:p>
      <w:pPr>
        <w:pStyle w:val="TOC2"/>
        <w:tabs>
          <w:tab w:val="right" w:leader="dot" w:pos="8306"/>
        </w:tabs>
      </w:pPr>
      <w:hyperlink w:anchor="_Toc21206" w:history="1">
        <w:r>
          <w:rPr>
            <w:rFonts w:ascii="仿宋" w:eastAsia="仿宋" w:hAnsi="仿宋" w:cs="仿宋" w:hint="eastAsia"/>
            <w:lang w:eastAsia="zh-CN"/>
          </w:rPr>
          <w:t>(一)、环境保护措施</w:t>
        </w:r>
        <w:r>
          <w:tab/>
        </w:r>
        <w:r>
          <w:fldChar w:fldCharType="begin"/>
        </w:r>
        <w:r>
          <w:instrText xml:space="preserve"> PAGEREF _Toc21206 \h </w:instrText>
        </w:r>
        <w:r>
          <w:fldChar w:fldCharType="separate"/>
        </w:r>
        <w:r>
          <w:t>53</w:t>
        </w:r>
        <w:r>
          <w:fldChar w:fldCharType="end"/>
        </w:r>
      </w:hyperlink>
    </w:p>
    <w:p>
      <w:pPr>
        <w:pStyle w:val="TOC2"/>
        <w:tabs>
          <w:tab w:val="right" w:leader="dot" w:pos="8306"/>
        </w:tabs>
      </w:pPr>
      <w:hyperlink w:anchor="_Toc24800" w:history="1">
        <w:r>
          <w:rPr>
            <w:rFonts w:ascii="仿宋" w:eastAsia="仿宋" w:hAnsi="仿宋" w:cs="仿宋" w:hint="eastAsia"/>
            <w:lang w:eastAsia="zh-CN"/>
          </w:rPr>
          <w:t>(二)、绿色发展与可持续发展策略</w:t>
        </w:r>
        <w:r>
          <w:tab/>
        </w:r>
        <w:r>
          <w:fldChar w:fldCharType="begin"/>
        </w:r>
        <w:r>
          <w:instrText xml:space="preserve"> PAGEREF _Toc24800 \h </w:instrText>
        </w:r>
        <w:r>
          <w:fldChar w:fldCharType="separate"/>
        </w:r>
        <w:r>
          <w:t>55</w:t>
        </w:r>
        <w:r>
          <w:fldChar w:fldCharType="end"/>
        </w:r>
      </w:hyperlink>
    </w:p>
    <w:p>
      <w:pPr>
        <w:pStyle w:val="TOC1"/>
        <w:tabs>
          <w:tab w:val="right" w:leader="dot" w:pos="8306"/>
        </w:tabs>
      </w:pPr>
      <w:hyperlink w:anchor="_Toc7979" w:history="1">
        <w:r>
          <w:rPr>
            <w:rFonts w:ascii="仿宋" w:eastAsia="仿宋" w:hAnsi="仿宋" w:cs="仿宋" w:hint="eastAsia"/>
            <w:lang w:eastAsia="zh-CN"/>
          </w:rPr>
          <w:t>十三、质量管理与控制</w:t>
        </w:r>
        <w:r>
          <w:tab/>
        </w:r>
        <w:r>
          <w:fldChar w:fldCharType="begin"/>
        </w:r>
        <w:r>
          <w:instrText xml:space="preserve"> PAGEREF _Toc7979 \h </w:instrText>
        </w:r>
        <w:r>
          <w:fldChar w:fldCharType="separate"/>
        </w:r>
        <w:r>
          <w:t>56</w:t>
        </w:r>
        <w:r>
          <w:fldChar w:fldCharType="end"/>
        </w:r>
      </w:hyperlink>
    </w:p>
    <w:p>
      <w:pPr>
        <w:pStyle w:val="TOC2"/>
        <w:tabs>
          <w:tab w:val="right" w:leader="dot" w:pos="8306"/>
        </w:tabs>
      </w:pPr>
      <w:hyperlink w:anchor="_Toc6528" w:history="1">
        <w:r>
          <w:rPr>
            <w:rFonts w:ascii="仿宋" w:eastAsia="仿宋" w:hAnsi="仿宋" w:cs="仿宋" w:hint="eastAsia"/>
            <w:lang w:eastAsia="zh-CN"/>
          </w:rPr>
          <w:t>(一)、质量管理体系建设</w:t>
        </w:r>
        <w:r>
          <w:tab/>
        </w:r>
        <w:r>
          <w:fldChar w:fldCharType="begin"/>
        </w:r>
        <w:r>
          <w:instrText xml:space="preserve"> PAGEREF _Toc6528 \h </w:instrText>
        </w:r>
        <w:r>
          <w:fldChar w:fldCharType="separate"/>
        </w:r>
        <w:r>
          <w:t>56</w:t>
        </w:r>
        <w:r>
          <w:fldChar w:fldCharType="end"/>
        </w:r>
      </w:hyperlink>
    </w:p>
    <w:p>
      <w:pPr>
        <w:pStyle w:val="TOC2"/>
        <w:tabs>
          <w:tab w:val="right" w:leader="dot" w:pos="8306"/>
        </w:tabs>
      </w:pPr>
      <w:hyperlink w:anchor="_Toc32659" w:history="1">
        <w:r>
          <w:rPr>
            <w:rFonts w:ascii="仿宋" w:eastAsia="仿宋" w:hAnsi="仿宋" w:cs="仿宋" w:hint="eastAsia"/>
            <w:lang w:eastAsia="zh-CN"/>
          </w:rPr>
          <w:t>(二)、质量控制措施</w:t>
        </w:r>
        <w:r>
          <w:tab/>
        </w:r>
        <w:r>
          <w:fldChar w:fldCharType="begin"/>
        </w:r>
        <w:r>
          <w:instrText xml:space="preserve"> PAGEREF _Toc32659 \h </w:instrText>
        </w:r>
        <w:r>
          <w:fldChar w:fldCharType="separate"/>
        </w:r>
        <w:r>
          <w:t>58</w:t>
        </w:r>
        <w:r>
          <w:fldChar w:fldCharType="end"/>
        </w:r>
      </w:hyperlink>
    </w:p>
    <w:p>
      <w:pPr>
        <w:pStyle w:val="TOC1"/>
        <w:tabs>
          <w:tab w:val="right" w:leader="dot" w:pos="8306"/>
        </w:tabs>
      </w:pPr>
      <w:hyperlink w:anchor="_Toc12314" w:history="1">
        <w:r>
          <w:rPr>
            <w:rFonts w:ascii="仿宋" w:eastAsia="仿宋" w:hAnsi="仿宋" w:cs="仿宋" w:hint="eastAsia"/>
            <w:lang w:eastAsia="zh-CN"/>
          </w:rPr>
          <w:t>十四、创新驱动与持续发展</w:t>
        </w:r>
        <w:r>
          <w:tab/>
        </w:r>
        <w:r>
          <w:fldChar w:fldCharType="begin"/>
        </w:r>
        <w:r>
          <w:instrText xml:space="preserve"> PAGEREF _Toc12314 \h </w:instrText>
        </w:r>
        <w:r>
          <w:fldChar w:fldCharType="separate"/>
        </w:r>
        <w:r>
          <w:t>59</w:t>
        </w:r>
        <w:r>
          <w:fldChar w:fldCharType="end"/>
        </w:r>
      </w:hyperlink>
    </w:p>
    <w:p>
      <w:pPr>
        <w:pStyle w:val="TOC2"/>
        <w:tabs>
          <w:tab w:val="right" w:leader="dot" w:pos="8306"/>
        </w:tabs>
      </w:pPr>
      <w:hyperlink w:anchor="_Toc4210" w:history="1">
        <w:r>
          <w:rPr>
            <w:rFonts w:ascii="仿宋" w:eastAsia="仿宋" w:hAnsi="仿宋" w:cs="仿宋" w:hint="eastAsia"/>
            <w:lang w:eastAsia="zh-CN"/>
          </w:rPr>
          <w:t>(一)、创新驱动战略实施</w:t>
        </w:r>
        <w:r>
          <w:tab/>
        </w:r>
        <w:r>
          <w:fldChar w:fldCharType="begin"/>
        </w:r>
        <w:r>
          <w:instrText xml:space="preserve"> PAGEREF _Toc4210 \h </w:instrText>
        </w:r>
        <w:r>
          <w:fldChar w:fldCharType="separate"/>
        </w:r>
        <w:r>
          <w:t>59</w:t>
        </w:r>
        <w:r>
          <w:fldChar w:fldCharType="end"/>
        </w:r>
      </w:hyperlink>
    </w:p>
    <w:p>
      <w:pPr>
        <w:pStyle w:val="TOC2"/>
        <w:tabs>
          <w:tab w:val="right" w:leader="dot" w:pos="8306"/>
        </w:tabs>
      </w:pPr>
      <w:hyperlink w:anchor="_Toc2832" w:history="1">
        <w:r>
          <w:rPr>
            <w:rFonts w:ascii="仿宋" w:eastAsia="仿宋" w:hAnsi="仿宋" w:cs="仿宋" w:hint="eastAsia"/>
            <w:lang w:eastAsia="zh-CN"/>
          </w:rPr>
          <w:t>(二)、持续发展路径探索</w:t>
        </w:r>
        <w:r>
          <w:tab/>
        </w:r>
        <w:r>
          <w:fldChar w:fldCharType="begin"/>
        </w:r>
        <w:r>
          <w:instrText xml:space="preserve"> PAGEREF _Toc2832 \h </w:instrText>
        </w:r>
        <w:r>
          <w:fldChar w:fldCharType="separate"/>
        </w:r>
        <w:r>
          <w:t>61</w:t>
        </w:r>
        <w:r>
          <w:fldChar w:fldCharType="end"/>
        </w:r>
      </w:hyperlink>
    </w:p>
    <w:p>
      <w:pPr>
        <w:pStyle w:val="TOC1"/>
        <w:tabs>
          <w:tab w:val="right" w:leader="dot" w:pos="8306"/>
        </w:tabs>
      </w:pPr>
      <w:hyperlink w:anchor="_Toc13298" w:history="1">
        <w:r>
          <w:rPr>
            <w:rFonts w:ascii="仿宋" w:eastAsia="仿宋" w:hAnsi="仿宋" w:cs="仿宋" w:hint="eastAsia"/>
            <w:lang w:eastAsia="zh-CN"/>
          </w:rPr>
          <w:t>十五、项目施工方案</w:t>
        </w:r>
        <w:r>
          <w:tab/>
        </w:r>
        <w:r>
          <w:fldChar w:fldCharType="begin"/>
        </w:r>
        <w:r>
          <w:instrText xml:space="preserve"> PAGEREF _Toc13298 \h </w:instrText>
        </w:r>
        <w:r>
          <w:fldChar w:fldCharType="separate"/>
        </w:r>
        <w:r>
          <w:t>65</w:t>
        </w:r>
        <w:r>
          <w:fldChar w:fldCharType="end"/>
        </w:r>
      </w:hyperlink>
    </w:p>
    <w:p>
      <w:pPr>
        <w:pStyle w:val="TOC2"/>
        <w:tabs>
          <w:tab w:val="right" w:leader="dot" w:pos="8306"/>
        </w:tabs>
      </w:pPr>
      <w:hyperlink w:anchor="_Toc27661" w:history="1">
        <w:r>
          <w:rPr>
            <w:rFonts w:ascii="仿宋" w:eastAsia="仿宋" w:hAnsi="仿宋" w:cs="仿宋" w:hint="eastAsia"/>
            <w:lang w:eastAsia="zh-CN"/>
          </w:rPr>
          <w:t>(一)、施工组织设计</w:t>
        </w:r>
        <w:r>
          <w:tab/>
        </w:r>
        <w:r>
          <w:fldChar w:fldCharType="begin"/>
        </w:r>
        <w:r>
          <w:instrText xml:space="preserve"> PAGEREF _Toc27661 \h </w:instrText>
        </w:r>
        <w:r>
          <w:fldChar w:fldCharType="separate"/>
        </w:r>
        <w:r>
          <w:t>65</w:t>
        </w:r>
        <w:r>
          <w:fldChar w:fldCharType="end"/>
        </w:r>
      </w:hyperlink>
    </w:p>
    <w:p>
      <w:pPr>
        <w:pStyle w:val="TOC2"/>
        <w:tabs>
          <w:tab w:val="right" w:leader="dot" w:pos="8306"/>
        </w:tabs>
      </w:pPr>
      <w:hyperlink w:anchor="_Toc29865" w:history="1">
        <w:r>
          <w:rPr>
            <w:rFonts w:ascii="仿宋" w:eastAsia="仿宋" w:hAnsi="仿宋" w:cs="仿宋" w:hint="eastAsia"/>
            <w:lang w:eastAsia="zh-CN"/>
          </w:rPr>
          <w:t>(二)、施工工艺与技术路线</w:t>
        </w:r>
        <w:r>
          <w:tab/>
        </w:r>
        <w:r>
          <w:fldChar w:fldCharType="begin"/>
        </w:r>
        <w:r>
          <w:instrText xml:space="preserve"> PAGEREF _Toc29865 \h </w:instrText>
        </w:r>
        <w:r>
          <w:fldChar w:fldCharType="separate"/>
        </w:r>
        <w:r>
          <w:t>66</w:t>
        </w:r>
        <w:r>
          <w:fldChar w:fldCharType="end"/>
        </w:r>
      </w:hyperlink>
    </w:p>
    <w:p>
      <w:pPr>
        <w:pStyle w:val="TOC2"/>
        <w:tabs>
          <w:tab w:val="right" w:leader="dot" w:pos="8306"/>
        </w:tabs>
      </w:pPr>
      <w:hyperlink w:anchor="_Toc11385" w:history="1">
        <w:r>
          <w:rPr>
            <w:rFonts w:ascii="仿宋" w:eastAsia="仿宋" w:hAnsi="仿宋" w:cs="仿宋" w:hint="eastAsia"/>
            <w:lang w:eastAsia="zh-CN"/>
          </w:rPr>
          <w:t>(三)、关键节点施工计划</w:t>
        </w:r>
        <w:r>
          <w:tab/>
        </w:r>
        <w:r>
          <w:fldChar w:fldCharType="begin"/>
        </w:r>
        <w:r>
          <w:instrText xml:space="preserve"> PAGEREF _Toc11385 \h </w:instrText>
        </w:r>
        <w:r>
          <w:fldChar w:fldCharType="separate"/>
        </w:r>
        <w:r>
          <w:t>67</w:t>
        </w:r>
        <w:r>
          <w:fldChar w:fldCharType="end"/>
        </w:r>
      </w:hyperlink>
    </w:p>
    <w:p>
      <w:pPr>
        <w:pStyle w:val="TOC2"/>
        <w:tabs>
          <w:tab w:val="right" w:leader="dot" w:pos="8306"/>
        </w:tabs>
      </w:pPr>
      <w:hyperlink w:anchor="_Toc8907" w:history="1">
        <w:r>
          <w:rPr>
            <w:rFonts w:ascii="仿宋" w:eastAsia="仿宋" w:hAnsi="仿宋" w:cs="仿宋" w:hint="eastAsia"/>
            <w:lang w:eastAsia="zh-CN"/>
          </w:rPr>
          <w:t>(四)、施工现场管理</w:t>
        </w:r>
        <w:r>
          <w:tab/>
        </w:r>
        <w:r>
          <w:fldChar w:fldCharType="begin"/>
        </w:r>
        <w:r>
          <w:instrText xml:space="preserve"> PAGEREF _Toc8907 \h </w:instrText>
        </w:r>
        <w:r>
          <w:fldChar w:fldCharType="separate"/>
        </w:r>
        <w:r>
          <w:t>69</w:t>
        </w:r>
        <w:r>
          <w:fldChar w:fldCharType="end"/>
        </w:r>
      </w:hyperlink>
    </w:p>
    <w:p>
      <w:pPr>
        <w:pStyle w:val="TOC1"/>
        <w:tabs>
          <w:tab w:val="right" w:leader="dot" w:pos="8306"/>
        </w:tabs>
      </w:pPr>
      <w:hyperlink w:anchor="_Toc28289" w:history="1">
        <w:r>
          <w:rPr>
            <w:rFonts w:ascii="仿宋" w:eastAsia="仿宋" w:hAnsi="仿宋" w:cs="仿宋" w:hint="eastAsia"/>
            <w:lang w:eastAsia="zh-CN"/>
          </w:rPr>
          <w:t>十六、人力资源管理与开发</w:t>
        </w:r>
        <w:r>
          <w:tab/>
        </w:r>
        <w:r>
          <w:fldChar w:fldCharType="begin"/>
        </w:r>
        <w:r>
          <w:instrText xml:space="preserve"> PAGEREF _Toc28289 \h </w:instrText>
        </w:r>
        <w:r>
          <w:fldChar w:fldCharType="separate"/>
        </w:r>
        <w:r>
          <w:t>71</w:t>
        </w:r>
        <w:r>
          <w:fldChar w:fldCharType="end"/>
        </w:r>
      </w:hyperlink>
    </w:p>
    <w:p>
      <w:pPr>
        <w:pStyle w:val="TOC2"/>
        <w:tabs>
          <w:tab w:val="right" w:leader="dot" w:pos="8306"/>
        </w:tabs>
      </w:pPr>
      <w:hyperlink w:anchor="_Toc10124" w:history="1">
        <w:r>
          <w:rPr>
            <w:rFonts w:ascii="仿宋" w:eastAsia="仿宋" w:hAnsi="仿宋" w:cs="仿宋" w:hint="eastAsia"/>
            <w:lang w:eastAsia="zh-CN"/>
          </w:rPr>
          <w:t>(一)、人力资源规划</w:t>
        </w:r>
        <w:r>
          <w:tab/>
        </w:r>
        <w:r>
          <w:fldChar w:fldCharType="begin"/>
        </w:r>
        <w:r>
          <w:instrText xml:space="preserve"> PAGEREF _Toc10124 \h </w:instrText>
        </w:r>
        <w:r>
          <w:fldChar w:fldCharType="separate"/>
        </w:r>
        <w:r>
          <w:t>71</w:t>
        </w:r>
        <w:r>
          <w:fldChar w:fldCharType="end"/>
        </w:r>
      </w:hyperlink>
    </w:p>
    <w:p>
      <w:pPr>
        <w:pStyle w:val="TOC2"/>
        <w:tabs>
          <w:tab w:val="right" w:leader="dot" w:pos="8306"/>
        </w:tabs>
      </w:pPr>
      <w:hyperlink w:anchor="_Toc10450" w:history="1">
        <w:r>
          <w:rPr>
            <w:rFonts w:ascii="仿宋" w:eastAsia="仿宋" w:hAnsi="仿宋" w:cs="仿宋" w:hint="eastAsia"/>
            <w:lang w:eastAsia="zh-CN"/>
          </w:rPr>
          <w:t>(二)、人力资源开发与培训</w:t>
        </w:r>
        <w:r>
          <w:tab/>
        </w:r>
        <w:r>
          <w:fldChar w:fldCharType="begin"/>
        </w:r>
        <w:r>
          <w:instrText xml:space="preserve"> PAGEREF _Toc10450 \h </w:instrText>
        </w:r>
        <w:r>
          <w:fldChar w:fldCharType="separate"/>
        </w:r>
        <w:r>
          <w:t>73</w:t>
        </w:r>
        <w:r>
          <w:fldChar w:fldCharType="end"/>
        </w:r>
      </w:hyperlink>
    </w:p>
    <w:p>
      <w:pPr>
        <w:pStyle w:val="TOC1"/>
        <w:tabs>
          <w:tab w:val="right" w:leader="dot" w:pos="8306"/>
        </w:tabs>
      </w:pPr>
      <w:hyperlink w:anchor="_Toc19630" w:history="1">
        <w:r>
          <w:rPr>
            <w:rFonts w:ascii="仿宋" w:eastAsia="仿宋" w:hAnsi="仿宋" w:cs="仿宋" w:hint="eastAsia"/>
            <w:lang w:eastAsia="zh-CN"/>
          </w:rPr>
          <w:t>十七、产业协同与集群发展</w:t>
        </w:r>
        <w:r>
          <w:tab/>
        </w:r>
        <w:r>
          <w:fldChar w:fldCharType="begin"/>
        </w:r>
        <w:r>
          <w:instrText xml:space="preserve"> PAGEREF _Toc19630 \h </w:instrText>
        </w:r>
        <w:r>
          <w:fldChar w:fldCharType="separate"/>
        </w:r>
        <w:r>
          <w:t>75</w:t>
        </w:r>
        <w:r>
          <w:fldChar w:fldCharType="end"/>
        </w:r>
      </w:hyperlink>
    </w:p>
    <w:p>
      <w:pPr>
        <w:pStyle w:val="TOC2"/>
        <w:tabs>
          <w:tab w:val="right" w:leader="dot" w:pos="8306"/>
        </w:tabs>
      </w:pPr>
      <w:hyperlink w:anchor="_Toc10112" w:history="1">
        <w:r>
          <w:rPr>
            <w:rFonts w:ascii="仿宋" w:eastAsia="仿宋" w:hAnsi="仿宋" w:cs="仿宋" w:hint="eastAsia"/>
            <w:lang w:eastAsia="zh-CN"/>
          </w:rPr>
          <w:t>(一)、产业协同机制建设</w:t>
        </w:r>
        <w:r>
          <w:tab/>
        </w:r>
        <w:r>
          <w:fldChar w:fldCharType="begin"/>
        </w:r>
        <w:r>
          <w:instrText xml:space="preserve"> PAGEREF _Toc10112 \h </w:instrText>
        </w:r>
        <w:r>
          <w:fldChar w:fldCharType="separate"/>
        </w:r>
        <w:r>
          <w:t>75</w:t>
        </w:r>
        <w:r>
          <w:fldChar w:fldCharType="end"/>
        </w:r>
      </w:hyperlink>
    </w:p>
    <w:p>
      <w:pPr>
        <w:pStyle w:val="TOC2"/>
        <w:tabs>
          <w:tab w:val="right" w:leader="dot" w:pos="8306"/>
        </w:tabs>
      </w:pPr>
      <w:hyperlink w:anchor="_Toc24141" w:history="1">
        <w:r>
          <w:rPr>
            <w:rFonts w:ascii="仿宋" w:eastAsia="仿宋" w:hAnsi="仿宋" w:cs="仿宋" w:hint="eastAsia"/>
            <w:lang w:eastAsia="zh-CN"/>
          </w:rPr>
          <w:t>(二)、产业集群培育与发展</w:t>
        </w:r>
        <w:r>
          <w:tab/>
        </w:r>
        <w:r>
          <w:fldChar w:fldCharType="begin"/>
        </w:r>
        <w:r>
          <w:instrText xml:space="preserve"> PAGEREF _Toc24141 \h </w:instrText>
        </w:r>
        <w:r>
          <w:fldChar w:fldCharType="separate"/>
        </w:r>
        <w:r>
          <w:t>76</w:t>
        </w:r>
        <w:r>
          <w:fldChar w:fldCharType="end"/>
        </w:r>
      </w:hyperlink>
    </w:p>
    <w:p>
      <w:pPr>
        <w:pStyle w:val="TOC1"/>
        <w:tabs>
          <w:tab w:val="right" w:leader="dot" w:pos="8306"/>
        </w:tabs>
      </w:pPr>
      <w:hyperlink w:anchor="_Toc21704" w:history="1">
        <w:r>
          <w:rPr>
            <w:rFonts w:ascii="仿宋" w:eastAsia="仿宋" w:hAnsi="仿宋" w:cs="仿宋" w:hint="eastAsia"/>
            <w:lang w:eastAsia="zh-CN"/>
          </w:rPr>
          <w:t>十八、成果转化与推广应用</w:t>
        </w:r>
        <w:r>
          <w:tab/>
        </w:r>
        <w:r>
          <w:fldChar w:fldCharType="begin"/>
        </w:r>
        <w:r>
          <w:instrText xml:space="preserve"> PAGEREF _Toc21704 \h </w:instrText>
        </w:r>
        <w:r>
          <w:fldChar w:fldCharType="separate"/>
        </w:r>
        <w:r>
          <w:t>77</w:t>
        </w:r>
        <w:r>
          <w:fldChar w:fldCharType="end"/>
        </w:r>
      </w:hyperlink>
    </w:p>
    <w:p>
      <w:pPr>
        <w:pStyle w:val="TOC2"/>
        <w:tabs>
          <w:tab w:val="right" w:leader="dot" w:pos="8306"/>
        </w:tabs>
      </w:pPr>
      <w:hyperlink w:anchor="_Toc3745" w:history="1">
        <w:r>
          <w:rPr>
            <w:rFonts w:ascii="仿宋" w:eastAsia="仿宋" w:hAnsi="仿宋" w:cs="仿宋" w:hint="eastAsia"/>
            <w:lang w:eastAsia="zh-CN"/>
          </w:rPr>
          <w:t>(一)、成果转化策略制定</w:t>
        </w:r>
        <w:r>
          <w:tab/>
        </w:r>
        <w:r>
          <w:fldChar w:fldCharType="begin"/>
        </w:r>
        <w:r>
          <w:instrText xml:space="preserve"> PAGEREF _Toc3745 \h </w:instrText>
        </w:r>
        <w:r>
          <w:fldChar w:fldCharType="separate"/>
        </w:r>
        <w:r>
          <w:t>77</w:t>
        </w:r>
        <w:r>
          <w:fldChar w:fldCharType="end"/>
        </w:r>
      </w:hyperlink>
    </w:p>
    <w:p>
      <w:pPr>
        <w:pStyle w:val="TOC2"/>
        <w:tabs>
          <w:tab w:val="right" w:leader="dot" w:pos="8306"/>
        </w:tabs>
      </w:pPr>
      <w:hyperlink w:anchor="_Toc32622" w:history="1">
        <w:r>
          <w:rPr>
            <w:rFonts w:ascii="仿宋" w:eastAsia="仿宋" w:hAnsi="仿宋" w:cs="仿宋" w:hint="eastAsia"/>
            <w:lang w:eastAsia="zh-CN"/>
          </w:rPr>
          <w:t>(二)、成果推广应用方案</w:t>
        </w:r>
        <w:r>
          <w:tab/>
        </w:r>
        <w:r>
          <w:fldChar w:fldCharType="begin"/>
        </w:r>
        <w:r>
          <w:instrText xml:space="preserve"> PAGEREF _Toc32622 \h </w:instrText>
        </w:r>
        <w:r>
          <w:fldChar w:fldCharType="separate"/>
        </w:r>
        <w:r>
          <w:t>79</w:t>
        </w:r>
        <w:r>
          <w:fldChar w:fldCharType="end"/>
        </w:r>
      </w:hyperlink>
    </w:p>
    <w:p>
      <w:pPr>
        <w:pStyle w:val="TOC1"/>
        <w:tabs>
          <w:tab w:val="right" w:leader="dot" w:pos="8306"/>
        </w:tabs>
      </w:pPr>
      <w:hyperlink w:anchor="_Toc12141" w:history="1">
        <w:r>
          <w:rPr>
            <w:rFonts w:ascii="仿宋" w:eastAsia="仿宋" w:hAnsi="仿宋" w:cs="仿宋" w:hint="eastAsia"/>
            <w:lang w:eastAsia="zh-CN"/>
          </w:rPr>
          <w:t>十九、合作与交流机制建立</w:t>
        </w:r>
        <w:r>
          <w:tab/>
        </w:r>
        <w:r>
          <w:fldChar w:fldCharType="begin"/>
        </w:r>
        <w:r>
          <w:instrText xml:space="preserve"> PAGEREF _Toc12141 \h </w:instrText>
        </w:r>
        <w:r>
          <w:fldChar w:fldCharType="separate"/>
        </w:r>
        <w:r>
          <w:t>80</w:t>
        </w:r>
        <w:r>
          <w:fldChar w:fldCharType="end"/>
        </w:r>
      </w:hyperlink>
    </w:p>
    <w:p>
      <w:pPr>
        <w:pStyle w:val="TOC2"/>
        <w:tabs>
          <w:tab w:val="right" w:leader="dot" w:pos="8306"/>
        </w:tabs>
      </w:pPr>
      <w:hyperlink w:anchor="_Toc16366" w:history="1">
        <w:r>
          <w:rPr>
            <w:rFonts w:ascii="仿宋" w:eastAsia="仿宋" w:hAnsi="仿宋" w:cs="仿宋" w:hint="eastAsia"/>
            <w:lang w:eastAsia="zh-CN"/>
          </w:rPr>
          <w:t>(一)、合作伙伴选择与合作方式</w:t>
        </w:r>
        <w:r>
          <w:tab/>
        </w:r>
        <w:r>
          <w:fldChar w:fldCharType="begin"/>
        </w:r>
        <w:r>
          <w:instrText xml:space="preserve"> PAGEREF _Toc16366 \h </w:instrText>
        </w:r>
        <w:r>
          <w:fldChar w:fldCharType="separate"/>
        </w:r>
        <w:r>
          <w:t>80</w:t>
        </w:r>
        <w:r>
          <w:fldChar w:fldCharType="end"/>
        </w:r>
      </w:hyperlink>
    </w:p>
    <w:p>
      <w:pPr>
        <w:pStyle w:val="TOC2"/>
        <w:tabs>
          <w:tab w:val="right" w:leader="dot" w:pos="8306"/>
        </w:tabs>
      </w:pPr>
      <w:hyperlink w:anchor="_Toc30177" w:history="1">
        <w:r>
          <w:rPr>
            <w:rFonts w:ascii="仿宋" w:eastAsia="仿宋" w:hAnsi="仿宋" w:cs="仿宋" w:hint="eastAsia"/>
            <w:lang w:eastAsia="zh-CN"/>
          </w:rPr>
          <w:t>(二)、交流与合作平台搭建</w:t>
        </w:r>
        <w:r>
          <w:tab/>
        </w:r>
        <w:r>
          <w:fldChar w:fldCharType="begin"/>
        </w:r>
        <w:r>
          <w:instrText xml:space="preserve"> PAGEREF _Toc30177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26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9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5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一、存包柜项目的市场准入条件分析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存包柜项目而言，市场准入条件首先取决于政策法规环境。政府对于[行业名称]领域的法规，如环保标准、税收政策、和技术使用规范，直接影响存包柜项目的运营和成本结构。例如，若政府针对使用可再生能源的企业提供税收优惠，这将对存包柜项目的财务规划产生重要影响。同时，考虑经济环境和消费者偏好的变化对存包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二、存包柜项目的行业规范与合规性要求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存包柜项目来说，遵守行业规范和合规性要求是确保项目顺利进行的基础。这包括遵循质量控制标准、安全规定、数据保护法规等。例如，若存包柜项目涉及数据处理，须严格遵守相关的数据保护法规。此外，行业内部的自律规范，如产品标准和服务流程，也对于提升存包柜项目在行业内的认可度和竞争力至关重要。项目管理团队必须不断更新策略，以应对行业规范和法规的变化，确保存包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三、存包柜项目的竞争格局和战略定位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存包柜项目的发展规划中，理解行业的竞争格局对于制定有效的市场策略极为关键。这包括分析主要竞争对手的市场地位、优势及其业务模式。存包柜项目面临的竞争对手可能包括大型成熟企业和创新型初创公司，各自采取不同的市场策略。因此，存包柜项目需精确地定位自己的市场策略，如专注于产品创新、客户服务或成本效率，以在竞争中占据优势。通过深入的市场和竞争分析，存包柜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4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07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存包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存包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21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在全球经济快速发展和科技日新月异的今天，市场对创新技术和环保解决方案的需求日益增长。存包柜项目恰好聚焦于这一趋势，提供涵盖人工智能、大数据分析和可持续能源等领域的高效、先进产品和服务。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存包柜项目在其专注的领域内，特别是在人工智能和数据科学方面，有望推动显著的技术革新。项目的研发活动不仅有望孕育出改变行业运作方式的新技术，还可能在长远中影响整个技术生态系统。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存包柜项目还致力于提升当地居民的技能和就业能力，通过与当地教育机构合作提供培训和教育机会，从而提高社区整体的生活水平和社会福祉。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存包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37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存包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存包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61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608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https://d.book118.com/838042054063006046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20208"/>
    <w:rsid w:val="424202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4205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2024-03-06T10:18:00Z</dcterms:created>
  <dcterms:modified xsi:type="dcterms:W3CDTF">2024-03-06T10:20:05Z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4B2C3707F2C64AAF96F076C29B5E81E6_11</vt:lpwstr>
  </property>
  <property fmtid="{D5CDD505-2E9C-101B-9397-08002B2CF9AE}" pid="3" name="KSOProductBuildVer">
    <vt:lpwstr>2052-12.1.0.16250</vt:lpwstr>
  </property>
</Properties>
</file>