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8" w:history="1">
        <w:r>
          <w:rPr>
            <w:rFonts w:ascii="仿宋" w:eastAsia="仿宋" w:hAnsi="仿宋" w:cs="仿宋" w:hint="eastAsia"/>
            <w:lang w:eastAsia="zh-CN"/>
          </w:rPr>
          <w:t>前言</w:t>
        </w:r>
        <w:r>
          <w:tab/>
        </w:r>
        <w:r>
          <w:fldChar w:fldCharType="begin"/>
        </w:r>
        <w:r>
          <w:instrText xml:space="preserve"> PAGEREF _Toc25598 \h </w:instrText>
        </w:r>
        <w:r>
          <w:fldChar w:fldCharType="separate"/>
        </w:r>
        <w:r>
          <w:t>3</w:t>
        </w:r>
        <w:r>
          <w:fldChar w:fldCharType="end"/>
        </w:r>
      </w:hyperlink>
    </w:p>
    <w:p>
      <w:pPr>
        <w:pStyle w:val="TOC1"/>
        <w:tabs>
          <w:tab w:val="right" w:leader="dot" w:pos="8306"/>
        </w:tabs>
      </w:pPr>
      <w:hyperlink w:anchor="_Toc30427" w:history="1">
        <w:r>
          <w:rPr>
            <w:rFonts w:ascii="仿宋" w:eastAsia="仿宋" w:hAnsi="仿宋" w:cs="仿宋" w:hint="eastAsia"/>
            <w:lang w:eastAsia="zh-CN"/>
          </w:rPr>
          <w:t>一、茶项目建设背景及必要性分析</w:t>
        </w:r>
        <w:r>
          <w:tab/>
        </w:r>
        <w:r>
          <w:fldChar w:fldCharType="begin"/>
        </w:r>
        <w:r>
          <w:instrText xml:space="preserve"> PAGEREF _Toc30427 \h </w:instrText>
        </w:r>
        <w:r>
          <w:fldChar w:fldCharType="separate"/>
        </w:r>
        <w:r>
          <w:t>3</w:t>
        </w:r>
        <w:r>
          <w:fldChar w:fldCharType="end"/>
        </w:r>
      </w:hyperlink>
    </w:p>
    <w:p>
      <w:pPr>
        <w:pStyle w:val="TOC2"/>
        <w:tabs>
          <w:tab w:val="right" w:leader="dot" w:pos="8306"/>
        </w:tabs>
      </w:pPr>
      <w:hyperlink w:anchor="_Toc11986" w:history="1">
        <w:r>
          <w:rPr>
            <w:rFonts w:ascii="仿宋" w:eastAsia="仿宋" w:hAnsi="仿宋" w:cs="仿宋" w:hint="eastAsia"/>
            <w:lang w:eastAsia="zh-CN"/>
          </w:rPr>
          <w:t>(一)、茶项目背景分析</w:t>
        </w:r>
        <w:r>
          <w:tab/>
        </w:r>
        <w:r>
          <w:fldChar w:fldCharType="begin"/>
        </w:r>
        <w:r>
          <w:instrText xml:space="preserve"> PAGEREF _Toc11986 \h </w:instrText>
        </w:r>
        <w:r>
          <w:fldChar w:fldCharType="separate"/>
        </w:r>
        <w:r>
          <w:t>3</w:t>
        </w:r>
        <w:r>
          <w:fldChar w:fldCharType="end"/>
        </w:r>
      </w:hyperlink>
    </w:p>
    <w:p>
      <w:pPr>
        <w:pStyle w:val="TOC2"/>
        <w:tabs>
          <w:tab w:val="right" w:leader="dot" w:pos="8306"/>
        </w:tabs>
      </w:pPr>
      <w:hyperlink w:anchor="_Toc11252" w:history="1">
        <w:r>
          <w:rPr>
            <w:rFonts w:ascii="仿宋" w:eastAsia="仿宋" w:hAnsi="仿宋" w:cs="仿宋" w:hint="eastAsia"/>
            <w:lang w:eastAsia="zh-CN"/>
          </w:rPr>
          <w:t>(二)、茶项目建设必要性分析</w:t>
        </w:r>
        <w:r>
          <w:tab/>
        </w:r>
        <w:r>
          <w:fldChar w:fldCharType="begin"/>
        </w:r>
        <w:r>
          <w:instrText xml:space="preserve"> PAGEREF _Toc11252 \h </w:instrText>
        </w:r>
        <w:r>
          <w:fldChar w:fldCharType="separate"/>
        </w:r>
        <w:r>
          <w:t>4</w:t>
        </w:r>
        <w:r>
          <w:fldChar w:fldCharType="end"/>
        </w:r>
      </w:hyperlink>
    </w:p>
    <w:p>
      <w:pPr>
        <w:pStyle w:val="TOC1"/>
        <w:tabs>
          <w:tab w:val="right" w:leader="dot" w:pos="8306"/>
        </w:tabs>
      </w:pPr>
      <w:hyperlink w:anchor="_Toc8555" w:history="1">
        <w:r>
          <w:rPr>
            <w:rFonts w:ascii="仿宋" w:eastAsia="仿宋" w:hAnsi="仿宋" w:cs="仿宋" w:hint="eastAsia"/>
            <w:lang w:eastAsia="zh-CN"/>
          </w:rPr>
          <w:t>二、产品规划分析</w:t>
        </w:r>
        <w:r>
          <w:tab/>
        </w:r>
        <w:r>
          <w:fldChar w:fldCharType="begin"/>
        </w:r>
        <w:r>
          <w:instrText xml:space="preserve"> PAGEREF _Toc8555 \h </w:instrText>
        </w:r>
        <w:r>
          <w:fldChar w:fldCharType="separate"/>
        </w:r>
        <w:r>
          <w:t>6</w:t>
        </w:r>
        <w:r>
          <w:fldChar w:fldCharType="end"/>
        </w:r>
      </w:hyperlink>
    </w:p>
    <w:p>
      <w:pPr>
        <w:pStyle w:val="TOC2"/>
        <w:tabs>
          <w:tab w:val="right" w:leader="dot" w:pos="8306"/>
        </w:tabs>
      </w:pPr>
      <w:hyperlink w:anchor="_Toc9886" w:history="1">
        <w:r>
          <w:rPr>
            <w:rFonts w:ascii="仿宋" w:eastAsia="仿宋" w:hAnsi="仿宋" w:cs="仿宋" w:hint="eastAsia"/>
            <w:lang w:eastAsia="zh-CN"/>
          </w:rPr>
          <w:t>(一)、产品规划</w:t>
        </w:r>
        <w:r>
          <w:tab/>
        </w:r>
        <w:r>
          <w:fldChar w:fldCharType="begin"/>
        </w:r>
        <w:r>
          <w:instrText xml:space="preserve"> PAGEREF _Toc9886 \h </w:instrText>
        </w:r>
        <w:r>
          <w:fldChar w:fldCharType="separate"/>
        </w:r>
        <w:r>
          <w:t>6</w:t>
        </w:r>
        <w:r>
          <w:fldChar w:fldCharType="end"/>
        </w:r>
      </w:hyperlink>
    </w:p>
    <w:p>
      <w:pPr>
        <w:pStyle w:val="TOC2"/>
        <w:tabs>
          <w:tab w:val="right" w:leader="dot" w:pos="8306"/>
        </w:tabs>
      </w:pPr>
      <w:hyperlink w:anchor="_Toc8620" w:history="1">
        <w:r>
          <w:rPr>
            <w:rFonts w:ascii="仿宋" w:eastAsia="仿宋" w:hAnsi="仿宋" w:cs="仿宋" w:hint="eastAsia"/>
            <w:lang w:eastAsia="zh-CN"/>
          </w:rPr>
          <w:t>(二)、建设规模</w:t>
        </w:r>
        <w:r>
          <w:tab/>
        </w:r>
        <w:r>
          <w:fldChar w:fldCharType="begin"/>
        </w:r>
        <w:r>
          <w:instrText xml:space="preserve"> PAGEREF _Toc8620 \h </w:instrText>
        </w:r>
        <w:r>
          <w:fldChar w:fldCharType="separate"/>
        </w:r>
        <w:r>
          <w:t>6</w:t>
        </w:r>
        <w:r>
          <w:fldChar w:fldCharType="end"/>
        </w:r>
      </w:hyperlink>
    </w:p>
    <w:p>
      <w:pPr>
        <w:pStyle w:val="TOC1"/>
        <w:tabs>
          <w:tab w:val="right" w:leader="dot" w:pos="8306"/>
        </w:tabs>
      </w:pPr>
      <w:hyperlink w:anchor="_Toc7740" w:history="1">
        <w:r>
          <w:rPr>
            <w:rFonts w:ascii="仿宋" w:eastAsia="仿宋" w:hAnsi="仿宋" w:cs="仿宋" w:hint="eastAsia"/>
            <w:lang w:eastAsia="zh-CN"/>
          </w:rPr>
          <w:t>三、茶项目绩效评估</w:t>
        </w:r>
        <w:r>
          <w:tab/>
        </w:r>
        <w:r>
          <w:fldChar w:fldCharType="begin"/>
        </w:r>
        <w:r>
          <w:instrText xml:space="preserve"> PAGEREF _Toc7740 \h </w:instrText>
        </w:r>
        <w:r>
          <w:fldChar w:fldCharType="separate"/>
        </w:r>
        <w:r>
          <w:t>8</w:t>
        </w:r>
        <w:r>
          <w:fldChar w:fldCharType="end"/>
        </w:r>
      </w:hyperlink>
    </w:p>
    <w:p>
      <w:pPr>
        <w:pStyle w:val="TOC2"/>
        <w:tabs>
          <w:tab w:val="right" w:leader="dot" w:pos="8306"/>
        </w:tabs>
      </w:pPr>
      <w:hyperlink w:anchor="_Toc30290" w:history="1">
        <w:r>
          <w:rPr>
            <w:rFonts w:ascii="仿宋" w:eastAsia="仿宋" w:hAnsi="仿宋" w:cs="仿宋" w:hint="eastAsia"/>
            <w:lang w:eastAsia="zh-CN"/>
          </w:rPr>
          <w:t>(一)、绩效评估指标</w:t>
        </w:r>
        <w:r>
          <w:tab/>
        </w:r>
        <w:r>
          <w:fldChar w:fldCharType="begin"/>
        </w:r>
        <w:r>
          <w:instrText xml:space="preserve"> PAGEREF _Toc30290 \h </w:instrText>
        </w:r>
        <w:r>
          <w:fldChar w:fldCharType="separate"/>
        </w:r>
        <w:r>
          <w:t>8</w:t>
        </w:r>
        <w:r>
          <w:fldChar w:fldCharType="end"/>
        </w:r>
      </w:hyperlink>
    </w:p>
    <w:p>
      <w:pPr>
        <w:pStyle w:val="TOC2"/>
        <w:tabs>
          <w:tab w:val="right" w:leader="dot" w:pos="8306"/>
        </w:tabs>
      </w:pPr>
      <w:hyperlink w:anchor="_Toc32753" w:history="1">
        <w:r>
          <w:rPr>
            <w:rFonts w:ascii="仿宋" w:eastAsia="仿宋" w:hAnsi="仿宋" w:cs="仿宋" w:hint="eastAsia"/>
            <w:lang w:eastAsia="zh-CN"/>
          </w:rPr>
          <w:t>(二)、绩效评估方法</w:t>
        </w:r>
        <w:r>
          <w:tab/>
        </w:r>
        <w:r>
          <w:fldChar w:fldCharType="begin"/>
        </w:r>
        <w:r>
          <w:instrText xml:space="preserve"> PAGEREF _Toc32753 \h </w:instrText>
        </w:r>
        <w:r>
          <w:fldChar w:fldCharType="separate"/>
        </w:r>
        <w:r>
          <w:t>9</w:t>
        </w:r>
        <w:r>
          <w:fldChar w:fldCharType="end"/>
        </w:r>
      </w:hyperlink>
    </w:p>
    <w:p>
      <w:pPr>
        <w:pStyle w:val="TOC2"/>
        <w:tabs>
          <w:tab w:val="right" w:leader="dot" w:pos="8306"/>
        </w:tabs>
      </w:pPr>
      <w:hyperlink w:anchor="_Toc31713" w:history="1">
        <w:r>
          <w:rPr>
            <w:rFonts w:ascii="仿宋" w:eastAsia="仿宋" w:hAnsi="仿宋" w:cs="仿宋" w:hint="eastAsia"/>
            <w:lang w:eastAsia="zh-CN"/>
          </w:rPr>
          <w:t>(三)、绩效评估周期</w:t>
        </w:r>
        <w:r>
          <w:tab/>
        </w:r>
        <w:r>
          <w:fldChar w:fldCharType="begin"/>
        </w:r>
        <w:r>
          <w:instrText xml:space="preserve"> PAGEREF _Toc31713 \h </w:instrText>
        </w:r>
        <w:r>
          <w:fldChar w:fldCharType="separate"/>
        </w:r>
        <w:r>
          <w:t>10</w:t>
        </w:r>
        <w:r>
          <w:fldChar w:fldCharType="end"/>
        </w:r>
      </w:hyperlink>
    </w:p>
    <w:p>
      <w:pPr>
        <w:pStyle w:val="TOC1"/>
        <w:tabs>
          <w:tab w:val="right" w:leader="dot" w:pos="8306"/>
        </w:tabs>
      </w:pPr>
      <w:hyperlink w:anchor="_Toc4697" w:history="1">
        <w:r>
          <w:rPr>
            <w:rFonts w:ascii="仿宋" w:eastAsia="仿宋" w:hAnsi="仿宋" w:cs="仿宋" w:hint="eastAsia"/>
            <w:lang w:eastAsia="zh-CN"/>
          </w:rPr>
          <w:t>四、茶项目建设单位说明</w:t>
        </w:r>
        <w:r>
          <w:tab/>
        </w:r>
        <w:r>
          <w:fldChar w:fldCharType="begin"/>
        </w:r>
        <w:r>
          <w:instrText xml:space="preserve"> PAGEREF _Toc4697 \h </w:instrText>
        </w:r>
        <w:r>
          <w:fldChar w:fldCharType="separate"/>
        </w:r>
        <w:r>
          <w:t>11</w:t>
        </w:r>
        <w:r>
          <w:fldChar w:fldCharType="end"/>
        </w:r>
      </w:hyperlink>
    </w:p>
    <w:p>
      <w:pPr>
        <w:pStyle w:val="TOC2"/>
        <w:tabs>
          <w:tab w:val="right" w:leader="dot" w:pos="8306"/>
        </w:tabs>
      </w:pPr>
      <w:hyperlink w:anchor="_Toc29195" w:history="1">
        <w:r>
          <w:rPr>
            <w:rFonts w:ascii="仿宋" w:eastAsia="仿宋" w:hAnsi="仿宋" w:cs="仿宋" w:hint="eastAsia"/>
            <w:lang w:eastAsia="zh-CN"/>
          </w:rPr>
          <w:t>(一)、茶项目承办单位基本情况</w:t>
        </w:r>
        <w:r>
          <w:tab/>
        </w:r>
        <w:r>
          <w:fldChar w:fldCharType="begin"/>
        </w:r>
        <w:r>
          <w:instrText xml:space="preserve"> PAGEREF _Toc29195 \h </w:instrText>
        </w:r>
        <w:r>
          <w:fldChar w:fldCharType="separate"/>
        </w:r>
        <w:r>
          <w:t>11</w:t>
        </w:r>
        <w:r>
          <w:fldChar w:fldCharType="end"/>
        </w:r>
      </w:hyperlink>
    </w:p>
    <w:p>
      <w:pPr>
        <w:pStyle w:val="TOC2"/>
        <w:tabs>
          <w:tab w:val="right" w:leader="dot" w:pos="8306"/>
        </w:tabs>
      </w:pPr>
      <w:hyperlink w:anchor="_Toc25561" w:history="1">
        <w:r>
          <w:rPr>
            <w:rFonts w:ascii="仿宋" w:eastAsia="仿宋" w:hAnsi="仿宋" w:cs="仿宋" w:hint="eastAsia"/>
            <w:lang w:eastAsia="zh-CN"/>
          </w:rPr>
          <w:t>(二)、公司经济效益分析</w:t>
        </w:r>
        <w:r>
          <w:tab/>
        </w:r>
        <w:r>
          <w:fldChar w:fldCharType="begin"/>
        </w:r>
        <w:r>
          <w:instrText xml:space="preserve"> PAGEREF _Toc25561 \h </w:instrText>
        </w:r>
        <w:r>
          <w:fldChar w:fldCharType="separate"/>
        </w:r>
        <w:r>
          <w:t>11</w:t>
        </w:r>
        <w:r>
          <w:fldChar w:fldCharType="end"/>
        </w:r>
      </w:hyperlink>
    </w:p>
    <w:p>
      <w:pPr>
        <w:pStyle w:val="TOC1"/>
        <w:tabs>
          <w:tab w:val="right" w:leader="dot" w:pos="8306"/>
        </w:tabs>
      </w:pPr>
      <w:hyperlink w:anchor="_Toc11565" w:history="1">
        <w:r>
          <w:rPr>
            <w:rFonts w:ascii="仿宋" w:eastAsia="仿宋" w:hAnsi="仿宋" w:cs="仿宋" w:hint="eastAsia"/>
            <w:lang w:eastAsia="zh-CN"/>
          </w:rPr>
          <w:t>五、茶项目可持续发展</w:t>
        </w:r>
        <w:r>
          <w:tab/>
        </w:r>
        <w:r>
          <w:fldChar w:fldCharType="begin"/>
        </w:r>
        <w:r>
          <w:instrText xml:space="preserve"> PAGEREF _Toc11565 \h </w:instrText>
        </w:r>
        <w:r>
          <w:fldChar w:fldCharType="separate"/>
        </w:r>
        <w:r>
          <w:t>12</w:t>
        </w:r>
        <w:r>
          <w:fldChar w:fldCharType="end"/>
        </w:r>
      </w:hyperlink>
    </w:p>
    <w:p>
      <w:pPr>
        <w:pStyle w:val="TOC2"/>
        <w:tabs>
          <w:tab w:val="right" w:leader="dot" w:pos="8306"/>
        </w:tabs>
      </w:pPr>
      <w:hyperlink w:anchor="_Toc16548" w:history="1">
        <w:r>
          <w:rPr>
            <w:rFonts w:ascii="仿宋" w:eastAsia="仿宋" w:hAnsi="仿宋" w:cs="仿宋" w:hint="eastAsia"/>
            <w:lang w:eastAsia="zh-CN"/>
          </w:rPr>
          <w:t>(一)、可持续战略与实践</w:t>
        </w:r>
        <w:r>
          <w:tab/>
        </w:r>
        <w:r>
          <w:fldChar w:fldCharType="begin"/>
        </w:r>
        <w:r>
          <w:instrText xml:space="preserve"> PAGEREF _Toc16548 \h </w:instrText>
        </w:r>
        <w:r>
          <w:fldChar w:fldCharType="separate"/>
        </w:r>
        <w:r>
          <w:t>12</w:t>
        </w:r>
        <w:r>
          <w:fldChar w:fldCharType="end"/>
        </w:r>
      </w:hyperlink>
    </w:p>
    <w:p>
      <w:pPr>
        <w:pStyle w:val="TOC2"/>
        <w:tabs>
          <w:tab w:val="right" w:leader="dot" w:pos="8306"/>
        </w:tabs>
      </w:pPr>
      <w:hyperlink w:anchor="_Toc5336" w:history="1">
        <w:r>
          <w:rPr>
            <w:rFonts w:ascii="仿宋" w:eastAsia="仿宋" w:hAnsi="仿宋" w:cs="仿宋" w:hint="eastAsia"/>
            <w:lang w:eastAsia="zh-CN"/>
          </w:rPr>
          <w:t>(二)、环保与社会责任</w:t>
        </w:r>
        <w:r>
          <w:tab/>
        </w:r>
        <w:r>
          <w:fldChar w:fldCharType="begin"/>
        </w:r>
        <w:r>
          <w:instrText xml:space="preserve"> PAGEREF _Toc5336 \h </w:instrText>
        </w:r>
        <w:r>
          <w:fldChar w:fldCharType="separate"/>
        </w:r>
        <w:r>
          <w:t>13</w:t>
        </w:r>
        <w:r>
          <w:fldChar w:fldCharType="end"/>
        </w:r>
      </w:hyperlink>
    </w:p>
    <w:p>
      <w:pPr>
        <w:pStyle w:val="TOC1"/>
        <w:tabs>
          <w:tab w:val="right" w:leader="dot" w:pos="8306"/>
        </w:tabs>
      </w:pPr>
      <w:hyperlink w:anchor="_Toc5538" w:history="1">
        <w:r>
          <w:rPr>
            <w:rFonts w:ascii="仿宋" w:eastAsia="仿宋" w:hAnsi="仿宋" w:cs="仿宋" w:hint="eastAsia"/>
            <w:lang w:eastAsia="zh-CN"/>
          </w:rPr>
          <w:t>六、茶项目文档管理</w:t>
        </w:r>
        <w:r>
          <w:tab/>
        </w:r>
        <w:r>
          <w:fldChar w:fldCharType="begin"/>
        </w:r>
        <w:r>
          <w:instrText xml:space="preserve"> PAGEREF _Toc5538 \h </w:instrText>
        </w:r>
        <w:r>
          <w:fldChar w:fldCharType="separate"/>
        </w:r>
        <w:r>
          <w:t>14</w:t>
        </w:r>
        <w:r>
          <w:fldChar w:fldCharType="end"/>
        </w:r>
      </w:hyperlink>
    </w:p>
    <w:p>
      <w:pPr>
        <w:pStyle w:val="TOC2"/>
        <w:tabs>
          <w:tab w:val="right" w:leader="dot" w:pos="8306"/>
        </w:tabs>
      </w:pPr>
      <w:hyperlink w:anchor="_Toc24449" w:history="1">
        <w:r>
          <w:rPr>
            <w:rFonts w:ascii="仿宋" w:eastAsia="仿宋" w:hAnsi="仿宋" w:cs="仿宋" w:hint="eastAsia"/>
            <w:lang w:eastAsia="zh-CN"/>
          </w:rPr>
          <w:t>(一)、文档编制与审查</w:t>
        </w:r>
        <w:r>
          <w:tab/>
        </w:r>
        <w:r>
          <w:fldChar w:fldCharType="begin"/>
        </w:r>
        <w:r>
          <w:instrText xml:space="preserve"> PAGEREF _Toc24449 \h </w:instrText>
        </w:r>
        <w:r>
          <w:fldChar w:fldCharType="separate"/>
        </w:r>
        <w:r>
          <w:t>14</w:t>
        </w:r>
        <w:r>
          <w:fldChar w:fldCharType="end"/>
        </w:r>
      </w:hyperlink>
    </w:p>
    <w:p>
      <w:pPr>
        <w:pStyle w:val="TOC2"/>
        <w:tabs>
          <w:tab w:val="right" w:leader="dot" w:pos="8306"/>
        </w:tabs>
      </w:pPr>
      <w:hyperlink w:anchor="_Toc4063" w:history="1">
        <w:r>
          <w:rPr>
            <w:rFonts w:ascii="仿宋" w:eastAsia="仿宋" w:hAnsi="仿宋" w:cs="仿宋" w:hint="eastAsia"/>
            <w:lang w:eastAsia="zh-CN"/>
          </w:rPr>
          <w:t>(二)、文档发布与分发</w:t>
        </w:r>
        <w:r>
          <w:tab/>
        </w:r>
        <w:r>
          <w:fldChar w:fldCharType="begin"/>
        </w:r>
        <w:r>
          <w:instrText xml:space="preserve"> PAGEREF _Toc4063 \h </w:instrText>
        </w:r>
        <w:r>
          <w:fldChar w:fldCharType="separate"/>
        </w:r>
        <w:r>
          <w:t>15</w:t>
        </w:r>
        <w:r>
          <w:fldChar w:fldCharType="end"/>
        </w:r>
      </w:hyperlink>
    </w:p>
    <w:p>
      <w:pPr>
        <w:pStyle w:val="TOC2"/>
        <w:tabs>
          <w:tab w:val="right" w:leader="dot" w:pos="8306"/>
        </w:tabs>
      </w:pPr>
      <w:hyperlink w:anchor="_Toc15560" w:history="1">
        <w:r>
          <w:rPr>
            <w:rFonts w:ascii="仿宋" w:eastAsia="仿宋" w:hAnsi="仿宋" w:cs="仿宋" w:hint="eastAsia"/>
            <w:lang w:eastAsia="zh-CN"/>
          </w:rPr>
          <w:t>(三)、文档存档与归档</w:t>
        </w:r>
        <w:r>
          <w:tab/>
        </w:r>
        <w:r>
          <w:fldChar w:fldCharType="begin"/>
        </w:r>
        <w:r>
          <w:instrText xml:space="preserve"> PAGEREF _Toc15560 \h </w:instrText>
        </w:r>
        <w:r>
          <w:fldChar w:fldCharType="separate"/>
        </w:r>
        <w:r>
          <w:t>16</w:t>
        </w:r>
        <w:r>
          <w:fldChar w:fldCharType="end"/>
        </w:r>
      </w:hyperlink>
    </w:p>
    <w:p>
      <w:pPr>
        <w:pStyle w:val="TOC1"/>
        <w:tabs>
          <w:tab w:val="right" w:leader="dot" w:pos="8306"/>
        </w:tabs>
      </w:pPr>
      <w:hyperlink w:anchor="_Toc1071" w:history="1">
        <w:r>
          <w:rPr>
            <w:rFonts w:ascii="仿宋" w:eastAsia="仿宋" w:hAnsi="仿宋" w:cs="仿宋" w:hint="eastAsia"/>
            <w:lang w:eastAsia="zh-CN"/>
          </w:rPr>
          <w:t>七、茶项目环境影响分析</w:t>
        </w:r>
        <w:r>
          <w:tab/>
        </w:r>
        <w:r>
          <w:fldChar w:fldCharType="begin"/>
        </w:r>
        <w:r>
          <w:instrText xml:space="preserve"> PAGEREF _Toc1071 \h </w:instrText>
        </w:r>
        <w:r>
          <w:fldChar w:fldCharType="separate"/>
        </w:r>
        <w:r>
          <w:t>17</w:t>
        </w:r>
        <w:r>
          <w:fldChar w:fldCharType="end"/>
        </w:r>
      </w:hyperlink>
    </w:p>
    <w:p>
      <w:pPr>
        <w:pStyle w:val="TOC2"/>
        <w:tabs>
          <w:tab w:val="right" w:leader="dot" w:pos="8306"/>
        </w:tabs>
      </w:pPr>
      <w:hyperlink w:anchor="_Toc27394" w:history="1">
        <w:r>
          <w:rPr>
            <w:rFonts w:ascii="仿宋" w:eastAsia="仿宋" w:hAnsi="仿宋" w:cs="仿宋" w:hint="eastAsia"/>
            <w:lang w:eastAsia="zh-CN"/>
          </w:rPr>
          <w:t>(一)、建设区域环境质量现状</w:t>
        </w:r>
        <w:r>
          <w:tab/>
        </w:r>
        <w:r>
          <w:fldChar w:fldCharType="begin"/>
        </w:r>
        <w:r>
          <w:instrText xml:space="preserve"> PAGEREF _Toc27394 \h </w:instrText>
        </w:r>
        <w:r>
          <w:fldChar w:fldCharType="separate"/>
        </w:r>
        <w:r>
          <w:t>17</w:t>
        </w:r>
        <w:r>
          <w:fldChar w:fldCharType="end"/>
        </w:r>
      </w:hyperlink>
    </w:p>
    <w:p>
      <w:pPr>
        <w:pStyle w:val="TOC2"/>
        <w:tabs>
          <w:tab w:val="right" w:leader="dot" w:pos="8306"/>
        </w:tabs>
      </w:pPr>
      <w:hyperlink w:anchor="_Toc18724" w:history="1">
        <w:r>
          <w:rPr>
            <w:rFonts w:ascii="仿宋" w:eastAsia="仿宋" w:hAnsi="仿宋" w:cs="仿宋" w:hint="eastAsia"/>
            <w:lang w:eastAsia="zh-CN"/>
          </w:rPr>
          <w:t>(二)、建设期环境保护</w:t>
        </w:r>
        <w:r>
          <w:tab/>
        </w:r>
        <w:r>
          <w:fldChar w:fldCharType="begin"/>
        </w:r>
        <w:r>
          <w:instrText xml:space="preserve"> PAGEREF _Toc18724 \h </w:instrText>
        </w:r>
        <w:r>
          <w:fldChar w:fldCharType="separate"/>
        </w:r>
        <w:r>
          <w:t>18</w:t>
        </w:r>
        <w:r>
          <w:fldChar w:fldCharType="end"/>
        </w:r>
      </w:hyperlink>
    </w:p>
    <w:p>
      <w:pPr>
        <w:pStyle w:val="TOC2"/>
        <w:tabs>
          <w:tab w:val="right" w:leader="dot" w:pos="8306"/>
        </w:tabs>
      </w:pPr>
      <w:hyperlink w:anchor="_Toc23004" w:history="1">
        <w:r>
          <w:rPr>
            <w:rFonts w:ascii="仿宋" w:eastAsia="仿宋" w:hAnsi="仿宋" w:cs="仿宋" w:hint="eastAsia"/>
            <w:lang w:eastAsia="zh-CN"/>
          </w:rPr>
          <w:t>(三)、运营期环境保护</w:t>
        </w:r>
        <w:r>
          <w:tab/>
        </w:r>
        <w:r>
          <w:fldChar w:fldCharType="begin"/>
        </w:r>
        <w:r>
          <w:instrText xml:space="preserve"> PAGEREF _Toc23004 \h </w:instrText>
        </w:r>
        <w:r>
          <w:fldChar w:fldCharType="separate"/>
        </w:r>
        <w:r>
          <w:t>20</w:t>
        </w:r>
        <w:r>
          <w:fldChar w:fldCharType="end"/>
        </w:r>
      </w:hyperlink>
    </w:p>
    <w:p>
      <w:pPr>
        <w:pStyle w:val="TOC2"/>
        <w:tabs>
          <w:tab w:val="right" w:leader="dot" w:pos="8306"/>
        </w:tabs>
      </w:pPr>
      <w:hyperlink w:anchor="_Toc15758" w:history="1">
        <w:r>
          <w:rPr>
            <w:rFonts w:ascii="仿宋" w:eastAsia="仿宋" w:hAnsi="仿宋" w:cs="仿宋" w:hint="eastAsia"/>
            <w:lang w:eastAsia="zh-CN"/>
          </w:rPr>
          <w:t>(四)、茶项目建设对区域经济的影响</w:t>
        </w:r>
        <w:r>
          <w:tab/>
        </w:r>
        <w:r>
          <w:fldChar w:fldCharType="begin"/>
        </w:r>
        <w:r>
          <w:instrText xml:space="preserve"> PAGEREF _Toc15758 \h </w:instrText>
        </w:r>
        <w:r>
          <w:fldChar w:fldCharType="separate"/>
        </w:r>
        <w:r>
          <w:t>21</w:t>
        </w:r>
        <w:r>
          <w:fldChar w:fldCharType="end"/>
        </w:r>
      </w:hyperlink>
    </w:p>
    <w:p>
      <w:pPr>
        <w:pStyle w:val="TOC2"/>
        <w:tabs>
          <w:tab w:val="right" w:leader="dot" w:pos="8306"/>
        </w:tabs>
      </w:pPr>
      <w:hyperlink w:anchor="_Toc19285" w:history="1">
        <w:r>
          <w:rPr>
            <w:rFonts w:ascii="仿宋" w:eastAsia="仿宋" w:hAnsi="仿宋" w:cs="仿宋" w:hint="eastAsia"/>
            <w:lang w:eastAsia="zh-CN"/>
          </w:rPr>
          <w:t>(五)、废弃物处理</w:t>
        </w:r>
        <w:r>
          <w:tab/>
        </w:r>
        <w:r>
          <w:fldChar w:fldCharType="begin"/>
        </w:r>
        <w:r>
          <w:instrText xml:space="preserve"> PAGEREF _Toc19285 \h </w:instrText>
        </w:r>
        <w:r>
          <w:fldChar w:fldCharType="separate"/>
        </w:r>
        <w:r>
          <w:t>23</w:t>
        </w:r>
        <w:r>
          <w:fldChar w:fldCharType="end"/>
        </w:r>
      </w:hyperlink>
    </w:p>
    <w:p>
      <w:pPr>
        <w:pStyle w:val="TOC2"/>
        <w:tabs>
          <w:tab w:val="right" w:leader="dot" w:pos="8306"/>
        </w:tabs>
      </w:pPr>
      <w:hyperlink w:anchor="_Toc18459" w:history="1">
        <w:r>
          <w:rPr>
            <w:rFonts w:ascii="仿宋" w:eastAsia="仿宋" w:hAnsi="仿宋" w:cs="仿宋" w:hint="eastAsia"/>
            <w:lang w:eastAsia="zh-CN"/>
          </w:rPr>
          <w:t>(六)、特殊环境影响分析</w:t>
        </w:r>
        <w:r>
          <w:tab/>
        </w:r>
        <w:r>
          <w:fldChar w:fldCharType="begin"/>
        </w:r>
        <w:r>
          <w:instrText xml:space="preserve"> PAGEREF _Toc18459 \h </w:instrText>
        </w:r>
        <w:r>
          <w:fldChar w:fldCharType="separate"/>
        </w:r>
        <w:r>
          <w:t>24</w:t>
        </w:r>
        <w:r>
          <w:fldChar w:fldCharType="end"/>
        </w:r>
      </w:hyperlink>
    </w:p>
    <w:p>
      <w:pPr>
        <w:pStyle w:val="TOC2"/>
        <w:tabs>
          <w:tab w:val="right" w:leader="dot" w:pos="8306"/>
        </w:tabs>
      </w:pPr>
      <w:hyperlink w:anchor="_Toc11625" w:history="1">
        <w:r>
          <w:rPr>
            <w:rFonts w:ascii="仿宋" w:eastAsia="仿宋" w:hAnsi="仿宋" w:cs="仿宋" w:hint="eastAsia"/>
            <w:lang w:eastAsia="zh-CN"/>
          </w:rPr>
          <w:t>(七)、清洁生产</w:t>
        </w:r>
        <w:r>
          <w:tab/>
        </w:r>
        <w:r>
          <w:fldChar w:fldCharType="begin"/>
        </w:r>
        <w:r>
          <w:instrText xml:space="preserve"> PAGEREF _Toc11625 \h </w:instrText>
        </w:r>
        <w:r>
          <w:fldChar w:fldCharType="separate"/>
        </w:r>
        <w:r>
          <w:t>25</w:t>
        </w:r>
        <w:r>
          <w:fldChar w:fldCharType="end"/>
        </w:r>
      </w:hyperlink>
    </w:p>
    <w:p>
      <w:pPr>
        <w:pStyle w:val="TOC2"/>
        <w:tabs>
          <w:tab w:val="right" w:leader="dot" w:pos="8306"/>
        </w:tabs>
      </w:pPr>
      <w:hyperlink w:anchor="_Toc16591" w:history="1">
        <w:r>
          <w:rPr>
            <w:rFonts w:ascii="仿宋" w:eastAsia="仿宋" w:hAnsi="仿宋" w:cs="仿宋" w:hint="eastAsia"/>
            <w:lang w:eastAsia="zh-CN"/>
          </w:rPr>
          <w:t>(八)、环境保护综合评价</w:t>
        </w:r>
        <w:r>
          <w:tab/>
        </w:r>
        <w:r>
          <w:fldChar w:fldCharType="begin"/>
        </w:r>
        <w:r>
          <w:instrText xml:space="preserve"> PAGEREF _Toc16591 \h </w:instrText>
        </w:r>
        <w:r>
          <w:fldChar w:fldCharType="separate"/>
        </w:r>
        <w:r>
          <w:t>26</w:t>
        </w:r>
        <w:r>
          <w:fldChar w:fldCharType="end"/>
        </w:r>
      </w:hyperlink>
    </w:p>
    <w:p>
      <w:pPr>
        <w:pStyle w:val="TOC1"/>
        <w:tabs>
          <w:tab w:val="right" w:leader="dot" w:pos="8306"/>
        </w:tabs>
      </w:pPr>
      <w:hyperlink w:anchor="_Toc31258" w:history="1">
        <w:r>
          <w:rPr>
            <w:rFonts w:ascii="仿宋" w:eastAsia="仿宋" w:hAnsi="仿宋" w:cs="仿宋" w:hint="eastAsia"/>
            <w:lang w:eastAsia="zh-CN"/>
          </w:rPr>
          <w:t>八、茶项目财务管理</w:t>
        </w:r>
        <w:r>
          <w:tab/>
        </w:r>
        <w:r>
          <w:fldChar w:fldCharType="begin"/>
        </w:r>
        <w:r>
          <w:instrText xml:space="preserve"> PAGEREF _Toc31258 \h </w:instrText>
        </w:r>
        <w:r>
          <w:fldChar w:fldCharType="separate"/>
        </w:r>
        <w:r>
          <w:t>27</w:t>
        </w:r>
        <w:r>
          <w:fldChar w:fldCharType="end"/>
        </w:r>
      </w:hyperlink>
    </w:p>
    <w:p>
      <w:pPr>
        <w:pStyle w:val="TOC2"/>
        <w:tabs>
          <w:tab w:val="right" w:leader="dot" w:pos="8306"/>
        </w:tabs>
      </w:pPr>
      <w:hyperlink w:anchor="_Toc31600" w:history="1">
        <w:r>
          <w:rPr>
            <w:rFonts w:ascii="仿宋" w:eastAsia="仿宋" w:hAnsi="仿宋" w:cs="仿宋" w:hint="eastAsia"/>
            <w:lang w:eastAsia="zh-CN"/>
          </w:rPr>
          <w:t>(一)、资金需求大</w:t>
        </w:r>
        <w:r>
          <w:tab/>
        </w:r>
        <w:r>
          <w:fldChar w:fldCharType="begin"/>
        </w:r>
        <w:r>
          <w:instrText xml:space="preserve"> PAGEREF _Toc31600 \h </w:instrText>
        </w:r>
        <w:r>
          <w:fldChar w:fldCharType="separate"/>
        </w:r>
        <w:r>
          <w:t>27</w:t>
        </w:r>
        <w:r>
          <w:fldChar w:fldCharType="end"/>
        </w:r>
      </w:hyperlink>
    </w:p>
    <w:p>
      <w:pPr>
        <w:pStyle w:val="TOC2"/>
        <w:tabs>
          <w:tab w:val="right" w:leader="dot" w:pos="8306"/>
        </w:tabs>
      </w:pPr>
      <w:hyperlink w:anchor="_Toc6333" w:history="1">
        <w:r>
          <w:rPr>
            <w:rFonts w:ascii="仿宋" w:eastAsia="仿宋" w:hAnsi="仿宋" w:cs="仿宋" w:hint="eastAsia"/>
            <w:lang w:eastAsia="zh-CN"/>
          </w:rPr>
          <w:t>(二)、研发周期长</w:t>
        </w:r>
        <w:r>
          <w:tab/>
        </w:r>
        <w:r>
          <w:fldChar w:fldCharType="begin"/>
        </w:r>
        <w:r>
          <w:instrText xml:space="preserve"> PAGEREF _Toc6333 \h </w:instrText>
        </w:r>
        <w:r>
          <w:fldChar w:fldCharType="separate"/>
        </w:r>
        <w:r>
          <w:t>28</w:t>
        </w:r>
        <w:r>
          <w:fldChar w:fldCharType="end"/>
        </w:r>
      </w:hyperlink>
    </w:p>
    <w:p>
      <w:pPr>
        <w:pStyle w:val="TOC2"/>
        <w:tabs>
          <w:tab w:val="right" w:leader="dot" w:pos="8306"/>
        </w:tabs>
      </w:pPr>
      <w:hyperlink w:anchor="_Toc8727" w:history="1">
        <w:r>
          <w:rPr>
            <w:rFonts w:ascii="仿宋" w:eastAsia="仿宋" w:hAnsi="仿宋" w:cs="仿宋" w:hint="eastAsia"/>
            <w:lang w:eastAsia="zh-CN"/>
          </w:rPr>
          <w:t>(三)、市场风险大</w:t>
        </w:r>
        <w:r>
          <w:tab/>
        </w:r>
        <w:r>
          <w:fldChar w:fldCharType="begin"/>
        </w:r>
        <w:r>
          <w:instrText xml:space="preserve"> PAGEREF _Toc8727 \h </w:instrText>
        </w:r>
        <w:r>
          <w:fldChar w:fldCharType="separate"/>
        </w:r>
        <w:r>
          <w:t>30</w:t>
        </w:r>
        <w:r>
          <w:fldChar w:fldCharType="end"/>
        </w:r>
      </w:hyperlink>
    </w:p>
    <w:p>
      <w:pPr>
        <w:pStyle w:val="TOC2"/>
        <w:tabs>
          <w:tab w:val="right" w:leader="dot" w:pos="8306"/>
        </w:tabs>
      </w:pPr>
      <w:hyperlink w:anchor="_Toc21174" w:history="1">
        <w:r>
          <w:rPr>
            <w:rFonts w:ascii="仿宋" w:eastAsia="仿宋" w:hAnsi="仿宋" w:cs="仿宋" w:hint="eastAsia"/>
            <w:lang w:eastAsia="zh-CN"/>
          </w:rPr>
          <w:t>(四)、利润率高</w:t>
        </w:r>
        <w:r>
          <w:tab/>
        </w:r>
        <w:r>
          <w:fldChar w:fldCharType="begin"/>
        </w:r>
        <w:r>
          <w:instrText xml:space="preserve"> PAGEREF _Toc21174 \h </w:instrText>
        </w:r>
        <w:r>
          <w:fldChar w:fldCharType="separate"/>
        </w:r>
        <w:r>
          <w:t>32</w:t>
        </w:r>
        <w:r>
          <w:fldChar w:fldCharType="end"/>
        </w:r>
      </w:hyperlink>
    </w:p>
    <w:p>
      <w:pPr>
        <w:pStyle w:val="TOC1"/>
        <w:tabs>
          <w:tab w:val="right" w:leader="dot" w:pos="8306"/>
        </w:tabs>
      </w:pPr>
      <w:hyperlink w:anchor="_Toc18820" w:history="1">
        <w:r>
          <w:rPr>
            <w:rFonts w:ascii="仿宋" w:eastAsia="仿宋" w:hAnsi="仿宋" w:cs="仿宋" w:hint="eastAsia"/>
            <w:lang w:eastAsia="zh-CN"/>
          </w:rPr>
          <w:t>九、茶项目人力资源管理</w:t>
        </w:r>
        <w:r>
          <w:tab/>
        </w:r>
        <w:r>
          <w:fldChar w:fldCharType="begin"/>
        </w:r>
        <w:r>
          <w:instrText xml:space="preserve"> PAGEREF _Toc18820 \h </w:instrText>
        </w:r>
        <w:r>
          <w:fldChar w:fldCharType="separate"/>
        </w:r>
        <w:r>
          <w:t>34</w:t>
        </w:r>
        <w:r>
          <w:fldChar w:fldCharType="end"/>
        </w:r>
      </w:hyperlink>
    </w:p>
    <w:p>
      <w:pPr>
        <w:pStyle w:val="TOC2"/>
        <w:tabs>
          <w:tab w:val="right" w:leader="dot" w:pos="8306"/>
        </w:tabs>
      </w:pPr>
      <w:hyperlink w:anchor="_Toc16133" w:history="1">
        <w:r>
          <w:rPr>
            <w:rFonts w:ascii="仿宋" w:eastAsia="仿宋" w:hAnsi="仿宋" w:cs="仿宋" w:hint="eastAsia"/>
            <w:lang w:eastAsia="zh-CN"/>
          </w:rPr>
          <w:t>(一)、建立健全的预算管理制度</w:t>
        </w:r>
        <w:r>
          <w:tab/>
        </w:r>
        <w:r>
          <w:fldChar w:fldCharType="begin"/>
        </w:r>
        <w:r>
          <w:instrText xml:space="preserve"> PAGEREF _Toc16133 \h </w:instrText>
        </w:r>
        <w:r>
          <w:fldChar w:fldCharType="separate"/>
        </w:r>
        <w:r>
          <w:t>34</w:t>
        </w:r>
        <w:r>
          <w:fldChar w:fldCharType="end"/>
        </w:r>
      </w:hyperlink>
    </w:p>
    <w:p>
      <w:pPr>
        <w:pStyle w:val="TOC2"/>
        <w:tabs>
          <w:tab w:val="right" w:leader="dot" w:pos="8306"/>
        </w:tabs>
      </w:pPr>
      <w:hyperlink w:anchor="_Toc13552" w:history="1">
        <w:r>
          <w:rPr>
            <w:rFonts w:ascii="仿宋" w:eastAsia="仿宋" w:hAnsi="仿宋" w:cs="仿宋" w:hint="eastAsia"/>
            <w:lang w:eastAsia="zh-CN"/>
          </w:rPr>
          <w:t>(二)、加强资金流动监控</w:t>
        </w:r>
        <w:r>
          <w:tab/>
        </w:r>
        <w:r>
          <w:fldChar w:fldCharType="begin"/>
        </w:r>
        <w:r>
          <w:instrText xml:space="preserve"> PAGEREF _Toc13552 \h </w:instrText>
        </w:r>
        <w:r>
          <w:fldChar w:fldCharType="separate"/>
        </w:r>
        <w:r>
          <w:t>36</w:t>
        </w:r>
        <w:r>
          <w:fldChar w:fldCharType="end"/>
        </w:r>
      </w:hyperlink>
    </w:p>
    <w:p>
      <w:pPr>
        <w:pStyle w:val="TOC2"/>
        <w:tabs>
          <w:tab w:val="right" w:leader="dot" w:pos="8306"/>
        </w:tabs>
      </w:pPr>
      <w:hyperlink w:anchor="_Toc25430" w:history="1">
        <w:r>
          <w:rPr>
            <w:rFonts w:ascii="仿宋" w:eastAsia="仿宋" w:hAnsi="仿宋" w:cs="仿宋" w:hint="eastAsia"/>
            <w:lang w:eastAsia="zh-CN"/>
          </w:rPr>
          <w:t>(三)、制定完善的风险控制机制</w:t>
        </w:r>
        <w:r>
          <w:tab/>
        </w:r>
        <w:r>
          <w:fldChar w:fldCharType="begin"/>
        </w:r>
        <w:r>
          <w:instrText xml:space="preserve"> PAGEREF _Toc25430 \h </w:instrText>
        </w:r>
        <w:r>
          <w:fldChar w:fldCharType="separate"/>
        </w:r>
        <w:r>
          <w:t>37</w:t>
        </w:r>
        <w:r>
          <w:fldChar w:fldCharType="end"/>
        </w:r>
      </w:hyperlink>
    </w:p>
    <w:p>
      <w:pPr>
        <w:pStyle w:val="TOC2"/>
        <w:tabs>
          <w:tab w:val="right" w:leader="dot" w:pos="8306"/>
        </w:tabs>
      </w:pPr>
      <w:hyperlink w:anchor="_Toc11619" w:history="1">
        <w:r>
          <w:rPr>
            <w:rFonts w:ascii="仿宋" w:eastAsia="仿宋" w:hAnsi="仿宋" w:cs="仿宋" w:hint="eastAsia"/>
            <w:lang w:eastAsia="zh-CN"/>
          </w:rPr>
          <w:t>(四)、优化成本管理</w:t>
        </w:r>
        <w:r>
          <w:tab/>
        </w:r>
        <w:r>
          <w:fldChar w:fldCharType="begin"/>
        </w:r>
        <w:r>
          <w:instrText xml:space="preserve"> PAGEREF _Toc11619 \h </w:instrText>
        </w:r>
        <w:r>
          <w:fldChar w:fldCharType="separate"/>
        </w:r>
        <w:r>
          <w:t>38</w:t>
        </w:r>
        <w:r>
          <w:fldChar w:fldCharType="end"/>
        </w:r>
      </w:hyperlink>
    </w:p>
    <w:p>
      <w:pPr>
        <w:pStyle w:val="TOC1"/>
        <w:tabs>
          <w:tab w:val="right" w:leader="dot" w:pos="8306"/>
        </w:tabs>
      </w:pPr>
      <w:hyperlink w:anchor="_Toc32367" w:history="1">
        <w:r>
          <w:rPr>
            <w:rFonts w:ascii="仿宋" w:eastAsia="仿宋" w:hAnsi="仿宋" w:cs="仿宋" w:hint="eastAsia"/>
            <w:lang w:eastAsia="zh-CN"/>
          </w:rPr>
          <w:t>十、茶项目经营效益</w:t>
        </w:r>
        <w:r>
          <w:tab/>
        </w:r>
        <w:r>
          <w:fldChar w:fldCharType="begin"/>
        </w:r>
        <w:r>
          <w:instrText xml:space="preserve"> PAGEREF _Toc32367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15" w:history="1">
        <w:r>
          <w:rPr>
            <w:rFonts w:ascii="仿宋" w:eastAsia="仿宋" w:hAnsi="仿宋" w:cs="仿宋" w:hint="eastAsia"/>
            <w:lang w:eastAsia="zh-CN"/>
          </w:rPr>
          <w:t>(一)、经济评价财务测算</w:t>
        </w:r>
        <w:r>
          <w:tab/>
        </w:r>
        <w:r>
          <w:fldChar w:fldCharType="begin"/>
        </w:r>
        <w:r>
          <w:instrText xml:space="preserve"> PAGEREF _Toc12515 \h </w:instrText>
        </w:r>
        <w:r>
          <w:fldChar w:fldCharType="separate"/>
        </w:r>
        <w:r>
          <w:t>39</w:t>
        </w:r>
        <w:r>
          <w:fldChar w:fldCharType="end"/>
        </w:r>
      </w:hyperlink>
    </w:p>
    <w:p>
      <w:pPr>
        <w:pStyle w:val="TOC2"/>
        <w:tabs>
          <w:tab w:val="right" w:leader="dot" w:pos="8306"/>
        </w:tabs>
      </w:pPr>
      <w:hyperlink w:anchor="_Toc20273" w:history="1">
        <w:r>
          <w:rPr>
            <w:rFonts w:ascii="仿宋" w:eastAsia="仿宋" w:hAnsi="仿宋" w:cs="仿宋" w:hint="eastAsia"/>
            <w:lang w:eastAsia="zh-CN"/>
          </w:rPr>
          <w:t>(二)、茶项目盈利能力分析</w:t>
        </w:r>
        <w:r>
          <w:tab/>
        </w:r>
        <w:r>
          <w:fldChar w:fldCharType="begin"/>
        </w:r>
        <w:r>
          <w:instrText xml:space="preserve"> PAGEREF _Toc20273 \h </w:instrText>
        </w:r>
        <w:r>
          <w:fldChar w:fldCharType="separate"/>
        </w:r>
        <w:r>
          <w:t>40</w:t>
        </w:r>
        <w:r>
          <w:fldChar w:fldCharType="end"/>
        </w:r>
      </w:hyperlink>
    </w:p>
    <w:p>
      <w:pPr>
        <w:pStyle w:val="TOC1"/>
        <w:tabs>
          <w:tab w:val="right" w:leader="dot" w:pos="8306"/>
        </w:tabs>
      </w:pPr>
      <w:hyperlink w:anchor="_Toc8183" w:history="1">
        <w:r>
          <w:rPr>
            <w:rFonts w:ascii="仿宋" w:eastAsia="仿宋" w:hAnsi="仿宋" w:cs="仿宋" w:hint="eastAsia"/>
            <w:lang w:eastAsia="zh-CN"/>
          </w:rPr>
          <w:t>十一、茶项目人力资源培养与发展</w:t>
        </w:r>
        <w:r>
          <w:tab/>
        </w:r>
        <w:r>
          <w:fldChar w:fldCharType="begin"/>
        </w:r>
        <w:r>
          <w:instrText xml:space="preserve"> PAGEREF _Toc8183 \h </w:instrText>
        </w:r>
        <w:r>
          <w:fldChar w:fldCharType="separate"/>
        </w:r>
        <w:r>
          <w:t>41</w:t>
        </w:r>
        <w:r>
          <w:fldChar w:fldCharType="end"/>
        </w:r>
      </w:hyperlink>
    </w:p>
    <w:p>
      <w:pPr>
        <w:pStyle w:val="TOC2"/>
        <w:tabs>
          <w:tab w:val="right" w:leader="dot" w:pos="8306"/>
        </w:tabs>
      </w:pPr>
      <w:hyperlink w:anchor="_Toc1163" w:history="1">
        <w:r>
          <w:rPr>
            <w:rFonts w:ascii="仿宋" w:eastAsia="仿宋" w:hAnsi="仿宋" w:cs="仿宋" w:hint="eastAsia"/>
            <w:lang w:eastAsia="zh-CN"/>
          </w:rPr>
          <w:t>(一)、人才需求与规划</w:t>
        </w:r>
        <w:r>
          <w:tab/>
        </w:r>
        <w:r>
          <w:fldChar w:fldCharType="begin"/>
        </w:r>
        <w:r>
          <w:instrText xml:space="preserve"> PAGEREF _Toc1163 \h </w:instrText>
        </w:r>
        <w:r>
          <w:fldChar w:fldCharType="separate"/>
        </w:r>
        <w:r>
          <w:t>41</w:t>
        </w:r>
        <w:r>
          <w:fldChar w:fldCharType="end"/>
        </w:r>
      </w:hyperlink>
    </w:p>
    <w:p>
      <w:pPr>
        <w:pStyle w:val="TOC2"/>
        <w:tabs>
          <w:tab w:val="right" w:leader="dot" w:pos="8306"/>
        </w:tabs>
      </w:pPr>
      <w:hyperlink w:anchor="_Toc1097" w:history="1">
        <w:r>
          <w:rPr>
            <w:rFonts w:ascii="仿宋" w:eastAsia="仿宋" w:hAnsi="仿宋" w:cs="仿宋" w:hint="eastAsia"/>
            <w:lang w:eastAsia="zh-CN"/>
          </w:rPr>
          <w:t>(二)、培训与发展计划</w:t>
        </w:r>
        <w:r>
          <w:tab/>
        </w:r>
        <w:r>
          <w:fldChar w:fldCharType="begin"/>
        </w:r>
        <w:r>
          <w:instrText xml:space="preserve"> PAGEREF _Toc1097 \h </w:instrText>
        </w:r>
        <w:r>
          <w:fldChar w:fldCharType="separate"/>
        </w:r>
        <w:r>
          <w:t>42</w:t>
        </w:r>
        <w:r>
          <w:fldChar w:fldCharType="end"/>
        </w:r>
      </w:hyperlink>
    </w:p>
    <w:p>
      <w:pPr>
        <w:pStyle w:val="TOC1"/>
        <w:tabs>
          <w:tab w:val="right" w:leader="dot" w:pos="8306"/>
        </w:tabs>
      </w:pPr>
      <w:hyperlink w:anchor="_Toc9741" w:history="1">
        <w:r>
          <w:rPr>
            <w:rFonts w:ascii="仿宋" w:eastAsia="仿宋" w:hAnsi="仿宋" w:cs="仿宋" w:hint="eastAsia"/>
            <w:lang w:eastAsia="zh-CN"/>
          </w:rPr>
          <w:t>十二、茶项目投资规划</w:t>
        </w:r>
        <w:r>
          <w:tab/>
        </w:r>
        <w:r>
          <w:fldChar w:fldCharType="begin"/>
        </w:r>
        <w:r>
          <w:instrText xml:space="preserve"> PAGEREF _Toc9741 \h </w:instrText>
        </w:r>
        <w:r>
          <w:fldChar w:fldCharType="separate"/>
        </w:r>
        <w:r>
          <w:t>42</w:t>
        </w:r>
        <w:r>
          <w:fldChar w:fldCharType="end"/>
        </w:r>
      </w:hyperlink>
    </w:p>
    <w:p>
      <w:pPr>
        <w:pStyle w:val="TOC2"/>
        <w:tabs>
          <w:tab w:val="right" w:leader="dot" w:pos="8306"/>
        </w:tabs>
      </w:pPr>
      <w:hyperlink w:anchor="_Toc8571" w:history="1">
        <w:r>
          <w:rPr>
            <w:rFonts w:ascii="仿宋" w:eastAsia="仿宋" w:hAnsi="仿宋" w:cs="仿宋" w:hint="eastAsia"/>
            <w:lang w:eastAsia="zh-CN"/>
          </w:rPr>
          <w:t>(一)、茶项目总投资估算</w:t>
        </w:r>
        <w:r>
          <w:tab/>
        </w:r>
        <w:r>
          <w:fldChar w:fldCharType="begin"/>
        </w:r>
        <w:r>
          <w:instrText xml:space="preserve"> PAGEREF _Toc8571 \h </w:instrText>
        </w:r>
        <w:r>
          <w:fldChar w:fldCharType="separate"/>
        </w:r>
        <w:r>
          <w:t>42</w:t>
        </w:r>
        <w:r>
          <w:fldChar w:fldCharType="end"/>
        </w:r>
      </w:hyperlink>
    </w:p>
    <w:p>
      <w:pPr>
        <w:pStyle w:val="TOC2"/>
        <w:tabs>
          <w:tab w:val="right" w:leader="dot" w:pos="8306"/>
        </w:tabs>
      </w:pPr>
      <w:hyperlink w:anchor="_Toc503" w:history="1">
        <w:r>
          <w:rPr>
            <w:rFonts w:ascii="仿宋" w:eastAsia="仿宋" w:hAnsi="仿宋" w:cs="仿宋" w:hint="eastAsia"/>
            <w:lang w:eastAsia="zh-CN"/>
          </w:rPr>
          <w:t>(二)、资金筹措</w:t>
        </w:r>
        <w:r>
          <w:tab/>
        </w:r>
        <w:r>
          <w:fldChar w:fldCharType="begin"/>
        </w:r>
        <w:r>
          <w:instrText xml:space="preserve"> PAGEREF _Toc503 \h </w:instrText>
        </w:r>
        <w:r>
          <w:fldChar w:fldCharType="separate"/>
        </w:r>
        <w:r>
          <w:t>43</w:t>
        </w:r>
        <w:r>
          <w:fldChar w:fldCharType="end"/>
        </w:r>
      </w:hyperlink>
    </w:p>
    <w:p>
      <w:pPr>
        <w:pStyle w:val="TOC1"/>
        <w:tabs>
          <w:tab w:val="right" w:leader="dot" w:pos="8306"/>
        </w:tabs>
      </w:pPr>
      <w:hyperlink w:anchor="_Toc18782" w:history="1">
        <w:r>
          <w:rPr>
            <w:rFonts w:ascii="仿宋" w:eastAsia="仿宋" w:hAnsi="仿宋" w:cs="仿宋" w:hint="eastAsia"/>
            <w:lang w:eastAsia="zh-CN"/>
          </w:rPr>
          <w:t>十三、茶项目实施保障措施</w:t>
        </w:r>
        <w:r>
          <w:tab/>
        </w:r>
        <w:r>
          <w:fldChar w:fldCharType="begin"/>
        </w:r>
        <w:r>
          <w:instrText xml:space="preserve"> PAGEREF _Toc18782 \h </w:instrText>
        </w:r>
        <w:r>
          <w:fldChar w:fldCharType="separate"/>
        </w:r>
        <w:r>
          <w:t>44</w:t>
        </w:r>
        <w:r>
          <w:fldChar w:fldCharType="end"/>
        </w:r>
      </w:hyperlink>
    </w:p>
    <w:p>
      <w:pPr>
        <w:pStyle w:val="TOC2"/>
        <w:tabs>
          <w:tab w:val="right" w:leader="dot" w:pos="8306"/>
        </w:tabs>
      </w:pPr>
      <w:hyperlink w:anchor="_Toc21764" w:history="1">
        <w:r>
          <w:rPr>
            <w:rFonts w:ascii="仿宋" w:eastAsia="仿宋" w:hAnsi="仿宋" w:cs="仿宋" w:hint="eastAsia"/>
            <w:lang w:eastAsia="zh-CN"/>
          </w:rPr>
          <w:t>(一)、茶项目实施保障机制</w:t>
        </w:r>
        <w:r>
          <w:tab/>
        </w:r>
        <w:r>
          <w:fldChar w:fldCharType="begin"/>
        </w:r>
        <w:r>
          <w:instrText xml:space="preserve"> PAGEREF _Toc21764 \h </w:instrText>
        </w:r>
        <w:r>
          <w:fldChar w:fldCharType="separate"/>
        </w:r>
        <w:r>
          <w:t>44</w:t>
        </w:r>
        <w:r>
          <w:fldChar w:fldCharType="end"/>
        </w:r>
      </w:hyperlink>
    </w:p>
    <w:p>
      <w:pPr>
        <w:pStyle w:val="TOC2"/>
        <w:tabs>
          <w:tab w:val="right" w:leader="dot" w:pos="8306"/>
        </w:tabs>
      </w:pPr>
      <w:hyperlink w:anchor="_Toc30513" w:history="1">
        <w:r>
          <w:rPr>
            <w:rFonts w:ascii="仿宋" w:eastAsia="仿宋" w:hAnsi="仿宋" w:cs="仿宋" w:hint="eastAsia"/>
            <w:lang w:eastAsia="zh-CN"/>
          </w:rPr>
          <w:t>(二)、茶项目法律合规要求</w:t>
        </w:r>
        <w:r>
          <w:tab/>
        </w:r>
        <w:r>
          <w:fldChar w:fldCharType="begin"/>
        </w:r>
        <w:r>
          <w:instrText xml:space="preserve"> PAGEREF _Toc30513 \h </w:instrText>
        </w:r>
        <w:r>
          <w:fldChar w:fldCharType="separate"/>
        </w:r>
        <w:r>
          <w:t>47</w:t>
        </w:r>
        <w:r>
          <w:fldChar w:fldCharType="end"/>
        </w:r>
      </w:hyperlink>
    </w:p>
    <w:p>
      <w:pPr>
        <w:pStyle w:val="TOC2"/>
        <w:tabs>
          <w:tab w:val="right" w:leader="dot" w:pos="8306"/>
        </w:tabs>
      </w:pPr>
      <w:hyperlink w:anchor="_Toc16699" w:history="1">
        <w:r>
          <w:rPr>
            <w:rFonts w:ascii="仿宋" w:eastAsia="仿宋" w:hAnsi="仿宋" w:cs="仿宋" w:hint="eastAsia"/>
            <w:lang w:eastAsia="zh-CN"/>
          </w:rPr>
          <w:t>(三)、茶项目合同管理与法律事务</w:t>
        </w:r>
        <w:r>
          <w:tab/>
        </w:r>
        <w:r>
          <w:fldChar w:fldCharType="begin"/>
        </w:r>
        <w:r>
          <w:instrText xml:space="preserve"> PAGEREF _Toc16699 \h </w:instrText>
        </w:r>
        <w:r>
          <w:fldChar w:fldCharType="separate"/>
        </w:r>
        <w:r>
          <w:t>51</w:t>
        </w:r>
        <w:r>
          <w:fldChar w:fldCharType="end"/>
        </w:r>
      </w:hyperlink>
    </w:p>
    <w:p>
      <w:pPr>
        <w:pStyle w:val="TOC2"/>
        <w:tabs>
          <w:tab w:val="right" w:leader="dot" w:pos="8306"/>
        </w:tabs>
      </w:pPr>
      <w:hyperlink w:anchor="_Toc4503" w:history="1">
        <w:r>
          <w:rPr>
            <w:rFonts w:ascii="仿宋" w:eastAsia="仿宋" w:hAnsi="仿宋" w:cs="仿宋" w:hint="eastAsia"/>
            <w:lang w:eastAsia="zh-CN"/>
          </w:rPr>
          <w:t>(四)、茶项目知识产权保护策略</w:t>
        </w:r>
        <w:r>
          <w:tab/>
        </w:r>
        <w:r>
          <w:fldChar w:fldCharType="begin"/>
        </w:r>
        <w:r>
          <w:instrText xml:space="preserve"> PAGEREF _Toc4503 \h </w:instrText>
        </w:r>
        <w:r>
          <w:fldChar w:fldCharType="separate"/>
        </w:r>
        <w:r>
          <w:t>57</w:t>
        </w:r>
        <w:r>
          <w:fldChar w:fldCharType="end"/>
        </w:r>
      </w:hyperlink>
    </w:p>
    <w:p>
      <w:pPr>
        <w:pStyle w:val="TOC1"/>
        <w:tabs>
          <w:tab w:val="right" w:leader="dot" w:pos="8306"/>
        </w:tabs>
      </w:pPr>
      <w:hyperlink w:anchor="_Toc5256" w:history="1">
        <w:r>
          <w:rPr>
            <w:rFonts w:ascii="仿宋" w:eastAsia="仿宋" w:hAnsi="仿宋" w:cs="仿宋" w:hint="eastAsia"/>
            <w:lang w:eastAsia="zh-CN"/>
          </w:rPr>
          <w:t>十四、质量管理体系</w:t>
        </w:r>
        <w:r>
          <w:tab/>
        </w:r>
        <w:r>
          <w:fldChar w:fldCharType="begin"/>
        </w:r>
        <w:r>
          <w:instrText xml:space="preserve"> PAGEREF _Toc5256 \h </w:instrText>
        </w:r>
        <w:r>
          <w:fldChar w:fldCharType="separate"/>
        </w:r>
        <w:r>
          <w:t>59</w:t>
        </w:r>
        <w:r>
          <w:fldChar w:fldCharType="end"/>
        </w:r>
      </w:hyperlink>
    </w:p>
    <w:p>
      <w:pPr>
        <w:pStyle w:val="TOC2"/>
        <w:tabs>
          <w:tab w:val="right" w:leader="dot" w:pos="8306"/>
        </w:tabs>
      </w:pPr>
      <w:hyperlink w:anchor="_Toc29016" w:history="1">
        <w:r>
          <w:rPr>
            <w:rFonts w:ascii="仿宋" w:eastAsia="仿宋" w:hAnsi="仿宋" w:cs="仿宋" w:hint="eastAsia"/>
            <w:lang w:eastAsia="zh-CN"/>
          </w:rPr>
          <w:t>(一)、质量目标与方针</w:t>
        </w:r>
        <w:r>
          <w:tab/>
        </w:r>
        <w:r>
          <w:fldChar w:fldCharType="begin"/>
        </w:r>
        <w:r>
          <w:instrText xml:space="preserve"> PAGEREF _Toc29016 \h </w:instrText>
        </w:r>
        <w:r>
          <w:fldChar w:fldCharType="separate"/>
        </w:r>
        <w:r>
          <w:t>59</w:t>
        </w:r>
        <w:r>
          <w:fldChar w:fldCharType="end"/>
        </w:r>
      </w:hyperlink>
    </w:p>
    <w:p>
      <w:pPr>
        <w:pStyle w:val="TOC2"/>
        <w:tabs>
          <w:tab w:val="right" w:leader="dot" w:pos="8306"/>
        </w:tabs>
      </w:pPr>
      <w:hyperlink w:anchor="_Toc9458" w:history="1">
        <w:r>
          <w:rPr>
            <w:rFonts w:ascii="仿宋" w:eastAsia="仿宋" w:hAnsi="仿宋" w:cs="仿宋" w:hint="eastAsia"/>
            <w:lang w:eastAsia="zh-CN"/>
          </w:rPr>
          <w:t>(二)、质量管理责任</w:t>
        </w:r>
        <w:r>
          <w:tab/>
        </w:r>
        <w:r>
          <w:fldChar w:fldCharType="begin"/>
        </w:r>
        <w:r>
          <w:instrText xml:space="preserve"> PAGEREF _Toc9458 \h </w:instrText>
        </w:r>
        <w:r>
          <w:fldChar w:fldCharType="separate"/>
        </w:r>
        <w:r>
          <w:t>60</w:t>
        </w:r>
        <w:r>
          <w:fldChar w:fldCharType="end"/>
        </w:r>
      </w:hyperlink>
    </w:p>
    <w:p>
      <w:pPr>
        <w:pStyle w:val="TOC2"/>
        <w:tabs>
          <w:tab w:val="right" w:leader="dot" w:pos="8306"/>
        </w:tabs>
      </w:pPr>
      <w:hyperlink w:anchor="_Toc31542" w:history="1">
        <w:r>
          <w:rPr>
            <w:rFonts w:ascii="仿宋" w:eastAsia="仿宋" w:hAnsi="仿宋" w:cs="仿宋" w:hint="eastAsia"/>
            <w:lang w:eastAsia="zh-CN"/>
          </w:rPr>
          <w:t>(三)、质量管理体系文件</w:t>
        </w:r>
        <w:r>
          <w:tab/>
        </w:r>
        <w:r>
          <w:fldChar w:fldCharType="begin"/>
        </w:r>
        <w:r>
          <w:instrText xml:space="preserve"> PAGEREF _Toc31542 \h </w:instrText>
        </w:r>
        <w:r>
          <w:fldChar w:fldCharType="separate"/>
        </w:r>
        <w:r>
          <w:t>61</w:t>
        </w:r>
        <w:r>
          <w:fldChar w:fldCharType="end"/>
        </w:r>
      </w:hyperlink>
    </w:p>
    <w:p>
      <w:pPr>
        <w:pStyle w:val="TOC2"/>
        <w:tabs>
          <w:tab w:val="right" w:leader="dot" w:pos="8306"/>
        </w:tabs>
      </w:pPr>
      <w:hyperlink w:anchor="_Toc30629" w:history="1">
        <w:r>
          <w:rPr>
            <w:rFonts w:ascii="仿宋" w:eastAsia="仿宋" w:hAnsi="仿宋" w:cs="仿宋" w:hint="eastAsia"/>
            <w:lang w:eastAsia="zh-CN"/>
          </w:rPr>
          <w:t>(四)、质量培训与教育</w:t>
        </w:r>
        <w:r>
          <w:tab/>
        </w:r>
        <w:r>
          <w:fldChar w:fldCharType="begin"/>
        </w:r>
        <w:r>
          <w:instrText xml:space="preserve"> PAGEREF _Toc30629 \h </w:instrText>
        </w:r>
        <w:r>
          <w:fldChar w:fldCharType="separate"/>
        </w:r>
        <w:r>
          <w:t>64</w:t>
        </w:r>
        <w:r>
          <w:fldChar w:fldCharType="end"/>
        </w:r>
      </w:hyperlink>
    </w:p>
    <w:p>
      <w:pPr>
        <w:pStyle w:val="TOC2"/>
        <w:tabs>
          <w:tab w:val="right" w:leader="dot" w:pos="8306"/>
        </w:tabs>
      </w:pPr>
      <w:hyperlink w:anchor="_Toc19801" w:history="1">
        <w:r>
          <w:rPr>
            <w:rFonts w:ascii="仿宋" w:eastAsia="仿宋" w:hAnsi="仿宋" w:cs="仿宋" w:hint="eastAsia"/>
            <w:lang w:eastAsia="zh-CN"/>
          </w:rPr>
          <w:t>(五)、质量审核与评价</w:t>
        </w:r>
        <w:r>
          <w:tab/>
        </w:r>
        <w:r>
          <w:fldChar w:fldCharType="begin"/>
        </w:r>
        <w:r>
          <w:instrText xml:space="preserve"> PAGEREF _Toc19801 \h </w:instrText>
        </w:r>
        <w:r>
          <w:fldChar w:fldCharType="separate"/>
        </w:r>
        <w:r>
          <w:t>65</w:t>
        </w:r>
        <w:r>
          <w:fldChar w:fldCharType="end"/>
        </w:r>
      </w:hyperlink>
    </w:p>
    <w:p>
      <w:pPr>
        <w:pStyle w:val="TOC2"/>
        <w:tabs>
          <w:tab w:val="right" w:leader="dot" w:pos="8306"/>
        </w:tabs>
      </w:pPr>
      <w:hyperlink w:anchor="_Toc20779" w:history="1">
        <w:r>
          <w:rPr>
            <w:rFonts w:ascii="仿宋" w:eastAsia="仿宋" w:hAnsi="仿宋" w:cs="仿宋" w:hint="eastAsia"/>
            <w:lang w:eastAsia="zh-CN"/>
          </w:rPr>
          <w:t>(六)、不符合与纠正措施</w:t>
        </w:r>
        <w:r>
          <w:tab/>
        </w:r>
        <w:r>
          <w:fldChar w:fldCharType="begin"/>
        </w:r>
        <w:r>
          <w:instrText xml:space="preserve"> PAGEREF _Toc20779 \h </w:instrText>
        </w:r>
        <w:r>
          <w:fldChar w:fldCharType="separate"/>
        </w:r>
        <w:r>
          <w:t>66</w:t>
        </w:r>
        <w:r>
          <w:fldChar w:fldCharType="end"/>
        </w:r>
      </w:hyperlink>
    </w:p>
    <w:p>
      <w:pPr>
        <w:pStyle w:val="TOC1"/>
        <w:tabs>
          <w:tab w:val="right" w:leader="dot" w:pos="8306"/>
        </w:tabs>
      </w:pPr>
      <w:hyperlink w:anchor="_Toc17691" w:history="1">
        <w:r>
          <w:rPr>
            <w:rFonts w:ascii="仿宋" w:eastAsia="仿宋" w:hAnsi="仿宋" w:cs="仿宋" w:hint="eastAsia"/>
            <w:lang w:eastAsia="zh-CN"/>
          </w:rPr>
          <w:t>十五、茶项目工程方案分析</w:t>
        </w:r>
        <w:r>
          <w:tab/>
        </w:r>
        <w:r>
          <w:fldChar w:fldCharType="begin"/>
        </w:r>
        <w:r>
          <w:instrText xml:space="preserve"> PAGEREF _Toc17691 \h </w:instrText>
        </w:r>
        <w:r>
          <w:fldChar w:fldCharType="separate"/>
        </w:r>
        <w:r>
          <w:t>67</w:t>
        </w:r>
        <w:r>
          <w:fldChar w:fldCharType="end"/>
        </w:r>
      </w:hyperlink>
    </w:p>
    <w:p>
      <w:pPr>
        <w:pStyle w:val="TOC2"/>
        <w:tabs>
          <w:tab w:val="right" w:leader="dot" w:pos="8306"/>
        </w:tabs>
      </w:pPr>
      <w:hyperlink w:anchor="_Toc134" w:history="1">
        <w:r>
          <w:rPr>
            <w:rFonts w:ascii="仿宋" w:eastAsia="仿宋" w:hAnsi="仿宋" w:cs="仿宋" w:hint="eastAsia"/>
            <w:lang w:eastAsia="zh-CN"/>
          </w:rPr>
          <w:t>(一)、建筑工程设计原则</w:t>
        </w:r>
        <w:r>
          <w:tab/>
        </w:r>
        <w:r>
          <w:fldChar w:fldCharType="begin"/>
        </w:r>
        <w:r>
          <w:instrText xml:space="preserve"> PAGEREF _Toc134 \h </w:instrText>
        </w:r>
        <w:r>
          <w:fldChar w:fldCharType="separate"/>
        </w:r>
        <w:r>
          <w:t>67</w:t>
        </w:r>
        <w:r>
          <w:fldChar w:fldCharType="end"/>
        </w:r>
      </w:hyperlink>
    </w:p>
    <w:p>
      <w:pPr>
        <w:pStyle w:val="TOC2"/>
        <w:tabs>
          <w:tab w:val="right" w:leader="dot" w:pos="8306"/>
        </w:tabs>
      </w:pPr>
      <w:hyperlink w:anchor="_Toc2113" w:history="1">
        <w:r>
          <w:rPr>
            <w:rFonts w:ascii="仿宋" w:eastAsia="仿宋" w:hAnsi="仿宋" w:cs="仿宋" w:hint="eastAsia"/>
            <w:lang w:eastAsia="zh-CN"/>
          </w:rPr>
          <w:t>(二)、土建工程建设指标</w:t>
        </w:r>
        <w:r>
          <w:tab/>
        </w:r>
        <w:r>
          <w:fldChar w:fldCharType="begin"/>
        </w:r>
        <w:r>
          <w:instrText xml:space="preserve"> PAGEREF _Toc2113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27"/>
      <w:r>
        <w:rPr>
          <w:rFonts w:ascii="仿宋" w:eastAsia="仿宋" w:hAnsi="仿宋" w:cs="仿宋" w:hint="eastAsia"/>
          <w:sz w:val="28"/>
          <w:lang w:eastAsia="zh-CN"/>
        </w:rPr>
        <w:t>一、茶项目建设背景及必要性分析</w:t>
      </w:r>
      <w:bookmarkEnd w:id="2"/>
    </w:p>
    <w:p>
      <w:pPr>
        <w:pStyle w:val="Heading2"/>
        <w:rPr>
          <w:rFonts w:ascii="仿宋" w:eastAsia="仿宋" w:hAnsi="仿宋" w:cs="仿宋" w:hint="eastAsia"/>
          <w:lang w:eastAsia="zh-CN"/>
        </w:rPr>
      </w:pPr>
      <w:bookmarkStart w:id="3" w:name="_Toc11986"/>
      <w:r>
        <w:rPr>
          <w:rFonts w:ascii="仿宋" w:eastAsia="仿宋" w:hAnsi="仿宋" w:cs="仿宋" w:hint="eastAsia"/>
          <w:lang w:eastAsia="zh-CN"/>
        </w:rPr>
        <w:t>(一)、茶项目背景分析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我们的背景分析将深入挖掘当前行业的发展趋势，通过对竞争态势的全面审视，找到茶项目在这个潮流中的定位。同时，我们将关注行业内涌现的新兴机遇，以便茶项目更好地融入行业发展的潮流中。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项目提供了强大的发展动力。我们将聚焦于行业内最新的技术发展趋势，包括但不限于人工智能、大数据分析、物联网等领域。通过深度的技术研究，我们将确保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项目发展的源泉。我们将投入更多的精力对市场需求进行深入剖析，超越表面的需求，深入挖掘潜在的市场痛点和机遇。通过对市场需求的细致了解，茶项目将更有针对性地设计解决方案，满足市场的多样化需求，从而更好地促进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项目战略至关重要。我们将对竞争态势进行更为深入的分析，包括但不限于市场份额、产品特点、客户满意度等多个维度。通过深度的竞争分析，茶项目将能够更准确地把握市场脉搏，制定具有竞争力的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茶项目的发展具有直接的影响。我们将进行更为全面的法规和政策分析，了解行业发展中的潜在法律风险和合规挑战。通过充分了解和遵守相关法规，茶项目将确保在法律框架内合法合规运营，为茶项目的稳健发展提供有力支持。</w:t>
      </w:r>
    </w:p>
    <w:p>
      <w:pPr>
        <w:pStyle w:val="Heading2"/>
        <w:ind w:firstLine="560" w:firstLineChars="200"/>
        <w:rPr>
          <w:rFonts w:ascii="仿宋" w:eastAsia="仿宋" w:hAnsi="仿宋" w:cs="仿宋" w:hint="eastAsia"/>
          <w:sz w:val="28"/>
          <w:lang w:eastAsia="zh-CN"/>
        </w:rPr>
      </w:pPr>
      <w:bookmarkStart w:id="4" w:name="_Toc11252"/>
      <w:r>
        <w:rPr>
          <w:rFonts w:ascii="仿宋" w:eastAsia="仿宋" w:hAnsi="仿宋" w:cs="仿宋" w:hint="eastAsia"/>
          <w:sz w:val="28"/>
          <w:lang w:eastAsia="zh-CN"/>
        </w:rPr>
        <w:t>(二)、茶项目建设必要性分析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建设的迫切性源于对行业发展趋势的深刻洞察。我们正处于一个行业变革的时代，科技创新、数字化转型成为企业发展的关键动力。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建设不仅仅是为了跟上潮流，更是为了通过技术创新推动企业的持续发展。通过引入先进的技术和解决方案，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项目的建设成为必然选择，通过提高产品质量、拓展服务领域，从而在竞争中获得更多的机会。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项目建设的必要性体现在对客户需求更精准的满足。通过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建设的背后是对企业持续创新的追求。只有通过不断创新，企业才能在竞争中立于不败之地。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5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8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茶项目的主要产品是XXXX，预计年产值为XXX万元。这一产品在市场中占据着重要的地位，其广泛的应用范围使得该茶项目的市场前景非常广阔。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项目的xxx产品作为重要的原材料之一，将在多个领域发挥关键作用。其在建筑、交通、能源等方面的广泛应用将为整个产业链提供强大的支持，形成产业协同效应。茶项目的年产值XXX万XXX万XXX万万元不仅反映了其在市场上的巨大潜力，更预示着它对国民经济的积极贡献。这种关联度高、涉及面广的产业关系，使得该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6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总征地面积为XXXX平方米，相当于约XX.XX亩，其中净用地面积为XXXX平方米，红线范围内相当于约XX.XX亩。这一用地规模充分考虑了茶项目的建设需求，保障了茶项目在合适的空间内得以充分发展。茶项目规划的总建筑面积为XXXX平方米，其中主体工程建设占XXXX平方米，计容建筑面积达XXXX平方米。预计建筑工程的投资将达到XXXX万元，为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计划购置的设备共计XXXX台（套），设备购置费用为XXXX万元。这一设备购置计划充分考虑到茶项目的生产需求和技术要求，确保了茶项目在生产运营中具备先进的技术装备和高效的生产能力。设备的合理配置将为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茶项目计划总投资为XXXX万元，预计年实现营业收入为XXXX万元。这一产能规模的设定旨在确保茶项目能够在投资与回报之间取得平衡，实现长期可持续的发展。茶项目的总投资充分考虑到各个方面的需求，包括用地建设、设备购置等多个环节，以确保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740"/>
      <w:r>
        <w:rPr>
          <w:rFonts w:ascii="仿宋" w:eastAsia="仿宋" w:hAnsi="仿宋" w:cs="仿宋" w:hint="eastAsia"/>
          <w:sz w:val="28"/>
          <w:lang w:eastAsia="zh-CN"/>
        </w:rPr>
        <w:t>三、茶项目绩效评估</w:t>
      </w:r>
      <w:bookmarkEnd w:id="8"/>
    </w:p>
    <w:p>
      <w:pPr>
        <w:pStyle w:val="Heading2"/>
        <w:rPr>
          <w:rFonts w:ascii="仿宋" w:eastAsia="仿宋" w:hAnsi="仿宋" w:cs="仿宋" w:hint="eastAsia"/>
          <w:lang w:eastAsia="zh-CN"/>
        </w:rPr>
      </w:pPr>
      <w:bookmarkStart w:id="9" w:name="_Toc302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在茶项目中，我们设计了一套全面的绩效评估指标，以确保茶项目的可控和成功交付。这些指标跨足茶项目目标、成本、进度和质量等多个维度，为我们提供了全面洞察茶项目的健康状况。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目标达成率是我们关注的首要指标。我们设定了明确的目标，并通过定期监测和评估，迅速发现并应对潜在的目标偏差。这为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进度作为关键的绩效指标之一，得到了精心的关注。我们制定了详细的茶项目进度计划，并设立了进度符合度指标，确保实际进度与计划进度保持一致。这使我们能够快速发现和解决潜在的进度问题，保持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项目绩效的不可或缺的一环。我们引入了一系列的质量标准和客户满意度指标，以确保茶项目交付的成果在质量上达到或超越预期水平。通过持续监测这些指标，我们努力提升茶项目整体质量水平，为茶项目的成功交付提供有力保障。通过这些科学且全面的绩效评估，我们能够更好地引导茶项目的持续改进，确保茶项目目标的顺利达成。</w:t>
      </w:r>
    </w:p>
    <w:p>
      <w:pPr>
        <w:pStyle w:val="Heading2"/>
        <w:ind w:firstLine="560" w:firstLineChars="200"/>
        <w:rPr>
          <w:rFonts w:ascii="仿宋" w:eastAsia="仿宋" w:hAnsi="仿宋" w:cs="仿宋" w:hint="eastAsia"/>
          <w:sz w:val="28"/>
          <w:lang w:eastAsia="zh-CN"/>
        </w:rPr>
      </w:pPr>
      <w:bookmarkStart w:id="10" w:name="_Toc3275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绩效评估是茶项目中的关键环节，为确保茶项目达到预期目标，我们采用了多层次、多维度的绩效评估方法。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从定性角度来看，我们注重茶项目的战略目标对齐，确保每个决策和行动都与茶项目整体目标保持一致。团队会定期召开战略对齐会议，审视当前工作与茶项目战略是否保持一致，以及是否需要调整战略方向。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项目进度、质量、成本和风险等方面。这些指标通过数据收集和分析，为茶项目管理团队提供了客观的评估依据。例如，我们通过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绩效评估不仅仅停留在茶项目内部，还考虑了茶项目对外部环境的影响。我们定期进行干系人满意度调查，以了解各利益相关方对茶项目的期望和满意度，并及时做出调整。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这种多层次、多角度的绩效评估方法，使得我们能够全面了解茶项目的运行状态，及时做出调整，确保茶项目在不断变化的环境中保持稳健前行。</w:t>
      </w:r>
    </w:p>
    <w:p>
      <w:pPr>
        <w:pStyle w:val="Heading2"/>
        <w:ind w:firstLine="560" w:firstLineChars="200"/>
        <w:rPr>
          <w:rFonts w:ascii="仿宋" w:eastAsia="仿宋" w:hAnsi="仿宋" w:cs="仿宋" w:hint="eastAsia"/>
          <w:sz w:val="28"/>
          <w:lang w:eastAsia="zh-CN"/>
        </w:rPr>
      </w:pPr>
      <w:bookmarkStart w:id="11" w:name="_Toc317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为了确保茶项目的有效管理和不断优化，我们采用了精心设计的绩效评估周期。这个周期旨在实现灵活、实时和全面的评估，以适应茶项目执行中的各种挑战。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项目的不同需求，分为短期、中期和长期。短期评估关注每个迭代或工作周期，以及时发现和解决当前任务中的问题。中期评估涵盖几个迭代，深入了解整体茶项目的趋势和性能。长期评估则着眼于整个茶项目阶段，确保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我们强调实时性的信息反馈，通过采用先进的茶项目管理工具和协作平台，团队成员能够随时更新和分享茶项目数据。这种实时性的反馈机制使我们能够及时察觉潜在问题，快速调整，保持茶项目的稳健运作。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茶项目的决策制定密不可分。每个周期的茶项目回顾会议成为集体总结经验、识别问题深层次原因并找到创新解决方案的平台。这种定期的反思与调整机制使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697"/>
      <w:r>
        <w:rPr>
          <w:rFonts w:ascii="仿宋" w:eastAsia="仿宋" w:hAnsi="仿宋" w:cs="仿宋" w:hint="eastAsia"/>
          <w:sz w:val="28"/>
          <w:lang w:eastAsia="zh-CN"/>
        </w:rPr>
        <w:t>四、茶项目建设单位说明</w:t>
      </w:r>
      <w:bookmarkEnd w:id="12"/>
    </w:p>
    <w:p>
      <w:pPr>
        <w:pStyle w:val="Heading2"/>
        <w:rPr>
          <w:rFonts w:ascii="仿宋" w:eastAsia="仿宋" w:hAnsi="仿宋" w:cs="仿宋" w:hint="eastAsia"/>
          <w:lang w:eastAsia="zh-CN"/>
        </w:rPr>
      </w:pPr>
      <w:bookmarkStart w:id="13" w:name="_Toc29195"/>
      <w:r>
        <w:rPr>
          <w:rFonts w:ascii="仿宋" w:eastAsia="仿宋" w:hAnsi="仿宋" w:cs="仿宋" w:hint="eastAsia"/>
          <w:lang w:eastAsia="zh-CN"/>
        </w:rPr>
        <w:t>(一)、茶项目承办单位基本情况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5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项目承办单位的XXXX，我们着眼于实现可持续的经济效益。通过技术创新和解决方案的提供，公司预计在茶项目执行期间将获得可观的收入增长。这一收入来源主要包括茶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同时，我们注重成本控制和效率提升，以确保茶项目的可持续盈利。透过精细的管理和资源优化，公司期望实现茶项目利润最大化。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项目实施进行全面的投资评估，包括茶项目启动阶段的资金投入和后续运营成本。通过对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为确保公司在茶项目实施过程中具备足够的资金流动性，公司将进行详尽的现金流分析。这包括资金需求的合理预测、茶项目周期内的资金峰谷分析以及灵活的财务管理策略，以应对各种潜在的经济变动。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565"/>
      <w:r>
        <w:rPr>
          <w:rFonts w:ascii="仿宋" w:eastAsia="仿宋" w:hAnsi="仿宋" w:cs="仿宋" w:hint="eastAsia"/>
          <w:sz w:val="28"/>
          <w:lang w:eastAsia="zh-CN"/>
        </w:rPr>
        <w:t>五、茶项目可持续发展</w:t>
      </w:r>
      <w:bookmarkEnd w:id="15"/>
    </w:p>
    <w:p>
      <w:pPr>
        <w:pStyle w:val="Heading2"/>
        <w:rPr>
          <w:rFonts w:ascii="仿宋" w:eastAsia="仿宋" w:hAnsi="仿宋" w:cs="仿宋" w:hint="eastAsia"/>
          <w:lang w:eastAsia="zh-CN"/>
        </w:rPr>
      </w:pPr>
      <w:bookmarkStart w:id="16" w:name="_Toc1654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项目中，茶项目团队着眼于未来，明确了可持续发展的战略方向。制定的具体可持续发展目标包括降低资源使用、采用环保技术、最大化社会效益等。这一步骤不仅有助于茶项目在环保和社会责任方面达到最高标准，也为未来提供了明确的指引，确保茶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项目管理周期。从茶项目规划开始，茶项目团队就考虑了环境和社会的因素。在执行阶段，茶项目团队积极推动绿色技术的应用，优化资源利用。此外，关注员工的社会责任，通过培训和沟通活动提高员工对可持续发展的认知，使他们能够在日常工作中践行可持续实践。这些举措不仅为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3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扎根于茶项目的可持续发展理念，我们深信环保与社会责任是茶项目成功的关键支柱。在茶项目的每一步，我们都致力于通过创新和实践，履行对环境和社会的坚定责任。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团队通过引入先进的环保技术、建立高效的废物处理系统以及推动能源节约措施，积极履行环保责任。定期的环保监测和评估确保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不仅致力于自身可持续发展，还注重对社会的回馈。通过支持社区茶项目、参与慈善事业、提供培训机会等方式，茶项目积极履行社会责任。与当地社区建立积极互动，关注员工的工作与生活平衡，以及员工的身心健康，是茶项目在社会责任层面的关键举措。这样的实践不仅增强了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538"/>
      <w:r>
        <w:rPr>
          <w:rFonts w:ascii="仿宋" w:eastAsia="仿宋" w:hAnsi="仿宋" w:cs="仿宋" w:hint="eastAsia"/>
          <w:sz w:val="28"/>
          <w:lang w:eastAsia="zh-CN"/>
        </w:rPr>
        <w:t>六、茶项目文档管理</w:t>
      </w:r>
      <w:bookmarkEnd w:id="18"/>
    </w:p>
    <w:p>
      <w:pPr>
        <w:pStyle w:val="Heading2"/>
        <w:rPr>
          <w:rFonts w:ascii="仿宋" w:eastAsia="仿宋" w:hAnsi="仿宋" w:cs="仿宋" w:hint="eastAsia"/>
          <w:lang w:eastAsia="zh-CN"/>
        </w:rPr>
      </w:pPr>
      <w:bookmarkStart w:id="19" w:name="_Toc2444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茶项目高度重视文档的质量和准确性，以支持茶项目的各项活动和决策。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文档的编制始于茶项目计划的初期，我们制定了详细的文档编制计划，明确了每个文档的内容、格式和编写责任人。在茶项目启动阶段，我们首先编制了茶项目章程，明确定义了茶项目的目标、范围、风险等关键要素。随后，茶项目团队根据计划陆续编制了需求文档、设计文档、测试文档等各类文档，确保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茶项目管理中的重要环节，旨在确保茶项目文档符合质量标准和茶项目需求。在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除了内部审查，我们还进行了外部审查，邀请茶项目相关利益方和专业领域的专家对文档进行独立审查。这有助于获取更全面、客观的反馈，确保茶项目文档不仅符合内部标准，也满足外部需求。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茶项目在文档编制与审查方面建立了严格的管理机制，通过规范的流程和多维度的审查，确保茶项目文档的质量、准确性和可靠性，为茶项目的顺利推进提供了有力支持。</w:t>
      </w:r>
    </w:p>
    <w:p>
      <w:pPr>
        <w:pStyle w:val="Heading2"/>
        <w:ind w:firstLine="560" w:firstLineChars="200"/>
        <w:rPr>
          <w:rFonts w:ascii="仿宋" w:eastAsia="仿宋" w:hAnsi="仿宋" w:cs="仿宋" w:hint="eastAsia"/>
          <w:sz w:val="28"/>
          <w:lang w:eastAsia="zh-CN"/>
        </w:rPr>
      </w:pPr>
      <w:bookmarkStart w:id="20" w:name="_Toc406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556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文档存档与归档是茶项目生命周期中一个至关重要的环节，直接关系到茶项目信息的长期保存和历史记录的完整性。在茶项目中，我们实施了一系列有效的文档存档与归档管理策略：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https://d.book118.com/838042103054006041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16DE1"/>
    <w:rsid w:val="35616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4210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2024-02-24T15:40:00Z</dcterms:created>
  <dcterms:modified xsi:type="dcterms:W3CDTF">2024-02-24T15:40:49Z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1C520DDA957D4709A25F227E7E89AD76_11</vt:lpwstr>
  </property>
  <property fmtid="{D5CDD505-2E9C-101B-9397-08002B2CF9AE}" pid="3" name="KSOProductBuildVer">
    <vt:lpwstr>2052-12.1.0.16388</vt:lpwstr>
  </property>
</Properties>
</file>