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427F5" w:rsidP="006427F5" w14:paraId="242F2671" w14:textId="77777777">
      <w:pPr>
        <w:spacing w:before="48" w:beforeLines="20" w:after="360" w:afterLines="150" w:line="360" w:lineRule="auto"/>
        <w:jc w:val="center"/>
        <w:rPr>
          <w:rFonts w:ascii="华文中宋" w:eastAsia="华文中宋" w:hAnsi="华文中宋"/>
          <w:b/>
          <w:sz w:val="30"/>
        </w:rPr>
      </w:pPr>
      <w:r w:rsidRPr="006427F5">
        <w:rPr>
          <w:rFonts w:ascii="华文中宋" w:eastAsia="华文中宋" w:hAnsi="华文中宋"/>
          <w:b/>
          <w:sz w:val="30"/>
        </w:rPr>
        <w:t>2024</w:t>
      </w:r>
      <w:r w:rsidRPr="006427F5">
        <w:rPr>
          <w:rFonts w:ascii="华文中宋" w:eastAsia="华文中宋" w:hAnsi="华文中宋"/>
          <w:b/>
          <w:sz w:val="30"/>
        </w:rPr>
        <w:t>年湖北碳排放权交易中心有限公司人员招聘考试题库及答案解析</w:t>
      </w:r>
    </w:p>
    <w:p w:rsidR="00A77B3E" w14:paraId="3FE28F0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195A814" w14:textId="77777777">
      <w:pPr>
        <w:spacing w:after="260" w:line="360" w:lineRule="auto"/>
      </w:pPr>
      <w:r>
        <w:rPr>
          <w:rFonts w:eastAsia="微软雅黑" w:cs="宋体"/>
          <w:b/>
        </w:rPr>
        <w:t>一、言语理解与表达</w:t>
      </w:r>
    </w:p>
    <w:p w:rsidR="00E0697D" w14:paraId="155DEB5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美丽的脸往往只是平均化的结果。科学研究发现，用计算机把越多人的面孔合成在一起，新面孔就越有吸引力。两张脸合成出来的只是普通人，</w:t>
      </w:r>
      <w:r w:rsidRPr="00E0697D">
        <w:rPr>
          <w:rFonts w:ascii="Times New Roman" w:eastAsia="微软雅黑" w:hAnsi="微软雅黑" w:cs="宋体" w:hint="eastAsia"/>
          <w:szCs w:val="18"/>
        </w:rPr>
        <w:t>32</w:t>
      </w:r>
      <w:r w:rsidRPr="00E0697D">
        <w:rPr>
          <w:rFonts w:ascii="Times New Roman" w:eastAsia="微软雅黑" w:hAnsi="微软雅黑" w:cs="宋体" w:hint="eastAsia"/>
          <w:szCs w:val="18"/>
        </w:rPr>
        <w:t>张脸就可以合成出美女。这可能因为平均脸遮掩了原有的不协调，也可能因为这张平均脸非常对称，而对称正是健康的标志之一。</w:t>
      </w:r>
    </w:p>
    <w:p w:rsidR="00E0697D" w14:paraId="4F1B68C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关于这段文字，以下理解准确的是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698EE51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、普通人因为脸型常见而成为长相一般的人</w:t>
      </w:r>
    </w:p>
    <w:p w:rsidR="00E0697D" w14:paraId="29F7A4E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、独具个性的脸常常因为非平均化而显得不够美丽</w:t>
      </w:r>
    </w:p>
    <w:p w:rsidR="00E0697D" w14:paraId="1C7E344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、人脸具有吸引力可能是因为协调，也可能是因为健康</w:t>
      </w:r>
    </w:p>
    <w:p w:rsidR="00E0697D" w14:paraId="30A8FD2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、美是一种主观感受，不是所有的人都喜欢计算机合成的面孔</w:t>
      </w:r>
    </w:p>
    <w:p w:rsidR="00E0697D" w14:paraId="5E05C90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C</w:t>
      </w:r>
    </w:p>
    <w:p w:rsidR="00E0697D" w14:paraId="1EFE8417"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第一步，分析文段，将选项与原文一一对应。第二步，辨析选项。</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项对应“两张脸合成出来的只是普通人”，该项在文段中没有提及，属于无中生有，错误。</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项，文段没有对“独具个性的脸”进行评价，属于无中生有，错误。</w:t>
      </w:r>
      <w:r w:rsidRPr="00E0697D">
        <w:rPr>
          <w:rFonts w:ascii="Times New Roman" w:eastAsia="微软雅黑" w:hAnsi="微软雅黑" w:cs="宋体" w:hint="eastAsia"/>
          <w:szCs w:val="18"/>
        </w:rPr>
        <w:t>C</w:t>
      </w:r>
    </w:p>
    <w:p w:rsidR="00E0697D"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szCs w:val="18"/>
        </w:rPr>
        <w:t>项对应“这可能因为平均脸遮掩了原有的不协调，也可能因为这张平均脸非常对称，而对称正是健康的标志之一”，符合文意，正确。</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项属于无中生有，错误。故选</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w:t>
      </w:r>
    </w:p>
    <w:p w:rsidR="003F588C" w14:paraId="251E18B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独立学院的办学成本，是指学校在培训学生知识、技能、技巧以及各种综合素质过程中所发生的各种耗费。具体包括学院教职员工的工资性支出、学院各部门的行政事业经费支出、学院保证教学活动的正常进行所需要的各种业务支出、校园校舍维护修缮支出、固定资产构建与使用费等内容。对办学成本进行适当的分类，一方面可以为办学成本核算提供具体的成本核算指标要求，另一方面也为对办学成本进行全面系统的有效控制提供更为有用的信息指标体系。</w:t>
      </w:r>
    </w:p>
    <w:p w:rsidR="003F588C" w14:paraId="0EA6B3F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作者接下来最有可能介绍的是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C53E1C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、独立学院的特点</w:t>
      </w:r>
    </w:p>
    <w:p w:rsidR="003F588C" w14:paraId="290871B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、独立学院办学成本控制的有效途径</w:t>
      </w:r>
    </w:p>
    <w:p w:rsidR="003F588C" w14:paraId="43FF7A0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、独立学院办学成本的分类</w:t>
      </w:r>
    </w:p>
    <w:p w:rsidR="003F588C" w14:paraId="3AFA5F9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、独立学院办学成本怎样核算</w:t>
      </w:r>
    </w:p>
    <w:p w:rsidR="003F588C" w14:paraId="32325BB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50F5E508"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重点看文段最后一句话的主体，“对办学成本进行适当分类”，“一方面”、“另一方面”并列结构提出了适当分类的好处。接下来理所当然应该进一步介绍如何分类，</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选项合适。因此，结合选项应该选择</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项主体不对，先排除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项成本“怎样核算”和“控制途径”与文章叙述的意思相差太远。故选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0460446B"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公司指纹考勤司空见惯，大学指纹点“到”你还</w:t>
      </w:r>
      <w:r w:rsidRPr="003F588C">
        <w:rPr>
          <w:rFonts w:ascii="Times New Roman" w:eastAsia="微软雅黑" w:hAnsi="微软雅黑" w:cs="宋体" w:hint="eastAsia"/>
          <w:szCs w:val="18"/>
        </w:rPr>
        <w:t>hold</w:t>
      </w:r>
      <w:r w:rsidRPr="003F588C">
        <w:rPr>
          <w:rFonts w:ascii="Times New Roman" w:eastAsia="微软雅黑" w:hAnsi="微软雅黑" w:cs="宋体" w:hint="eastAsia"/>
          <w:szCs w:val="18"/>
        </w:rPr>
        <w:t>得住吗</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当教育权渐渐</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为管制权，触及到学生的人格边界时，关于教育权力与学生私权的</w:t>
      </w:r>
      <w:r w:rsidRPr="003F588C">
        <w:rPr>
          <w:rFonts w:ascii="Times New Roman" w:eastAsia="微软雅黑" w:hAnsi="微软雅黑" w:cs="宋体" w:hint="eastAsia"/>
          <w:szCs w:val="18"/>
        </w:rPr>
        <w:t>____</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，显然让学生“伤不起”，更值得教育部门和大学反思：对学生进行教育管理，还是以人性化的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为好。依次填入画横线横线部分最恰当的一项是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7C2D6E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、分化</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较量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疏通</w:t>
      </w:r>
    </w:p>
    <w:p w:rsidR="003F588C" w14:paraId="75F6DB1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、演绎</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竞争</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沟通</w:t>
      </w:r>
    </w:p>
    <w:p w:rsidR="003F588C" w14:paraId="1A408A8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、异化</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博弈</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疏导</w:t>
      </w:r>
    </w:p>
    <w:p w:rsidR="003F588C" w14:paraId="390F304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、蜕变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对决</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开导</w:t>
      </w:r>
    </w:p>
    <w:p w:rsidR="003F588C" w14:paraId="16BC592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52B517F1"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通过文段中的“伤不起”“更值得教育部门和大学反思”等可以看出，文段所要表达的是对大学指纹点“到”的不赞同，所以第一空应填入一个表示消极感情色彩的词语，“分化”和“演绎”都是中性词，“蜕变”多指向美好变化，是偏向表达积极感情色彩的词语。答案锁定</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项，代入第二空和第三空进行验证，符合文段语境。故选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08644C2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杭州勇敢接抱坠楼女童的“最美妈妈”，引发了无数人的钦佩与感动。这种钦佩与感动，其实是当代人对相互关爱，尊重生命的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，是对真善美、对人性的美丽与高贵的一种</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，是对社会更美好、更人性的一种</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w:t>
      </w:r>
    </w:p>
    <w:p w:rsidR="003F588C" w14:paraId="0ACB02B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934BC7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、渴望</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追求</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希冀</w:t>
      </w:r>
    </w:p>
    <w:p w:rsidR="003F588C" w14:paraId="672EF6B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、追求</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渴望</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希冀</w:t>
      </w:r>
    </w:p>
    <w:p w:rsidR="003F588C" w14:paraId="0FBBFAB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、希冀</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追求</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渴望</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https://d.book118.com/838044002060006026</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rsidP="005E01B6" w14:paraId="1870727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27F5" w14:paraId="369F4E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rsidP="005E01B6" w14:paraId="2CE2F18E" w14:textId="49ECFD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27F5" w14:paraId="10FD6F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paraId="1A7488E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27F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rsidP="005E01B6" w14:textId="49ECFD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27F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27F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rsidP="005E01B6" w14:textId="49ECFD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27F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paraId="2AADD5A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paraId="4009DEF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paraId="230644D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7F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E01B6"/>
    <w:rsid w:val="006427F5"/>
    <w:rsid w:val="007675BD"/>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1E08A92"/>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styleId="Header">
    <w:name w:val="header"/>
    <w:basedOn w:val="Normal"/>
    <w:link w:val="a"/>
    <w:rsid w:val="006427F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427F5"/>
    <w:rPr>
      <w:sz w:val="18"/>
      <w:szCs w:val="18"/>
    </w:rPr>
  </w:style>
  <w:style w:type="paragraph" w:styleId="Footer">
    <w:name w:val="footer"/>
    <w:basedOn w:val="Normal"/>
    <w:link w:val="a0"/>
    <w:rsid w:val="006427F5"/>
    <w:pPr>
      <w:tabs>
        <w:tab w:val="center" w:pos="4153"/>
        <w:tab w:val="right" w:pos="8306"/>
      </w:tabs>
      <w:snapToGrid w:val="0"/>
    </w:pPr>
    <w:rPr>
      <w:sz w:val="18"/>
      <w:szCs w:val="18"/>
    </w:rPr>
  </w:style>
  <w:style w:type="character" w:customStyle="1" w:styleId="a0">
    <w:name w:val="页脚 字符"/>
    <w:basedOn w:val="DefaultParagraphFont"/>
    <w:link w:val="Footer"/>
    <w:rsid w:val="006427F5"/>
    <w:rPr>
      <w:sz w:val="18"/>
      <w:szCs w:val="18"/>
    </w:rPr>
  </w:style>
  <w:style w:type="character" w:styleId="PageNumber">
    <w:name w:val="page number"/>
    <w:basedOn w:val="DefaultParagraphFont"/>
    <w:rsid w:val="00642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3804400206000602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3721</Words>
  <Characters>21216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2024-01-14T03:29:00Z</dcterms:created>
  <dcterms:modified xsi:type="dcterms:W3CDTF">2024-01-14T03:29:00Z</dcterms:modified>
</cp:coreProperties>
</file>