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水污染防治设备项目计划设计方案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1" w:history="1">
        <w:r>
          <w:rPr>
            <w:rFonts w:ascii="仿宋" w:eastAsia="仿宋" w:hAnsi="仿宋" w:cs="仿宋" w:hint="eastAsia"/>
            <w:lang w:eastAsia="zh-CN"/>
          </w:rPr>
          <w:t>前言</w:t>
        </w:r>
        <w:r>
          <w:tab/>
        </w:r>
        <w:r>
          <w:fldChar w:fldCharType="begin"/>
        </w:r>
        <w:r>
          <w:instrText xml:space="preserve"> PAGEREF _Toc26661 \h </w:instrText>
        </w:r>
        <w:r>
          <w:fldChar w:fldCharType="separate"/>
        </w:r>
        <w:r>
          <w:t>3</w:t>
        </w:r>
        <w:r>
          <w:fldChar w:fldCharType="end"/>
        </w:r>
      </w:hyperlink>
    </w:p>
    <w:p>
      <w:pPr>
        <w:pStyle w:val="TOC1"/>
        <w:tabs>
          <w:tab w:val="right" w:leader="dot" w:pos="8306"/>
        </w:tabs>
      </w:pPr>
      <w:hyperlink w:anchor="_Toc5528" w:history="1">
        <w:r>
          <w:rPr>
            <w:rFonts w:ascii="仿宋" w:eastAsia="仿宋" w:hAnsi="仿宋" w:cs="仿宋" w:hint="eastAsia"/>
            <w:lang w:eastAsia="zh-CN"/>
          </w:rPr>
          <w:t>一、工艺说明</w:t>
        </w:r>
        <w:r>
          <w:tab/>
        </w:r>
        <w:r>
          <w:fldChar w:fldCharType="begin"/>
        </w:r>
        <w:r>
          <w:instrText xml:space="preserve"> PAGEREF _Toc5528 \h </w:instrText>
        </w:r>
        <w:r>
          <w:fldChar w:fldCharType="separate"/>
        </w:r>
        <w:r>
          <w:t>3</w:t>
        </w:r>
        <w:r>
          <w:fldChar w:fldCharType="end"/>
        </w:r>
      </w:hyperlink>
    </w:p>
    <w:p>
      <w:pPr>
        <w:pStyle w:val="TOC2"/>
        <w:tabs>
          <w:tab w:val="right" w:leader="dot" w:pos="8306"/>
        </w:tabs>
      </w:pPr>
      <w:hyperlink w:anchor="_Toc11750" w:history="1">
        <w:r>
          <w:rPr>
            <w:rFonts w:ascii="仿宋" w:eastAsia="仿宋" w:hAnsi="仿宋" w:cs="仿宋" w:hint="eastAsia"/>
            <w:lang w:eastAsia="zh-CN"/>
          </w:rPr>
          <w:t>(一)、技术管理特点</w:t>
        </w:r>
        <w:r>
          <w:tab/>
        </w:r>
        <w:r>
          <w:fldChar w:fldCharType="begin"/>
        </w:r>
        <w:r>
          <w:instrText xml:space="preserve"> PAGEREF _Toc11750 \h </w:instrText>
        </w:r>
        <w:r>
          <w:fldChar w:fldCharType="separate"/>
        </w:r>
        <w:r>
          <w:t>3</w:t>
        </w:r>
        <w:r>
          <w:fldChar w:fldCharType="end"/>
        </w:r>
      </w:hyperlink>
    </w:p>
    <w:p>
      <w:pPr>
        <w:pStyle w:val="TOC2"/>
        <w:tabs>
          <w:tab w:val="right" w:leader="dot" w:pos="8306"/>
        </w:tabs>
      </w:pPr>
      <w:hyperlink w:anchor="_Toc1591" w:history="1">
        <w:r>
          <w:rPr>
            <w:rFonts w:ascii="仿宋" w:eastAsia="仿宋" w:hAnsi="仿宋" w:cs="仿宋" w:hint="eastAsia"/>
            <w:lang w:eastAsia="zh-CN"/>
          </w:rPr>
          <w:t>(二)、水污染防治设备项目工艺技术设计方案</w:t>
        </w:r>
        <w:r>
          <w:tab/>
        </w:r>
        <w:r>
          <w:fldChar w:fldCharType="begin"/>
        </w:r>
        <w:r>
          <w:instrText xml:space="preserve"> PAGEREF _Toc1591 \h </w:instrText>
        </w:r>
        <w:r>
          <w:fldChar w:fldCharType="separate"/>
        </w:r>
        <w:r>
          <w:t>4</w:t>
        </w:r>
        <w:r>
          <w:fldChar w:fldCharType="end"/>
        </w:r>
      </w:hyperlink>
    </w:p>
    <w:p>
      <w:pPr>
        <w:pStyle w:val="TOC2"/>
        <w:tabs>
          <w:tab w:val="right" w:leader="dot" w:pos="8306"/>
        </w:tabs>
      </w:pPr>
      <w:hyperlink w:anchor="_Toc20484" w:history="1">
        <w:r>
          <w:rPr>
            <w:rFonts w:ascii="仿宋" w:eastAsia="仿宋" w:hAnsi="仿宋" w:cs="仿宋" w:hint="eastAsia"/>
            <w:lang w:eastAsia="zh-CN"/>
          </w:rPr>
          <w:t>(三)、设备选型方案</w:t>
        </w:r>
        <w:r>
          <w:tab/>
        </w:r>
        <w:r>
          <w:fldChar w:fldCharType="begin"/>
        </w:r>
        <w:r>
          <w:instrText xml:space="preserve"> PAGEREF _Toc20484 \h </w:instrText>
        </w:r>
        <w:r>
          <w:fldChar w:fldCharType="separate"/>
        </w:r>
        <w:r>
          <w:t>5</w:t>
        </w:r>
        <w:r>
          <w:fldChar w:fldCharType="end"/>
        </w:r>
      </w:hyperlink>
    </w:p>
    <w:p>
      <w:pPr>
        <w:pStyle w:val="TOC1"/>
        <w:tabs>
          <w:tab w:val="right" w:leader="dot" w:pos="8306"/>
        </w:tabs>
      </w:pPr>
      <w:hyperlink w:anchor="_Toc5904" w:history="1">
        <w:r>
          <w:rPr>
            <w:rFonts w:ascii="仿宋" w:eastAsia="仿宋" w:hAnsi="仿宋" w:cs="仿宋" w:hint="eastAsia"/>
            <w:lang w:eastAsia="zh-CN"/>
          </w:rPr>
          <w:t>二、水污染防治设备项目土建工程</w:t>
        </w:r>
        <w:r>
          <w:tab/>
        </w:r>
        <w:r>
          <w:fldChar w:fldCharType="begin"/>
        </w:r>
        <w:r>
          <w:instrText xml:space="preserve"> PAGEREF _Toc5904 \h </w:instrText>
        </w:r>
        <w:r>
          <w:fldChar w:fldCharType="separate"/>
        </w:r>
        <w:r>
          <w:t>7</w:t>
        </w:r>
        <w:r>
          <w:fldChar w:fldCharType="end"/>
        </w:r>
      </w:hyperlink>
    </w:p>
    <w:p>
      <w:pPr>
        <w:pStyle w:val="TOC2"/>
        <w:tabs>
          <w:tab w:val="right" w:leader="dot" w:pos="8306"/>
        </w:tabs>
      </w:pPr>
      <w:hyperlink w:anchor="_Toc16007" w:history="1">
        <w:r>
          <w:rPr>
            <w:rFonts w:ascii="仿宋" w:eastAsia="仿宋" w:hAnsi="仿宋" w:cs="仿宋" w:hint="eastAsia"/>
            <w:lang w:eastAsia="zh-CN"/>
          </w:rPr>
          <w:t>(一)、建筑工程设计原则</w:t>
        </w:r>
        <w:r>
          <w:tab/>
        </w:r>
        <w:r>
          <w:fldChar w:fldCharType="begin"/>
        </w:r>
        <w:r>
          <w:instrText xml:space="preserve"> PAGEREF _Toc16007 \h </w:instrText>
        </w:r>
        <w:r>
          <w:fldChar w:fldCharType="separate"/>
        </w:r>
        <w:r>
          <w:t>7</w:t>
        </w:r>
        <w:r>
          <w:fldChar w:fldCharType="end"/>
        </w:r>
      </w:hyperlink>
    </w:p>
    <w:p>
      <w:pPr>
        <w:pStyle w:val="TOC2"/>
        <w:tabs>
          <w:tab w:val="right" w:leader="dot" w:pos="8306"/>
        </w:tabs>
      </w:pPr>
      <w:hyperlink w:anchor="_Toc21633" w:history="1">
        <w:r>
          <w:rPr>
            <w:rFonts w:ascii="仿宋" w:eastAsia="仿宋" w:hAnsi="仿宋" w:cs="仿宋" w:hint="eastAsia"/>
            <w:lang w:eastAsia="zh-CN"/>
          </w:rPr>
          <w:t>(二)、土建工程设计年限及安全等级</w:t>
        </w:r>
        <w:r>
          <w:tab/>
        </w:r>
        <w:r>
          <w:fldChar w:fldCharType="begin"/>
        </w:r>
        <w:r>
          <w:instrText xml:space="preserve"> PAGEREF _Toc21633 \h </w:instrText>
        </w:r>
        <w:r>
          <w:fldChar w:fldCharType="separate"/>
        </w:r>
        <w:r>
          <w:t>8</w:t>
        </w:r>
        <w:r>
          <w:fldChar w:fldCharType="end"/>
        </w:r>
      </w:hyperlink>
    </w:p>
    <w:p>
      <w:pPr>
        <w:pStyle w:val="TOC2"/>
        <w:tabs>
          <w:tab w:val="right" w:leader="dot" w:pos="8306"/>
        </w:tabs>
      </w:pPr>
      <w:hyperlink w:anchor="_Toc9955" w:history="1">
        <w:r>
          <w:rPr>
            <w:rFonts w:ascii="仿宋" w:eastAsia="仿宋" w:hAnsi="仿宋" w:cs="仿宋" w:hint="eastAsia"/>
            <w:lang w:eastAsia="zh-CN"/>
          </w:rPr>
          <w:t>(三)、建筑工程设计总体要求</w:t>
        </w:r>
        <w:r>
          <w:tab/>
        </w:r>
        <w:r>
          <w:fldChar w:fldCharType="begin"/>
        </w:r>
        <w:r>
          <w:instrText xml:space="preserve"> PAGEREF _Toc9955 \h </w:instrText>
        </w:r>
        <w:r>
          <w:fldChar w:fldCharType="separate"/>
        </w:r>
        <w:r>
          <w:t>9</w:t>
        </w:r>
        <w:r>
          <w:fldChar w:fldCharType="end"/>
        </w:r>
      </w:hyperlink>
    </w:p>
    <w:p>
      <w:pPr>
        <w:pStyle w:val="TOC2"/>
        <w:tabs>
          <w:tab w:val="right" w:leader="dot" w:pos="8306"/>
        </w:tabs>
      </w:pPr>
      <w:hyperlink w:anchor="_Toc1660" w:history="1">
        <w:r>
          <w:rPr>
            <w:rFonts w:ascii="仿宋" w:eastAsia="仿宋" w:hAnsi="仿宋" w:cs="仿宋" w:hint="eastAsia"/>
            <w:lang w:eastAsia="zh-CN"/>
          </w:rPr>
          <w:t>(四)、土建工程建设指标</w:t>
        </w:r>
        <w:r>
          <w:tab/>
        </w:r>
        <w:r>
          <w:fldChar w:fldCharType="begin"/>
        </w:r>
        <w:r>
          <w:instrText xml:space="preserve"> PAGEREF _Toc1660 \h </w:instrText>
        </w:r>
        <w:r>
          <w:fldChar w:fldCharType="separate"/>
        </w:r>
        <w:r>
          <w:t>10</w:t>
        </w:r>
        <w:r>
          <w:fldChar w:fldCharType="end"/>
        </w:r>
      </w:hyperlink>
    </w:p>
    <w:p>
      <w:pPr>
        <w:pStyle w:val="TOC1"/>
        <w:tabs>
          <w:tab w:val="right" w:leader="dot" w:pos="8306"/>
        </w:tabs>
      </w:pPr>
      <w:hyperlink w:anchor="_Toc26731" w:history="1">
        <w:r>
          <w:rPr>
            <w:rFonts w:ascii="仿宋" w:eastAsia="仿宋" w:hAnsi="仿宋" w:cs="仿宋" w:hint="eastAsia"/>
            <w:lang w:eastAsia="zh-CN"/>
          </w:rPr>
          <w:t>三、水污染防治设备项目可持续发展</w:t>
        </w:r>
        <w:r>
          <w:tab/>
        </w:r>
        <w:r>
          <w:fldChar w:fldCharType="begin"/>
        </w:r>
        <w:r>
          <w:instrText xml:space="preserve"> PAGEREF _Toc26731 \h </w:instrText>
        </w:r>
        <w:r>
          <w:fldChar w:fldCharType="separate"/>
        </w:r>
        <w:r>
          <w:t>10</w:t>
        </w:r>
        <w:r>
          <w:fldChar w:fldCharType="end"/>
        </w:r>
      </w:hyperlink>
    </w:p>
    <w:p>
      <w:pPr>
        <w:pStyle w:val="TOC2"/>
        <w:tabs>
          <w:tab w:val="right" w:leader="dot" w:pos="8306"/>
        </w:tabs>
      </w:pPr>
      <w:hyperlink w:anchor="_Toc29085" w:history="1">
        <w:r>
          <w:rPr>
            <w:rFonts w:ascii="仿宋" w:eastAsia="仿宋" w:hAnsi="仿宋" w:cs="仿宋" w:hint="eastAsia"/>
            <w:lang w:eastAsia="zh-CN"/>
          </w:rPr>
          <w:t>(一)、可持续战略与实践</w:t>
        </w:r>
        <w:r>
          <w:tab/>
        </w:r>
        <w:r>
          <w:fldChar w:fldCharType="begin"/>
        </w:r>
        <w:r>
          <w:instrText xml:space="preserve"> PAGEREF _Toc29085 \h </w:instrText>
        </w:r>
        <w:r>
          <w:fldChar w:fldCharType="separate"/>
        </w:r>
        <w:r>
          <w:t>10</w:t>
        </w:r>
        <w:r>
          <w:fldChar w:fldCharType="end"/>
        </w:r>
      </w:hyperlink>
    </w:p>
    <w:p>
      <w:pPr>
        <w:pStyle w:val="TOC2"/>
        <w:tabs>
          <w:tab w:val="right" w:leader="dot" w:pos="8306"/>
        </w:tabs>
      </w:pPr>
      <w:hyperlink w:anchor="_Toc30071" w:history="1">
        <w:r>
          <w:rPr>
            <w:rFonts w:ascii="仿宋" w:eastAsia="仿宋" w:hAnsi="仿宋" w:cs="仿宋" w:hint="eastAsia"/>
            <w:lang w:eastAsia="zh-CN"/>
          </w:rPr>
          <w:t>(二)、环保与社会责任</w:t>
        </w:r>
        <w:r>
          <w:tab/>
        </w:r>
        <w:r>
          <w:fldChar w:fldCharType="begin"/>
        </w:r>
        <w:r>
          <w:instrText xml:space="preserve"> PAGEREF _Toc30071 \h </w:instrText>
        </w:r>
        <w:r>
          <w:fldChar w:fldCharType="separate"/>
        </w:r>
        <w:r>
          <w:t>11</w:t>
        </w:r>
        <w:r>
          <w:fldChar w:fldCharType="end"/>
        </w:r>
      </w:hyperlink>
    </w:p>
    <w:p>
      <w:pPr>
        <w:pStyle w:val="TOC1"/>
        <w:tabs>
          <w:tab w:val="right" w:leader="dot" w:pos="8306"/>
        </w:tabs>
      </w:pPr>
      <w:hyperlink w:anchor="_Toc17994" w:history="1">
        <w:r>
          <w:rPr>
            <w:rFonts w:ascii="仿宋" w:eastAsia="仿宋" w:hAnsi="仿宋" w:cs="仿宋" w:hint="eastAsia"/>
            <w:lang w:eastAsia="zh-CN"/>
          </w:rPr>
          <w:t>四、水污染防治设备项目危机管理</w:t>
        </w:r>
        <w:r>
          <w:tab/>
        </w:r>
        <w:r>
          <w:fldChar w:fldCharType="begin"/>
        </w:r>
        <w:r>
          <w:instrText xml:space="preserve"> PAGEREF _Toc17994 \h </w:instrText>
        </w:r>
        <w:r>
          <w:fldChar w:fldCharType="separate"/>
        </w:r>
        <w:r>
          <w:t>12</w:t>
        </w:r>
        <w:r>
          <w:fldChar w:fldCharType="end"/>
        </w:r>
      </w:hyperlink>
    </w:p>
    <w:p>
      <w:pPr>
        <w:pStyle w:val="TOC2"/>
        <w:tabs>
          <w:tab w:val="right" w:leader="dot" w:pos="8306"/>
        </w:tabs>
      </w:pPr>
      <w:hyperlink w:anchor="_Toc20121" w:history="1">
        <w:r>
          <w:rPr>
            <w:rFonts w:ascii="仿宋" w:eastAsia="仿宋" w:hAnsi="仿宋" w:cs="仿宋" w:hint="eastAsia"/>
            <w:lang w:eastAsia="zh-CN"/>
          </w:rPr>
          <w:t>(一)、危机预警与识别</w:t>
        </w:r>
        <w:r>
          <w:tab/>
        </w:r>
        <w:r>
          <w:fldChar w:fldCharType="begin"/>
        </w:r>
        <w:r>
          <w:instrText xml:space="preserve"> PAGEREF _Toc20121 \h </w:instrText>
        </w:r>
        <w:r>
          <w:fldChar w:fldCharType="separate"/>
        </w:r>
        <w:r>
          <w:t>12</w:t>
        </w:r>
        <w:r>
          <w:fldChar w:fldCharType="end"/>
        </w:r>
      </w:hyperlink>
    </w:p>
    <w:p>
      <w:pPr>
        <w:pStyle w:val="TOC2"/>
        <w:tabs>
          <w:tab w:val="right" w:leader="dot" w:pos="8306"/>
        </w:tabs>
      </w:pPr>
      <w:hyperlink w:anchor="_Toc21898" w:history="1">
        <w:r>
          <w:rPr>
            <w:rFonts w:ascii="仿宋" w:eastAsia="仿宋" w:hAnsi="仿宋" w:cs="仿宋" w:hint="eastAsia"/>
            <w:lang w:eastAsia="zh-CN"/>
          </w:rPr>
          <w:t>(二)、危机应对与恢复</w:t>
        </w:r>
        <w:r>
          <w:tab/>
        </w:r>
        <w:r>
          <w:fldChar w:fldCharType="begin"/>
        </w:r>
        <w:r>
          <w:instrText xml:space="preserve"> PAGEREF _Toc21898 \h </w:instrText>
        </w:r>
        <w:r>
          <w:fldChar w:fldCharType="separate"/>
        </w:r>
        <w:r>
          <w:t>13</w:t>
        </w:r>
        <w:r>
          <w:fldChar w:fldCharType="end"/>
        </w:r>
      </w:hyperlink>
    </w:p>
    <w:p>
      <w:pPr>
        <w:pStyle w:val="TOC1"/>
        <w:tabs>
          <w:tab w:val="right" w:leader="dot" w:pos="8306"/>
        </w:tabs>
      </w:pPr>
      <w:hyperlink w:anchor="_Toc28816" w:history="1">
        <w:r>
          <w:rPr>
            <w:rFonts w:ascii="仿宋" w:eastAsia="仿宋" w:hAnsi="仿宋" w:cs="仿宋" w:hint="eastAsia"/>
            <w:lang w:eastAsia="zh-CN"/>
          </w:rPr>
          <w:t>五、市场分析、调研</w:t>
        </w:r>
        <w:r>
          <w:tab/>
        </w:r>
        <w:r>
          <w:fldChar w:fldCharType="begin"/>
        </w:r>
        <w:r>
          <w:instrText xml:space="preserve"> PAGEREF _Toc28816 \h </w:instrText>
        </w:r>
        <w:r>
          <w:fldChar w:fldCharType="separate"/>
        </w:r>
        <w:r>
          <w:t>14</w:t>
        </w:r>
        <w:r>
          <w:fldChar w:fldCharType="end"/>
        </w:r>
      </w:hyperlink>
    </w:p>
    <w:p>
      <w:pPr>
        <w:pStyle w:val="TOC2"/>
        <w:tabs>
          <w:tab w:val="right" w:leader="dot" w:pos="8306"/>
        </w:tabs>
      </w:pPr>
      <w:hyperlink w:anchor="_Toc8612" w:history="1">
        <w:r>
          <w:rPr>
            <w:rFonts w:ascii="仿宋" w:eastAsia="仿宋" w:hAnsi="仿宋" w:cs="仿宋" w:hint="eastAsia"/>
            <w:lang w:eastAsia="zh-CN"/>
          </w:rPr>
          <w:t>(一)、水污染防治设备行业分析</w:t>
        </w:r>
        <w:r>
          <w:tab/>
        </w:r>
        <w:r>
          <w:fldChar w:fldCharType="begin"/>
        </w:r>
        <w:r>
          <w:instrText xml:space="preserve"> PAGEREF _Toc8612 \h </w:instrText>
        </w:r>
        <w:r>
          <w:fldChar w:fldCharType="separate"/>
        </w:r>
        <w:r>
          <w:t>14</w:t>
        </w:r>
        <w:r>
          <w:fldChar w:fldCharType="end"/>
        </w:r>
      </w:hyperlink>
    </w:p>
    <w:p>
      <w:pPr>
        <w:pStyle w:val="TOC2"/>
        <w:tabs>
          <w:tab w:val="right" w:leader="dot" w:pos="8306"/>
        </w:tabs>
      </w:pPr>
      <w:hyperlink w:anchor="_Toc4837" w:history="1">
        <w:r>
          <w:rPr>
            <w:rFonts w:ascii="仿宋" w:eastAsia="仿宋" w:hAnsi="仿宋" w:cs="仿宋" w:hint="eastAsia"/>
            <w:lang w:eastAsia="zh-CN"/>
          </w:rPr>
          <w:t>(二)、水污染防治设备市场分析预测</w:t>
        </w:r>
        <w:r>
          <w:tab/>
        </w:r>
        <w:r>
          <w:fldChar w:fldCharType="begin"/>
        </w:r>
        <w:r>
          <w:instrText xml:space="preserve"> PAGEREF _Toc4837 \h </w:instrText>
        </w:r>
        <w:r>
          <w:fldChar w:fldCharType="separate"/>
        </w:r>
        <w:r>
          <w:t>15</w:t>
        </w:r>
        <w:r>
          <w:fldChar w:fldCharType="end"/>
        </w:r>
      </w:hyperlink>
    </w:p>
    <w:p>
      <w:pPr>
        <w:pStyle w:val="TOC1"/>
        <w:tabs>
          <w:tab w:val="right" w:leader="dot" w:pos="8306"/>
        </w:tabs>
      </w:pPr>
      <w:hyperlink w:anchor="_Toc20694" w:history="1">
        <w:r>
          <w:rPr>
            <w:rFonts w:ascii="仿宋" w:eastAsia="仿宋" w:hAnsi="仿宋" w:cs="仿宋" w:hint="eastAsia"/>
            <w:lang w:eastAsia="zh-CN"/>
          </w:rPr>
          <w:t>六、水污染防治设备项目概论</w:t>
        </w:r>
        <w:r>
          <w:tab/>
        </w:r>
        <w:r>
          <w:fldChar w:fldCharType="begin"/>
        </w:r>
        <w:r>
          <w:instrText xml:space="preserve"> PAGEREF _Toc20694 \h </w:instrText>
        </w:r>
        <w:r>
          <w:fldChar w:fldCharType="separate"/>
        </w:r>
        <w:r>
          <w:t>16</w:t>
        </w:r>
        <w:r>
          <w:fldChar w:fldCharType="end"/>
        </w:r>
      </w:hyperlink>
    </w:p>
    <w:p>
      <w:pPr>
        <w:pStyle w:val="TOC2"/>
        <w:tabs>
          <w:tab w:val="right" w:leader="dot" w:pos="8306"/>
        </w:tabs>
      </w:pPr>
      <w:hyperlink w:anchor="_Toc17491" w:history="1">
        <w:r>
          <w:rPr>
            <w:rFonts w:ascii="仿宋" w:eastAsia="仿宋" w:hAnsi="仿宋" w:cs="仿宋" w:hint="eastAsia"/>
            <w:lang w:eastAsia="zh-CN"/>
          </w:rPr>
          <w:t>(一)、水污染防治设备项目概况</w:t>
        </w:r>
        <w:r>
          <w:tab/>
        </w:r>
        <w:r>
          <w:fldChar w:fldCharType="begin"/>
        </w:r>
        <w:r>
          <w:instrText xml:space="preserve"> PAGEREF _Toc17491 \h </w:instrText>
        </w:r>
        <w:r>
          <w:fldChar w:fldCharType="separate"/>
        </w:r>
        <w:r>
          <w:t>16</w:t>
        </w:r>
        <w:r>
          <w:fldChar w:fldCharType="end"/>
        </w:r>
      </w:hyperlink>
    </w:p>
    <w:p>
      <w:pPr>
        <w:pStyle w:val="TOC2"/>
        <w:tabs>
          <w:tab w:val="right" w:leader="dot" w:pos="8306"/>
        </w:tabs>
      </w:pPr>
      <w:hyperlink w:anchor="_Toc31391" w:history="1">
        <w:r>
          <w:rPr>
            <w:rFonts w:ascii="仿宋" w:eastAsia="仿宋" w:hAnsi="仿宋" w:cs="仿宋" w:hint="eastAsia"/>
            <w:lang w:eastAsia="zh-CN"/>
          </w:rPr>
          <w:t>(二)、水污染防治设备项目目标</w:t>
        </w:r>
        <w:r>
          <w:tab/>
        </w:r>
        <w:r>
          <w:fldChar w:fldCharType="begin"/>
        </w:r>
        <w:r>
          <w:instrText xml:space="preserve"> PAGEREF _Toc31391 \h </w:instrText>
        </w:r>
        <w:r>
          <w:fldChar w:fldCharType="separate"/>
        </w:r>
        <w:r>
          <w:t>18</w:t>
        </w:r>
        <w:r>
          <w:fldChar w:fldCharType="end"/>
        </w:r>
      </w:hyperlink>
    </w:p>
    <w:p>
      <w:pPr>
        <w:pStyle w:val="TOC2"/>
        <w:tabs>
          <w:tab w:val="right" w:leader="dot" w:pos="8306"/>
        </w:tabs>
      </w:pPr>
      <w:hyperlink w:anchor="_Toc7005" w:history="1">
        <w:r>
          <w:rPr>
            <w:rFonts w:ascii="仿宋" w:eastAsia="仿宋" w:hAnsi="仿宋" w:cs="仿宋" w:hint="eastAsia"/>
            <w:lang w:eastAsia="zh-CN"/>
          </w:rPr>
          <w:t>(三)、水污染防治设备项目提出的理由</w:t>
        </w:r>
        <w:r>
          <w:tab/>
        </w:r>
        <w:r>
          <w:fldChar w:fldCharType="begin"/>
        </w:r>
        <w:r>
          <w:instrText xml:space="preserve"> PAGEREF _Toc7005 \h </w:instrText>
        </w:r>
        <w:r>
          <w:fldChar w:fldCharType="separate"/>
        </w:r>
        <w:r>
          <w:t>19</w:t>
        </w:r>
        <w:r>
          <w:fldChar w:fldCharType="end"/>
        </w:r>
      </w:hyperlink>
    </w:p>
    <w:p>
      <w:pPr>
        <w:pStyle w:val="TOC2"/>
        <w:tabs>
          <w:tab w:val="right" w:leader="dot" w:pos="8306"/>
        </w:tabs>
      </w:pPr>
      <w:hyperlink w:anchor="_Toc19567" w:history="1">
        <w:r>
          <w:rPr>
            <w:rFonts w:ascii="仿宋" w:eastAsia="仿宋" w:hAnsi="仿宋" w:cs="仿宋" w:hint="eastAsia"/>
            <w:lang w:eastAsia="zh-CN"/>
          </w:rPr>
          <w:t>(四)、水污染防治设备项目意义</w:t>
        </w:r>
        <w:r>
          <w:tab/>
        </w:r>
        <w:r>
          <w:fldChar w:fldCharType="begin"/>
        </w:r>
        <w:r>
          <w:instrText xml:space="preserve"> PAGEREF _Toc19567 \h </w:instrText>
        </w:r>
        <w:r>
          <w:fldChar w:fldCharType="separate"/>
        </w:r>
        <w:r>
          <w:t>21</w:t>
        </w:r>
        <w:r>
          <w:fldChar w:fldCharType="end"/>
        </w:r>
      </w:hyperlink>
    </w:p>
    <w:p>
      <w:pPr>
        <w:pStyle w:val="TOC2"/>
        <w:tabs>
          <w:tab w:val="right" w:leader="dot" w:pos="8306"/>
        </w:tabs>
      </w:pPr>
      <w:hyperlink w:anchor="_Toc9418" w:history="1">
        <w:r>
          <w:rPr>
            <w:rFonts w:ascii="仿宋" w:eastAsia="仿宋" w:hAnsi="仿宋" w:cs="仿宋" w:hint="eastAsia"/>
            <w:lang w:eastAsia="zh-CN"/>
          </w:rPr>
          <w:t>(五)、水污染防治设备项目背景</w:t>
        </w:r>
        <w:r>
          <w:tab/>
        </w:r>
        <w:r>
          <w:fldChar w:fldCharType="begin"/>
        </w:r>
        <w:r>
          <w:instrText xml:space="preserve"> PAGEREF _Toc9418 \h </w:instrText>
        </w:r>
        <w:r>
          <w:fldChar w:fldCharType="separate"/>
        </w:r>
        <w:r>
          <w:t>22</w:t>
        </w:r>
        <w:r>
          <w:fldChar w:fldCharType="end"/>
        </w:r>
      </w:hyperlink>
    </w:p>
    <w:p>
      <w:pPr>
        <w:pStyle w:val="TOC1"/>
        <w:tabs>
          <w:tab w:val="right" w:leader="dot" w:pos="8306"/>
        </w:tabs>
      </w:pPr>
      <w:hyperlink w:anchor="_Toc10422" w:history="1">
        <w:r>
          <w:rPr>
            <w:rFonts w:ascii="仿宋" w:eastAsia="仿宋" w:hAnsi="仿宋" w:cs="仿宋" w:hint="eastAsia"/>
            <w:lang w:eastAsia="zh-CN"/>
          </w:rPr>
          <w:t>七、水污染防治设备项目创新与研发</w:t>
        </w:r>
        <w:r>
          <w:tab/>
        </w:r>
        <w:r>
          <w:fldChar w:fldCharType="begin"/>
        </w:r>
        <w:r>
          <w:instrText xml:space="preserve"> PAGEREF _Toc10422 \h </w:instrText>
        </w:r>
        <w:r>
          <w:fldChar w:fldCharType="separate"/>
        </w:r>
        <w:r>
          <w:t>23</w:t>
        </w:r>
        <w:r>
          <w:fldChar w:fldCharType="end"/>
        </w:r>
      </w:hyperlink>
    </w:p>
    <w:p>
      <w:pPr>
        <w:pStyle w:val="TOC2"/>
        <w:tabs>
          <w:tab w:val="right" w:leader="dot" w:pos="8306"/>
        </w:tabs>
      </w:pPr>
      <w:hyperlink w:anchor="_Toc18148" w:history="1">
        <w:r>
          <w:rPr>
            <w:rFonts w:ascii="仿宋" w:eastAsia="仿宋" w:hAnsi="仿宋" w:cs="仿宋" w:hint="eastAsia"/>
            <w:lang w:eastAsia="zh-CN"/>
          </w:rPr>
          <w:t>(一)、创新策略与方向</w:t>
        </w:r>
        <w:r>
          <w:tab/>
        </w:r>
        <w:r>
          <w:fldChar w:fldCharType="begin"/>
        </w:r>
        <w:r>
          <w:instrText xml:space="preserve"> PAGEREF _Toc18148 \h </w:instrText>
        </w:r>
        <w:r>
          <w:fldChar w:fldCharType="separate"/>
        </w:r>
        <w:r>
          <w:t>23</w:t>
        </w:r>
        <w:r>
          <w:fldChar w:fldCharType="end"/>
        </w:r>
      </w:hyperlink>
    </w:p>
    <w:p>
      <w:pPr>
        <w:pStyle w:val="TOC2"/>
        <w:tabs>
          <w:tab w:val="right" w:leader="dot" w:pos="8306"/>
        </w:tabs>
      </w:pPr>
      <w:hyperlink w:anchor="_Toc15286" w:history="1">
        <w:r>
          <w:rPr>
            <w:rFonts w:ascii="仿宋" w:eastAsia="仿宋" w:hAnsi="仿宋" w:cs="仿宋" w:hint="eastAsia"/>
            <w:lang w:eastAsia="zh-CN"/>
          </w:rPr>
          <w:t>(二)、研发规划与投入</w:t>
        </w:r>
        <w:r>
          <w:tab/>
        </w:r>
        <w:r>
          <w:fldChar w:fldCharType="begin"/>
        </w:r>
        <w:r>
          <w:instrText xml:space="preserve"> PAGEREF _Toc15286 \h </w:instrText>
        </w:r>
        <w:r>
          <w:fldChar w:fldCharType="separate"/>
        </w:r>
        <w:r>
          <w:t>24</w:t>
        </w:r>
        <w:r>
          <w:fldChar w:fldCharType="end"/>
        </w:r>
      </w:hyperlink>
    </w:p>
    <w:p>
      <w:pPr>
        <w:pStyle w:val="TOC1"/>
        <w:tabs>
          <w:tab w:val="right" w:leader="dot" w:pos="8306"/>
        </w:tabs>
      </w:pPr>
      <w:hyperlink w:anchor="_Toc18336" w:history="1">
        <w:r>
          <w:rPr>
            <w:rFonts w:ascii="仿宋" w:eastAsia="仿宋" w:hAnsi="仿宋" w:cs="仿宋" w:hint="eastAsia"/>
            <w:lang w:eastAsia="zh-CN"/>
          </w:rPr>
          <w:t>八、水污染防治设备项目环境影响分析</w:t>
        </w:r>
        <w:r>
          <w:tab/>
        </w:r>
        <w:r>
          <w:fldChar w:fldCharType="begin"/>
        </w:r>
        <w:r>
          <w:instrText xml:space="preserve"> PAGEREF _Toc18336 \h </w:instrText>
        </w:r>
        <w:r>
          <w:fldChar w:fldCharType="separate"/>
        </w:r>
        <w:r>
          <w:t>26</w:t>
        </w:r>
        <w:r>
          <w:fldChar w:fldCharType="end"/>
        </w:r>
      </w:hyperlink>
    </w:p>
    <w:p>
      <w:pPr>
        <w:pStyle w:val="TOC2"/>
        <w:tabs>
          <w:tab w:val="right" w:leader="dot" w:pos="8306"/>
        </w:tabs>
      </w:pPr>
      <w:hyperlink w:anchor="_Toc7032" w:history="1">
        <w:r>
          <w:rPr>
            <w:rFonts w:ascii="仿宋" w:eastAsia="仿宋" w:hAnsi="仿宋" w:cs="仿宋" w:hint="eastAsia"/>
            <w:lang w:eastAsia="zh-CN"/>
          </w:rPr>
          <w:t>(一)、建设区域环境质量现状</w:t>
        </w:r>
        <w:r>
          <w:tab/>
        </w:r>
        <w:r>
          <w:fldChar w:fldCharType="begin"/>
        </w:r>
        <w:r>
          <w:instrText xml:space="preserve"> PAGEREF _Toc7032 \h </w:instrText>
        </w:r>
        <w:r>
          <w:fldChar w:fldCharType="separate"/>
        </w:r>
        <w:r>
          <w:t>26</w:t>
        </w:r>
        <w:r>
          <w:fldChar w:fldCharType="end"/>
        </w:r>
      </w:hyperlink>
    </w:p>
    <w:p>
      <w:pPr>
        <w:pStyle w:val="TOC2"/>
        <w:tabs>
          <w:tab w:val="right" w:leader="dot" w:pos="8306"/>
        </w:tabs>
      </w:pPr>
      <w:hyperlink w:anchor="_Toc21789" w:history="1">
        <w:r>
          <w:rPr>
            <w:rFonts w:ascii="仿宋" w:eastAsia="仿宋" w:hAnsi="仿宋" w:cs="仿宋" w:hint="eastAsia"/>
            <w:lang w:eastAsia="zh-CN"/>
          </w:rPr>
          <w:t>(二)、建设期环境保护</w:t>
        </w:r>
        <w:r>
          <w:tab/>
        </w:r>
        <w:r>
          <w:fldChar w:fldCharType="begin"/>
        </w:r>
        <w:r>
          <w:instrText xml:space="preserve"> PAGEREF _Toc21789 \h </w:instrText>
        </w:r>
        <w:r>
          <w:fldChar w:fldCharType="separate"/>
        </w:r>
        <w:r>
          <w:t>27</w:t>
        </w:r>
        <w:r>
          <w:fldChar w:fldCharType="end"/>
        </w:r>
      </w:hyperlink>
    </w:p>
    <w:p>
      <w:pPr>
        <w:pStyle w:val="TOC2"/>
        <w:tabs>
          <w:tab w:val="right" w:leader="dot" w:pos="8306"/>
        </w:tabs>
      </w:pPr>
      <w:hyperlink w:anchor="_Toc29909" w:history="1">
        <w:r>
          <w:rPr>
            <w:rFonts w:ascii="仿宋" w:eastAsia="仿宋" w:hAnsi="仿宋" w:cs="仿宋" w:hint="eastAsia"/>
            <w:lang w:eastAsia="zh-CN"/>
          </w:rPr>
          <w:t>(三)、运营期环境保护</w:t>
        </w:r>
        <w:r>
          <w:tab/>
        </w:r>
        <w:r>
          <w:fldChar w:fldCharType="begin"/>
        </w:r>
        <w:r>
          <w:instrText xml:space="preserve"> PAGEREF _Toc29909 \h </w:instrText>
        </w:r>
        <w:r>
          <w:fldChar w:fldCharType="separate"/>
        </w:r>
        <w:r>
          <w:t>29</w:t>
        </w:r>
        <w:r>
          <w:fldChar w:fldCharType="end"/>
        </w:r>
      </w:hyperlink>
    </w:p>
    <w:p>
      <w:pPr>
        <w:pStyle w:val="TOC2"/>
        <w:tabs>
          <w:tab w:val="right" w:leader="dot" w:pos="8306"/>
        </w:tabs>
      </w:pPr>
      <w:hyperlink w:anchor="_Toc11045" w:history="1">
        <w:r>
          <w:rPr>
            <w:rFonts w:ascii="仿宋" w:eastAsia="仿宋" w:hAnsi="仿宋" w:cs="仿宋" w:hint="eastAsia"/>
            <w:lang w:eastAsia="zh-CN"/>
          </w:rPr>
          <w:t>(四)、水污染防治设备项目建设对区域经济的影响</w:t>
        </w:r>
        <w:r>
          <w:tab/>
        </w:r>
        <w:r>
          <w:fldChar w:fldCharType="begin"/>
        </w:r>
        <w:r>
          <w:instrText xml:space="preserve"> PAGEREF _Toc11045 \h </w:instrText>
        </w:r>
        <w:r>
          <w:fldChar w:fldCharType="separate"/>
        </w:r>
        <w:r>
          <w:t>30</w:t>
        </w:r>
        <w:r>
          <w:fldChar w:fldCharType="end"/>
        </w:r>
      </w:hyperlink>
    </w:p>
    <w:p>
      <w:pPr>
        <w:pStyle w:val="TOC2"/>
        <w:tabs>
          <w:tab w:val="right" w:leader="dot" w:pos="8306"/>
        </w:tabs>
      </w:pPr>
      <w:hyperlink w:anchor="_Toc5501" w:history="1">
        <w:r>
          <w:rPr>
            <w:rFonts w:ascii="仿宋" w:eastAsia="仿宋" w:hAnsi="仿宋" w:cs="仿宋" w:hint="eastAsia"/>
            <w:lang w:eastAsia="zh-CN"/>
          </w:rPr>
          <w:t>(五)、废弃物处理</w:t>
        </w:r>
        <w:r>
          <w:tab/>
        </w:r>
        <w:r>
          <w:fldChar w:fldCharType="begin"/>
        </w:r>
        <w:r>
          <w:instrText xml:space="preserve"> PAGEREF _Toc5501 \h </w:instrText>
        </w:r>
        <w:r>
          <w:fldChar w:fldCharType="separate"/>
        </w:r>
        <w:r>
          <w:t>32</w:t>
        </w:r>
        <w:r>
          <w:fldChar w:fldCharType="end"/>
        </w:r>
      </w:hyperlink>
    </w:p>
    <w:p>
      <w:pPr>
        <w:pStyle w:val="TOC2"/>
        <w:tabs>
          <w:tab w:val="right" w:leader="dot" w:pos="8306"/>
        </w:tabs>
      </w:pPr>
      <w:hyperlink w:anchor="_Toc1419" w:history="1">
        <w:r>
          <w:rPr>
            <w:rFonts w:ascii="仿宋" w:eastAsia="仿宋" w:hAnsi="仿宋" w:cs="仿宋" w:hint="eastAsia"/>
            <w:lang w:eastAsia="zh-CN"/>
          </w:rPr>
          <w:t>(六)、特殊环境影响分析</w:t>
        </w:r>
        <w:r>
          <w:tab/>
        </w:r>
        <w:r>
          <w:fldChar w:fldCharType="begin"/>
        </w:r>
        <w:r>
          <w:instrText xml:space="preserve"> PAGEREF _Toc1419 \h </w:instrText>
        </w:r>
        <w:r>
          <w:fldChar w:fldCharType="separate"/>
        </w:r>
        <w:r>
          <w:t>33</w:t>
        </w:r>
        <w:r>
          <w:fldChar w:fldCharType="end"/>
        </w:r>
      </w:hyperlink>
    </w:p>
    <w:p>
      <w:pPr>
        <w:pStyle w:val="TOC2"/>
        <w:tabs>
          <w:tab w:val="right" w:leader="dot" w:pos="8306"/>
        </w:tabs>
      </w:pPr>
      <w:hyperlink w:anchor="_Toc25426" w:history="1">
        <w:r>
          <w:rPr>
            <w:rFonts w:ascii="仿宋" w:eastAsia="仿宋" w:hAnsi="仿宋" w:cs="仿宋" w:hint="eastAsia"/>
            <w:lang w:eastAsia="zh-CN"/>
          </w:rPr>
          <w:t>(七)、清洁生产</w:t>
        </w:r>
        <w:r>
          <w:tab/>
        </w:r>
        <w:r>
          <w:fldChar w:fldCharType="begin"/>
        </w:r>
        <w:r>
          <w:instrText xml:space="preserve"> PAGEREF _Toc25426 \h </w:instrText>
        </w:r>
        <w:r>
          <w:fldChar w:fldCharType="separate"/>
        </w:r>
        <w:r>
          <w:t>35</w:t>
        </w:r>
        <w:r>
          <w:fldChar w:fldCharType="end"/>
        </w:r>
      </w:hyperlink>
    </w:p>
    <w:p>
      <w:pPr>
        <w:pStyle w:val="TOC2"/>
        <w:tabs>
          <w:tab w:val="right" w:leader="dot" w:pos="8306"/>
        </w:tabs>
      </w:pPr>
      <w:hyperlink w:anchor="_Toc20120" w:history="1">
        <w:r>
          <w:rPr>
            <w:rFonts w:ascii="仿宋" w:eastAsia="仿宋" w:hAnsi="仿宋" w:cs="仿宋" w:hint="eastAsia"/>
            <w:lang w:eastAsia="zh-CN"/>
          </w:rPr>
          <w:t>(八)、环境保护综合评价</w:t>
        </w:r>
        <w:r>
          <w:tab/>
        </w:r>
        <w:r>
          <w:fldChar w:fldCharType="begin"/>
        </w:r>
        <w:r>
          <w:instrText xml:space="preserve"> PAGEREF _Toc20120 \h </w:instrText>
        </w:r>
        <w:r>
          <w:fldChar w:fldCharType="separate"/>
        </w:r>
        <w:r>
          <w:t>36</w:t>
        </w:r>
        <w:r>
          <w:fldChar w:fldCharType="end"/>
        </w:r>
      </w:hyperlink>
    </w:p>
    <w:p>
      <w:pPr>
        <w:pStyle w:val="TOC1"/>
        <w:tabs>
          <w:tab w:val="right" w:leader="dot" w:pos="8306"/>
        </w:tabs>
      </w:pPr>
      <w:hyperlink w:anchor="_Toc5022" w:history="1">
        <w:r>
          <w:rPr>
            <w:rFonts w:ascii="仿宋" w:eastAsia="仿宋" w:hAnsi="仿宋" w:cs="仿宋" w:hint="eastAsia"/>
            <w:lang w:eastAsia="zh-CN"/>
          </w:rPr>
          <w:t>九、水污染防治设备项目计划安排</w:t>
        </w:r>
        <w:r>
          <w:tab/>
        </w:r>
        <w:r>
          <w:fldChar w:fldCharType="begin"/>
        </w:r>
        <w:r>
          <w:instrText xml:space="preserve"> PAGEREF _Toc5022 \h </w:instrText>
        </w:r>
        <w:r>
          <w:fldChar w:fldCharType="separate"/>
        </w:r>
        <w:r>
          <w:t>37</w:t>
        </w:r>
        <w:r>
          <w:fldChar w:fldCharType="end"/>
        </w:r>
      </w:hyperlink>
    </w:p>
    <w:p>
      <w:pPr>
        <w:pStyle w:val="TOC2"/>
        <w:tabs>
          <w:tab w:val="right" w:leader="dot" w:pos="8306"/>
        </w:tabs>
      </w:pPr>
      <w:hyperlink w:anchor="_Toc12790" w:history="1">
        <w:r>
          <w:rPr>
            <w:rFonts w:ascii="仿宋" w:eastAsia="仿宋" w:hAnsi="仿宋" w:cs="仿宋" w:hint="eastAsia"/>
            <w:lang w:eastAsia="zh-CN"/>
          </w:rPr>
          <w:t>(一)、建设周期</w:t>
        </w:r>
        <w:r>
          <w:tab/>
        </w:r>
        <w:r>
          <w:fldChar w:fldCharType="begin"/>
        </w:r>
        <w:r>
          <w:instrText xml:space="preserve"> PAGEREF _Toc12790 \h </w:instrText>
        </w:r>
        <w:r>
          <w:fldChar w:fldCharType="separate"/>
        </w:r>
        <w:r>
          <w:t>37</w:t>
        </w:r>
        <w:r>
          <w:fldChar w:fldCharType="end"/>
        </w:r>
      </w:hyperlink>
    </w:p>
    <w:p>
      <w:pPr>
        <w:pStyle w:val="TOC2"/>
        <w:tabs>
          <w:tab w:val="right" w:leader="dot" w:pos="8306"/>
        </w:tabs>
      </w:pPr>
      <w:hyperlink w:anchor="_Toc18661" w:history="1">
        <w:r>
          <w:rPr>
            <w:rFonts w:ascii="仿宋" w:eastAsia="仿宋" w:hAnsi="仿宋" w:cs="仿宋" w:hint="eastAsia"/>
            <w:lang w:eastAsia="zh-CN"/>
          </w:rPr>
          <w:t>(二)、建设进度</w:t>
        </w:r>
        <w:r>
          <w:tab/>
        </w:r>
        <w:r>
          <w:fldChar w:fldCharType="begin"/>
        </w:r>
        <w:r>
          <w:instrText xml:space="preserve"> PAGEREF _Toc18661 \h </w:instrText>
        </w:r>
        <w:r>
          <w:fldChar w:fldCharType="separate"/>
        </w:r>
        <w:r>
          <w:t>38</w:t>
        </w:r>
        <w:r>
          <w:fldChar w:fldCharType="end"/>
        </w:r>
      </w:hyperlink>
    </w:p>
    <w:p>
      <w:pPr>
        <w:pStyle w:val="TOC2"/>
        <w:tabs>
          <w:tab w:val="right" w:leader="dot" w:pos="8306"/>
        </w:tabs>
      </w:pPr>
      <w:hyperlink w:anchor="_Toc16294" w:history="1">
        <w:r>
          <w:rPr>
            <w:rFonts w:ascii="仿宋" w:eastAsia="仿宋" w:hAnsi="仿宋" w:cs="仿宋" w:hint="eastAsia"/>
            <w:lang w:eastAsia="zh-CN"/>
          </w:rPr>
          <w:t>(三)、进度安排注意事项</w:t>
        </w:r>
        <w:r>
          <w:tab/>
        </w:r>
        <w:r>
          <w:fldChar w:fldCharType="begin"/>
        </w:r>
        <w:r>
          <w:instrText xml:space="preserve"> PAGEREF _Toc16294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13" w:history="1">
        <w:r>
          <w:rPr>
            <w:rFonts w:ascii="仿宋" w:eastAsia="仿宋" w:hAnsi="仿宋" w:cs="仿宋" w:hint="eastAsia"/>
            <w:lang w:eastAsia="zh-CN"/>
          </w:rPr>
          <w:t>(四)、人力资源配置</w:t>
        </w:r>
        <w:r>
          <w:tab/>
        </w:r>
        <w:r>
          <w:fldChar w:fldCharType="begin"/>
        </w:r>
        <w:r>
          <w:instrText xml:space="preserve"> PAGEREF _Toc13413 \h </w:instrText>
        </w:r>
        <w:r>
          <w:fldChar w:fldCharType="separate"/>
        </w:r>
        <w:r>
          <w:t>40</w:t>
        </w:r>
        <w:r>
          <w:fldChar w:fldCharType="end"/>
        </w:r>
      </w:hyperlink>
    </w:p>
    <w:p>
      <w:pPr>
        <w:pStyle w:val="TOC1"/>
        <w:tabs>
          <w:tab w:val="right" w:leader="dot" w:pos="8306"/>
        </w:tabs>
      </w:pPr>
      <w:hyperlink w:anchor="_Toc26640" w:history="1">
        <w:r>
          <w:rPr>
            <w:rFonts w:ascii="仿宋" w:eastAsia="仿宋" w:hAnsi="仿宋" w:cs="仿宋" w:hint="eastAsia"/>
            <w:lang w:eastAsia="zh-CN"/>
          </w:rPr>
          <w:t>十、水污染防治设备项目人力资源培养与发展</w:t>
        </w:r>
        <w:r>
          <w:tab/>
        </w:r>
        <w:r>
          <w:fldChar w:fldCharType="begin"/>
        </w:r>
        <w:r>
          <w:instrText xml:space="preserve"> PAGEREF _Toc26640 \h </w:instrText>
        </w:r>
        <w:r>
          <w:fldChar w:fldCharType="separate"/>
        </w:r>
        <w:r>
          <w:t>41</w:t>
        </w:r>
        <w:r>
          <w:fldChar w:fldCharType="end"/>
        </w:r>
      </w:hyperlink>
    </w:p>
    <w:p>
      <w:pPr>
        <w:pStyle w:val="TOC2"/>
        <w:tabs>
          <w:tab w:val="right" w:leader="dot" w:pos="8306"/>
        </w:tabs>
      </w:pPr>
      <w:hyperlink w:anchor="_Toc135" w:history="1">
        <w:r>
          <w:rPr>
            <w:rFonts w:ascii="仿宋" w:eastAsia="仿宋" w:hAnsi="仿宋" w:cs="仿宋" w:hint="eastAsia"/>
            <w:lang w:eastAsia="zh-CN"/>
          </w:rPr>
          <w:t>(一)、人才需求与规划</w:t>
        </w:r>
        <w:r>
          <w:tab/>
        </w:r>
        <w:r>
          <w:fldChar w:fldCharType="begin"/>
        </w:r>
        <w:r>
          <w:instrText xml:space="preserve"> PAGEREF _Toc135 \h </w:instrText>
        </w:r>
        <w:r>
          <w:fldChar w:fldCharType="separate"/>
        </w:r>
        <w:r>
          <w:t>41</w:t>
        </w:r>
        <w:r>
          <w:fldChar w:fldCharType="end"/>
        </w:r>
      </w:hyperlink>
    </w:p>
    <w:p>
      <w:pPr>
        <w:pStyle w:val="TOC2"/>
        <w:tabs>
          <w:tab w:val="right" w:leader="dot" w:pos="8306"/>
        </w:tabs>
      </w:pPr>
      <w:hyperlink w:anchor="_Toc8494" w:history="1">
        <w:r>
          <w:rPr>
            <w:rFonts w:ascii="仿宋" w:eastAsia="仿宋" w:hAnsi="仿宋" w:cs="仿宋" w:hint="eastAsia"/>
            <w:lang w:eastAsia="zh-CN"/>
          </w:rPr>
          <w:t>(二)、培训与发展计划</w:t>
        </w:r>
        <w:r>
          <w:tab/>
        </w:r>
        <w:r>
          <w:fldChar w:fldCharType="begin"/>
        </w:r>
        <w:r>
          <w:instrText xml:space="preserve"> PAGEREF _Toc8494 \h </w:instrText>
        </w:r>
        <w:r>
          <w:fldChar w:fldCharType="separate"/>
        </w:r>
        <w:r>
          <w:t>42</w:t>
        </w:r>
        <w:r>
          <w:fldChar w:fldCharType="end"/>
        </w:r>
      </w:hyperlink>
    </w:p>
    <w:p>
      <w:pPr>
        <w:pStyle w:val="TOC1"/>
        <w:tabs>
          <w:tab w:val="right" w:leader="dot" w:pos="8306"/>
        </w:tabs>
      </w:pPr>
      <w:hyperlink w:anchor="_Toc13251" w:history="1">
        <w:r>
          <w:rPr>
            <w:rFonts w:ascii="仿宋" w:eastAsia="仿宋" w:hAnsi="仿宋" w:cs="仿宋" w:hint="eastAsia"/>
            <w:lang w:eastAsia="zh-CN"/>
          </w:rPr>
          <w:t>十一、水污染防治设备项目风险管理</w:t>
        </w:r>
        <w:r>
          <w:tab/>
        </w:r>
        <w:r>
          <w:fldChar w:fldCharType="begin"/>
        </w:r>
        <w:r>
          <w:instrText xml:space="preserve"> PAGEREF _Toc13251 \h </w:instrText>
        </w:r>
        <w:r>
          <w:fldChar w:fldCharType="separate"/>
        </w:r>
        <w:r>
          <w:t>42</w:t>
        </w:r>
        <w:r>
          <w:fldChar w:fldCharType="end"/>
        </w:r>
      </w:hyperlink>
    </w:p>
    <w:p>
      <w:pPr>
        <w:pStyle w:val="TOC2"/>
        <w:tabs>
          <w:tab w:val="right" w:leader="dot" w:pos="8306"/>
        </w:tabs>
      </w:pPr>
      <w:hyperlink w:anchor="_Toc18008" w:history="1">
        <w:r>
          <w:rPr>
            <w:rFonts w:ascii="仿宋" w:eastAsia="仿宋" w:hAnsi="仿宋" w:cs="仿宋" w:hint="eastAsia"/>
            <w:lang w:eastAsia="zh-CN"/>
          </w:rPr>
          <w:t>(一)、风险识别与评估</w:t>
        </w:r>
        <w:r>
          <w:tab/>
        </w:r>
        <w:r>
          <w:fldChar w:fldCharType="begin"/>
        </w:r>
        <w:r>
          <w:instrText xml:space="preserve"> PAGEREF _Toc18008 \h </w:instrText>
        </w:r>
        <w:r>
          <w:fldChar w:fldCharType="separate"/>
        </w:r>
        <w:r>
          <w:t>42</w:t>
        </w:r>
        <w:r>
          <w:fldChar w:fldCharType="end"/>
        </w:r>
      </w:hyperlink>
    </w:p>
    <w:p>
      <w:pPr>
        <w:pStyle w:val="TOC2"/>
        <w:tabs>
          <w:tab w:val="right" w:leader="dot" w:pos="8306"/>
        </w:tabs>
      </w:pPr>
      <w:hyperlink w:anchor="_Toc30668" w:history="1">
        <w:r>
          <w:rPr>
            <w:rFonts w:ascii="仿宋" w:eastAsia="仿宋" w:hAnsi="仿宋" w:cs="仿宋" w:hint="eastAsia"/>
            <w:lang w:eastAsia="zh-CN"/>
          </w:rPr>
          <w:t>(二)、风险应对策略</w:t>
        </w:r>
        <w:r>
          <w:tab/>
        </w:r>
        <w:r>
          <w:fldChar w:fldCharType="begin"/>
        </w:r>
        <w:r>
          <w:instrText xml:space="preserve"> PAGEREF _Toc30668 \h </w:instrText>
        </w:r>
        <w:r>
          <w:fldChar w:fldCharType="separate"/>
        </w:r>
        <w:r>
          <w:t>44</w:t>
        </w:r>
        <w:r>
          <w:fldChar w:fldCharType="end"/>
        </w:r>
      </w:hyperlink>
    </w:p>
    <w:p>
      <w:pPr>
        <w:pStyle w:val="TOC2"/>
        <w:tabs>
          <w:tab w:val="right" w:leader="dot" w:pos="8306"/>
        </w:tabs>
      </w:pPr>
      <w:hyperlink w:anchor="_Toc3911" w:history="1">
        <w:r>
          <w:rPr>
            <w:rFonts w:ascii="仿宋" w:eastAsia="仿宋" w:hAnsi="仿宋" w:cs="仿宋" w:hint="eastAsia"/>
            <w:lang w:eastAsia="zh-CN"/>
          </w:rPr>
          <w:t>(三)、风险监控与控制</w:t>
        </w:r>
        <w:r>
          <w:tab/>
        </w:r>
        <w:r>
          <w:fldChar w:fldCharType="begin"/>
        </w:r>
        <w:r>
          <w:instrText xml:space="preserve"> PAGEREF _Toc3911 \h </w:instrText>
        </w:r>
        <w:r>
          <w:fldChar w:fldCharType="separate"/>
        </w:r>
        <w:r>
          <w:t>45</w:t>
        </w:r>
        <w:r>
          <w:fldChar w:fldCharType="end"/>
        </w:r>
      </w:hyperlink>
    </w:p>
    <w:p>
      <w:pPr>
        <w:pStyle w:val="TOC1"/>
        <w:tabs>
          <w:tab w:val="right" w:leader="dot" w:pos="8306"/>
        </w:tabs>
      </w:pPr>
      <w:hyperlink w:anchor="_Toc20225" w:history="1">
        <w:r>
          <w:rPr>
            <w:rFonts w:ascii="仿宋" w:eastAsia="仿宋" w:hAnsi="仿宋" w:cs="仿宋" w:hint="eastAsia"/>
            <w:lang w:eastAsia="zh-CN"/>
          </w:rPr>
          <w:t>十二、水污染防治设备项目财务管理</w:t>
        </w:r>
        <w:r>
          <w:tab/>
        </w:r>
        <w:r>
          <w:fldChar w:fldCharType="begin"/>
        </w:r>
        <w:r>
          <w:instrText xml:space="preserve"> PAGEREF _Toc20225 \h </w:instrText>
        </w:r>
        <w:r>
          <w:fldChar w:fldCharType="separate"/>
        </w:r>
        <w:r>
          <w:t>46</w:t>
        </w:r>
        <w:r>
          <w:fldChar w:fldCharType="end"/>
        </w:r>
      </w:hyperlink>
    </w:p>
    <w:p>
      <w:pPr>
        <w:pStyle w:val="TOC2"/>
        <w:tabs>
          <w:tab w:val="right" w:leader="dot" w:pos="8306"/>
        </w:tabs>
      </w:pPr>
      <w:hyperlink w:anchor="_Toc8255" w:history="1">
        <w:r>
          <w:rPr>
            <w:rFonts w:ascii="仿宋" w:eastAsia="仿宋" w:hAnsi="仿宋" w:cs="仿宋" w:hint="eastAsia"/>
            <w:lang w:eastAsia="zh-CN"/>
          </w:rPr>
          <w:t>(一)、资金需求大</w:t>
        </w:r>
        <w:r>
          <w:tab/>
        </w:r>
        <w:r>
          <w:fldChar w:fldCharType="begin"/>
        </w:r>
        <w:r>
          <w:instrText xml:space="preserve"> PAGEREF _Toc8255 \h </w:instrText>
        </w:r>
        <w:r>
          <w:fldChar w:fldCharType="separate"/>
        </w:r>
        <w:r>
          <w:t>46</w:t>
        </w:r>
        <w:r>
          <w:fldChar w:fldCharType="end"/>
        </w:r>
      </w:hyperlink>
    </w:p>
    <w:p>
      <w:pPr>
        <w:pStyle w:val="TOC2"/>
        <w:tabs>
          <w:tab w:val="right" w:leader="dot" w:pos="8306"/>
        </w:tabs>
      </w:pPr>
      <w:hyperlink w:anchor="_Toc21106" w:history="1">
        <w:r>
          <w:rPr>
            <w:rFonts w:ascii="仿宋" w:eastAsia="仿宋" w:hAnsi="仿宋" w:cs="仿宋" w:hint="eastAsia"/>
            <w:lang w:eastAsia="zh-CN"/>
          </w:rPr>
          <w:t>(二)、研发周期长</w:t>
        </w:r>
        <w:r>
          <w:tab/>
        </w:r>
        <w:r>
          <w:fldChar w:fldCharType="begin"/>
        </w:r>
        <w:r>
          <w:instrText xml:space="preserve"> PAGEREF _Toc21106 \h </w:instrText>
        </w:r>
        <w:r>
          <w:fldChar w:fldCharType="separate"/>
        </w:r>
        <w:r>
          <w:t>47</w:t>
        </w:r>
        <w:r>
          <w:fldChar w:fldCharType="end"/>
        </w:r>
      </w:hyperlink>
    </w:p>
    <w:p>
      <w:pPr>
        <w:pStyle w:val="TOC2"/>
        <w:tabs>
          <w:tab w:val="right" w:leader="dot" w:pos="8306"/>
        </w:tabs>
      </w:pPr>
      <w:hyperlink w:anchor="_Toc1156" w:history="1">
        <w:r>
          <w:rPr>
            <w:rFonts w:ascii="仿宋" w:eastAsia="仿宋" w:hAnsi="仿宋" w:cs="仿宋" w:hint="eastAsia"/>
            <w:lang w:eastAsia="zh-CN"/>
          </w:rPr>
          <w:t>(三)、市场风险大</w:t>
        </w:r>
        <w:r>
          <w:tab/>
        </w:r>
        <w:r>
          <w:fldChar w:fldCharType="begin"/>
        </w:r>
        <w:r>
          <w:instrText xml:space="preserve"> PAGEREF _Toc1156 \h </w:instrText>
        </w:r>
        <w:r>
          <w:fldChar w:fldCharType="separate"/>
        </w:r>
        <w:r>
          <w:t>49</w:t>
        </w:r>
        <w:r>
          <w:fldChar w:fldCharType="end"/>
        </w:r>
      </w:hyperlink>
    </w:p>
    <w:p>
      <w:pPr>
        <w:pStyle w:val="TOC2"/>
        <w:tabs>
          <w:tab w:val="right" w:leader="dot" w:pos="8306"/>
        </w:tabs>
      </w:pPr>
      <w:hyperlink w:anchor="_Toc9465" w:history="1">
        <w:r>
          <w:rPr>
            <w:rFonts w:ascii="仿宋" w:eastAsia="仿宋" w:hAnsi="仿宋" w:cs="仿宋" w:hint="eastAsia"/>
            <w:lang w:eastAsia="zh-CN"/>
          </w:rPr>
          <w:t>(四)、利润率高</w:t>
        </w:r>
        <w:r>
          <w:tab/>
        </w:r>
        <w:r>
          <w:fldChar w:fldCharType="begin"/>
        </w:r>
        <w:r>
          <w:instrText xml:space="preserve"> PAGEREF _Toc9465 \h </w:instrText>
        </w:r>
        <w:r>
          <w:fldChar w:fldCharType="separate"/>
        </w:r>
        <w:r>
          <w:t>51</w:t>
        </w:r>
        <w:r>
          <w:fldChar w:fldCharType="end"/>
        </w:r>
      </w:hyperlink>
    </w:p>
    <w:p>
      <w:pPr>
        <w:pStyle w:val="TOC1"/>
        <w:tabs>
          <w:tab w:val="right" w:leader="dot" w:pos="8306"/>
        </w:tabs>
      </w:pPr>
      <w:hyperlink w:anchor="_Toc11657" w:history="1">
        <w:r>
          <w:rPr>
            <w:rFonts w:ascii="仿宋" w:eastAsia="仿宋" w:hAnsi="仿宋" w:cs="仿宋" w:hint="eastAsia"/>
            <w:lang w:eastAsia="zh-CN"/>
          </w:rPr>
          <w:t>十三、供应链管理</w:t>
        </w:r>
        <w:r>
          <w:tab/>
        </w:r>
        <w:r>
          <w:fldChar w:fldCharType="begin"/>
        </w:r>
        <w:r>
          <w:instrText xml:space="preserve"> PAGEREF _Toc11657 \h </w:instrText>
        </w:r>
        <w:r>
          <w:fldChar w:fldCharType="separate"/>
        </w:r>
        <w:r>
          <w:t>54</w:t>
        </w:r>
        <w:r>
          <w:fldChar w:fldCharType="end"/>
        </w:r>
      </w:hyperlink>
    </w:p>
    <w:p>
      <w:pPr>
        <w:pStyle w:val="TOC2"/>
        <w:tabs>
          <w:tab w:val="right" w:leader="dot" w:pos="8306"/>
        </w:tabs>
      </w:pPr>
      <w:hyperlink w:anchor="_Toc27706" w:history="1">
        <w:r>
          <w:rPr>
            <w:rFonts w:ascii="仿宋" w:eastAsia="仿宋" w:hAnsi="仿宋" w:cs="仿宋" w:hint="eastAsia"/>
            <w:lang w:eastAsia="zh-CN"/>
          </w:rPr>
          <w:t>(一)、供应链战略规划</w:t>
        </w:r>
        <w:r>
          <w:tab/>
        </w:r>
        <w:r>
          <w:fldChar w:fldCharType="begin"/>
        </w:r>
        <w:r>
          <w:instrText xml:space="preserve"> PAGEREF _Toc27706 \h </w:instrText>
        </w:r>
        <w:r>
          <w:fldChar w:fldCharType="separate"/>
        </w:r>
        <w:r>
          <w:t>54</w:t>
        </w:r>
        <w:r>
          <w:fldChar w:fldCharType="end"/>
        </w:r>
      </w:hyperlink>
    </w:p>
    <w:p>
      <w:pPr>
        <w:pStyle w:val="TOC2"/>
        <w:tabs>
          <w:tab w:val="right" w:leader="dot" w:pos="8306"/>
        </w:tabs>
      </w:pPr>
      <w:hyperlink w:anchor="_Toc9335" w:history="1">
        <w:r>
          <w:rPr>
            <w:rFonts w:ascii="仿宋" w:eastAsia="仿宋" w:hAnsi="仿宋" w:cs="仿宋" w:hint="eastAsia"/>
            <w:lang w:eastAsia="zh-CN"/>
          </w:rPr>
          <w:t>(二)、供应商选择与合作</w:t>
        </w:r>
        <w:r>
          <w:tab/>
        </w:r>
        <w:r>
          <w:fldChar w:fldCharType="begin"/>
        </w:r>
        <w:r>
          <w:instrText xml:space="preserve"> PAGEREF _Toc9335 \h </w:instrText>
        </w:r>
        <w:r>
          <w:fldChar w:fldCharType="separate"/>
        </w:r>
        <w:r>
          <w:t>55</w:t>
        </w:r>
        <w:r>
          <w:fldChar w:fldCharType="end"/>
        </w:r>
      </w:hyperlink>
    </w:p>
    <w:p>
      <w:pPr>
        <w:pStyle w:val="TOC2"/>
        <w:tabs>
          <w:tab w:val="right" w:leader="dot" w:pos="8306"/>
        </w:tabs>
      </w:pPr>
      <w:hyperlink w:anchor="_Toc26246" w:history="1">
        <w:r>
          <w:rPr>
            <w:rFonts w:ascii="仿宋" w:eastAsia="仿宋" w:hAnsi="仿宋" w:cs="仿宋" w:hint="eastAsia"/>
            <w:lang w:eastAsia="zh-CN"/>
          </w:rPr>
          <w:t>(三)、物流与库存管理</w:t>
        </w:r>
        <w:r>
          <w:tab/>
        </w:r>
        <w:r>
          <w:fldChar w:fldCharType="begin"/>
        </w:r>
        <w:r>
          <w:instrText xml:space="preserve"> PAGEREF _Toc26246 \h </w:instrText>
        </w:r>
        <w:r>
          <w:fldChar w:fldCharType="separate"/>
        </w:r>
        <w:r>
          <w:t>56</w:t>
        </w:r>
        <w:r>
          <w:fldChar w:fldCharType="end"/>
        </w:r>
      </w:hyperlink>
    </w:p>
    <w:p>
      <w:pPr>
        <w:pStyle w:val="TOC1"/>
        <w:tabs>
          <w:tab w:val="right" w:leader="dot" w:pos="8306"/>
        </w:tabs>
      </w:pPr>
      <w:hyperlink w:anchor="_Toc18679" w:history="1">
        <w:r>
          <w:rPr>
            <w:rFonts w:ascii="仿宋" w:eastAsia="仿宋" w:hAnsi="仿宋" w:cs="仿宋" w:hint="eastAsia"/>
            <w:lang w:eastAsia="zh-CN"/>
          </w:rPr>
          <w:t>十四、水污染防治设备项目实施时间节点</w:t>
        </w:r>
        <w:r>
          <w:tab/>
        </w:r>
        <w:r>
          <w:fldChar w:fldCharType="begin"/>
        </w:r>
        <w:r>
          <w:instrText xml:space="preserve"> PAGEREF _Toc18679 \h </w:instrText>
        </w:r>
        <w:r>
          <w:fldChar w:fldCharType="separate"/>
        </w:r>
        <w:r>
          <w:t>58</w:t>
        </w:r>
        <w:r>
          <w:fldChar w:fldCharType="end"/>
        </w:r>
      </w:hyperlink>
    </w:p>
    <w:p>
      <w:pPr>
        <w:pStyle w:val="TOC2"/>
        <w:tabs>
          <w:tab w:val="right" w:leader="dot" w:pos="8306"/>
        </w:tabs>
      </w:pPr>
      <w:hyperlink w:anchor="_Toc11510" w:history="1">
        <w:r>
          <w:rPr>
            <w:rFonts w:ascii="仿宋" w:eastAsia="仿宋" w:hAnsi="仿宋" w:cs="仿宋" w:hint="eastAsia"/>
            <w:lang w:eastAsia="zh-CN"/>
          </w:rPr>
          <w:t>(一)、水污染防治设备项目启动阶段时间节点</w:t>
        </w:r>
        <w:r>
          <w:tab/>
        </w:r>
        <w:r>
          <w:fldChar w:fldCharType="begin"/>
        </w:r>
        <w:r>
          <w:instrText xml:space="preserve"> PAGEREF _Toc11510 \h </w:instrText>
        </w:r>
        <w:r>
          <w:fldChar w:fldCharType="separate"/>
        </w:r>
        <w:r>
          <w:t>58</w:t>
        </w:r>
        <w:r>
          <w:fldChar w:fldCharType="end"/>
        </w:r>
      </w:hyperlink>
    </w:p>
    <w:p>
      <w:pPr>
        <w:pStyle w:val="TOC2"/>
        <w:tabs>
          <w:tab w:val="right" w:leader="dot" w:pos="8306"/>
        </w:tabs>
      </w:pPr>
      <w:hyperlink w:anchor="_Toc3955" w:history="1">
        <w:r>
          <w:rPr>
            <w:rFonts w:ascii="仿宋" w:eastAsia="仿宋" w:hAnsi="仿宋" w:cs="仿宋" w:hint="eastAsia"/>
            <w:lang w:eastAsia="zh-CN"/>
          </w:rPr>
          <w:t>(二)、水污染防治设备项目执行阶段时间节点</w:t>
        </w:r>
        <w:r>
          <w:tab/>
        </w:r>
        <w:r>
          <w:fldChar w:fldCharType="begin"/>
        </w:r>
        <w:r>
          <w:instrText xml:space="preserve"> PAGEREF _Toc3955 \h </w:instrText>
        </w:r>
        <w:r>
          <w:fldChar w:fldCharType="separate"/>
        </w:r>
        <w:r>
          <w:t>59</w:t>
        </w:r>
        <w:r>
          <w:fldChar w:fldCharType="end"/>
        </w:r>
      </w:hyperlink>
    </w:p>
    <w:p>
      <w:pPr>
        <w:pStyle w:val="TOC2"/>
        <w:tabs>
          <w:tab w:val="right" w:leader="dot" w:pos="8306"/>
        </w:tabs>
      </w:pPr>
      <w:hyperlink w:anchor="_Toc27449" w:history="1">
        <w:r>
          <w:rPr>
            <w:rFonts w:ascii="仿宋" w:eastAsia="仿宋" w:hAnsi="仿宋" w:cs="仿宋" w:hint="eastAsia"/>
            <w:lang w:eastAsia="zh-CN"/>
          </w:rPr>
          <w:t>(三)、水污染防治设备项目完成阶段时间节点</w:t>
        </w:r>
        <w:r>
          <w:tab/>
        </w:r>
        <w:r>
          <w:fldChar w:fldCharType="begin"/>
        </w:r>
        <w:r>
          <w:instrText xml:space="preserve"> PAGEREF _Toc27449 \h </w:instrText>
        </w:r>
        <w:r>
          <w:fldChar w:fldCharType="separate"/>
        </w:r>
        <w:r>
          <w:t>60</w:t>
        </w:r>
        <w:r>
          <w:fldChar w:fldCharType="end"/>
        </w:r>
      </w:hyperlink>
    </w:p>
    <w:p>
      <w:pPr>
        <w:pStyle w:val="TOC1"/>
        <w:tabs>
          <w:tab w:val="right" w:leader="dot" w:pos="8306"/>
        </w:tabs>
      </w:pPr>
      <w:hyperlink w:anchor="_Toc547" w:history="1">
        <w:r>
          <w:rPr>
            <w:rFonts w:ascii="仿宋" w:eastAsia="仿宋" w:hAnsi="仿宋" w:cs="仿宋" w:hint="eastAsia"/>
            <w:lang w:eastAsia="zh-CN"/>
          </w:rPr>
          <w:t>十五、水污染防治设备项目变更管理</w:t>
        </w:r>
        <w:r>
          <w:tab/>
        </w:r>
        <w:r>
          <w:fldChar w:fldCharType="begin"/>
        </w:r>
        <w:r>
          <w:instrText xml:space="preserve"> PAGEREF _Toc547 \h </w:instrText>
        </w:r>
        <w:r>
          <w:fldChar w:fldCharType="separate"/>
        </w:r>
        <w:r>
          <w:t>61</w:t>
        </w:r>
        <w:r>
          <w:fldChar w:fldCharType="end"/>
        </w:r>
      </w:hyperlink>
    </w:p>
    <w:p>
      <w:pPr>
        <w:pStyle w:val="TOC2"/>
        <w:tabs>
          <w:tab w:val="right" w:leader="dot" w:pos="8306"/>
        </w:tabs>
      </w:pPr>
      <w:hyperlink w:anchor="_Toc25316" w:history="1">
        <w:r>
          <w:rPr>
            <w:rFonts w:ascii="仿宋" w:eastAsia="仿宋" w:hAnsi="仿宋" w:cs="仿宋" w:hint="eastAsia"/>
            <w:lang w:eastAsia="zh-CN"/>
          </w:rPr>
          <w:t>(一)、变更申请与评估</w:t>
        </w:r>
        <w:r>
          <w:tab/>
        </w:r>
        <w:r>
          <w:fldChar w:fldCharType="begin"/>
        </w:r>
        <w:r>
          <w:instrText xml:space="preserve"> PAGEREF _Toc25316 \h </w:instrText>
        </w:r>
        <w:r>
          <w:fldChar w:fldCharType="separate"/>
        </w:r>
        <w:r>
          <w:t>61</w:t>
        </w:r>
        <w:r>
          <w:fldChar w:fldCharType="end"/>
        </w:r>
      </w:hyperlink>
    </w:p>
    <w:p>
      <w:pPr>
        <w:pStyle w:val="TOC2"/>
        <w:tabs>
          <w:tab w:val="right" w:leader="dot" w:pos="8306"/>
        </w:tabs>
      </w:pPr>
      <w:hyperlink w:anchor="_Toc9110" w:history="1">
        <w:r>
          <w:rPr>
            <w:rFonts w:ascii="仿宋" w:eastAsia="仿宋" w:hAnsi="仿宋" w:cs="仿宋" w:hint="eastAsia"/>
            <w:lang w:eastAsia="zh-CN"/>
          </w:rPr>
          <w:t>(二)、变更实施与控制</w:t>
        </w:r>
        <w:r>
          <w:tab/>
        </w:r>
        <w:r>
          <w:fldChar w:fldCharType="begin"/>
        </w:r>
        <w:r>
          <w:instrText xml:space="preserve"> PAGEREF _Toc9110 \h </w:instrText>
        </w:r>
        <w:r>
          <w:fldChar w:fldCharType="separate"/>
        </w:r>
        <w:r>
          <w:t>62</w:t>
        </w:r>
        <w:r>
          <w:fldChar w:fldCharType="end"/>
        </w:r>
      </w:hyperlink>
    </w:p>
    <w:p>
      <w:pPr>
        <w:pStyle w:val="TOC1"/>
        <w:tabs>
          <w:tab w:val="right" w:leader="dot" w:pos="8306"/>
        </w:tabs>
      </w:pPr>
      <w:hyperlink w:anchor="_Toc32334" w:history="1">
        <w:r>
          <w:rPr>
            <w:rFonts w:ascii="仿宋" w:eastAsia="仿宋" w:hAnsi="仿宋" w:cs="仿宋" w:hint="eastAsia"/>
            <w:lang w:eastAsia="zh-CN"/>
          </w:rPr>
          <w:t>十六、水污染防治设备项目治理与监督</w:t>
        </w:r>
        <w:r>
          <w:tab/>
        </w:r>
        <w:r>
          <w:fldChar w:fldCharType="begin"/>
        </w:r>
        <w:r>
          <w:instrText xml:space="preserve"> PAGEREF _Toc32334 \h </w:instrText>
        </w:r>
        <w:r>
          <w:fldChar w:fldCharType="separate"/>
        </w:r>
        <w:r>
          <w:t>62</w:t>
        </w:r>
        <w:r>
          <w:fldChar w:fldCharType="end"/>
        </w:r>
      </w:hyperlink>
    </w:p>
    <w:p>
      <w:pPr>
        <w:pStyle w:val="TOC2"/>
        <w:tabs>
          <w:tab w:val="right" w:leader="dot" w:pos="8306"/>
        </w:tabs>
      </w:pPr>
      <w:hyperlink w:anchor="_Toc1707" w:history="1">
        <w:r>
          <w:rPr>
            <w:rFonts w:ascii="仿宋" w:eastAsia="仿宋" w:hAnsi="仿宋" w:cs="仿宋" w:hint="eastAsia"/>
            <w:lang w:eastAsia="zh-CN"/>
          </w:rPr>
          <w:t>(一)、水污染防治设备项目治理结构</w:t>
        </w:r>
        <w:r>
          <w:tab/>
        </w:r>
        <w:r>
          <w:fldChar w:fldCharType="begin"/>
        </w:r>
        <w:r>
          <w:instrText xml:space="preserve"> PAGEREF _Toc1707 \h </w:instrText>
        </w:r>
        <w:r>
          <w:fldChar w:fldCharType="separate"/>
        </w:r>
        <w:r>
          <w:t>62</w:t>
        </w:r>
        <w:r>
          <w:fldChar w:fldCharType="end"/>
        </w:r>
      </w:hyperlink>
    </w:p>
    <w:p>
      <w:pPr>
        <w:pStyle w:val="TOC2"/>
        <w:tabs>
          <w:tab w:val="right" w:leader="dot" w:pos="8306"/>
        </w:tabs>
      </w:pPr>
      <w:hyperlink w:anchor="_Toc5946" w:history="1">
        <w:r>
          <w:rPr>
            <w:rFonts w:ascii="仿宋" w:eastAsia="仿宋" w:hAnsi="仿宋" w:cs="仿宋" w:hint="eastAsia"/>
            <w:lang w:eastAsia="zh-CN"/>
          </w:rPr>
          <w:t>(二)、监督与审计</w:t>
        </w:r>
        <w:r>
          <w:tab/>
        </w:r>
        <w:r>
          <w:fldChar w:fldCharType="begin"/>
        </w:r>
        <w:r>
          <w:instrText xml:space="preserve"> PAGEREF _Toc5946 \h </w:instrText>
        </w:r>
        <w:r>
          <w:fldChar w:fldCharType="separate"/>
        </w:r>
        <w:r>
          <w:t>64</w:t>
        </w:r>
        <w:r>
          <w:fldChar w:fldCharType="end"/>
        </w:r>
      </w:hyperlink>
    </w:p>
    <w:p>
      <w:pPr>
        <w:pStyle w:val="TOC1"/>
        <w:tabs>
          <w:tab w:val="right" w:leader="dot" w:pos="8306"/>
        </w:tabs>
      </w:pPr>
      <w:hyperlink w:anchor="_Toc20231" w:history="1">
        <w:r>
          <w:rPr>
            <w:rFonts w:ascii="仿宋" w:eastAsia="仿宋" w:hAnsi="仿宋" w:cs="仿宋" w:hint="eastAsia"/>
            <w:lang w:eastAsia="zh-CN"/>
          </w:rPr>
          <w:t>十七、风险识别与分类</w:t>
        </w:r>
        <w:r>
          <w:tab/>
        </w:r>
        <w:r>
          <w:fldChar w:fldCharType="begin"/>
        </w:r>
        <w:r>
          <w:instrText xml:space="preserve"> PAGEREF _Toc20231 \h </w:instrText>
        </w:r>
        <w:r>
          <w:fldChar w:fldCharType="separate"/>
        </w:r>
        <w:r>
          <w:t>65</w:t>
        </w:r>
        <w:r>
          <w:fldChar w:fldCharType="end"/>
        </w:r>
      </w:hyperlink>
    </w:p>
    <w:p>
      <w:pPr>
        <w:pStyle w:val="TOC2"/>
        <w:tabs>
          <w:tab w:val="right" w:leader="dot" w:pos="8306"/>
        </w:tabs>
      </w:pPr>
      <w:hyperlink w:anchor="_Toc30686" w:history="1">
        <w:r>
          <w:rPr>
            <w:rFonts w:ascii="仿宋" w:eastAsia="仿宋" w:hAnsi="仿宋" w:cs="仿宋" w:hint="eastAsia"/>
            <w:lang w:eastAsia="zh-CN"/>
          </w:rPr>
          <w:t>(一)、风险识别</w:t>
        </w:r>
        <w:r>
          <w:tab/>
        </w:r>
        <w:r>
          <w:fldChar w:fldCharType="begin"/>
        </w:r>
        <w:r>
          <w:instrText xml:space="preserve"> PAGEREF _Toc30686 \h </w:instrText>
        </w:r>
        <w:r>
          <w:fldChar w:fldCharType="separate"/>
        </w:r>
        <w:r>
          <w:t>65</w:t>
        </w:r>
        <w:r>
          <w:fldChar w:fldCharType="end"/>
        </w:r>
      </w:hyperlink>
    </w:p>
    <w:p>
      <w:pPr>
        <w:pStyle w:val="TOC2"/>
        <w:tabs>
          <w:tab w:val="right" w:leader="dot" w:pos="8306"/>
        </w:tabs>
      </w:pPr>
      <w:hyperlink w:anchor="_Toc9873" w:history="1">
        <w:r>
          <w:rPr>
            <w:rFonts w:ascii="仿宋" w:eastAsia="仿宋" w:hAnsi="仿宋" w:cs="仿宋" w:hint="eastAsia"/>
            <w:lang w:eastAsia="zh-CN"/>
          </w:rPr>
          <w:t>(二)、风险分类</w:t>
        </w:r>
        <w:r>
          <w:tab/>
        </w:r>
        <w:r>
          <w:fldChar w:fldCharType="begin"/>
        </w:r>
        <w:r>
          <w:instrText xml:space="preserve"> PAGEREF _Toc9873 \h </w:instrText>
        </w:r>
        <w:r>
          <w:fldChar w:fldCharType="separate"/>
        </w:r>
        <w:r>
          <w:t>67</w:t>
        </w:r>
        <w:r>
          <w:fldChar w:fldCharType="end"/>
        </w:r>
      </w:hyperlink>
    </w:p>
    <w:p>
      <w:pPr>
        <w:pStyle w:val="TOC1"/>
        <w:tabs>
          <w:tab w:val="right" w:leader="dot" w:pos="8306"/>
        </w:tabs>
      </w:pPr>
      <w:hyperlink w:anchor="_Toc4354" w:history="1">
        <w:r>
          <w:rPr>
            <w:rFonts w:ascii="仿宋" w:eastAsia="仿宋" w:hAnsi="仿宋" w:cs="仿宋" w:hint="eastAsia"/>
            <w:lang w:eastAsia="zh-CN"/>
          </w:rPr>
          <w:t>十八、利益相关者分析与沟通计划</w:t>
        </w:r>
        <w:r>
          <w:tab/>
        </w:r>
        <w:r>
          <w:fldChar w:fldCharType="begin"/>
        </w:r>
        <w:r>
          <w:instrText xml:space="preserve"> PAGEREF _Toc4354 \h </w:instrText>
        </w:r>
        <w:r>
          <w:fldChar w:fldCharType="separate"/>
        </w:r>
        <w:r>
          <w:t>69</w:t>
        </w:r>
        <w:r>
          <w:fldChar w:fldCharType="end"/>
        </w:r>
      </w:hyperlink>
    </w:p>
    <w:p>
      <w:pPr>
        <w:pStyle w:val="TOC2"/>
        <w:tabs>
          <w:tab w:val="right" w:leader="dot" w:pos="8306"/>
        </w:tabs>
      </w:pPr>
      <w:hyperlink w:anchor="_Toc22397" w:history="1">
        <w:r>
          <w:rPr>
            <w:rFonts w:ascii="仿宋" w:eastAsia="仿宋" w:hAnsi="仿宋" w:cs="仿宋" w:hint="eastAsia"/>
            <w:lang w:eastAsia="zh-CN"/>
          </w:rPr>
          <w:t>(一)、利益相关者分析</w:t>
        </w:r>
        <w:r>
          <w:tab/>
        </w:r>
        <w:r>
          <w:fldChar w:fldCharType="begin"/>
        </w:r>
        <w:r>
          <w:instrText xml:space="preserve"> PAGEREF _Toc22397 \h </w:instrText>
        </w:r>
        <w:r>
          <w:fldChar w:fldCharType="separate"/>
        </w:r>
        <w:r>
          <w:t>69</w:t>
        </w:r>
        <w:r>
          <w:fldChar w:fldCharType="end"/>
        </w:r>
      </w:hyperlink>
    </w:p>
    <w:p>
      <w:pPr>
        <w:pStyle w:val="TOC2"/>
        <w:tabs>
          <w:tab w:val="right" w:leader="dot" w:pos="8306"/>
        </w:tabs>
      </w:pPr>
      <w:hyperlink w:anchor="_Toc30294" w:history="1">
        <w:r>
          <w:rPr>
            <w:rFonts w:ascii="仿宋" w:eastAsia="仿宋" w:hAnsi="仿宋" w:cs="仿宋" w:hint="eastAsia"/>
            <w:lang w:eastAsia="zh-CN"/>
          </w:rPr>
          <w:t>(二)、沟通计划</w:t>
        </w:r>
        <w:r>
          <w:tab/>
        </w:r>
        <w:r>
          <w:fldChar w:fldCharType="begin"/>
        </w:r>
        <w:r>
          <w:instrText xml:space="preserve"> PAGEREF _Toc30294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52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75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污染防治设备项目的技术管理特点体现在其创新导向。通过引入最先进的技术趋势和解决方案，水污染防治设备项目致力于提升科技含量、提高质量和效率水平。这意味着我们将采用最新的工具和方法，确保水污染防治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污染防治设备项目技术管理的显著特征。通过整合不同领域的技术资源，我们实现了跨学科的协同工作。这有助于优化技术架构，提高整体效能。此外，整合性策略还促进了不同技术团队之间的紧密沟通和高效合作，确保水污染防治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污染防治设备项目所采用的技术。通过不断优化技术方案，水污染防治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污染防治设备项目团队将在水污染防治设备项目初期识别可能的技术风险，并采取相应的预防和应对措施。通过建立健全的风险评估机制，水污染防治设备项目能够在实施过程中及时发现并解决潜在的技术问题，保障水污染防治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污染防治设备项目中，技术将成为水污染防治设备项目成功的有力支持。这一深度剖析揭示了技术管理在水污染防治设备项目实施中的关键作用，为水污染防治设备项目的技术基础奠定了坚实的基础。</w:t>
      </w:r>
    </w:p>
    <w:p>
      <w:pPr>
        <w:pStyle w:val="Heading2"/>
        <w:ind w:firstLine="560" w:firstLineChars="200"/>
        <w:rPr>
          <w:rFonts w:ascii="仿宋" w:eastAsia="仿宋" w:hAnsi="仿宋" w:cs="仿宋" w:hint="eastAsia"/>
          <w:sz w:val="28"/>
          <w:lang w:eastAsia="zh-CN"/>
        </w:rPr>
      </w:pPr>
      <w:bookmarkStart w:id="4" w:name="_Toc1591"/>
      <w:r>
        <w:rPr>
          <w:rFonts w:ascii="仿宋" w:eastAsia="仿宋" w:hAnsi="仿宋" w:cs="仿宋" w:hint="eastAsia"/>
          <w:sz w:val="28"/>
          <w:lang w:eastAsia="zh-CN"/>
        </w:rPr>
        <w:t>(二)、水污染防治设备项目工艺技术设计方案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污染防治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污染防治设备项目将严格按照相关行业规范要求进行组织。通过有效控制产品质量，水污染防治设备项目将致力于为顾客提供优质的水污染防治设备项目产品和良好的服务。这体现了水污染防治设备项目对于生产活动合规性和质量标准的高度重视，为水污染防治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污染防治设备项目注重生态效益和清洁生产原则。水污染防治设备项目建设将紧密结合地方特色经济发展，与社会经济发展规划和区域环境保护规划方案相协调一致。通过与当地区域自然生态系统的结合，水污染防治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污染防治设备项目产品具有多样化的客户需求和个性化的特点。因此，水污染防治设备项目产品规格品种多样，且单批生产数量较小。为满足这一特点，水污染防治设备项目承办单位将建设先进的柔性制造生产线。通过广泛应用柔性制造技术，水污染防治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污染防治设备项目采用的技术具有较高的技术含量和自动化水平，处于国内先进水平。这一技术选用不仅体现了对生产效率、质量和环境友好性的高标准要求，同时为水污染防治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048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为确保水污染防治设备项目的高效生产和技术实施，我们制定了一套精心设计的设备选型方案，以满足水污染防治设备项目生产、质量和环保的要求。该方案的主要特点如下：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污染防治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针对水污染防治设备项目产品的多样性和小批量生产的特点，我们将建设柔性制造生产线。通过在设备选型中考虑柔性制造技术，可以灵活应对不同产品规格和生产需求，实现生产线的高度灵活性和适应性。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904"/>
      <w:r>
        <w:rPr>
          <w:rFonts w:ascii="仿宋" w:eastAsia="仿宋" w:hAnsi="仿宋" w:cs="仿宋" w:hint="eastAsia"/>
          <w:sz w:val="28"/>
          <w:lang w:eastAsia="zh-CN"/>
        </w:rPr>
        <w:t>二、水污染防治设备项目土建工程</w:t>
      </w:r>
      <w:bookmarkEnd w:id="6"/>
    </w:p>
    <w:p>
      <w:pPr>
        <w:pStyle w:val="Heading2"/>
        <w:rPr>
          <w:rFonts w:ascii="仿宋" w:eastAsia="仿宋" w:hAnsi="仿宋" w:cs="仿宋" w:hint="eastAsia"/>
          <w:lang w:eastAsia="zh-CN"/>
        </w:rPr>
      </w:pPr>
      <w:bookmarkStart w:id="7" w:name="_Toc1600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在水污染防治设备项目的建筑工程设计中，我们将秉承一系列重要的设计原则，以确保水污染防治设备项目建筑在功能、美观、可持续性等方面达到最佳效果。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首要原则是确保建筑的功能性得到最大化的发挥。我们将充分理解水污染防治设备项目的实际需求，合理布局各个功能区域，保证建筑在满足业务需求的同时，提供高效的工作环境。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在建筑设计中，我们将综合考虑建设和运营成本。通过精细的经济效益分析，确保设计方案在高效利用资源的同时，对水污染防治设备项目的长期盈利能力有积极的贡献。</w:t>
      </w:r>
    </w:p>
    <w:p>
      <w:pPr>
        <w:pStyle w:val="Heading2"/>
        <w:ind w:firstLine="560" w:firstLineChars="200"/>
        <w:rPr>
          <w:rFonts w:ascii="仿宋" w:eastAsia="仿宋" w:hAnsi="仿宋" w:cs="仿宋" w:hint="eastAsia"/>
          <w:sz w:val="28"/>
          <w:lang w:eastAsia="zh-CN"/>
        </w:rPr>
      </w:pPr>
      <w:bookmarkStart w:id="8" w:name="_Toc2163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污染防治设备项目的土建工程设计中，我们将精准设定设计年限，结合水污染防治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污染防治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95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水污染防治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污染防治设备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污染防治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66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本期工程水污染防治设备项目预计总建筑面积XXX平方米，其中：计容建筑面积XXX平方米，计划建筑工程投资XX万元，占水污染防治设备项目总投资的XX%。</w:t>
      </w:r>
    </w:p>
    <w:p>
      <w:pPr>
        <w:pStyle w:val="Heading1"/>
        <w:ind w:firstLine="560" w:firstLineChars="200"/>
        <w:rPr>
          <w:rFonts w:ascii="仿宋" w:eastAsia="仿宋" w:hAnsi="仿宋" w:cs="仿宋" w:hint="eastAsia"/>
          <w:sz w:val="28"/>
          <w:lang w:eastAsia="zh-CN"/>
        </w:rPr>
      </w:pPr>
      <w:bookmarkStart w:id="11" w:name="_Toc26731"/>
      <w:r>
        <w:rPr>
          <w:rFonts w:ascii="仿宋" w:eastAsia="仿宋" w:hAnsi="仿宋" w:cs="仿宋" w:hint="eastAsia"/>
          <w:sz w:val="28"/>
          <w:lang w:eastAsia="zh-CN"/>
        </w:rPr>
        <w:t>三、水污染防治设备项目可持续发展</w:t>
      </w:r>
      <w:bookmarkEnd w:id="11"/>
    </w:p>
    <w:p>
      <w:pPr>
        <w:pStyle w:val="Heading2"/>
        <w:rPr>
          <w:rFonts w:ascii="仿宋" w:eastAsia="仿宋" w:hAnsi="仿宋" w:cs="仿宋" w:hint="eastAsia"/>
          <w:lang w:eastAsia="zh-CN"/>
        </w:rPr>
      </w:pPr>
      <w:bookmarkStart w:id="12" w:name="_Toc2908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污染防治设备项目中，水污染防治设备项目团队着眼于未来，明确了可持续发展的战略方向。制定的具体可持续发展目标包括降低资源使用、采用环保技术、最大化社会效益等。这一步骤不仅有助于水污染防治设备项目在环保和社会责任方面达到最高标准，也为未来提供了明确的指引，确保水污染防治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可持续实践的融入水污染防治设备项目管理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污染防治设备项目管理周期。从水污染防治设备项目规划开始，水污染防治设备项目团队就考虑了环境和社会的因素。在执行阶段，水污染防治设备项目团队积极推动绿色技术的应用，优化资源利用。此外，关注员工的社会责任，通过培训和沟通活动提高员工对可持续发展的认知，使他们能够在日常工作中践行可持续实践。这些举措不仅为水污染防治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007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扎根于水污染防治设备项目的可持续发展理念，我们深信环保与社会责任是水污染防治设备项目成功的关键支柱。在水污染防治设备项目的每一步，我们都致力于通过创新和实践，履行对环境和社会的坚定责任。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防治设备项目团队通过引入先进的环保技术、建立高效的废物处理系统以及推动能源节约措施，积极履行环保责任。定期的环保监测和评估确保水污染防治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防治设备项目不仅致力于自身可持续发展，还注重对社会的回馈。通过支持社区水污染防治设备项目、参与慈善事业、提供培训机会等方式，水污染防治设备项目积极履行社会责任。与当地社区建立积极互动，关注员工的工作与生活平衡，以及员工的身心健康，是水污染防治设备项目在社会责任层面的关键举措。这样的实践不仅增强了水污染防治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7994"/>
      <w:r>
        <w:rPr>
          <w:rFonts w:ascii="仿宋" w:eastAsia="仿宋" w:hAnsi="仿宋" w:cs="仿宋" w:hint="eastAsia"/>
          <w:sz w:val="28"/>
          <w:lang w:eastAsia="zh-CN"/>
        </w:rPr>
        <w:t>四、水污染防治设备项目危机管理</w:t>
      </w:r>
      <w:bookmarkEnd w:id="14"/>
    </w:p>
    <w:p>
      <w:pPr>
        <w:pStyle w:val="Heading2"/>
        <w:rPr>
          <w:rFonts w:ascii="仿宋" w:eastAsia="仿宋" w:hAnsi="仿宋" w:cs="仿宋" w:hint="eastAsia"/>
          <w:lang w:eastAsia="zh-CN"/>
        </w:rPr>
      </w:pPr>
      <w:bookmarkStart w:id="15" w:name="_Toc2012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水污染防治设备项目危机管理中，危机预警与识别是确保水污染防治设备项目稳健运行的核心步骤。通过建立全面的监测机制，水污染防治设备项目团队旨在及时发现和理解潜在的风险和危机因素，以便采取及时的预防和应对措施，确保水污染防治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污染防治设备项目团队全面分析了整个水污染防治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污染防治设备项目团队着重于明确定义水污染防治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污染防治设备项目进展的持续监控，团队能够及时发现潜在问题并作出迅速反应。水污染防治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在这一阶段，团队的专业素养和反应速度将发挥至关重要的作用，以确保潜在危机能够在初期得到有效的处理，最大程度地减轻负面影响。通过危机预警与识别，水污染防治设备项目得以更有序、可控地推进。</w:t>
      </w:r>
    </w:p>
    <w:p>
      <w:pPr>
        <w:pStyle w:val="Heading2"/>
        <w:ind w:firstLine="560" w:firstLineChars="200"/>
        <w:rPr>
          <w:rFonts w:ascii="仿宋" w:eastAsia="仿宋" w:hAnsi="仿宋" w:cs="仿宋" w:hint="eastAsia"/>
          <w:sz w:val="28"/>
          <w:lang w:eastAsia="zh-CN"/>
        </w:rPr>
      </w:pPr>
      <w:bookmarkStart w:id="16" w:name="_Toc2189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在危机发生时，水污染防治设备项目团队立即行动，成立了应急小组。该小组的任务是迅速制定并实施紧急应对措施，以最小化潜在损失。以下是采取的主要措施：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暂停水污染防治设备项目进度：为遏制危机蔓延，水污染防治设备项目暂时停止进行，以便全面评估当前状况。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资源重新分配：重新评估水污染防治设备项目资源的分配，确保最大限度地减小损失。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实时沟通：与关键利益相关者建立实时沟通机制，向他们传递水污染防治设备项目危机的实际状况，保障水污染防治设备项目核心利益。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在紧急应对的同时，水污染防治设备项目团队强调了团队协作和有效沟通的重要性。以下是团队协作的关键举措：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信息共享机制：建立了信息共享平台，确保团队成员能够及时获取水污染防治设备项目危机的实时信息。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领导者沟通：水污染防治设备项目领导者通过定期会议和即时沟通工具，指导团队应对危机，保持团队稳定运行。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随着危机得到初步控制，水污染防治设备项目团队转向制定恢复计划，以确保水污染防治设备项目能够从中迅速恢复。主要恢复计划包括：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修复受损的进度计划：重新评估水污染防治设备项目进度，制定修复计划，确保水污染防治设备项目尽快回归正常进程。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重新调整资源分配：优化资源分配，确保水污染防治设备项目在有限资源下高效运转。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风险管理机制加强：对水污染防治设备项目风险进行全面评估，制定更强化的风险管理策略，以预防未来可能的危机。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8816"/>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8612"/>
      <w:r>
        <w:rPr>
          <w:rFonts w:ascii="仿宋" w:eastAsia="仿宋" w:hAnsi="仿宋" w:cs="仿宋" w:hint="eastAsia"/>
          <w:lang w:eastAsia="zh-CN"/>
        </w:rPr>
        <w:t>(一)、水污染防治设备行业分析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防治设备行业一直以来都是市场的关注焦点。行业内的发展趋势、竞争态势以及潜在机会都对水污染防治设备项目的推进产生深远的影响。通过深入研究行业的整体概貌，我们将更好地理解行业的核心特征，为水污染防治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污染防治设备行业，技术一直是推动创新和发展的关键因素。我们将对当前技术趋势进行详尽分析，包括但不限于人工智能、大数据应用、先进制造技术等。这有助于水污染防治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污染防治设备项目成功的基础。我们将对主要竞争对手进行深入研究，包括其市场份额、产品特点、市场定位等。通过全面了解竞争对手的优势和劣势，水污染防治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4837"/>
      <w:r>
        <w:rPr>
          <w:rFonts w:ascii="仿宋" w:eastAsia="仿宋" w:hAnsi="仿宋" w:cs="仿宋" w:hint="eastAsia"/>
          <w:sz w:val="28"/>
          <w:lang w:eastAsia="zh-CN"/>
        </w:rPr>
        <w:t>(二)、水污染防治设备市场分析预测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污染防治设备市场未来的增长趋势。这包括市场的整体规模、各细分领域的发展趋势等。水污染防治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污染防治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污染防治设备项目实施过程中需要充分考虑的因素。我们将对市场风险进行全面评估，包括但不限于政策法规风险、市场竞争风险、技术变革风险等。通过对潜在风险的深入分析，水污染防治设备项目可以制定相应的风险缓解策略，降低不确定性对水污染防治设备项目的影响。</w:t>
      </w:r>
    </w:p>
    <w:p>
      <w:pPr>
        <w:pStyle w:val="Heading1"/>
        <w:ind w:firstLine="560" w:firstLineChars="200"/>
        <w:rPr>
          <w:rFonts w:ascii="仿宋" w:eastAsia="仿宋" w:hAnsi="仿宋" w:cs="仿宋" w:hint="eastAsia"/>
          <w:sz w:val="28"/>
          <w:lang w:eastAsia="zh-CN"/>
        </w:rPr>
      </w:pPr>
      <w:bookmarkStart w:id="20" w:name="_Toc20694"/>
      <w:r>
        <w:rPr>
          <w:rFonts w:ascii="仿宋" w:eastAsia="仿宋" w:hAnsi="仿宋" w:cs="仿宋" w:hint="eastAsia"/>
          <w:sz w:val="28"/>
          <w:lang w:eastAsia="zh-CN"/>
        </w:rPr>
        <w:t>六、水污染防治设备项目概论</w:t>
      </w:r>
      <w:bookmarkEnd w:id="20"/>
    </w:p>
    <w:p>
      <w:pPr>
        <w:pStyle w:val="Heading2"/>
        <w:rPr>
          <w:rFonts w:ascii="仿宋" w:eastAsia="仿宋" w:hAnsi="仿宋" w:cs="仿宋" w:hint="eastAsia"/>
          <w:lang w:eastAsia="zh-CN"/>
        </w:rPr>
      </w:pPr>
      <w:bookmarkStart w:id="21" w:name="_Toc17491"/>
      <w:r>
        <w:rPr>
          <w:rFonts w:ascii="仿宋" w:eastAsia="仿宋" w:hAnsi="仿宋" w:cs="仿宋" w:hint="eastAsia"/>
          <w:lang w:eastAsia="zh-CN"/>
        </w:rPr>
        <w:t>(一)、水污染防治设备项目概况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防治设备项目的起源追溯至对市场的深入洞察。市场的不断演变与变革为水污染防治设备项目提供了难得的机遇。当前市场存在的需求缺口和变革的大环境共同构成了水污染防治设备项目的背景。这个水污染防治设备项目旨在充分利用市场机遇，填补行业中尚未满足的需求，为客户提供全新的解决方案。市场的变革和需求的增长使得这个水污染防治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水污染防治设备项目名称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https://d.book118.com/838056040055006032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水污染防治设备项目计划设计方案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174397"/>
    <w:rsid w:val="021743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5604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2024-01-28T03:10:00Z</dcterms:created>
  <dcterms:modified xsi:type="dcterms:W3CDTF">2024-01-28T03:10:20Z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FE6D220FBF1F4D69921DF4441BDCEF3C_11</vt:lpwstr>
  </property>
  <property fmtid="{D5CDD505-2E9C-101B-9397-08002B2CF9AE}" pid="3" name="KSOProductBuildVer">
    <vt:lpwstr>2052-12.1.0.16120</vt:lpwstr>
  </property>
</Properties>
</file>